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CF52A9" w14:textId="34C6302F" w:rsidR="00E6222B" w:rsidRPr="00E6222B" w:rsidRDefault="00E6222B" w:rsidP="00E6222B">
      <w:pPr>
        <w:rPr>
          <w:b/>
          <w:bCs/>
          <w:sz w:val="32"/>
          <w:szCs w:val="32"/>
        </w:rPr>
      </w:pPr>
      <w:r w:rsidRPr="00E0427B">
        <w:rPr>
          <w:b/>
          <w:bCs/>
          <w:noProof/>
          <w:sz w:val="48"/>
          <w:szCs w:val="48"/>
        </w:rPr>
        <mc:AlternateContent>
          <mc:Choice Requires="wps">
            <w:drawing>
              <wp:anchor distT="0" distB="0" distL="114300" distR="114300" simplePos="0" relativeHeight="251659264" behindDoc="0" locked="0" layoutInCell="1" allowOverlap="1" wp14:anchorId="323348B3" wp14:editId="757D85DB">
                <wp:simplePos x="0" y="0"/>
                <wp:positionH relativeFrom="margin">
                  <wp:align>center</wp:align>
                </wp:positionH>
                <wp:positionV relativeFrom="paragraph">
                  <wp:posOffset>-720436</wp:posOffset>
                </wp:positionV>
                <wp:extent cx="2847109" cy="519546"/>
                <wp:effectExtent l="0" t="0" r="0" b="0"/>
                <wp:wrapNone/>
                <wp:docPr id="1419254814" name="Text Box 1"/>
                <wp:cNvGraphicFramePr/>
                <a:graphic xmlns:a="http://schemas.openxmlformats.org/drawingml/2006/main">
                  <a:graphicData uri="http://schemas.microsoft.com/office/word/2010/wordprocessingShape">
                    <wps:wsp>
                      <wps:cNvSpPr txBox="1"/>
                      <wps:spPr>
                        <a:xfrm>
                          <a:off x="0" y="0"/>
                          <a:ext cx="2847109" cy="519546"/>
                        </a:xfrm>
                        <a:prstGeom prst="rect">
                          <a:avLst/>
                        </a:prstGeom>
                        <a:noFill/>
                        <a:ln w="6350">
                          <a:noFill/>
                        </a:ln>
                      </wps:spPr>
                      <wps:txbx>
                        <w:txbxContent>
                          <w:p w14:paraId="5EAC98A5" w14:textId="77777777" w:rsidR="00E6222B" w:rsidRPr="005F2D2E" w:rsidRDefault="00E6222B" w:rsidP="00E6222B">
                            <w:pPr>
                              <w:rPr>
                                <w:rFonts w:ascii="Arial Black" w:hAnsi="Arial Black"/>
                                <w:sz w:val="48"/>
                                <w:szCs w:val="48"/>
                              </w:rPr>
                            </w:pPr>
                            <w:r w:rsidRPr="005F2D2E">
                              <w:rPr>
                                <w:rFonts w:ascii="Arial Black" w:hAnsi="Arial Black"/>
                                <w:sz w:val="36"/>
                                <w:szCs w:val="36"/>
                              </w:rPr>
                              <w:t>Camera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23348B3" id="_x0000_t202" coordsize="21600,21600" o:spt="202" path="m,l,21600r21600,l21600,xe">
                <v:stroke joinstyle="miter"/>
                <v:path gradientshapeok="t" o:connecttype="rect"/>
              </v:shapetype>
              <v:shape id="Text Box 1" o:spid="_x0000_s1026" type="#_x0000_t202" style="position:absolute;margin-left:0;margin-top:-56.75pt;width:224.2pt;height:40.9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" filled="f" stroked="f" strokeweight=".5pt">
                <v:textbox>
                  <w:txbxContent>
                    <w:p w14:paraId="5EAC98A5" w14:textId="77777777" w:rsidR="00E6222B" w:rsidRPr="005F2D2E" w:rsidRDefault="00E6222B" w:rsidP="00E6222B">
                      <w:pPr>
                        <w:rPr>
                          <w:rFonts w:ascii="Arial Black" w:hAnsi="Arial Black"/>
                          <w:sz w:val="48"/>
                          <w:szCs w:val="48"/>
                        </w:rPr>
                      </w:pPr>
                      <w:r w:rsidRPr="005F2D2E">
                        <w:rPr>
                          <w:rFonts w:ascii="Arial Black" w:hAnsi="Arial Black"/>
                          <w:sz w:val="36"/>
                          <w:szCs w:val="36"/>
                        </w:rPr>
                        <w:t>Camera description</w:t>
                      </w:r>
                    </w:p>
                  </w:txbxContent>
                </v:textbox>
                <w10:wrap anchorx="margin"/>
              </v:shape>
            </w:pict>
          </mc:Fallback>
        </mc:AlternateContent>
      </w:r>
      <w:r w:rsidRPr="00E6222B">
        <w:rPr>
          <w:b/>
          <w:bCs/>
          <w:sz w:val="32"/>
          <w:szCs w:val="32"/>
        </w:rPr>
        <w:t>Canon RF 35mm f/1.8 IS Macro STM Price in Pakistan</w:t>
      </w:r>
    </w:p>
    <w:p w14:paraId="78A2F821" w14:textId="77777777" w:rsidR="00E6222B" w:rsidRPr="00E6222B" w:rsidRDefault="00E6222B" w:rsidP="00E6222B">
      <w:r w:rsidRPr="00E6222B">
        <w:t xml:space="preserve">Compact, lightweight, and close-focusing, the RF 35mm f/1.8 IS Macro STM from Canon is a unique wide-angle prime mixing the versatility of a general wide lens with the specialty of a 1:2 </w:t>
      </w:r>
      <w:proofErr w:type="gramStart"/>
      <w:r w:rsidRPr="00E6222B">
        <w:t>macro optic</w:t>
      </w:r>
      <w:proofErr w:type="gramEnd"/>
      <w:r w:rsidRPr="00E6222B">
        <w:t>. An advanced optical design is benefitted by a Super Spectra coating, which helps to control flare and ghosting for greater contrast and color accuracy when working in bright or backlit conditions. Capable of focusing down to 6.7" at half life-size, this lens is ideal for photographing everything from close-ups of plants to street scenes and landscapes. The bright f/1.8 maximum aperture offers increased control over depth of field and also suits working in a variety of lighting conditions. Complementing this is a five stop-effective image stabilization, which minimizes the appearance of camera shake for sharper handheld shooting. Also, an STM motor affords impressively quiet and smooth autofocus performance and full-time manual focus override. Additionally, a configurable Control Ring lets you adjust exposure settings, including ISO, aperture, and exposure compensation, from the lens itself. Wide-angle prime is designed for use with full-frame Canon RF-mount mirrorless digital cameras. Bright f/1.8 maximum aperture suits working in difficult lighting conditions and also offers increased control over depth of field. Super Spectra coating has been applied to individual elements to minimize ghosting and flare for greater contrast and color neutrality when working in strong lighting conditions. An Optical Image Stabilizer helps to minimize the appearance of camera shake by up to five stops to better enable working in low-light conditions and with slower shutter speeds. Macro design benefits working with close-up subjects and provides a 1:2 maximum magnification along with a minimum focusing distance of 6.7" STM stepping motor offers fast, quiet, smooth, and accurate autofocus performance that is ideal for video recording as well as still shooting. Configurable Control Ring can be used to adjust a variety of exposure settings, including aperture, ISO, and exposure compensation. Rounded nine-blade diaphragm contributes to a pleasing bokeh quality.</w:t>
      </w:r>
    </w:p>
    <w:p w14:paraId="1F1608EB" w14:textId="77777777" w:rsidR="00E6222B" w:rsidRPr="00E6222B" w:rsidRDefault="00E6222B" w:rsidP="00E6222B">
      <w:pPr>
        <w:numPr>
          <w:ilvl w:val="0"/>
          <w:numId w:val="1"/>
        </w:numPr>
      </w:pPr>
      <w:r w:rsidRPr="00E6222B">
        <w:t>RF-Mount Lens/Full-Frame Format</w:t>
      </w:r>
    </w:p>
    <w:p w14:paraId="2B60EDD3" w14:textId="77777777" w:rsidR="00E6222B" w:rsidRPr="00E6222B" w:rsidRDefault="00E6222B" w:rsidP="00E6222B">
      <w:pPr>
        <w:numPr>
          <w:ilvl w:val="0"/>
          <w:numId w:val="1"/>
        </w:numPr>
      </w:pPr>
      <w:r w:rsidRPr="00E6222B">
        <w:t>Aperture Range: f/1.8 to f/22</w:t>
      </w:r>
    </w:p>
    <w:p w14:paraId="409071F2" w14:textId="77777777" w:rsidR="00E6222B" w:rsidRPr="00E6222B" w:rsidRDefault="00E6222B" w:rsidP="00E6222B">
      <w:pPr>
        <w:numPr>
          <w:ilvl w:val="0"/>
          <w:numId w:val="1"/>
        </w:numPr>
      </w:pPr>
      <w:r w:rsidRPr="00E6222B">
        <w:t>Super Spectra Coating</w:t>
      </w:r>
    </w:p>
    <w:p w14:paraId="007036E5" w14:textId="77777777" w:rsidR="00E6222B" w:rsidRPr="00E6222B" w:rsidRDefault="00E6222B" w:rsidP="00E6222B">
      <w:pPr>
        <w:numPr>
          <w:ilvl w:val="0"/>
          <w:numId w:val="1"/>
        </w:numPr>
      </w:pPr>
      <w:r w:rsidRPr="00E6222B">
        <w:t>STM Stepping AF Motor</w:t>
      </w:r>
    </w:p>
    <w:p w14:paraId="6BF6AAD5" w14:textId="77777777" w:rsidR="00E6222B" w:rsidRPr="00E6222B" w:rsidRDefault="00E6222B" w:rsidP="00E6222B">
      <w:pPr>
        <w:numPr>
          <w:ilvl w:val="0"/>
          <w:numId w:val="1"/>
        </w:numPr>
      </w:pPr>
      <w:r w:rsidRPr="00E6222B">
        <w:t>1:2 Max. Magnification, 6.7" Min. Focus</w:t>
      </w:r>
    </w:p>
    <w:p w14:paraId="71049DB2" w14:textId="77777777" w:rsidR="00E6222B" w:rsidRPr="00E6222B" w:rsidRDefault="00E6222B" w:rsidP="00E6222B">
      <w:pPr>
        <w:numPr>
          <w:ilvl w:val="0"/>
          <w:numId w:val="1"/>
        </w:numPr>
      </w:pPr>
      <w:r w:rsidRPr="00E6222B">
        <w:t>Optical Image Stabilizer</w:t>
      </w:r>
    </w:p>
    <w:p w14:paraId="5922A5D5" w14:textId="77777777" w:rsidR="00E6222B" w:rsidRPr="00E6222B" w:rsidRDefault="00E6222B" w:rsidP="00E6222B">
      <w:pPr>
        <w:numPr>
          <w:ilvl w:val="0"/>
          <w:numId w:val="1"/>
        </w:numPr>
      </w:pPr>
      <w:r w:rsidRPr="00E6222B">
        <w:t>Customizable Control Ring</w:t>
      </w:r>
    </w:p>
    <w:p w14:paraId="2140B313" w14:textId="77777777" w:rsidR="00E6222B" w:rsidRPr="00E6222B" w:rsidRDefault="00E6222B" w:rsidP="00E6222B">
      <w:pPr>
        <w:numPr>
          <w:ilvl w:val="0"/>
          <w:numId w:val="1"/>
        </w:numPr>
      </w:pPr>
      <w:r w:rsidRPr="00E6222B">
        <w:t>High-Quality Livestreaming.</w:t>
      </w:r>
    </w:p>
    <w:p w14:paraId="43E31FE9" w14:textId="77777777" w:rsidR="000C1879" w:rsidRDefault="000C1879"/>
    <w:sectPr w:rsidR="000C1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0323D3"/>
    <w:multiLevelType w:val="multilevel"/>
    <w:tmpl w:val="16E2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3300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22B"/>
    <w:rsid w:val="000C1879"/>
    <w:rsid w:val="00E6222B"/>
    <w:rsid w:val="00E90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2ADA5"/>
  <w15:chartTrackingRefBased/>
  <w15:docId w15:val="{3CCD2F9F-D438-4C0E-835E-664797939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22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6222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6222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6222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E6222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E622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22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22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22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22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6222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6222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6222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E6222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E622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22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22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222B"/>
    <w:rPr>
      <w:rFonts w:eastAsiaTheme="majorEastAsia" w:cstheme="majorBidi"/>
      <w:color w:val="272727" w:themeColor="text1" w:themeTint="D8"/>
    </w:rPr>
  </w:style>
  <w:style w:type="paragraph" w:styleId="Title">
    <w:name w:val="Title"/>
    <w:basedOn w:val="Normal"/>
    <w:next w:val="Normal"/>
    <w:link w:val="TitleChar"/>
    <w:uiPriority w:val="10"/>
    <w:qFormat/>
    <w:rsid w:val="00E622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2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22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22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222B"/>
    <w:pPr>
      <w:spacing w:before="160"/>
      <w:jc w:val="center"/>
    </w:pPr>
    <w:rPr>
      <w:i/>
      <w:iCs/>
      <w:color w:val="404040" w:themeColor="text1" w:themeTint="BF"/>
    </w:rPr>
  </w:style>
  <w:style w:type="character" w:customStyle="1" w:styleId="QuoteChar">
    <w:name w:val="Quote Char"/>
    <w:basedOn w:val="DefaultParagraphFont"/>
    <w:link w:val="Quote"/>
    <w:uiPriority w:val="29"/>
    <w:rsid w:val="00E6222B"/>
    <w:rPr>
      <w:i/>
      <w:iCs/>
      <w:color w:val="404040" w:themeColor="text1" w:themeTint="BF"/>
    </w:rPr>
  </w:style>
  <w:style w:type="paragraph" w:styleId="ListParagraph">
    <w:name w:val="List Paragraph"/>
    <w:basedOn w:val="Normal"/>
    <w:uiPriority w:val="34"/>
    <w:qFormat/>
    <w:rsid w:val="00E6222B"/>
    <w:pPr>
      <w:ind w:left="720"/>
      <w:contextualSpacing/>
    </w:pPr>
  </w:style>
  <w:style w:type="character" w:styleId="IntenseEmphasis">
    <w:name w:val="Intense Emphasis"/>
    <w:basedOn w:val="DefaultParagraphFont"/>
    <w:uiPriority w:val="21"/>
    <w:qFormat/>
    <w:rsid w:val="00E6222B"/>
    <w:rPr>
      <w:i/>
      <w:iCs/>
      <w:color w:val="2E74B5" w:themeColor="accent1" w:themeShade="BF"/>
    </w:rPr>
  </w:style>
  <w:style w:type="paragraph" w:styleId="IntenseQuote">
    <w:name w:val="Intense Quote"/>
    <w:basedOn w:val="Normal"/>
    <w:next w:val="Normal"/>
    <w:link w:val="IntenseQuoteChar"/>
    <w:uiPriority w:val="30"/>
    <w:qFormat/>
    <w:rsid w:val="00E6222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6222B"/>
    <w:rPr>
      <w:i/>
      <w:iCs/>
      <w:color w:val="2E74B5" w:themeColor="accent1" w:themeShade="BF"/>
    </w:rPr>
  </w:style>
  <w:style w:type="character" w:styleId="IntenseReference">
    <w:name w:val="Intense Reference"/>
    <w:basedOn w:val="DefaultParagraphFont"/>
    <w:uiPriority w:val="32"/>
    <w:qFormat/>
    <w:rsid w:val="00E6222B"/>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8210956">
      <w:bodyDiv w:val="1"/>
      <w:marLeft w:val="0"/>
      <w:marRight w:val="0"/>
      <w:marTop w:val="0"/>
      <w:marBottom w:val="0"/>
      <w:divBdr>
        <w:top w:val="none" w:sz="0" w:space="0" w:color="auto"/>
        <w:left w:val="none" w:sz="0" w:space="0" w:color="auto"/>
        <w:bottom w:val="none" w:sz="0" w:space="0" w:color="auto"/>
        <w:right w:val="none" w:sz="0" w:space="0" w:color="auto"/>
      </w:divBdr>
    </w:div>
    <w:div w:id="169391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366</Words>
  <Characters>2087</Characters>
  <Application>Microsoft Office Word</Application>
  <DocSecurity>0</DocSecurity>
  <Lines>17</Lines>
  <Paragraphs>4</Paragraphs>
  <ScaleCrop>false</ScaleCrop>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2025-03-08T17:19:00Z</dcterms:created>
  <dcterms:modified xsi:type="dcterms:W3CDTF">2025-03-08T17:19:00Z</dcterms:modified>
</cp:coreProperties>
</file>