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328D6" w14:textId="528D28FB" w:rsidR="009B686A" w:rsidRPr="009B686A" w:rsidRDefault="009B686A" w:rsidP="009B686A">
      <w:pPr>
        <w:jc w:val="center"/>
        <w:rPr>
          <w:b/>
          <w:bCs/>
        </w:rPr>
      </w:pPr>
      <w:r w:rsidRPr="009B686A">
        <w:rPr>
          <w:b/>
          <w:bCs/>
        </w:rPr>
        <w:t>R2P Business Requirements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006"/>
        <w:gridCol w:w="1529"/>
        <w:gridCol w:w="3604"/>
      </w:tblGrid>
      <w:tr w:rsidR="009B686A" w:rsidRPr="009B686A" w14:paraId="4F4B3E2D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C5BA" w14:textId="77777777" w:rsidR="009B686A" w:rsidRPr="009B686A" w:rsidRDefault="009B686A" w:rsidP="009B686A">
            <w:r w:rsidRPr="009B686A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225C58A6" w14:textId="77777777" w:rsidR="009B686A" w:rsidRPr="009B686A" w:rsidRDefault="009B686A" w:rsidP="009B686A">
            <w:r w:rsidRPr="009B686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BC1973E" w14:textId="77777777" w:rsidR="009B686A" w:rsidRPr="009B686A" w:rsidRDefault="009B686A" w:rsidP="009B686A">
            <w:r w:rsidRPr="009B686A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CD4158A" w14:textId="77777777" w:rsidR="009B686A" w:rsidRPr="009B686A" w:rsidRDefault="009B686A" w:rsidP="009B686A">
            <w:r w:rsidRPr="009B686A">
              <w:rPr>
                <w:b/>
                <w:bCs/>
              </w:rPr>
              <w:t>Requirement Description</w:t>
            </w:r>
          </w:p>
        </w:tc>
      </w:tr>
      <w:tr w:rsidR="009B686A" w:rsidRPr="009B686A" w14:paraId="135495EC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2588" w14:textId="77777777" w:rsidR="009B686A" w:rsidRPr="009B686A" w:rsidRDefault="009B686A" w:rsidP="009B686A">
            <w:r w:rsidRPr="009B686A">
              <w:t>Request Initiation</w:t>
            </w:r>
          </w:p>
        </w:tc>
        <w:tc>
          <w:tcPr>
            <w:tcW w:w="0" w:type="auto"/>
            <w:vAlign w:val="center"/>
            <w:hideMark/>
          </w:tcPr>
          <w:p w14:paraId="6BB59C6F" w14:textId="77777777" w:rsidR="009B686A" w:rsidRPr="009B686A" w:rsidRDefault="009B686A" w:rsidP="009B686A">
            <w:r w:rsidRPr="009B686A">
              <w:t>API Capability</w:t>
            </w:r>
          </w:p>
        </w:tc>
        <w:tc>
          <w:tcPr>
            <w:tcW w:w="0" w:type="auto"/>
            <w:vAlign w:val="center"/>
            <w:hideMark/>
          </w:tcPr>
          <w:p w14:paraId="313F39D9" w14:textId="77777777" w:rsidR="009B686A" w:rsidRPr="009B686A" w:rsidRDefault="009B686A" w:rsidP="009B686A">
            <w:r w:rsidRPr="009B686A">
              <w:t>R2P-INIT-01</w:t>
            </w:r>
          </w:p>
        </w:tc>
        <w:tc>
          <w:tcPr>
            <w:tcW w:w="0" w:type="auto"/>
            <w:vAlign w:val="center"/>
            <w:hideMark/>
          </w:tcPr>
          <w:p w14:paraId="619B067B" w14:textId="77777777" w:rsidR="009B686A" w:rsidRPr="009B686A" w:rsidRDefault="009B686A" w:rsidP="009B686A">
            <w:r w:rsidRPr="009B686A">
              <w:t>Provide API to create request-to-pay with standardized data fields including payer identifier payee identifier amount currency due date expiry and remittance information</w:t>
            </w:r>
          </w:p>
        </w:tc>
      </w:tr>
      <w:tr w:rsidR="009B686A" w:rsidRPr="009B686A" w14:paraId="5E0B98DB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82E2A" w14:textId="77777777" w:rsidR="009B686A" w:rsidRPr="009B686A" w:rsidRDefault="009B686A" w:rsidP="009B686A">
            <w:r w:rsidRPr="009B686A">
              <w:t>Request Initiation</w:t>
            </w:r>
          </w:p>
        </w:tc>
        <w:tc>
          <w:tcPr>
            <w:tcW w:w="0" w:type="auto"/>
            <w:vAlign w:val="center"/>
            <w:hideMark/>
          </w:tcPr>
          <w:p w14:paraId="67DFDA45" w14:textId="77777777" w:rsidR="009B686A" w:rsidRPr="009B686A" w:rsidRDefault="009B686A" w:rsidP="009B686A">
            <w:r w:rsidRPr="009B686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1C5812E" w14:textId="77777777" w:rsidR="009B686A" w:rsidRPr="009B686A" w:rsidRDefault="009B686A" w:rsidP="009B686A">
            <w:r w:rsidRPr="009B686A">
              <w:t>R2P-INIT-02</w:t>
            </w:r>
          </w:p>
        </w:tc>
        <w:tc>
          <w:tcPr>
            <w:tcW w:w="0" w:type="auto"/>
            <w:vAlign w:val="center"/>
            <w:hideMark/>
          </w:tcPr>
          <w:p w14:paraId="60F97BB4" w14:textId="77777777" w:rsidR="009B686A" w:rsidRPr="009B686A" w:rsidRDefault="009B686A" w:rsidP="009B686A">
            <w:r w:rsidRPr="009B686A">
              <w:t>Validate all mandatory fields and message structure upon request submission</w:t>
            </w:r>
          </w:p>
        </w:tc>
      </w:tr>
      <w:tr w:rsidR="009B686A" w:rsidRPr="009B686A" w14:paraId="37AA3143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FC0C" w14:textId="77777777" w:rsidR="009B686A" w:rsidRPr="009B686A" w:rsidRDefault="009B686A" w:rsidP="009B686A">
            <w:r w:rsidRPr="009B686A">
              <w:t>Request Initiation</w:t>
            </w:r>
          </w:p>
        </w:tc>
        <w:tc>
          <w:tcPr>
            <w:tcW w:w="0" w:type="auto"/>
            <w:vAlign w:val="center"/>
            <w:hideMark/>
          </w:tcPr>
          <w:p w14:paraId="1419472E" w14:textId="77777777" w:rsidR="009B686A" w:rsidRPr="009B686A" w:rsidRDefault="009B686A" w:rsidP="009B686A">
            <w:r w:rsidRPr="009B686A"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28CC7C11" w14:textId="77777777" w:rsidR="009B686A" w:rsidRPr="009B686A" w:rsidRDefault="009B686A" w:rsidP="009B686A">
            <w:r w:rsidRPr="009B686A">
              <w:t>R2P-INIT-03</w:t>
            </w:r>
          </w:p>
        </w:tc>
        <w:tc>
          <w:tcPr>
            <w:tcW w:w="0" w:type="auto"/>
            <w:vAlign w:val="center"/>
            <w:hideMark/>
          </w:tcPr>
          <w:p w14:paraId="47C04F2C" w14:textId="77777777" w:rsidR="009B686A" w:rsidRPr="009B686A" w:rsidRDefault="009B686A" w:rsidP="009B686A">
            <w:r w:rsidRPr="009B686A">
              <w:t>Generate or validate a globally unique request-to-pay transaction identifier</w:t>
            </w:r>
          </w:p>
        </w:tc>
      </w:tr>
      <w:tr w:rsidR="009B686A" w:rsidRPr="009B686A" w14:paraId="65A462D0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AEDC" w14:textId="77777777" w:rsidR="009B686A" w:rsidRPr="009B686A" w:rsidRDefault="009B686A" w:rsidP="009B686A">
            <w:r w:rsidRPr="009B686A">
              <w:t>Request Initiation</w:t>
            </w:r>
          </w:p>
        </w:tc>
        <w:tc>
          <w:tcPr>
            <w:tcW w:w="0" w:type="auto"/>
            <w:vAlign w:val="center"/>
            <w:hideMark/>
          </w:tcPr>
          <w:p w14:paraId="41B0E764" w14:textId="77777777" w:rsidR="009B686A" w:rsidRPr="009B686A" w:rsidRDefault="009B686A" w:rsidP="009B686A">
            <w:r w:rsidRPr="009B686A">
              <w:t>Controls</w:t>
            </w:r>
          </w:p>
        </w:tc>
        <w:tc>
          <w:tcPr>
            <w:tcW w:w="0" w:type="auto"/>
            <w:vAlign w:val="center"/>
            <w:hideMark/>
          </w:tcPr>
          <w:p w14:paraId="3AA9CD62" w14:textId="77777777" w:rsidR="009B686A" w:rsidRPr="009B686A" w:rsidRDefault="009B686A" w:rsidP="009B686A">
            <w:r w:rsidRPr="009B686A">
              <w:t>R2P-INIT-04</w:t>
            </w:r>
          </w:p>
        </w:tc>
        <w:tc>
          <w:tcPr>
            <w:tcW w:w="0" w:type="auto"/>
            <w:vAlign w:val="center"/>
            <w:hideMark/>
          </w:tcPr>
          <w:p w14:paraId="1F38EB37" w14:textId="77777777" w:rsidR="009B686A" w:rsidRPr="009B686A" w:rsidRDefault="009B686A" w:rsidP="009B686A">
            <w:r w:rsidRPr="009B686A">
              <w:t>Support idempotency controls to prevent duplicate request creation</w:t>
            </w:r>
          </w:p>
        </w:tc>
      </w:tr>
      <w:tr w:rsidR="009B686A" w:rsidRPr="009B686A" w14:paraId="2C81392F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AA7D" w14:textId="77777777" w:rsidR="009B686A" w:rsidRPr="009B686A" w:rsidRDefault="009B686A" w:rsidP="009B686A">
            <w:r w:rsidRPr="009B686A">
              <w:t>Request Initiation</w:t>
            </w:r>
          </w:p>
        </w:tc>
        <w:tc>
          <w:tcPr>
            <w:tcW w:w="0" w:type="auto"/>
            <w:vAlign w:val="center"/>
            <w:hideMark/>
          </w:tcPr>
          <w:p w14:paraId="4CEC70F3" w14:textId="77777777" w:rsidR="009B686A" w:rsidRPr="009B686A" w:rsidRDefault="009B686A" w:rsidP="009B686A">
            <w:r w:rsidRPr="009B686A">
              <w:t>Lifecycle</w:t>
            </w:r>
          </w:p>
        </w:tc>
        <w:tc>
          <w:tcPr>
            <w:tcW w:w="0" w:type="auto"/>
            <w:vAlign w:val="center"/>
            <w:hideMark/>
          </w:tcPr>
          <w:p w14:paraId="25B5F7B7" w14:textId="77777777" w:rsidR="009B686A" w:rsidRPr="009B686A" w:rsidRDefault="009B686A" w:rsidP="009B686A">
            <w:r w:rsidRPr="009B686A">
              <w:t>R2P-INIT-05</w:t>
            </w:r>
          </w:p>
        </w:tc>
        <w:tc>
          <w:tcPr>
            <w:tcW w:w="0" w:type="auto"/>
            <w:vAlign w:val="center"/>
            <w:hideMark/>
          </w:tcPr>
          <w:p w14:paraId="50ECEE5D" w14:textId="77777777" w:rsidR="009B686A" w:rsidRPr="009B686A" w:rsidRDefault="009B686A" w:rsidP="009B686A">
            <w:r w:rsidRPr="009B686A">
              <w:t>Allow modification or cancellation of requests prior to acceptance subject to defined rules</w:t>
            </w:r>
          </w:p>
        </w:tc>
      </w:tr>
      <w:tr w:rsidR="009B686A" w:rsidRPr="009B686A" w14:paraId="76694C10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79EA" w14:textId="77777777" w:rsidR="009B686A" w:rsidRPr="009B686A" w:rsidRDefault="009B686A" w:rsidP="009B686A">
            <w:r w:rsidRPr="009B686A">
              <w:t>Request Routing &amp; Delivery</w:t>
            </w:r>
          </w:p>
        </w:tc>
        <w:tc>
          <w:tcPr>
            <w:tcW w:w="0" w:type="auto"/>
            <w:vAlign w:val="center"/>
            <w:hideMark/>
          </w:tcPr>
          <w:p w14:paraId="40010EE7" w14:textId="77777777" w:rsidR="009B686A" w:rsidRPr="009B686A" w:rsidRDefault="009B686A" w:rsidP="009B686A">
            <w:r w:rsidRPr="009B686A">
              <w:t>Routing</w:t>
            </w:r>
          </w:p>
        </w:tc>
        <w:tc>
          <w:tcPr>
            <w:tcW w:w="0" w:type="auto"/>
            <w:vAlign w:val="center"/>
            <w:hideMark/>
          </w:tcPr>
          <w:p w14:paraId="03A5885E" w14:textId="77777777" w:rsidR="009B686A" w:rsidRPr="009B686A" w:rsidRDefault="009B686A" w:rsidP="009B686A">
            <w:r w:rsidRPr="009B686A">
              <w:t>R2P-ROUT-01</w:t>
            </w:r>
          </w:p>
        </w:tc>
        <w:tc>
          <w:tcPr>
            <w:tcW w:w="0" w:type="auto"/>
            <w:vAlign w:val="center"/>
            <w:hideMark/>
          </w:tcPr>
          <w:p w14:paraId="006D2677" w14:textId="77777777" w:rsidR="009B686A" w:rsidRPr="009B686A" w:rsidRDefault="009B686A" w:rsidP="009B686A">
            <w:r w:rsidRPr="009B686A">
              <w:t>Route request-to-pay messages in real time between originating and receiving participants</w:t>
            </w:r>
          </w:p>
        </w:tc>
      </w:tr>
      <w:tr w:rsidR="009B686A" w:rsidRPr="009B686A" w14:paraId="0FC34916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01CB" w14:textId="77777777" w:rsidR="009B686A" w:rsidRPr="009B686A" w:rsidRDefault="009B686A" w:rsidP="009B686A">
            <w:r w:rsidRPr="009B686A">
              <w:t>Request Routing &amp; Delivery</w:t>
            </w:r>
          </w:p>
        </w:tc>
        <w:tc>
          <w:tcPr>
            <w:tcW w:w="0" w:type="auto"/>
            <w:vAlign w:val="center"/>
            <w:hideMark/>
          </w:tcPr>
          <w:p w14:paraId="2289910E" w14:textId="77777777" w:rsidR="009B686A" w:rsidRPr="009B686A" w:rsidRDefault="009B686A" w:rsidP="009B686A">
            <w:r w:rsidRPr="009B686A">
              <w:t>Addressing</w:t>
            </w:r>
          </w:p>
        </w:tc>
        <w:tc>
          <w:tcPr>
            <w:tcW w:w="0" w:type="auto"/>
            <w:vAlign w:val="center"/>
            <w:hideMark/>
          </w:tcPr>
          <w:p w14:paraId="128E846E" w14:textId="77777777" w:rsidR="009B686A" w:rsidRPr="009B686A" w:rsidRDefault="009B686A" w:rsidP="009B686A">
            <w:r w:rsidRPr="009B686A">
              <w:t>R2P-ROUT-02</w:t>
            </w:r>
          </w:p>
        </w:tc>
        <w:tc>
          <w:tcPr>
            <w:tcW w:w="0" w:type="auto"/>
            <w:vAlign w:val="center"/>
            <w:hideMark/>
          </w:tcPr>
          <w:p w14:paraId="007B283C" w14:textId="77777777" w:rsidR="009B686A" w:rsidRPr="009B686A" w:rsidRDefault="009B686A" w:rsidP="009B686A">
            <w:r w:rsidRPr="009B686A">
              <w:t>Resolve payer addressing using supported identifiers including proxy or account mapping where applicable</w:t>
            </w:r>
          </w:p>
        </w:tc>
      </w:tr>
      <w:tr w:rsidR="009B686A" w:rsidRPr="009B686A" w14:paraId="36236A40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88D0" w14:textId="77777777" w:rsidR="009B686A" w:rsidRPr="009B686A" w:rsidRDefault="009B686A" w:rsidP="009B686A">
            <w:r w:rsidRPr="009B686A">
              <w:lastRenderedPageBreak/>
              <w:t>Request Routing &amp; Delivery</w:t>
            </w:r>
          </w:p>
        </w:tc>
        <w:tc>
          <w:tcPr>
            <w:tcW w:w="0" w:type="auto"/>
            <w:vAlign w:val="center"/>
            <w:hideMark/>
          </w:tcPr>
          <w:p w14:paraId="54A88544" w14:textId="77777777" w:rsidR="009B686A" w:rsidRPr="009B686A" w:rsidRDefault="009B686A" w:rsidP="009B686A">
            <w:r w:rsidRPr="009B686A">
              <w:t>Delivery</w:t>
            </w:r>
          </w:p>
        </w:tc>
        <w:tc>
          <w:tcPr>
            <w:tcW w:w="0" w:type="auto"/>
            <w:vAlign w:val="center"/>
            <w:hideMark/>
          </w:tcPr>
          <w:p w14:paraId="600D60DC" w14:textId="77777777" w:rsidR="009B686A" w:rsidRPr="009B686A" w:rsidRDefault="009B686A" w:rsidP="009B686A">
            <w:r w:rsidRPr="009B686A">
              <w:t>R2P-ROUT-03</w:t>
            </w:r>
          </w:p>
        </w:tc>
        <w:tc>
          <w:tcPr>
            <w:tcW w:w="0" w:type="auto"/>
            <w:vAlign w:val="center"/>
            <w:hideMark/>
          </w:tcPr>
          <w:p w14:paraId="7C49CBFC" w14:textId="77777777" w:rsidR="009B686A" w:rsidRPr="009B686A" w:rsidRDefault="009B686A" w:rsidP="009B686A">
            <w:r w:rsidRPr="009B686A">
              <w:t>Ensure accurate delivery to the correct receiving participant based on routing rules</w:t>
            </w:r>
          </w:p>
        </w:tc>
      </w:tr>
      <w:tr w:rsidR="009B686A" w:rsidRPr="009B686A" w14:paraId="342195DA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DBB7" w14:textId="77777777" w:rsidR="009B686A" w:rsidRPr="009B686A" w:rsidRDefault="009B686A" w:rsidP="009B686A">
            <w:r w:rsidRPr="009B686A">
              <w:t>Request Routing &amp; Delivery</w:t>
            </w:r>
          </w:p>
        </w:tc>
        <w:tc>
          <w:tcPr>
            <w:tcW w:w="0" w:type="auto"/>
            <w:vAlign w:val="center"/>
            <w:hideMark/>
          </w:tcPr>
          <w:p w14:paraId="008CB362" w14:textId="77777777" w:rsidR="009B686A" w:rsidRPr="009B686A" w:rsidRDefault="009B686A" w:rsidP="009B686A">
            <w:r w:rsidRPr="009B686A">
              <w:t>Tracking</w:t>
            </w:r>
          </w:p>
        </w:tc>
        <w:tc>
          <w:tcPr>
            <w:tcW w:w="0" w:type="auto"/>
            <w:vAlign w:val="center"/>
            <w:hideMark/>
          </w:tcPr>
          <w:p w14:paraId="30CA570C" w14:textId="77777777" w:rsidR="009B686A" w:rsidRPr="009B686A" w:rsidRDefault="009B686A" w:rsidP="009B686A">
            <w:r w:rsidRPr="009B686A">
              <w:t>R2P-ROUT-04</w:t>
            </w:r>
          </w:p>
        </w:tc>
        <w:tc>
          <w:tcPr>
            <w:tcW w:w="0" w:type="auto"/>
            <w:vAlign w:val="center"/>
            <w:hideMark/>
          </w:tcPr>
          <w:p w14:paraId="5D7A33C9" w14:textId="77777777" w:rsidR="009B686A" w:rsidRPr="009B686A" w:rsidRDefault="009B686A" w:rsidP="009B686A">
            <w:r w:rsidRPr="009B686A">
              <w:t>Maintain delivery status including pending delivered and failed states</w:t>
            </w:r>
          </w:p>
        </w:tc>
      </w:tr>
      <w:tr w:rsidR="009B686A" w:rsidRPr="009B686A" w14:paraId="025B047B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96AE" w14:textId="77777777" w:rsidR="009B686A" w:rsidRPr="009B686A" w:rsidRDefault="009B686A" w:rsidP="009B686A">
            <w:r w:rsidRPr="009B686A">
              <w:t>Request Routing &amp; Delivery</w:t>
            </w:r>
          </w:p>
        </w:tc>
        <w:tc>
          <w:tcPr>
            <w:tcW w:w="0" w:type="auto"/>
            <w:vAlign w:val="center"/>
            <w:hideMark/>
          </w:tcPr>
          <w:p w14:paraId="1E673375" w14:textId="77777777" w:rsidR="009B686A" w:rsidRPr="009B686A" w:rsidRDefault="009B686A" w:rsidP="009B686A">
            <w:r w:rsidRPr="009B686A">
              <w:t>Resilience</w:t>
            </w:r>
          </w:p>
        </w:tc>
        <w:tc>
          <w:tcPr>
            <w:tcW w:w="0" w:type="auto"/>
            <w:vAlign w:val="center"/>
            <w:hideMark/>
          </w:tcPr>
          <w:p w14:paraId="782DC35A" w14:textId="77777777" w:rsidR="009B686A" w:rsidRPr="009B686A" w:rsidRDefault="009B686A" w:rsidP="009B686A">
            <w:r w:rsidRPr="009B686A">
              <w:t>R2P-ROUT-05</w:t>
            </w:r>
          </w:p>
        </w:tc>
        <w:tc>
          <w:tcPr>
            <w:tcW w:w="0" w:type="auto"/>
            <w:vAlign w:val="center"/>
            <w:hideMark/>
          </w:tcPr>
          <w:p w14:paraId="0EAC4836" w14:textId="77777777" w:rsidR="009B686A" w:rsidRPr="009B686A" w:rsidRDefault="009B686A" w:rsidP="009B686A">
            <w:r w:rsidRPr="009B686A">
              <w:t xml:space="preserve">Support </w:t>
            </w:r>
            <w:proofErr w:type="gramStart"/>
            <w:r w:rsidRPr="009B686A">
              <w:t>retry</w:t>
            </w:r>
            <w:proofErr w:type="gramEnd"/>
            <w:r w:rsidRPr="009B686A">
              <w:t xml:space="preserve"> and error handling mechanisms for failed message delivery</w:t>
            </w:r>
          </w:p>
        </w:tc>
      </w:tr>
      <w:tr w:rsidR="009B686A" w:rsidRPr="009B686A" w14:paraId="038240F5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9362" w14:textId="77777777" w:rsidR="009B686A" w:rsidRPr="009B686A" w:rsidRDefault="009B686A" w:rsidP="009B686A">
            <w:r w:rsidRPr="009B686A">
              <w:t>Request Routing &amp; Delivery</w:t>
            </w:r>
          </w:p>
        </w:tc>
        <w:tc>
          <w:tcPr>
            <w:tcW w:w="0" w:type="auto"/>
            <w:vAlign w:val="center"/>
            <w:hideMark/>
          </w:tcPr>
          <w:p w14:paraId="1B6E195B" w14:textId="77777777" w:rsidR="009B686A" w:rsidRPr="009B686A" w:rsidRDefault="009B686A" w:rsidP="009B686A">
            <w:r w:rsidRPr="009B686A"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69CF811D" w14:textId="77777777" w:rsidR="009B686A" w:rsidRPr="009B686A" w:rsidRDefault="009B686A" w:rsidP="009B686A">
            <w:r w:rsidRPr="009B686A">
              <w:t>R2P-ROUT-06</w:t>
            </w:r>
          </w:p>
        </w:tc>
        <w:tc>
          <w:tcPr>
            <w:tcW w:w="0" w:type="auto"/>
            <w:vAlign w:val="center"/>
            <w:hideMark/>
          </w:tcPr>
          <w:p w14:paraId="58991332" w14:textId="77777777" w:rsidR="009B686A" w:rsidRPr="009B686A" w:rsidRDefault="009B686A" w:rsidP="009B686A">
            <w:r w:rsidRPr="009B686A">
              <w:t>Ensure interoperability enabling all participants to exchange request-to-pay messages</w:t>
            </w:r>
          </w:p>
        </w:tc>
      </w:tr>
      <w:tr w:rsidR="009B686A" w:rsidRPr="009B686A" w14:paraId="314B9051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97AC" w14:textId="77777777" w:rsidR="009B686A" w:rsidRPr="009B686A" w:rsidRDefault="009B686A" w:rsidP="009B686A">
            <w:r w:rsidRPr="009B686A">
              <w:t>Request Receipt &amp; Acknowledgement</w:t>
            </w:r>
          </w:p>
        </w:tc>
        <w:tc>
          <w:tcPr>
            <w:tcW w:w="0" w:type="auto"/>
            <w:vAlign w:val="center"/>
            <w:hideMark/>
          </w:tcPr>
          <w:p w14:paraId="798182D0" w14:textId="77777777" w:rsidR="009B686A" w:rsidRPr="009B686A" w:rsidRDefault="009B686A" w:rsidP="009B686A">
            <w:r w:rsidRPr="009B686A"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788463E3" w14:textId="77777777" w:rsidR="009B686A" w:rsidRPr="009B686A" w:rsidRDefault="009B686A" w:rsidP="009B686A">
            <w:r w:rsidRPr="009B686A">
              <w:t>R2P-ACK-01</w:t>
            </w:r>
          </w:p>
        </w:tc>
        <w:tc>
          <w:tcPr>
            <w:tcW w:w="0" w:type="auto"/>
            <w:vAlign w:val="center"/>
            <w:hideMark/>
          </w:tcPr>
          <w:p w14:paraId="09F90543" w14:textId="77777777" w:rsidR="009B686A" w:rsidRPr="009B686A" w:rsidRDefault="009B686A" w:rsidP="009B686A">
            <w:r w:rsidRPr="009B686A">
              <w:t>Provide API for receiving participants to acknowledge request receipt</w:t>
            </w:r>
          </w:p>
        </w:tc>
      </w:tr>
      <w:tr w:rsidR="009B686A" w:rsidRPr="009B686A" w14:paraId="483BE29F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3703" w14:textId="77777777" w:rsidR="009B686A" w:rsidRPr="009B686A" w:rsidRDefault="009B686A" w:rsidP="009B686A">
            <w:r w:rsidRPr="009B686A">
              <w:t>Request Receipt &amp; Acknowledgement</w:t>
            </w:r>
          </w:p>
        </w:tc>
        <w:tc>
          <w:tcPr>
            <w:tcW w:w="0" w:type="auto"/>
            <w:vAlign w:val="center"/>
            <w:hideMark/>
          </w:tcPr>
          <w:p w14:paraId="130741CA" w14:textId="77777777" w:rsidR="009B686A" w:rsidRPr="009B686A" w:rsidRDefault="009B686A" w:rsidP="009B686A">
            <w:r w:rsidRPr="009B686A">
              <w:t>Audit</w:t>
            </w:r>
          </w:p>
        </w:tc>
        <w:tc>
          <w:tcPr>
            <w:tcW w:w="0" w:type="auto"/>
            <w:vAlign w:val="center"/>
            <w:hideMark/>
          </w:tcPr>
          <w:p w14:paraId="187391BE" w14:textId="77777777" w:rsidR="009B686A" w:rsidRPr="009B686A" w:rsidRDefault="009B686A" w:rsidP="009B686A">
            <w:r w:rsidRPr="009B686A">
              <w:t>R2P-ACK-02</w:t>
            </w:r>
          </w:p>
        </w:tc>
        <w:tc>
          <w:tcPr>
            <w:tcW w:w="0" w:type="auto"/>
            <w:vAlign w:val="center"/>
            <w:hideMark/>
          </w:tcPr>
          <w:p w14:paraId="24AAD1B5" w14:textId="77777777" w:rsidR="009B686A" w:rsidRPr="009B686A" w:rsidRDefault="009B686A" w:rsidP="009B686A">
            <w:r w:rsidRPr="009B686A">
              <w:t>Capture timestamped acknowledgements for audit and traceability</w:t>
            </w:r>
          </w:p>
        </w:tc>
      </w:tr>
      <w:tr w:rsidR="009B686A" w:rsidRPr="009B686A" w14:paraId="104F158E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CDBF" w14:textId="77777777" w:rsidR="009B686A" w:rsidRPr="009B686A" w:rsidRDefault="009B686A" w:rsidP="009B686A">
            <w:r w:rsidRPr="009B686A">
              <w:t>Request Receipt &amp; Acknowledgement</w:t>
            </w:r>
          </w:p>
        </w:tc>
        <w:tc>
          <w:tcPr>
            <w:tcW w:w="0" w:type="auto"/>
            <w:vAlign w:val="center"/>
            <w:hideMark/>
          </w:tcPr>
          <w:p w14:paraId="74EEE602" w14:textId="77777777" w:rsidR="009B686A" w:rsidRPr="009B686A" w:rsidRDefault="009B686A" w:rsidP="009B686A">
            <w:r w:rsidRPr="009B686A">
              <w:t>Exceptions</w:t>
            </w:r>
          </w:p>
        </w:tc>
        <w:tc>
          <w:tcPr>
            <w:tcW w:w="0" w:type="auto"/>
            <w:vAlign w:val="center"/>
            <w:hideMark/>
          </w:tcPr>
          <w:p w14:paraId="0BFAE1D3" w14:textId="77777777" w:rsidR="009B686A" w:rsidRPr="009B686A" w:rsidRDefault="009B686A" w:rsidP="009B686A">
            <w:r w:rsidRPr="009B686A">
              <w:t>R2P-ACK-03</w:t>
            </w:r>
          </w:p>
        </w:tc>
        <w:tc>
          <w:tcPr>
            <w:tcW w:w="0" w:type="auto"/>
            <w:vAlign w:val="center"/>
            <w:hideMark/>
          </w:tcPr>
          <w:p w14:paraId="32B62250" w14:textId="77777777" w:rsidR="009B686A" w:rsidRPr="009B686A" w:rsidRDefault="009B686A" w:rsidP="009B686A">
            <w:r w:rsidRPr="009B686A">
              <w:t>Handle undeliverable requests and generate standardized rejection responses</w:t>
            </w:r>
          </w:p>
        </w:tc>
      </w:tr>
      <w:tr w:rsidR="009B686A" w:rsidRPr="009B686A" w14:paraId="48CA7A29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AECB" w14:textId="77777777" w:rsidR="009B686A" w:rsidRPr="009B686A" w:rsidRDefault="009B686A" w:rsidP="009B686A">
            <w:r w:rsidRPr="009B686A">
              <w:t>Payer Response Handling</w:t>
            </w:r>
          </w:p>
        </w:tc>
        <w:tc>
          <w:tcPr>
            <w:tcW w:w="0" w:type="auto"/>
            <w:vAlign w:val="center"/>
            <w:hideMark/>
          </w:tcPr>
          <w:p w14:paraId="60108327" w14:textId="77777777" w:rsidR="009B686A" w:rsidRPr="009B686A" w:rsidRDefault="009B686A" w:rsidP="009B686A">
            <w:r w:rsidRPr="009B686A">
              <w:t>Response Types</w:t>
            </w:r>
          </w:p>
        </w:tc>
        <w:tc>
          <w:tcPr>
            <w:tcW w:w="0" w:type="auto"/>
            <w:vAlign w:val="center"/>
            <w:hideMark/>
          </w:tcPr>
          <w:p w14:paraId="74844E19" w14:textId="77777777" w:rsidR="009B686A" w:rsidRPr="009B686A" w:rsidRDefault="009B686A" w:rsidP="009B686A">
            <w:r w:rsidRPr="009B686A">
              <w:t>R2P-RESP-01</w:t>
            </w:r>
          </w:p>
        </w:tc>
        <w:tc>
          <w:tcPr>
            <w:tcW w:w="0" w:type="auto"/>
            <w:vAlign w:val="center"/>
            <w:hideMark/>
          </w:tcPr>
          <w:p w14:paraId="12B51A9B" w14:textId="77777777" w:rsidR="009B686A" w:rsidRPr="009B686A" w:rsidRDefault="009B686A" w:rsidP="009B686A">
            <w:r w:rsidRPr="009B686A">
              <w:t>Provide API for submitting payer responses including accept decline defer and partial payment where supported</w:t>
            </w:r>
          </w:p>
        </w:tc>
      </w:tr>
      <w:tr w:rsidR="009B686A" w:rsidRPr="009B686A" w14:paraId="0F483D28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462C" w14:textId="77777777" w:rsidR="009B686A" w:rsidRPr="009B686A" w:rsidRDefault="009B686A" w:rsidP="009B686A">
            <w:r w:rsidRPr="009B686A">
              <w:t>Payer Response Handling</w:t>
            </w:r>
          </w:p>
        </w:tc>
        <w:tc>
          <w:tcPr>
            <w:tcW w:w="0" w:type="auto"/>
            <w:vAlign w:val="center"/>
            <w:hideMark/>
          </w:tcPr>
          <w:p w14:paraId="6A39C034" w14:textId="77777777" w:rsidR="009B686A" w:rsidRPr="009B686A" w:rsidRDefault="009B686A" w:rsidP="009B686A">
            <w:r w:rsidRPr="009B686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48F69E6" w14:textId="77777777" w:rsidR="009B686A" w:rsidRPr="009B686A" w:rsidRDefault="009B686A" w:rsidP="009B686A">
            <w:r w:rsidRPr="009B686A">
              <w:t>R2P-RESP-02</w:t>
            </w:r>
          </w:p>
        </w:tc>
        <w:tc>
          <w:tcPr>
            <w:tcW w:w="0" w:type="auto"/>
            <w:vAlign w:val="center"/>
            <w:hideMark/>
          </w:tcPr>
          <w:p w14:paraId="4CDE82AE" w14:textId="77777777" w:rsidR="009B686A" w:rsidRPr="009B686A" w:rsidRDefault="009B686A" w:rsidP="009B686A">
            <w:r w:rsidRPr="009B686A">
              <w:t>Validate response messages against original request including amount constraints and expiry status</w:t>
            </w:r>
          </w:p>
        </w:tc>
      </w:tr>
      <w:tr w:rsidR="009B686A" w:rsidRPr="009B686A" w14:paraId="4582C171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E93E" w14:textId="77777777" w:rsidR="009B686A" w:rsidRPr="009B686A" w:rsidRDefault="009B686A" w:rsidP="009B686A">
            <w:r w:rsidRPr="009B686A">
              <w:t>Payer Response Handling</w:t>
            </w:r>
          </w:p>
        </w:tc>
        <w:tc>
          <w:tcPr>
            <w:tcW w:w="0" w:type="auto"/>
            <w:vAlign w:val="center"/>
            <w:hideMark/>
          </w:tcPr>
          <w:p w14:paraId="1126D4D4" w14:textId="77777777" w:rsidR="009B686A" w:rsidRPr="009B686A" w:rsidRDefault="009B686A" w:rsidP="009B686A">
            <w:r w:rsidRPr="009B686A">
              <w:t>State Control</w:t>
            </w:r>
          </w:p>
        </w:tc>
        <w:tc>
          <w:tcPr>
            <w:tcW w:w="0" w:type="auto"/>
            <w:vAlign w:val="center"/>
            <w:hideMark/>
          </w:tcPr>
          <w:p w14:paraId="19BF92AC" w14:textId="77777777" w:rsidR="009B686A" w:rsidRPr="009B686A" w:rsidRDefault="009B686A" w:rsidP="009B686A">
            <w:r w:rsidRPr="009B686A">
              <w:t>R2P-RESP-03</w:t>
            </w:r>
          </w:p>
        </w:tc>
        <w:tc>
          <w:tcPr>
            <w:tcW w:w="0" w:type="auto"/>
            <w:vAlign w:val="center"/>
            <w:hideMark/>
          </w:tcPr>
          <w:p w14:paraId="656A992A" w14:textId="77777777" w:rsidR="009B686A" w:rsidRPr="009B686A" w:rsidRDefault="009B686A" w:rsidP="009B686A">
            <w:r w:rsidRPr="009B686A">
              <w:t>Reject responses for invalid or inactive request states</w:t>
            </w:r>
          </w:p>
        </w:tc>
      </w:tr>
      <w:tr w:rsidR="009B686A" w:rsidRPr="009B686A" w14:paraId="4535F6B9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D614" w14:textId="77777777" w:rsidR="009B686A" w:rsidRPr="009B686A" w:rsidRDefault="009B686A" w:rsidP="009B686A">
            <w:r w:rsidRPr="009B686A">
              <w:lastRenderedPageBreak/>
              <w:t>Payer Response Handling</w:t>
            </w:r>
          </w:p>
        </w:tc>
        <w:tc>
          <w:tcPr>
            <w:tcW w:w="0" w:type="auto"/>
            <w:vAlign w:val="center"/>
            <w:hideMark/>
          </w:tcPr>
          <w:p w14:paraId="7978A8C9" w14:textId="77777777" w:rsidR="009B686A" w:rsidRPr="009B686A" w:rsidRDefault="009B686A" w:rsidP="009B686A">
            <w:r w:rsidRPr="009B686A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24F019F6" w14:textId="77777777" w:rsidR="009B686A" w:rsidRPr="009B686A" w:rsidRDefault="009B686A" w:rsidP="009B686A">
            <w:r w:rsidRPr="009B686A">
              <w:t>R2P-RESP-04</w:t>
            </w:r>
          </w:p>
        </w:tc>
        <w:tc>
          <w:tcPr>
            <w:tcW w:w="0" w:type="auto"/>
            <w:vAlign w:val="center"/>
            <w:hideMark/>
          </w:tcPr>
          <w:p w14:paraId="2A20BE6C" w14:textId="77777777" w:rsidR="009B686A" w:rsidRPr="009B686A" w:rsidRDefault="009B686A" w:rsidP="009B686A">
            <w:r w:rsidRPr="009B686A">
              <w:t>Notify originating participant of payer response in real time</w:t>
            </w:r>
          </w:p>
        </w:tc>
      </w:tr>
      <w:tr w:rsidR="009B686A" w:rsidRPr="009B686A" w14:paraId="4B90ED00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6E79B" w14:textId="77777777" w:rsidR="009B686A" w:rsidRPr="009B686A" w:rsidRDefault="009B686A" w:rsidP="009B686A">
            <w:r w:rsidRPr="009B686A">
              <w:t>Payment Execution</w:t>
            </w:r>
          </w:p>
        </w:tc>
        <w:tc>
          <w:tcPr>
            <w:tcW w:w="0" w:type="auto"/>
            <w:vAlign w:val="center"/>
            <w:hideMark/>
          </w:tcPr>
          <w:p w14:paraId="352FFB54" w14:textId="77777777" w:rsidR="009B686A" w:rsidRPr="009B686A" w:rsidRDefault="009B686A" w:rsidP="009B686A">
            <w:r w:rsidRPr="009B686A">
              <w:t>Trigger</w:t>
            </w:r>
          </w:p>
        </w:tc>
        <w:tc>
          <w:tcPr>
            <w:tcW w:w="0" w:type="auto"/>
            <w:vAlign w:val="center"/>
            <w:hideMark/>
          </w:tcPr>
          <w:p w14:paraId="0CC98D13" w14:textId="77777777" w:rsidR="009B686A" w:rsidRPr="009B686A" w:rsidRDefault="009B686A" w:rsidP="009B686A">
            <w:r w:rsidRPr="009B686A">
              <w:t>R2P-PAY-01</w:t>
            </w:r>
          </w:p>
        </w:tc>
        <w:tc>
          <w:tcPr>
            <w:tcW w:w="0" w:type="auto"/>
            <w:vAlign w:val="center"/>
            <w:hideMark/>
          </w:tcPr>
          <w:p w14:paraId="2B35D74A" w14:textId="77777777" w:rsidR="009B686A" w:rsidRPr="009B686A" w:rsidRDefault="009B686A" w:rsidP="009B686A">
            <w:r w:rsidRPr="009B686A">
              <w:t>Enable initiation of real-time payment referencing the request-to-pay identifier upon acceptance</w:t>
            </w:r>
          </w:p>
        </w:tc>
      </w:tr>
      <w:tr w:rsidR="009B686A" w:rsidRPr="009B686A" w14:paraId="543C4360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FEE8" w14:textId="77777777" w:rsidR="009B686A" w:rsidRPr="009B686A" w:rsidRDefault="009B686A" w:rsidP="009B686A">
            <w:r w:rsidRPr="009B686A">
              <w:t>Payment Execution</w:t>
            </w:r>
          </w:p>
        </w:tc>
        <w:tc>
          <w:tcPr>
            <w:tcW w:w="0" w:type="auto"/>
            <w:vAlign w:val="center"/>
            <w:hideMark/>
          </w:tcPr>
          <w:p w14:paraId="7F9FBEF4" w14:textId="77777777" w:rsidR="009B686A" w:rsidRPr="009B686A" w:rsidRDefault="009B686A" w:rsidP="009B686A">
            <w:r w:rsidRPr="009B686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E6D8B15" w14:textId="77777777" w:rsidR="009B686A" w:rsidRPr="009B686A" w:rsidRDefault="009B686A" w:rsidP="009B686A">
            <w:r w:rsidRPr="009B686A">
              <w:t>R2P-PAY-02</w:t>
            </w:r>
          </w:p>
        </w:tc>
        <w:tc>
          <w:tcPr>
            <w:tcW w:w="0" w:type="auto"/>
            <w:vAlign w:val="center"/>
            <w:hideMark/>
          </w:tcPr>
          <w:p w14:paraId="3B7D6298" w14:textId="77777777" w:rsidR="009B686A" w:rsidRPr="009B686A" w:rsidRDefault="009B686A" w:rsidP="009B686A">
            <w:r w:rsidRPr="009B686A">
              <w:t>Validate linkage between request-to-pay and payment message including amount rules</w:t>
            </w:r>
          </w:p>
        </w:tc>
      </w:tr>
      <w:tr w:rsidR="009B686A" w:rsidRPr="009B686A" w14:paraId="6C06A881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191C5" w14:textId="77777777" w:rsidR="009B686A" w:rsidRPr="009B686A" w:rsidRDefault="009B686A" w:rsidP="009B686A">
            <w:r w:rsidRPr="009B686A">
              <w:t>Payment Execution</w:t>
            </w:r>
          </w:p>
        </w:tc>
        <w:tc>
          <w:tcPr>
            <w:tcW w:w="0" w:type="auto"/>
            <w:vAlign w:val="center"/>
            <w:hideMark/>
          </w:tcPr>
          <w:p w14:paraId="1C71E884" w14:textId="77777777" w:rsidR="009B686A" w:rsidRPr="009B686A" w:rsidRDefault="009B686A" w:rsidP="009B686A">
            <w:r w:rsidRPr="009B686A">
              <w:t>Settlement</w:t>
            </w:r>
          </w:p>
        </w:tc>
        <w:tc>
          <w:tcPr>
            <w:tcW w:w="0" w:type="auto"/>
            <w:vAlign w:val="center"/>
            <w:hideMark/>
          </w:tcPr>
          <w:p w14:paraId="58F1E166" w14:textId="77777777" w:rsidR="009B686A" w:rsidRPr="009B686A" w:rsidRDefault="009B686A" w:rsidP="009B686A">
            <w:r w:rsidRPr="009B686A">
              <w:t>R2P-PAY-03</w:t>
            </w:r>
          </w:p>
        </w:tc>
        <w:tc>
          <w:tcPr>
            <w:tcW w:w="0" w:type="auto"/>
            <w:vAlign w:val="center"/>
            <w:hideMark/>
          </w:tcPr>
          <w:p w14:paraId="5260F0E7" w14:textId="77777777" w:rsidR="009B686A" w:rsidRPr="009B686A" w:rsidRDefault="009B686A" w:rsidP="009B686A">
            <w:r w:rsidRPr="009B686A">
              <w:t>Process payments through real-time clearing and settlement with finality</w:t>
            </w:r>
          </w:p>
        </w:tc>
      </w:tr>
      <w:tr w:rsidR="009B686A" w:rsidRPr="009B686A" w14:paraId="5E9258AB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4DDB" w14:textId="77777777" w:rsidR="009B686A" w:rsidRPr="009B686A" w:rsidRDefault="009B686A" w:rsidP="009B686A">
            <w:r w:rsidRPr="009B686A">
              <w:t>Payment Execution</w:t>
            </w:r>
          </w:p>
        </w:tc>
        <w:tc>
          <w:tcPr>
            <w:tcW w:w="0" w:type="auto"/>
            <w:vAlign w:val="center"/>
            <w:hideMark/>
          </w:tcPr>
          <w:p w14:paraId="5366A11A" w14:textId="77777777" w:rsidR="009B686A" w:rsidRPr="009B686A" w:rsidRDefault="009B686A" w:rsidP="009B686A">
            <w:r w:rsidRPr="009B686A">
              <w:t>Status</w:t>
            </w:r>
          </w:p>
        </w:tc>
        <w:tc>
          <w:tcPr>
            <w:tcW w:w="0" w:type="auto"/>
            <w:vAlign w:val="center"/>
            <w:hideMark/>
          </w:tcPr>
          <w:p w14:paraId="233F346B" w14:textId="77777777" w:rsidR="009B686A" w:rsidRPr="009B686A" w:rsidRDefault="009B686A" w:rsidP="009B686A">
            <w:r w:rsidRPr="009B686A">
              <w:t>R2P-PAY-04</w:t>
            </w:r>
          </w:p>
        </w:tc>
        <w:tc>
          <w:tcPr>
            <w:tcW w:w="0" w:type="auto"/>
            <w:vAlign w:val="center"/>
            <w:hideMark/>
          </w:tcPr>
          <w:p w14:paraId="4ACABBC5" w14:textId="77777777" w:rsidR="009B686A" w:rsidRPr="009B686A" w:rsidRDefault="009B686A" w:rsidP="009B686A">
            <w:r w:rsidRPr="009B686A">
              <w:t>Update request-to-pay status to paid upon successful settlement</w:t>
            </w:r>
          </w:p>
        </w:tc>
      </w:tr>
      <w:tr w:rsidR="009B686A" w:rsidRPr="009B686A" w14:paraId="4DCCB978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8BBD" w14:textId="77777777" w:rsidR="009B686A" w:rsidRPr="009B686A" w:rsidRDefault="009B686A" w:rsidP="009B686A">
            <w:r w:rsidRPr="009B686A">
              <w:t>Lifecycle Tracking &amp; Status</w:t>
            </w:r>
          </w:p>
        </w:tc>
        <w:tc>
          <w:tcPr>
            <w:tcW w:w="0" w:type="auto"/>
            <w:vAlign w:val="center"/>
            <w:hideMark/>
          </w:tcPr>
          <w:p w14:paraId="25DD8F8E" w14:textId="77777777" w:rsidR="009B686A" w:rsidRPr="009B686A" w:rsidRDefault="009B686A" w:rsidP="009B686A">
            <w:r w:rsidRPr="009B686A">
              <w:t>State Model</w:t>
            </w:r>
          </w:p>
        </w:tc>
        <w:tc>
          <w:tcPr>
            <w:tcW w:w="0" w:type="auto"/>
            <w:vAlign w:val="center"/>
            <w:hideMark/>
          </w:tcPr>
          <w:p w14:paraId="3FD8EF69" w14:textId="77777777" w:rsidR="009B686A" w:rsidRPr="009B686A" w:rsidRDefault="009B686A" w:rsidP="009B686A">
            <w:r w:rsidRPr="009B686A">
              <w:t>R2P-LIFE-01</w:t>
            </w:r>
          </w:p>
        </w:tc>
        <w:tc>
          <w:tcPr>
            <w:tcW w:w="0" w:type="auto"/>
            <w:vAlign w:val="center"/>
            <w:hideMark/>
          </w:tcPr>
          <w:p w14:paraId="00656B29" w14:textId="77777777" w:rsidR="009B686A" w:rsidRPr="009B686A" w:rsidRDefault="009B686A" w:rsidP="009B686A">
            <w:r w:rsidRPr="009B686A">
              <w:t>Maintain full lifecycle state model including created sent delivered accepted declined expired and paid</w:t>
            </w:r>
          </w:p>
        </w:tc>
      </w:tr>
      <w:tr w:rsidR="009B686A" w:rsidRPr="009B686A" w14:paraId="6088F444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0590" w14:textId="77777777" w:rsidR="009B686A" w:rsidRPr="009B686A" w:rsidRDefault="009B686A" w:rsidP="009B686A">
            <w:r w:rsidRPr="009B686A">
              <w:t>Lifecycle Tracking &amp; Status</w:t>
            </w:r>
          </w:p>
        </w:tc>
        <w:tc>
          <w:tcPr>
            <w:tcW w:w="0" w:type="auto"/>
            <w:vAlign w:val="center"/>
            <w:hideMark/>
          </w:tcPr>
          <w:p w14:paraId="49864CCA" w14:textId="77777777" w:rsidR="009B686A" w:rsidRPr="009B686A" w:rsidRDefault="009B686A" w:rsidP="009B686A">
            <w:r w:rsidRPr="009B686A">
              <w:t>Query</w:t>
            </w:r>
          </w:p>
        </w:tc>
        <w:tc>
          <w:tcPr>
            <w:tcW w:w="0" w:type="auto"/>
            <w:vAlign w:val="center"/>
            <w:hideMark/>
          </w:tcPr>
          <w:p w14:paraId="403CB54E" w14:textId="77777777" w:rsidR="009B686A" w:rsidRPr="009B686A" w:rsidRDefault="009B686A" w:rsidP="009B686A">
            <w:r w:rsidRPr="009B686A">
              <w:t>R2P-LIFE-02</w:t>
            </w:r>
          </w:p>
        </w:tc>
        <w:tc>
          <w:tcPr>
            <w:tcW w:w="0" w:type="auto"/>
            <w:vAlign w:val="center"/>
            <w:hideMark/>
          </w:tcPr>
          <w:p w14:paraId="74043598" w14:textId="77777777" w:rsidR="009B686A" w:rsidRPr="009B686A" w:rsidRDefault="009B686A" w:rsidP="009B686A">
            <w:r w:rsidRPr="009B686A">
              <w:t xml:space="preserve">Provide APIs to query </w:t>
            </w:r>
            <w:proofErr w:type="gramStart"/>
            <w:r w:rsidRPr="009B686A">
              <w:t>current status</w:t>
            </w:r>
            <w:proofErr w:type="gramEnd"/>
            <w:r w:rsidRPr="009B686A">
              <w:t xml:space="preserve"> and historical state transitions</w:t>
            </w:r>
          </w:p>
        </w:tc>
      </w:tr>
      <w:tr w:rsidR="009B686A" w:rsidRPr="009B686A" w14:paraId="7F553E1B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FABD9" w14:textId="77777777" w:rsidR="009B686A" w:rsidRPr="009B686A" w:rsidRDefault="009B686A" w:rsidP="009B686A">
            <w:r w:rsidRPr="009B686A">
              <w:t>Lifecycle Tracking &amp; Status</w:t>
            </w:r>
          </w:p>
        </w:tc>
        <w:tc>
          <w:tcPr>
            <w:tcW w:w="0" w:type="auto"/>
            <w:vAlign w:val="center"/>
            <w:hideMark/>
          </w:tcPr>
          <w:p w14:paraId="514060D3" w14:textId="77777777" w:rsidR="009B686A" w:rsidRPr="009B686A" w:rsidRDefault="009B686A" w:rsidP="009B686A">
            <w:r w:rsidRPr="009B686A">
              <w:t>Events</w:t>
            </w:r>
          </w:p>
        </w:tc>
        <w:tc>
          <w:tcPr>
            <w:tcW w:w="0" w:type="auto"/>
            <w:vAlign w:val="center"/>
            <w:hideMark/>
          </w:tcPr>
          <w:p w14:paraId="2DCF52F3" w14:textId="77777777" w:rsidR="009B686A" w:rsidRPr="009B686A" w:rsidRDefault="009B686A" w:rsidP="009B686A">
            <w:r w:rsidRPr="009B686A">
              <w:t>R2P-LIFE-03</w:t>
            </w:r>
          </w:p>
        </w:tc>
        <w:tc>
          <w:tcPr>
            <w:tcW w:w="0" w:type="auto"/>
            <w:vAlign w:val="center"/>
            <w:hideMark/>
          </w:tcPr>
          <w:p w14:paraId="05AE007C" w14:textId="77777777" w:rsidR="009B686A" w:rsidRPr="009B686A" w:rsidRDefault="009B686A" w:rsidP="009B686A">
            <w:r w:rsidRPr="009B686A">
              <w:t>Provide real-time status notifications or event subscriptions for participants</w:t>
            </w:r>
          </w:p>
        </w:tc>
      </w:tr>
      <w:tr w:rsidR="009B686A" w:rsidRPr="009B686A" w14:paraId="656C7D44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8055" w14:textId="77777777" w:rsidR="009B686A" w:rsidRPr="009B686A" w:rsidRDefault="009B686A" w:rsidP="009B686A">
            <w:r w:rsidRPr="009B686A">
              <w:t>Expiry &amp; Exception Handling</w:t>
            </w:r>
          </w:p>
        </w:tc>
        <w:tc>
          <w:tcPr>
            <w:tcW w:w="0" w:type="auto"/>
            <w:vAlign w:val="center"/>
            <w:hideMark/>
          </w:tcPr>
          <w:p w14:paraId="2013ED5C" w14:textId="77777777" w:rsidR="009B686A" w:rsidRPr="009B686A" w:rsidRDefault="009B686A" w:rsidP="009B686A">
            <w:r w:rsidRPr="009B686A">
              <w:t>Expiry</w:t>
            </w:r>
          </w:p>
        </w:tc>
        <w:tc>
          <w:tcPr>
            <w:tcW w:w="0" w:type="auto"/>
            <w:vAlign w:val="center"/>
            <w:hideMark/>
          </w:tcPr>
          <w:p w14:paraId="3785A9E8" w14:textId="77777777" w:rsidR="009B686A" w:rsidRPr="009B686A" w:rsidRDefault="009B686A" w:rsidP="009B686A">
            <w:r w:rsidRPr="009B686A">
              <w:t>R2P-EXCP-01</w:t>
            </w:r>
          </w:p>
        </w:tc>
        <w:tc>
          <w:tcPr>
            <w:tcW w:w="0" w:type="auto"/>
            <w:vAlign w:val="center"/>
            <w:hideMark/>
          </w:tcPr>
          <w:p w14:paraId="1DD3E7B3" w14:textId="77777777" w:rsidR="009B686A" w:rsidRPr="009B686A" w:rsidRDefault="009B686A" w:rsidP="009B686A">
            <w:r w:rsidRPr="009B686A">
              <w:t>Automatically expire requests after defined expiry timestamp</w:t>
            </w:r>
          </w:p>
        </w:tc>
      </w:tr>
      <w:tr w:rsidR="009B686A" w:rsidRPr="009B686A" w14:paraId="3380CDBE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7F3C" w14:textId="77777777" w:rsidR="009B686A" w:rsidRPr="009B686A" w:rsidRDefault="009B686A" w:rsidP="009B686A">
            <w:r w:rsidRPr="009B686A">
              <w:t>Expiry &amp; Exception Handling</w:t>
            </w:r>
          </w:p>
        </w:tc>
        <w:tc>
          <w:tcPr>
            <w:tcW w:w="0" w:type="auto"/>
            <w:vAlign w:val="center"/>
            <w:hideMark/>
          </w:tcPr>
          <w:p w14:paraId="5D33D8FE" w14:textId="77777777" w:rsidR="009B686A" w:rsidRPr="009B686A" w:rsidRDefault="009B686A" w:rsidP="009B686A">
            <w:r w:rsidRPr="009B686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9186AF5" w14:textId="77777777" w:rsidR="009B686A" w:rsidRPr="009B686A" w:rsidRDefault="009B686A" w:rsidP="009B686A">
            <w:r w:rsidRPr="009B686A">
              <w:t>R2P-EXCP-02</w:t>
            </w:r>
          </w:p>
        </w:tc>
        <w:tc>
          <w:tcPr>
            <w:tcW w:w="0" w:type="auto"/>
            <w:vAlign w:val="center"/>
            <w:hideMark/>
          </w:tcPr>
          <w:p w14:paraId="28CBF4F3" w14:textId="77777777" w:rsidR="009B686A" w:rsidRPr="009B686A" w:rsidRDefault="009B686A" w:rsidP="009B686A">
            <w:r w:rsidRPr="009B686A">
              <w:t>Prevent responses to expired requests</w:t>
            </w:r>
          </w:p>
        </w:tc>
      </w:tr>
      <w:tr w:rsidR="009B686A" w:rsidRPr="009B686A" w14:paraId="7A374B99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C617" w14:textId="77777777" w:rsidR="009B686A" w:rsidRPr="009B686A" w:rsidRDefault="009B686A" w:rsidP="009B686A">
            <w:r w:rsidRPr="009B686A">
              <w:t>Expiry &amp; Exception Handling</w:t>
            </w:r>
          </w:p>
        </w:tc>
        <w:tc>
          <w:tcPr>
            <w:tcW w:w="0" w:type="auto"/>
            <w:vAlign w:val="center"/>
            <w:hideMark/>
          </w:tcPr>
          <w:p w14:paraId="14F958EB" w14:textId="77777777" w:rsidR="009B686A" w:rsidRPr="009B686A" w:rsidRDefault="009B686A" w:rsidP="009B686A">
            <w:r w:rsidRPr="009B686A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CD4ECE3" w14:textId="77777777" w:rsidR="009B686A" w:rsidRPr="009B686A" w:rsidRDefault="009B686A" w:rsidP="009B686A">
            <w:r w:rsidRPr="009B686A">
              <w:t>R2P-EXCP-03</w:t>
            </w:r>
          </w:p>
        </w:tc>
        <w:tc>
          <w:tcPr>
            <w:tcW w:w="0" w:type="auto"/>
            <w:vAlign w:val="center"/>
            <w:hideMark/>
          </w:tcPr>
          <w:p w14:paraId="4F909F2C" w14:textId="77777777" w:rsidR="009B686A" w:rsidRPr="009B686A" w:rsidRDefault="009B686A" w:rsidP="009B686A">
            <w:r w:rsidRPr="009B686A">
              <w:t>Handle duplicate requests invalid states and failed payments with standardized error codes</w:t>
            </w:r>
          </w:p>
        </w:tc>
      </w:tr>
      <w:tr w:rsidR="009B686A" w:rsidRPr="009B686A" w14:paraId="07B4E450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C2D03" w14:textId="77777777" w:rsidR="009B686A" w:rsidRPr="009B686A" w:rsidRDefault="009B686A" w:rsidP="009B686A">
            <w:r w:rsidRPr="009B686A">
              <w:lastRenderedPageBreak/>
              <w:t>Cancellation &amp; Modification</w:t>
            </w:r>
          </w:p>
        </w:tc>
        <w:tc>
          <w:tcPr>
            <w:tcW w:w="0" w:type="auto"/>
            <w:vAlign w:val="center"/>
            <w:hideMark/>
          </w:tcPr>
          <w:p w14:paraId="09378C75" w14:textId="77777777" w:rsidR="009B686A" w:rsidRPr="009B686A" w:rsidRDefault="009B686A" w:rsidP="009B686A">
            <w:r w:rsidRPr="009B686A"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3314191B" w14:textId="77777777" w:rsidR="009B686A" w:rsidRPr="009B686A" w:rsidRDefault="009B686A" w:rsidP="009B686A">
            <w:r w:rsidRPr="009B686A">
              <w:t>R2P-MOD-01</w:t>
            </w:r>
          </w:p>
        </w:tc>
        <w:tc>
          <w:tcPr>
            <w:tcW w:w="0" w:type="auto"/>
            <w:vAlign w:val="center"/>
            <w:hideMark/>
          </w:tcPr>
          <w:p w14:paraId="2513E7EB" w14:textId="77777777" w:rsidR="009B686A" w:rsidRPr="009B686A" w:rsidRDefault="009B686A" w:rsidP="009B686A">
            <w:r w:rsidRPr="009B686A">
              <w:t>Allow initiating participant to modify permissible request fields prior to acceptance</w:t>
            </w:r>
          </w:p>
        </w:tc>
      </w:tr>
      <w:tr w:rsidR="009B686A" w:rsidRPr="009B686A" w14:paraId="5467BBD7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7E8B" w14:textId="77777777" w:rsidR="009B686A" w:rsidRPr="009B686A" w:rsidRDefault="009B686A" w:rsidP="009B686A">
            <w:r w:rsidRPr="009B686A">
              <w:t>Cancellation &amp; Modification</w:t>
            </w:r>
          </w:p>
        </w:tc>
        <w:tc>
          <w:tcPr>
            <w:tcW w:w="0" w:type="auto"/>
            <w:vAlign w:val="center"/>
            <w:hideMark/>
          </w:tcPr>
          <w:p w14:paraId="51AE7E26" w14:textId="77777777" w:rsidR="009B686A" w:rsidRPr="009B686A" w:rsidRDefault="009B686A" w:rsidP="009B686A">
            <w:r w:rsidRPr="009B686A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2E2A67F9" w14:textId="77777777" w:rsidR="009B686A" w:rsidRPr="009B686A" w:rsidRDefault="009B686A" w:rsidP="009B686A">
            <w:r w:rsidRPr="009B686A">
              <w:t>R2P-MOD-02</w:t>
            </w:r>
          </w:p>
        </w:tc>
        <w:tc>
          <w:tcPr>
            <w:tcW w:w="0" w:type="auto"/>
            <w:vAlign w:val="center"/>
            <w:hideMark/>
          </w:tcPr>
          <w:p w14:paraId="2BE39213" w14:textId="77777777" w:rsidR="009B686A" w:rsidRPr="009B686A" w:rsidRDefault="009B686A" w:rsidP="009B686A">
            <w:r w:rsidRPr="009B686A">
              <w:t>Allow initiating participant to cancel active requests prior to acceptance</w:t>
            </w:r>
          </w:p>
        </w:tc>
      </w:tr>
      <w:tr w:rsidR="009B686A" w:rsidRPr="009B686A" w14:paraId="525A1606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1840" w14:textId="77777777" w:rsidR="009B686A" w:rsidRPr="009B686A" w:rsidRDefault="009B686A" w:rsidP="009B686A">
            <w:r w:rsidRPr="009B686A">
              <w:t>Cancellation &amp; Modification</w:t>
            </w:r>
          </w:p>
        </w:tc>
        <w:tc>
          <w:tcPr>
            <w:tcW w:w="0" w:type="auto"/>
            <w:vAlign w:val="center"/>
            <w:hideMark/>
          </w:tcPr>
          <w:p w14:paraId="0E150D5E" w14:textId="77777777" w:rsidR="009B686A" w:rsidRPr="009B686A" w:rsidRDefault="009B686A" w:rsidP="009B686A">
            <w:r w:rsidRPr="009B686A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8AE98E0" w14:textId="77777777" w:rsidR="009B686A" w:rsidRPr="009B686A" w:rsidRDefault="009B686A" w:rsidP="009B686A">
            <w:r w:rsidRPr="009B686A">
              <w:t>R2P-MOD-03</w:t>
            </w:r>
          </w:p>
        </w:tc>
        <w:tc>
          <w:tcPr>
            <w:tcW w:w="0" w:type="auto"/>
            <w:vAlign w:val="center"/>
            <w:hideMark/>
          </w:tcPr>
          <w:p w14:paraId="3D2BBF63" w14:textId="77777777" w:rsidR="009B686A" w:rsidRPr="009B686A" w:rsidRDefault="009B686A" w:rsidP="009B686A">
            <w:r w:rsidRPr="009B686A">
              <w:t>Notify receiving participant of modifications or cancellations in real time</w:t>
            </w:r>
          </w:p>
        </w:tc>
      </w:tr>
      <w:tr w:rsidR="009B686A" w:rsidRPr="009B686A" w14:paraId="7FBFE2B0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D4F2" w14:textId="77777777" w:rsidR="009B686A" w:rsidRPr="009B686A" w:rsidRDefault="009B686A" w:rsidP="009B686A">
            <w:r w:rsidRPr="009B686A">
              <w:t>Cancellation &amp; Modification</w:t>
            </w:r>
          </w:p>
        </w:tc>
        <w:tc>
          <w:tcPr>
            <w:tcW w:w="0" w:type="auto"/>
            <w:vAlign w:val="center"/>
            <w:hideMark/>
          </w:tcPr>
          <w:p w14:paraId="11F52FEB" w14:textId="77777777" w:rsidR="009B686A" w:rsidRPr="009B686A" w:rsidRDefault="009B686A" w:rsidP="009B686A">
            <w:r w:rsidRPr="009B686A">
              <w:t>Audit</w:t>
            </w:r>
          </w:p>
        </w:tc>
        <w:tc>
          <w:tcPr>
            <w:tcW w:w="0" w:type="auto"/>
            <w:vAlign w:val="center"/>
            <w:hideMark/>
          </w:tcPr>
          <w:p w14:paraId="063C0259" w14:textId="77777777" w:rsidR="009B686A" w:rsidRPr="009B686A" w:rsidRDefault="009B686A" w:rsidP="009B686A">
            <w:r w:rsidRPr="009B686A">
              <w:t>R2P-MOD-04</w:t>
            </w:r>
          </w:p>
        </w:tc>
        <w:tc>
          <w:tcPr>
            <w:tcW w:w="0" w:type="auto"/>
            <w:vAlign w:val="center"/>
            <w:hideMark/>
          </w:tcPr>
          <w:p w14:paraId="4732B7BF" w14:textId="77777777" w:rsidR="009B686A" w:rsidRPr="009B686A" w:rsidRDefault="009B686A" w:rsidP="009B686A">
            <w:r w:rsidRPr="009B686A">
              <w:t>Maintain full audit history of all request modifications and cancellations</w:t>
            </w:r>
          </w:p>
        </w:tc>
      </w:tr>
      <w:tr w:rsidR="009B686A" w:rsidRPr="009B686A" w14:paraId="13A4E87D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8500" w14:textId="77777777" w:rsidR="009B686A" w:rsidRPr="009B686A" w:rsidRDefault="009B686A" w:rsidP="009B686A">
            <w:r w:rsidRPr="009B686A">
              <w:t>Data Standards &amp; Messaging</w:t>
            </w:r>
          </w:p>
        </w:tc>
        <w:tc>
          <w:tcPr>
            <w:tcW w:w="0" w:type="auto"/>
            <w:vAlign w:val="center"/>
            <w:hideMark/>
          </w:tcPr>
          <w:p w14:paraId="67C355FF" w14:textId="77777777" w:rsidR="009B686A" w:rsidRPr="009B686A" w:rsidRDefault="009B686A" w:rsidP="009B686A">
            <w:r w:rsidRPr="009B686A">
              <w:t>Standards</w:t>
            </w:r>
          </w:p>
        </w:tc>
        <w:tc>
          <w:tcPr>
            <w:tcW w:w="0" w:type="auto"/>
            <w:vAlign w:val="center"/>
            <w:hideMark/>
          </w:tcPr>
          <w:p w14:paraId="4BC7015C" w14:textId="77777777" w:rsidR="009B686A" w:rsidRPr="009B686A" w:rsidRDefault="009B686A" w:rsidP="009B686A">
            <w:r w:rsidRPr="009B686A">
              <w:t>R2P-DATA-01</w:t>
            </w:r>
          </w:p>
        </w:tc>
        <w:tc>
          <w:tcPr>
            <w:tcW w:w="0" w:type="auto"/>
            <w:vAlign w:val="center"/>
            <w:hideMark/>
          </w:tcPr>
          <w:p w14:paraId="2C8C0B94" w14:textId="77777777" w:rsidR="009B686A" w:rsidRPr="009B686A" w:rsidRDefault="009B686A" w:rsidP="009B686A">
            <w:r w:rsidRPr="009B686A">
              <w:t>Ensure all messages conform to ISO 20022 standards including applicable request-to-pay message types</w:t>
            </w:r>
          </w:p>
        </w:tc>
      </w:tr>
      <w:tr w:rsidR="009B686A" w:rsidRPr="009B686A" w14:paraId="65C1D61C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ADF8" w14:textId="77777777" w:rsidR="009B686A" w:rsidRPr="009B686A" w:rsidRDefault="009B686A" w:rsidP="009B686A">
            <w:r w:rsidRPr="009B686A">
              <w:t>Data Standards &amp; Messaging</w:t>
            </w:r>
          </w:p>
        </w:tc>
        <w:tc>
          <w:tcPr>
            <w:tcW w:w="0" w:type="auto"/>
            <w:vAlign w:val="center"/>
            <w:hideMark/>
          </w:tcPr>
          <w:p w14:paraId="6259E386" w14:textId="77777777" w:rsidR="009B686A" w:rsidRPr="009B686A" w:rsidRDefault="009B686A" w:rsidP="009B686A">
            <w:r w:rsidRPr="009B686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D7A831E" w14:textId="77777777" w:rsidR="009B686A" w:rsidRPr="009B686A" w:rsidRDefault="009B686A" w:rsidP="009B686A">
            <w:r w:rsidRPr="009B686A">
              <w:t>R2P-DATA-02</w:t>
            </w:r>
          </w:p>
        </w:tc>
        <w:tc>
          <w:tcPr>
            <w:tcW w:w="0" w:type="auto"/>
            <w:vAlign w:val="center"/>
            <w:hideMark/>
          </w:tcPr>
          <w:p w14:paraId="5004DDE7" w14:textId="77777777" w:rsidR="009B686A" w:rsidRPr="009B686A" w:rsidRDefault="009B686A" w:rsidP="009B686A">
            <w:r w:rsidRPr="009B686A">
              <w:t>Perform schema validation for all inbound and outbound messages</w:t>
            </w:r>
          </w:p>
        </w:tc>
      </w:tr>
      <w:tr w:rsidR="009B686A" w:rsidRPr="009B686A" w14:paraId="3AFE5CF1" w14:textId="77777777" w:rsidTr="009B68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FDF4A" w14:textId="77777777" w:rsidR="009B686A" w:rsidRPr="009B686A" w:rsidRDefault="009B686A" w:rsidP="009B686A">
            <w:r w:rsidRPr="009B686A">
              <w:t>Data Standards &amp; Messaging</w:t>
            </w:r>
          </w:p>
        </w:tc>
        <w:tc>
          <w:tcPr>
            <w:tcW w:w="0" w:type="auto"/>
            <w:vAlign w:val="center"/>
            <w:hideMark/>
          </w:tcPr>
          <w:p w14:paraId="25660209" w14:textId="77777777" w:rsidR="009B686A" w:rsidRPr="009B686A" w:rsidRDefault="009B686A" w:rsidP="009B686A">
            <w:r w:rsidRPr="009B686A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568D92D" w14:textId="77777777" w:rsidR="009B686A" w:rsidRPr="009B686A" w:rsidRDefault="009B686A" w:rsidP="009B686A">
            <w:r w:rsidRPr="009B686A">
              <w:t>R2P-DATA-03</w:t>
            </w:r>
          </w:p>
        </w:tc>
        <w:tc>
          <w:tcPr>
            <w:tcW w:w="0" w:type="auto"/>
            <w:vAlign w:val="center"/>
            <w:hideMark/>
          </w:tcPr>
          <w:p w14:paraId="32607F3F" w14:textId="77777777" w:rsidR="009B686A" w:rsidRPr="009B686A" w:rsidRDefault="009B686A" w:rsidP="009B686A">
            <w:r w:rsidRPr="009B686A">
              <w:t>Support versioning and backward compatibility of message schemas</w:t>
            </w:r>
          </w:p>
        </w:tc>
      </w:tr>
    </w:tbl>
    <w:p w14:paraId="5AF60901" w14:textId="77777777" w:rsidR="009B686A" w:rsidRDefault="009B686A"/>
    <w:p w14:paraId="72AFF8AC" w14:textId="77777777" w:rsidR="009B686A" w:rsidRDefault="009B686A"/>
    <w:p w14:paraId="3E775C7D" w14:textId="77777777" w:rsidR="009B686A" w:rsidRDefault="009B686A"/>
    <w:sectPr w:rsidR="009B6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6A"/>
    <w:rsid w:val="008D47CA"/>
    <w:rsid w:val="009B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E86F9"/>
  <w15:chartTrackingRefBased/>
  <w15:docId w15:val="{7A5BDD3A-89E0-4667-94B9-7A131F2E0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811</Words>
  <Characters>3821</Characters>
  <Application>Microsoft Office Word</Application>
  <DocSecurity>0</DocSecurity>
  <Lines>146</Lines>
  <Paragraphs>125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Stegnajic, Nick</dc:creator>
  <cp:keywords/>
  <dc:description/>
  <cp:lastModifiedBy>Stegnajic, Nick</cp:lastModifiedBy>
  <cp:revision>1</cp:revision>
  <dcterms:created xsi:type="dcterms:W3CDTF">2026-06-15T13:53:00Z</dcterms:created>
  <dcterms:modified xsi:type="dcterms:W3CDTF">2026-06-15T13:53:00Z</dcterms:modified>
</cp:coreProperties>
</file>