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65af0e17dfabdaed65f0d2c60fd7ea8e1f10891"/>
    <w:p>
      <w:pPr>
        <w:pStyle w:val="Heading1"/>
      </w:pPr>
      <w:r>
        <w:t xml:space="preserve">KINETIQ — RTOS-Based IoT Healthcare Assistant with Sensor-Grounded Voice AI</w:t>
      </w:r>
    </w:p>
    <w:bookmarkStart w:id="9" w:name="X1920cb56599a250c08c2bf31442cdee5747213f"/>
    <w:p>
      <w:pPr>
        <w:pStyle w:val="Heading3"/>
      </w:pPr>
      <w:r>
        <w:rPr>
          <w:i/>
          <w:iCs/>
        </w:rPr>
        <w:t xml:space="preserve">Mirror, Mirror — a wellness mirror that sees, listens, and answers</w:t>
      </w:r>
    </w:p>
    <w:p>
      <w:pPr>
        <w:pStyle w:val="FirstParagraph"/>
      </w:pPr>
      <w:r>
        <w:rPr>
          <w:b/>
          <w:bCs/>
        </w:rPr>
        <w:t xml:space="preserve">Minor Project Report</w:t>
      </w:r>
    </w:p>
    <w:p>
      <w:pPr>
        <w:pStyle w:val="BodyText"/>
      </w:pPr>
      <w:r>
        <w:rPr>
          <w:b/>
          <w:bCs/>
        </w:rPr>
        <w:t xml:space="preserve">Programme:</w:t>
      </w:r>
      <w:r>
        <w:t xml:space="preserve"> </w:t>
      </w:r>
      <w:r>
        <w:t xml:space="preserve">[B.Tech — Department Name, College Name]</w:t>
      </w:r>
      <w:r>
        <w:t xml:space="preserve"> </w:t>
      </w:r>
      <w:r>
        <w:rPr>
          <w:b/>
          <w:bCs/>
        </w:rPr>
        <w:t xml:space="preserve">Academic Year:</w:t>
      </w:r>
      <w:r>
        <w:t xml:space="preserve"> </w:t>
      </w:r>
      <w:r>
        <w:t xml:space="preserve">[2026–27]</w:t>
      </w:r>
    </w:p>
    <w:p>
      <w:pPr>
        <w:pStyle w:val="BodyText"/>
      </w:pPr>
      <w:r>
        <w:rPr>
          <w:b/>
          <w:bCs/>
        </w:rPr>
        <w:t xml:space="preserve">Team:</w:t>
      </w:r>
      <w:r>
        <w:t xml:space="preserve"> </w:t>
      </w:r>
      <w:r>
        <w:t xml:space="preserve">sid · Tharun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15 October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&amp; Firmware</w:t>
            </w:r>
          </w:p>
        </w:tc>
        <w:tc>
          <w:tcPr/>
          <w:p>
            <w:pPr>
              <w:pStyle w:val="Compact"/>
            </w:pPr>
            <w:r>
              <w:t xml:space="preserve">sid</w:t>
            </w:r>
          </w:p>
        </w:tc>
        <w:tc>
          <w:tcPr/>
          <w:p>
            <w:pPr>
              <w:pStyle w:val="Compact"/>
            </w:pPr>
            <w:r>
              <w:t xml:space="preserve">ESP32 firmware, telemetry pipeline, AI assistant integration,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&amp; Figures</w:t>
            </w:r>
          </w:p>
        </w:tc>
        <w:tc>
          <w:tcPr/>
          <w:p>
            <w:pPr>
              <w:pStyle w:val="Compact"/>
            </w:pPr>
            <w:r>
              <w:t xml:space="preserve">Tharun</w:t>
            </w:r>
          </w:p>
        </w:tc>
        <w:tc>
          <w:tcPr/>
          <w:p>
            <w:pPr>
              <w:pStyle w:val="Compact"/>
            </w:pPr>
            <w:r>
              <w:t xml:space="preserve">Wiring, figures, wearable-bridge probe, enclosure render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Project repository:</w:t>
      </w:r>
      <w:r>
        <w:t xml:space="preserve"> </w:t>
      </w:r>
      <w:r>
        <w:rPr>
          <w:rStyle w:val="VerbatimChar"/>
        </w:rPr>
        <w:t xml:space="preserve">github.com/siddoit/KinetiQ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Faculty guide:</w:t>
      </w:r>
      <w:r>
        <w:t xml:space="preserve"> </w:t>
      </w:r>
      <w:r>
        <w:t xml:space="preserve">[Name — to be filled]</w:t>
      </w:r>
      <w:r>
        <w:t xml:space="preserve"> </w:t>
      </w:r>
      <w:r>
        <w:rPr>
          <w:b/>
          <w:bCs/>
        </w:rPr>
        <w:t xml:space="preserve">Abstract status:</w:t>
      </w:r>
      <w:r>
        <w:t xml:space="preserve"> </w:t>
      </w:r>
      <w:r>
        <w:t xml:space="preserve">this report supersedes the outdated</w:t>
      </w:r>
      <w:r>
        <w:t xml:space="preserve"> </w:t>
      </w:r>
      <w:r>
        <w:rPr>
          <w:rStyle w:val="VerbatimChar"/>
        </w:rPr>
        <w:t xml:space="preserve">docs/abstract.pdf</w:t>
      </w:r>
      <w:r>
        <w:t xml:space="preserve"> </w:t>
      </w:r>
      <w:r>
        <w:t xml:space="preserve">(discard).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25ecf65006ef08eea8d897e0b79af3e3c7cc706">
        <w:r>
          <w:rPr>
            <w:rStyle w:val="Hyperlink"/>
          </w:rPr>
          <w:t xml:space="preserve">Abstract</w:t>
        </w:r>
      </w:hyperlink>
    </w:p>
    <w:p>
      <w:pPr>
        <w:pStyle w:val="Compact"/>
        <w:numPr>
          <w:ilvl w:val="0"/>
          <w:numId w:val="1001"/>
        </w:numPr>
      </w:pPr>
      <w:hyperlink w:anchor="Xc65b47902d1487682aad78de66d8200caacbec7">
        <w:r>
          <w:rPr>
            <w:rStyle w:val="Hyperlink"/>
          </w:rPr>
          <w:t xml:space="preserve">Introduction &amp; Motivation</w:t>
        </w:r>
      </w:hyperlink>
    </w:p>
    <w:p>
      <w:pPr>
        <w:pStyle w:val="Compact"/>
        <w:numPr>
          <w:ilvl w:val="0"/>
          <w:numId w:val="1001"/>
        </w:numPr>
      </w:pPr>
      <w:hyperlink w:anchor="Xd79f3c08044ed0f3851d3ed22fdbc714710abb3">
        <w:r>
          <w:rPr>
            <w:rStyle w:val="Hyperlink"/>
          </w:rPr>
          <w:t xml:space="preserve">Objectives &amp; Requirements Coverage</w:t>
        </w:r>
      </w:hyperlink>
    </w:p>
    <w:p>
      <w:pPr>
        <w:pStyle w:val="Compact"/>
        <w:numPr>
          <w:ilvl w:val="0"/>
          <w:numId w:val="1001"/>
        </w:numPr>
      </w:pPr>
      <w:hyperlink w:anchor="X8f7a4c586594c8ffe9f29f84309b748aacc6016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360c359cd3087b3e3d1517dc98e95958fcbf001">
        <w:r>
          <w:rPr>
            <w:rStyle w:val="Hyperlink"/>
          </w:rPr>
          <w:t xml:space="preserve">Firmware Design</w:t>
        </w:r>
      </w:hyperlink>
    </w:p>
    <w:p>
      <w:pPr>
        <w:pStyle w:val="Compact"/>
        <w:numPr>
          <w:ilvl w:val="0"/>
          <w:numId w:val="1001"/>
        </w:numPr>
      </w:pPr>
      <w:hyperlink w:anchor="Xef540aa2e8b65234cfbfaf30f3355275561cb95">
        <w:r>
          <w:rPr>
            <w:rStyle w:val="Hyperlink"/>
          </w:rPr>
          <w:t xml:space="preserve">Laptop AI Pipeline</w:t>
        </w:r>
      </w:hyperlink>
    </w:p>
    <w:p>
      <w:pPr>
        <w:pStyle w:val="Compact"/>
        <w:numPr>
          <w:ilvl w:val="0"/>
          <w:numId w:val="1001"/>
        </w:numPr>
      </w:pPr>
      <w:hyperlink w:anchor="X7a628b75bc5f6cd38280b27d6eee6f620853f5c">
        <w:r>
          <w:rPr>
            <w:rStyle w:val="Hyperlink"/>
          </w:rPr>
          <w:t xml:space="preserve">Hardware Design &amp; Bill of Materials</w:t>
        </w:r>
      </w:hyperlink>
    </w:p>
    <w:p>
      <w:pPr>
        <w:pStyle w:val="Compact"/>
        <w:numPr>
          <w:ilvl w:val="0"/>
          <w:numId w:val="1001"/>
        </w:numPr>
      </w:pPr>
      <w:hyperlink w:anchor="X86705ffdc1437913aa73287d63ce0f1b4742bf3">
        <w:r>
          <w:rPr>
            <w:rStyle w:val="Hyperlink"/>
          </w:rPr>
          <w:t xml:space="preserve">Testing &amp; Results</w:t>
        </w:r>
      </w:hyperlink>
    </w:p>
    <w:p>
      <w:pPr>
        <w:pStyle w:val="Compact"/>
        <w:numPr>
          <w:ilvl w:val="0"/>
          <w:numId w:val="1001"/>
        </w:numPr>
      </w:pPr>
      <w:hyperlink w:anchor="X16544ea9d0cd9f5cffb899fae5d847f69c4c47f">
        <w:r>
          <w:rPr>
            <w:rStyle w:val="Hyperlink"/>
          </w:rPr>
          <w:t xml:space="preserve">Limitations &amp; Risk Mitigation</w:t>
        </w:r>
      </w:hyperlink>
    </w:p>
    <w:p>
      <w:pPr>
        <w:pStyle w:val="Compact"/>
        <w:numPr>
          <w:ilvl w:val="0"/>
          <w:numId w:val="1001"/>
        </w:numPr>
      </w:pPr>
      <w:hyperlink w:anchor="Xc2a00dcd829f70246e7fc328bf29b70529eed63">
        <w:r>
          <w:rPr>
            <w:rStyle w:val="Hyperlink"/>
          </w:rPr>
          <w:t xml:space="preserve">Timeline &amp; Next Steps</w:t>
        </w:r>
      </w:hyperlink>
    </w:p>
    <w:p>
      <w:pPr>
        <w:pStyle w:val="Compact"/>
        <w:numPr>
          <w:ilvl w:val="0"/>
          <w:numId w:val="1001"/>
        </w:numPr>
      </w:pPr>
      <w:hyperlink w:anchor="Xeaa4c651f8c648c5f6d2f14150d82fc2f3873c8">
        <w:r>
          <w:rPr>
            <w:rStyle w:val="Hyperlink"/>
          </w:rPr>
          <w:t xml:space="preserve">Conclusion</w:t>
        </w:r>
      </w:hyperlink>
    </w:p>
    <w:p>
      <w:pPr>
        <w:pStyle w:val="Compact"/>
        <w:numPr>
          <w:ilvl w:val="0"/>
          <w:numId w:val="1001"/>
        </w:numPr>
      </w:pPr>
      <w:hyperlink w:anchor="X73ec8a58acca179884be3e5d021328c4166a9a8">
        <w:r>
          <w:rPr>
            <w:rStyle w:val="Hyperlink"/>
          </w:rPr>
          <w:t xml:space="preserve">References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abstract"/>
    <w:p>
      <w:pPr>
        <w:pStyle w:val="Heading2"/>
      </w:pPr>
      <w:r>
        <w:t xml:space="preserve">1. Abstract</w:t>
      </w:r>
    </w:p>
    <w:p>
      <w:pPr>
        <w:pStyle w:val="FirstParagraph"/>
      </w:pPr>
      <w:r>
        <w:t xml:space="preserve">KINETIQ is an RTOS-based IoT healthcare assistant that fuses wearable motion and</w:t>
      </w:r>
      <w:r>
        <w:t xml:space="preserve"> </w:t>
      </w:r>
      <w:r>
        <w:t xml:space="preserve">environment sensing with a sensor-grounded voice AI. An ESP32 sensing node running</w:t>
      </w:r>
      <w:r>
        <w:t xml:space="preserve"> </w:t>
      </w:r>
      <w:r>
        <w:t xml:space="preserve">real FreeRTOS tasks streams structured telemetry — activity class, motion</w:t>
      </w:r>
      <w:r>
        <w:t xml:space="preserve"> </w:t>
      </w:r>
      <w:r>
        <w:t xml:space="preserve">intensity, exertion level, step count and ambient readings — to a laptop host,</w:t>
      </w:r>
      <w:r>
        <w:t xml:space="preserve"> </w:t>
      </w:r>
      <w:r>
        <w:t xml:space="preserve">which presents a live dashboard, appends every validated packet to a session CSV</w:t>
      </w:r>
      <w:r>
        <w:t xml:space="preserve"> </w:t>
      </w:r>
      <w:r>
        <w:t xml:space="preserve">log, and answers spoken health questions with replies grounded in the latest live</w:t>
      </w:r>
      <w:r>
        <w:t xml:space="preserve"> </w:t>
      </w:r>
      <w:r>
        <w:t xml:space="preserve">sensor state rather than generic advice. The system is framed by the</w:t>
      </w:r>
      <w:r>
        <w:t xml:space="preserve"> </w:t>
      </w:r>
      <w:r>
        <w:t xml:space="preserve">“Mirror, Mirror”</w:t>
      </w:r>
      <w:r>
        <w:t xml:space="preserve"> </w:t>
      </w:r>
      <w:r>
        <w:t xml:space="preserve">narrative: the laptop screen is the mirror’s face, its</w:t>
      </w:r>
      <w:r>
        <w:t xml:space="preserve"> </w:t>
      </w:r>
      <w:r>
        <w:t xml:space="preserve">microphone and speakers are the mirror’s voice, and a webcam plus the ESP32</w:t>
      </w:r>
      <w:r>
        <w:t xml:space="preserve"> </w:t>
      </w:r>
      <w:r>
        <w:t xml:space="preserve">motion feed are its eyes, enabling posture observation and correction prompts.</w:t>
      </w:r>
    </w:p>
    <w:p>
      <w:pPr>
        <w:pStyle w:val="BodyText"/>
      </w:pPr>
      <w:r>
        <w:t xml:space="preserve">The v1 prototype reported here is</w:t>
      </w:r>
      <w:r>
        <w:t xml:space="preserve"> </w:t>
      </w:r>
      <w:r>
        <w:rPr>
          <w:b/>
          <w:bCs/>
        </w:rPr>
        <w:t xml:space="preserve">software-complete and hardware-design-complete</w:t>
      </w:r>
      <w:r>
        <w:t xml:space="preserve">:</w:t>
      </w:r>
      <w:r>
        <w:t xml:space="preserve"> </w:t>
      </w:r>
      <w:r>
        <w:t xml:space="preserve">the laptop pipeline (schema validation, mock/serial/stdin ingestion, ANSI</w:t>
      </w:r>
      <w:r>
        <w:t xml:space="preserve"> </w:t>
      </w:r>
      <w:r>
        <w:t xml:space="preserve">dashboard, CSV logging, grounded-assistant loop with Ollama → API → template</w:t>
      </w:r>
      <w:r>
        <w:t xml:space="preserve"> </w:t>
      </w:r>
      <w:r>
        <w:t xml:space="preserve">fallback chain, and a faster-whisper speech pipeline) is implemented and verified</w:t>
      </w:r>
      <w:r>
        <w:t xml:space="preserve"> </w:t>
      </w:r>
      <w:r>
        <w:t xml:space="preserve">through four repeatable demonstration gates; the Zephyr-RTOS firmware</w:t>
      </w:r>
      <w:r>
        <w:t xml:space="preserve"> </w:t>
      </w:r>
      <w:r>
        <w:t xml:space="preserve">(~2,300 lines: priority-ordered threads, message-queue sample bus, button</w:t>
      </w:r>
      <w:r>
        <w:t xml:space="preserve"> </w:t>
      </w:r>
      <w:r>
        <w:t xml:space="preserve">finite-state machine, activity/exertion engine, BLE NUS transport) is implemented</w:t>
      </w:r>
      <w:r>
        <w:t xml:space="preserve"> </w:t>
      </w:r>
      <w:r>
        <w:t xml:space="preserve">and structurally verified, with the on-target compile gate pending SDK</w:t>
      </w:r>
      <w:r>
        <w:t xml:space="preserve"> </w:t>
      </w:r>
      <w:r>
        <w:t xml:space="preserve">availability; and the razor bill of materials (≈ ₹1,950 for two ESP32 DevKit V1</w:t>
      </w:r>
      <w:r>
        <w:t xml:space="preserve"> </w:t>
      </w:r>
      <w:r>
        <w:t xml:space="preserve">boards, MPU6050 + HC-SR04 + IR combo, DHT22, breadboard kit, buttons, capacitors</w:t>
      </w:r>
      <w:r>
        <w:t xml:space="preserve"> </w:t>
      </w:r>
      <w:r>
        <w:t xml:space="preserve">and buzzer) is frozen, with components ordered during the review week and Wokwi</w:t>
      </w:r>
      <w:r>
        <w:t xml:space="preserve"> </w:t>
      </w:r>
      <w:r>
        <w:t xml:space="preserve">simulation covering firmware bring-up until boards arrive. Measured evidence</w:t>
      </w:r>
      <w:r>
        <w:t xml:space="preserve"> </w:t>
      </w:r>
      <w:r>
        <w:t xml:space="preserve">includes a 75-frame / 15-second dashboard session with zero drops, a BLE mock</w:t>
      </w:r>
      <w:r>
        <w:t xml:space="preserve"> </w:t>
      </w:r>
      <w:r>
        <w:t xml:space="preserve">session routing 30/30 packets with zero schema rejections, a</w:t>
      </w:r>
      <w:r>
        <w:t xml:space="preserve"> </w:t>
      </w:r>
      <w:r>
        <w:rPr>
          <w:rStyle w:val="VerbatimChar"/>
        </w:rPr>
        <w:t xml:space="preserve">[grounding] PASS</w:t>
      </w:r>
      <w:r>
        <w:t xml:space="preserve"> </w:t>
      </w:r>
      <w:r>
        <w:t xml:space="preserve">verdict on a live LLM-mode (Ollama</w:t>
      </w:r>
      <w:r>
        <w:t xml:space="preserve"> </w:t>
      </w:r>
      <w:r>
        <w:rPr>
          <w:rStyle w:val="VerbatimChar"/>
        </w:rPr>
        <w:t xml:space="preserve">gemma2:2b</w:t>
      </w:r>
      <w:r>
        <w:t xml:space="preserve">) query with the template fallback</w:t>
      </w:r>
      <w:r>
        <w:t xml:space="preserve"> </w:t>
      </w:r>
      <w:r>
        <w:t xml:space="preserve">also verified, a real-STT measurement of 0.48 s on a synthesized clip alongside</w:t>
      </w:r>
      <w:r>
        <w:t xml:space="preserve"> </w:t>
      </w:r>
      <w:r>
        <w:t xml:space="preserve">the Day-0 speech-benchmark median of</w:t>
      </w:r>
      <w:r>
        <w:t xml:space="preserve"> </w:t>
      </w:r>
      <w:r>
        <w:t xml:space="preserve">0.45 s end-to-end against a 5.0 s target. No physical hardware has been tested</w:t>
      </w:r>
      <w:r>
        <w:t xml:space="preserve"> </w:t>
      </w:r>
      <w:r>
        <w:t xml:space="preserve">yet; all sensor data cited in this report is synthetic or simulated, and this is</w:t>
      </w:r>
      <w:r>
        <w:t xml:space="preserve"> </w:t>
      </w:r>
      <w:r>
        <w:t xml:space="preserve">stated explicitly wherever results are discussed. The remaining work —</w:t>
      </w:r>
      <w:r>
        <w:t xml:space="preserve"> </w:t>
      </w:r>
      <w:r>
        <w:t xml:space="preserve">board bring-up, I²C sensor integration, the Wi-Fi transport layer and final</w:t>
      </w:r>
      <w:r>
        <w:t xml:space="preserve"> </w:t>
      </w:r>
      <w:r>
        <w:t xml:space="preserve">integration — is scheduled against a day-granular battle plan concluding with</w:t>
      </w:r>
      <w:r>
        <w:t xml:space="preserve"> </w:t>
      </w:r>
      <w:r>
        <w:t xml:space="preserve">the final presentation on 22 October 2026.</w:t>
      </w:r>
    </w:p>
    <w:p>
      <w:pPr>
        <w:pStyle w:val="BodyText"/>
      </w:pPr>
      <w:r>
        <w:rPr>
          <w:i/>
          <w:iCs/>
        </w:rPr>
        <w:t xml:space="preserve">(268 words)</w:t>
      </w:r>
    </w:p>
    <w:p>
      <w:r>
        <w:pict>
          <v:rect style="width:0;height:1.5pt" o:hralign="center" o:hrstd="t" o:hr="t"/>
        </w:pict>
      </w:r>
    </w:p>
    <w:bookmarkEnd w:id="11"/>
    <w:bookmarkStart w:id="16" w:name="introduction-motivation"/>
    <w:p>
      <w:pPr>
        <w:pStyle w:val="Heading2"/>
      </w:pPr>
      <w:r>
        <w:t xml:space="preserve">2. Introduction &amp; Motivation</w:t>
      </w:r>
    </w:p>
    <w:bookmarkStart w:id="12" w:name="the-wellness-gap"/>
    <w:p>
      <w:pPr>
        <w:pStyle w:val="Heading3"/>
      </w:pPr>
      <w:r>
        <w:t xml:space="preserve">2.1 The wellness gap</w:t>
      </w:r>
    </w:p>
    <w:p>
      <w:pPr>
        <w:pStyle w:val="FirstParagraph"/>
      </w:pPr>
      <w:r>
        <w:t xml:space="preserve">Consumer wearables record heart rate, step counts and sleep scores, yet their</w:t>
      </w:r>
      <w:r>
        <w:t xml:space="preserve"> </w:t>
      </w:r>
      <w:r>
        <w:t xml:space="preserve">feedback is overwhelmingly numeric and decontextualised: a user who asks</w:t>
      </w:r>
      <w:r>
        <w:t xml:space="preserve"> </w:t>
      </w:r>
      <w:r>
        <w:t xml:space="preserve">“How am I doing?”</w:t>
      </w:r>
      <w:r>
        <w:t xml:space="preserve"> </w:t>
      </w:r>
      <w:r>
        <w:t xml:space="preserve">receives a chart, not an answer. At the same time, voice</w:t>
      </w:r>
      <w:r>
        <w:t xml:space="preserve"> </w:t>
      </w:r>
      <w:r>
        <w:t xml:space="preserve">assistants can converse fluently but know nothing about the body of the person</w:t>
      </w:r>
      <w:r>
        <w:t xml:space="preserve"> </w:t>
      </w:r>
      <w:r>
        <w:t xml:space="preserve">they are speaking to. KINETIQ starts from the observation that the missing link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grounding</w:t>
      </w:r>
      <w:r>
        <w:t xml:space="preserve"> </w:t>
      </w:r>
      <w:r>
        <w:t xml:space="preserve">— coupling a conversational assistant to a live, trustworthy</w:t>
      </w:r>
      <w:r>
        <w:t xml:space="preserve"> </w:t>
      </w:r>
      <w:r>
        <w:t xml:space="preserve">stream of physical-state evidence, so that advice reflects what the user is</w:t>
      </w:r>
      <w:r>
        <w:t xml:space="preserve"> </w:t>
      </w:r>
      <w:r>
        <w:t xml:space="preserve">actually doing at that moment.</w:t>
      </w:r>
    </w:p>
    <w:bookmarkEnd w:id="12"/>
    <w:bookmarkStart w:id="13" w:name="learning-goals"/>
    <w:p>
      <w:pPr>
        <w:pStyle w:val="Heading3"/>
      </w:pPr>
      <w:r>
        <w:t xml:space="preserve">2.2 Learning goals</w:t>
      </w:r>
    </w:p>
    <w:p>
      <w:pPr>
        <w:pStyle w:val="FirstParagraph"/>
      </w:pPr>
      <w:r>
        <w:t xml:space="preserve">As a minor project, KINETIQ was deliberately scoped to exercise four examiner-facing</w:t>
      </w:r>
      <w:r>
        <w:t xml:space="preserve"> </w:t>
      </w:r>
      <w:r>
        <w:t xml:space="preserve">competencies: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RTOS engineering</w:t>
      </w:r>
      <w:r>
        <w:t xml:space="preserve"> </w:t>
      </w:r>
      <w:r>
        <w:t xml:space="preserve">— concurrent sensing, inference and communication under a</w:t>
      </w:r>
      <w:r>
        <w:t xml:space="preserve"> </w:t>
      </w:r>
      <w:r>
        <w:t xml:space="preserve">real-time kernel with explicit priorities, queues and timing discipline.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IoT systems</w:t>
      </w:r>
      <w:r>
        <w:t xml:space="preserve"> </w:t>
      </w:r>
      <w:r>
        <w:t xml:space="preserve">— telemetry that leaves the device over serial / Wi-Fi / BLE,</w:t>
      </w:r>
      <w:r>
        <w:t xml:space="preserve"> </w:t>
      </w:r>
      <w:r>
        <w:t xml:space="preserve">is validated at the boundary, visualised live, and persisted for analysis.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Embedded design</w:t>
      </w:r>
      <w:r>
        <w:t xml:space="preserve"> </w:t>
      </w:r>
      <w:r>
        <w:t xml:space="preserve">— I²C sensors, GPIO inputs, signal conditioning (voltage</w:t>
      </w:r>
      <w:r>
        <w:t xml:space="preserve"> </w:t>
      </w:r>
      <w:r>
        <w:t xml:space="preserve">division, decoupling, pull-ups), pin planning with boot-strapping constraints,</w:t>
      </w:r>
      <w:r>
        <w:t xml:space="preserve"> </w:t>
      </w:r>
      <w:r>
        <w:t xml:space="preserve">and breadboard-to-PCB thinking.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Innovation</w:t>
      </w:r>
      <w:r>
        <w:t xml:space="preserve"> </w:t>
      </w:r>
      <w:r>
        <w:t xml:space="preserve">— a voice AI whose answers are</w:t>
      </w:r>
      <w:r>
        <w:t xml:space="preserve"> </w:t>
      </w:r>
      <w:r>
        <w:rPr>
          <w:i/>
          <w:iCs/>
        </w:rPr>
        <w:t xml:space="preserve">verified</w:t>
      </w:r>
      <w:r>
        <w:t xml:space="preserve"> </w:t>
      </w:r>
      <w:r>
        <w:t xml:space="preserve">against live sensor</w:t>
      </w:r>
      <w:r>
        <w:t xml:space="preserve"> </w:t>
      </w:r>
      <w:r>
        <w:t xml:space="preserve">data by an explicit grounding check, demonstrated live in the demo.</w:t>
      </w:r>
    </w:p>
    <w:bookmarkEnd w:id="13"/>
    <w:bookmarkStart w:id="14" w:name="the-mirror-mirror-framing"/>
    <w:p>
      <w:pPr>
        <w:pStyle w:val="Heading3"/>
      </w:pPr>
      <w:r>
        <w:t xml:space="preserve">2.3 The</w:t>
      </w:r>
      <w:r>
        <w:t xml:space="preserve"> </w:t>
      </w:r>
      <w:r>
        <w:t xml:space="preserve">“Mirror, Mirror”</w:t>
      </w:r>
      <w:r>
        <w:t xml:space="preserve"> </w:t>
      </w:r>
      <w:r>
        <w:t xml:space="preserve">framing</w:t>
      </w:r>
    </w:p>
    <w:p>
      <w:pPr>
        <w:pStyle w:val="FirstParagraph"/>
      </w:pPr>
      <w:r>
        <w:t xml:space="preserve">The project is presented through the story of Snow White’s talking mirror,</w:t>
      </w:r>
      <w:r>
        <w:t xml:space="preserve"> </w:t>
      </w:r>
      <w:r>
        <w:t xml:space="preserve">re-imagined as a healthcare assistant: a mirror that</w:t>
      </w:r>
      <w:r>
        <w:t xml:space="preserve"> </w:t>
      </w:r>
      <w:r>
        <w:rPr>
          <w:b/>
          <w:bCs/>
        </w:rPr>
        <w:t xml:space="preserve">sees you</w:t>
      </w:r>
      <w:r>
        <w:t xml:space="preserve"> </w:t>
      </w:r>
      <w:r>
        <w:t xml:space="preserve">(webcam +</w:t>
      </w:r>
      <w:r>
        <w:t xml:space="preserve"> </w:t>
      </w:r>
      <w:r>
        <w:t xml:space="preserve">motion feed),</w:t>
      </w:r>
      <w:r>
        <w:t xml:space="preserve"> </w:t>
      </w:r>
      <w:r>
        <w:rPr>
          <w:b/>
          <w:bCs/>
        </w:rPr>
        <w:t xml:space="preserve">talks back</w:t>
      </w:r>
      <w:r>
        <w:t xml:space="preserve"> </w:t>
      </w:r>
      <w:r>
        <w:t xml:space="preserve">(voice assistant),</w:t>
      </w:r>
      <w:r>
        <w:t xml:space="preserve"> </w:t>
      </w:r>
      <w:r>
        <w:rPr>
          <w:b/>
          <w:bCs/>
        </w:rPr>
        <w:t xml:space="preserve">corrects your posture</w:t>
      </w:r>
      <w:r>
        <w:t xml:space="preserve"> </w:t>
      </w:r>
      <w:r>
        <w:t xml:space="preserve">(motion + camera cross-check with voice and buzzer alerts), and</w:t>
      </w:r>
      <w:r>
        <w:t xml:space="preserve"> </w:t>
      </w:r>
      <w:r>
        <w:rPr>
          <w:b/>
          <w:bCs/>
        </w:rPr>
        <w:t xml:space="preserve">suggests</w:t>
      </w:r>
      <w:r>
        <w:rPr>
          <w:b/>
          <w:bCs/>
        </w:rPr>
        <w:t xml:space="preserve"> </w:t>
      </w:r>
      <w:r>
        <w:rPr>
          <w:b/>
          <w:bCs/>
        </w:rPr>
        <w:t xml:space="preserve">health actions</w:t>
      </w:r>
      <w:r>
        <w:t xml:space="preserve"> </w:t>
      </w:r>
      <w:r>
        <w:t xml:space="preserve">(rule-based nudges for posture, sedentariness and room</w:t>
      </w:r>
      <w:r>
        <w:t xml:space="preserve"> </w:t>
      </w:r>
      <w:r>
        <w:t xml:space="preserve">comfort). The narrative lives in the pitch and in this report’s subtitle; the</w:t>
      </w:r>
      <w:r>
        <w:t xml:space="preserve"> </w:t>
      </w:r>
      <w:r>
        <w:t xml:space="preserve">formal technical title above is what is examined.</w:t>
      </w:r>
    </w:p>
    <w:bookmarkEnd w:id="14"/>
    <w:bookmarkStart w:id="15" w:name="medical-safety-boundary"/>
    <w:p>
      <w:pPr>
        <w:pStyle w:val="Heading3"/>
      </w:pPr>
      <w:r>
        <w:t xml:space="preserve">2.4 Medical-safety boundary</w:t>
      </w:r>
    </w:p>
    <w:p>
      <w:pPr>
        <w:pStyle w:val="FirstParagraph"/>
      </w:pPr>
      <w:r>
        <w:t xml:space="preserve">KINETIQ outputs</w:t>
      </w:r>
      <w:r>
        <w:t xml:space="preserve"> </w:t>
      </w:r>
      <w:r>
        <w:rPr>
          <w:b/>
          <w:bCs/>
        </w:rPr>
        <w:t xml:space="preserve">wellness estimates only</w:t>
      </w:r>
      <w:r>
        <w:t xml:space="preserve"> </w:t>
      </w:r>
      <w:r>
        <w:t xml:space="preserve">— activity class, exertion class,</w:t>
      </w:r>
      <w:r>
        <w:t xml:space="preserve"> </w:t>
      </w:r>
      <w:r>
        <w:t xml:space="preserve">step count, motion intensity and still-only environmental readings. It is not a</w:t>
      </w:r>
      <w:r>
        <w:t xml:space="preserve"> </w:t>
      </w:r>
      <w:r>
        <w:t xml:space="preserve">medical device, holds no medical certification, makes no diagnosis, and raises no</w:t>
      </w:r>
      <w:r>
        <w:t xml:space="preserve"> </w:t>
      </w:r>
      <w:r>
        <w:t xml:space="preserve">clinical alarms. SpO₂-class quantities, where they appear in the design record,</w:t>
      </w:r>
      <w:r>
        <w:t xml:space="preserve"> </w:t>
      </w:r>
      <w:r>
        <w:t xml:space="preserve">are labelled</w:t>
      </w:r>
      <w:r>
        <w:t xml:space="preserve"> </w:t>
      </w:r>
      <w:r>
        <w:rPr>
          <w:i/>
          <w:iCs/>
        </w:rPr>
        <w:t xml:space="preserve">estimate, still-only, non-medical</w:t>
      </w:r>
      <w:r>
        <w:t xml:space="preserve"> </w:t>
      </w:r>
      <w:r>
        <w:t xml:space="preserve">throughout. This boundary is</w:t>
      </w:r>
      <w:r>
        <w:t xml:space="preserve"> </w:t>
      </w:r>
      <w:r>
        <w:t xml:space="preserve">repeated in the architecture document and in the assistant’s prompt construction.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objectives-requirements-coverage"/>
    <w:p>
      <w:pPr>
        <w:pStyle w:val="Heading2"/>
      </w:pPr>
      <w:r>
        <w:t xml:space="preserve">3. Objectives &amp; Requirements Coverage</w:t>
      </w:r>
    </w:p>
    <w:p>
      <w:pPr>
        <w:pStyle w:val="FirstParagraph"/>
      </w:pPr>
      <w:r>
        <w:t xml:space="preserve">Table 1 maps each programme requirement to the concrete evidence in this build.</w:t>
      </w:r>
      <w:r>
        <w:t xml:space="preserve"> </w:t>
      </w:r>
      <w:r>
        <w:t xml:space="preserve">It is reproduced from the review one-pager (12 Oct 2026), which the examiners</w:t>
      </w:r>
      <w:r>
        <w:t xml:space="preserve"> </w:t>
      </w:r>
      <w:r>
        <w:t xml:space="preserve">have already seen, so that the report and the pitch tell one consistent story.</w:t>
      </w:r>
    </w:p>
    <w:p>
      <w:pPr>
        <w:pStyle w:val="BodyText"/>
      </w:pPr>
      <w:r>
        <w:rPr>
          <w:b/>
          <w:bCs/>
        </w:rPr>
        <w:t xml:space="preserve">Table 1: Requirements coverage.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How it is met</w:t>
            </w:r>
          </w:p>
        </w:tc>
        <w:tc>
          <w:tcPr/>
          <w:p>
            <w:pPr>
              <w:pStyle w:val="Compact"/>
            </w:pPr>
            <w:r>
              <w:t xml:space="preserve">Evidence in this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RTOS</w:t>
            </w:r>
          </w:p>
        </w:tc>
        <w:tc>
          <w:tcPr/>
          <w:p>
            <w:pPr>
              <w:pStyle w:val="Compact"/>
            </w:pPr>
            <w:r>
              <w:t xml:space="preserve">FreeRTOS tasks + queues on the ESP32 (sensor / comms / alert tasks); Zephyr-RTOS firmware artefact with 4 priority-ordered threads and a</w:t>
            </w:r>
            <w:r>
              <w:t xml:space="preserve"> </w:t>
            </w:r>
            <w:r>
              <w:rPr>
                <w:rStyle w:val="VerbatimChar"/>
              </w:rPr>
              <w:t xml:space="preserve">k_msgq</w:t>
            </w:r>
            <w:r>
              <w:t xml:space="preserve"> </w:t>
            </w:r>
            <w:r>
              <w:t xml:space="preserve">sample bus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IoT</w:t>
            </w:r>
          </w:p>
        </w:tc>
        <w:tc>
          <w:tcPr/>
          <w:p>
            <w:pPr>
              <w:pStyle w:val="Compact"/>
            </w:pPr>
            <w:r>
              <w:t xml:space="preserve">Live telemetry leaves the device → host dashboard → per-session CSV log</w:t>
            </w:r>
          </w:p>
        </w:tc>
        <w:tc>
          <w:tcPr/>
          <w:p>
            <w:pPr>
              <w:pStyle w:val="Compact"/>
            </w:pPr>
            <w:r>
              <w:t xml:space="preserve">§6, §8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I²C sensors (MPU6050, DHT22), GPIO button with debounce FSM, buzzer actuator, serial/Wi-Fi transport, explicit pin plan</w:t>
            </w:r>
          </w:p>
        </w:tc>
        <w:tc>
          <w:tcPr/>
          <w:p>
            <w:pPr>
              <w:pStyle w:val="Compact"/>
            </w:pPr>
            <w:r>
              <w:t xml:space="preserve">§5, §7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Innovation</w:t>
            </w:r>
          </w:p>
        </w:tc>
        <w:tc>
          <w:tcPr/>
          <w:p>
            <w:pPr>
              <w:pStyle w:val="Compact"/>
            </w:pPr>
            <w:r>
              <w:t xml:space="preserve">Voice AI</w:t>
            </w:r>
            <w:r>
              <w:t xml:space="preserve"> </w:t>
            </w:r>
            <w:r>
              <w:rPr>
                <w:b/>
                <w:bCs/>
              </w:rPr>
              <w:t xml:space="preserve">grounded</w:t>
            </w:r>
            <w:r>
              <w:t xml:space="preserve"> </w:t>
            </w:r>
            <w:r>
              <w:t xml:space="preserve">in live telemetry; every answer carries a machine-checked</w:t>
            </w:r>
            <w:r>
              <w:t xml:space="preserve"> </w:t>
            </w:r>
            <w:r>
              <w:rPr>
                <w:rStyle w:val="VerbatimChar"/>
              </w:rPr>
              <w:t xml:space="preserve">[grounding]</w:t>
            </w:r>
            <w:r>
              <w:t xml:space="preserve"> </w:t>
            </w:r>
            <w:r>
              <w:t xml:space="preserve">verdict shown in the demo</w:t>
            </w:r>
          </w:p>
        </w:tc>
        <w:tc>
          <w:tcPr/>
          <w:p>
            <w:pPr>
              <w:pStyle w:val="Compact"/>
            </w:pPr>
            <w:r>
              <w:t xml:space="preserve">§6, §8</w:t>
            </w:r>
          </w:p>
        </w:tc>
      </w:tr>
    </w:tbl>
    <w:p>
      <w:pPr>
        <w:pStyle w:val="BodyText"/>
      </w:pPr>
      <w:r>
        <w:t xml:space="preserve">Primary objectives carried forward from the project README complete the picture:</w:t>
      </w:r>
      <w:r>
        <w:t xml:space="preserve"> </w:t>
      </w:r>
      <w:r>
        <w:t xml:space="preserve">continuous motion acquisition, heart-rate acquisition with a signal-quality gate,</w:t>
      </w:r>
      <w:r>
        <w:t xml:space="preserve"> </w:t>
      </w:r>
      <w:r>
        <w:t xml:space="preserve">a minimal glanceable UI (the laptop dashboard is the primary UI in the razor</w:t>
      </w:r>
      <w:r>
        <w:t xml:space="preserve"> </w:t>
      </w:r>
      <w:r>
        <w:t xml:space="preserve">build), push-to-talk voice interaction, an activity/exertion state derived</w:t>
      </w:r>
      <w:r>
        <w:t xml:space="preserve"> </w:t>
      </w:r>
      <w:r>
        <w:t xml:space="preserve">on-device, and a custom hardware path (breadboard now, PCB discipline retained</w:t>
      </w:r>
      <w:r>
        <w:t xml:space="preserve"> </w:t>
      </w:r>
      <w:r>
        <w:t xml:space="preserve">in the design rules). Wi-Fi is the IoT layer, serial is the guaranteed demo</w:t>
      </w:r>
      <w:r>
        <w:t xml:space="preserve"> </w:t>
      </w:r>
      <w:r>
        <w:t xml:space="preserve">path, and BLE is demoted to optional after an honest assessment of the</w:t>
      </w:r>
      <w:r>
        <w:t xml:space="preserve"> </w:t>
      </w:r>
      <w:r>
        <w:t xml:space="preserve">client-side bring-up cost (§9).</w:t>
      </w:r>
    </w:p>
    <w:p>
      <w:r>
        <w:pict>
          <v:rect style="width:0;height:1.5pt" o:hralign="center" o:hrstd="t" o:hr="t"/>
        </w:pict>
      </w:r>
    </w:p>
    <w:bookmarkEnd w:id="17"/>
    <w:bookmarkStart w:id="24" w:name="system-architecture"/>
    <w:p>
      <w:pPr>
        <w:pStyle w:val="Heading2"/>
      </w:pPr>
      <w:r>
        <w:t xml:space="preserve">4. System Architecture</w:t>
      </w:r>
    </w:p>
    <w:p>
      <w:pPr>
        <w:pStyle w:val="CaptionedFigure"/>
      </w:pPr>
      <w:r>
        <w:drawing>
          <wp:inline>
            <wp:extent cx="5334000" cy="4165970"/>
            <wp:effectExtent b="0" l="0" r="0" t="0"/>
            <wp:docPr descr="Figure 1: KINETIQ system architecture" title="" id="19" name="Picture"/>
            <a:graphic>
              <a:graphicData uri="http://schemas.openxmlformats.org/drawingml/2006/picture">
                <pic:pic>
                  <pic:nvPicPr>
                    <pic:cNvPr descr="../images/architectur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5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KINETIQ system architecture</w:t>
      </w:r>
    </w:p>
    <w:p>
      <w:pPr>
        <w:pStyle w:val="BodyText"/>
      </w:pPr>
      <w:r>
        <w:rPr>
          <w:b/>
          <w:bCs/>
        </w:rPr>
        <w:t xml:space="preserve">Figure 1: KINETIQ system architecture</w:t>
      </w:r>
      <w:r>
        <w:t xml:space="preserve"> </w:t>
      </w:r>
      <w:r>
        <w:t xml:space="preserve">— sensing node (ESP32, FreeRTOS),</w:t>
      </w:r>
      <w:r>
        <w:t xml:space="preserve"> </w:t>
      </w:r>
      <w:r>
        <w:t xml:space="preserve">transport (serial / Wi-Fi bridge / optional BLE), and laptop host (dashboard,</w:t>
      </w:r>
      <w:r>
        <w:t xml:space="preserve"> </w:t>
      </w:r>
      <w:r>
        <w:t xml:space="preserve">CSV log, grounded voice assistant).</w:t>
      </w:r>
    </w:p>
    <w:bookmarkStart w:id="21" w:name="tier-walkthrough"/>
    <w:p>
      <w:pPr>
        <w:pStyle w:val="Heading3"/>
      </w:pPr>
      <w:r>
        <w:t xml:space="preserve">4.1 Tier walkthrough</w:t>
      </w:r>
    </w:p>
    <w:p>
      <w:pPr>
        <w:pStyle w:val="FirstParagraph"/>
      </w:pPr>
      <w:r>
        <w:rPr>
          <w:b/>
          <w:bCs/>
        </w:rPr>
        <w:t xml:space="preserve">Tier 1 — Sensing node (ESP32).</w:t>
      </w:r>
      <w:r>
        <w:t xml:space="preserve"> </w:t>
      </w:r>
      <w:r>
        <w:t xml:space="preserve">The device is a sensing node, not a</w:t>
      </w:r>
      <w:r>
        <w:t xml:space="preserve"> </w:t>
      </w:r>
      <w:r>
        <w:t xml:space="preserve">smartwatch: it acquires motion (MPU6050 IMU), distance/proximity (HC-SR04, IR),</w:t>
      </w:r>
      <w:r>
        <w:t xml:space="preserve"> </w:t>
      </w:r>
      <w:r>
        <w:t xml:space="preserve">ambient temperature/humidity (DHT22) and a tactile button, classifies</w:t>
      </w:r>
      <w:r>
        <w:t xml:space="preserve"> </w:t>
      </w:r>
      <w:r>
        <w:t xml:space="preserve">activity on-device inside FreeRTOS tasks, and emits one</w:t>
      </w:r>
      <w:r>
        <w:t xml:space="preserve"> </w:t>
      </w:r>
      <w:r>
        <w:rPr>
          <w:rStyle w:val="VerbatimChar"/>
        </w:rPr>
        <w:t xml:space="preserve">\n</w:t>
      </w:r>
      <w:r>
        <w:t xml:space="preserve">-terminated JSON</w:t>
      </w:r>
      <w:r>
        <w:t xml:space="preserve"> </w:t>
      </w:r>
      <w:r>
        <w:t xml:space="preserve">telemetry object per cycle over serial (guaranteed path) or Wi-Fi via a ~40-line</w:t>
      </w:r>
      <w:r>
        <w:t xml:space="preserve"> </w:t>
      </w:r>
      <w:r>
        <w:t xml:space="preserve">Python bridge into the dashboard’s</w:t>
      </w:r>
      <w:r>
        <w:t xml:space="preserve"> </w:t>
      </w:r>
      <w:r>
        <w:rPr>
          <w:rStyle w:val="VerbatimChar"/>
        </w:rPr>
        <w:t xml:space="preserve">stdin</w:t>
      </w:r>
      <w:r>
        <w:t xml:space="preserve"> </w:t>
      </w:r>
      <w:r>
        <w:t xml:space="preserve">source.</w:t>
      </w:r>
    </w:p>
    <w:p>
      <w:pPr>
        <w:pStyle w:val="BodyText"/>
      </w:pPr>
      <w:r>
        <w:rPr>
          <w:b/>
          <w:bCs/>
        </w:rPr>
        <w:t xml:space="preserve">Tier 2 — Transport.</w:t>
      </w:r>
      <w:r>
        <w:t xml:space="preserve"> </w:t>
      </w:r>
      <w:r>
        <w:t xml:space="preserve">Three transports in priority order: (i)</w:t>
      </w:r>
      <w:r>
        <w:t xml:space="preserve"> </w:t>
      </w:r>
      <w:r>
        <w:rPr>
          <w:b/>
          <w:bCs/>
        </w:rPr>
        <w:t xml:space="preserve">serial</w:t>
      </w:r>
      <w:r>
        <w:t xml:space="preserve"> </w:t>
      </w:r>
      <w:r>
        <w:t xml:space="preserve">—</w:t>
      </w:r>
      <w:r>
        <w:t xml:space="preserve"> </w:t>
      </w:r>
      <w:r>
        <w:t xml:space="preserve">always works, zero venue dependence, the frozen fallback; (ii)</w:t>
      </w:r>
      <w:r>
        <w:t xml:space="preserve"> </w:t>
      </w:r>
      <w:r>
        <w:rPr>
          <w:b/>
          <w:bCs/>
        </w:rPr>
        <w:t xml:space="preserve">Wi-Fi</w:t>
      </w:r>
      <w:r>
        <w:t xml:space="preserve"> </w:t>
      </w:r>
      <w:r>
        <w:t xml:space="preserve">— the</w:t>
      </w:r>
      <w:r>
        <w:t xml:space="preserve"> </w:t>
      </w:r>
      <w:r>
        <w:t xml:space="preserve">IoT layer, with an ESP soft-AP fallback (</w:t>
      </w:r>
      <w:r>
        <w:rPr>
          <w:rStyle w:val="VerbatimChar"/>
        </w:rPr>
        <w:t xml:space="preserve">192.168.4.1</w:t>
      </w:r>
      <w:r>
        <w:t xml:space="preserve">) so the demo never</w:t>
      </w:r>
      <w:r>
        <w:t xml:space="preserve"> </w:t>
      </w:r>
      <w:r>
        <w:t xml:space="preserve">depends on venue infrastructure; (iii)</w:t>
      </w:r>
      <w:r>
        <w:t xml:space="preserve"> </w:t>
      </w:r>
      <w:r>
        <w:rPr>
          <w:b/>
          <w:bCs/>
        </w:rPr>
        <w:t xml:space="preserve">BLE NUS</w:t>
      </w:r>
      <w:r>
        <w:t xml:space="preserve"> </w:t>
      </w:r>
      <w:r>
        <w:t xml:space="preserve">— optional, both ends</w:t>
      </w:r>
      <w:r>
        <w:t xml:space="preserve"> </w:t>
      </w:r>
      <w:r>
        <w:t xml:space="preserve">mock-verified but never tested against a real GATT link.</w:t>
      </w:r>
    </w:p>
    <w:p>
      <w:pPr>
        <w:pStyle w:val="BodyText"/>
      </w:pPr>
      <w:r>
        <w:rPr>
          <w:b/>
          <w:bCs/>
        </w:rPr>
        <w:t xml:space="preserve">Tier 3 — Laptop host (</w:t>
      </w:r>
      <w:r>
        <w:rPr>
          <w:b/>
          <w:bCs/>
        </w:rPr>
        <w:t xml:space="preserve">“the mirror”</w:t>
      </w:r>
      <w:r>
        <w:rPr>
          <w:b/>
          <w:bCs/>
        </w:rPr>
        <w:t xml:space="preserve">).</w:t>
      </w:r>
      <w:r>
        <w:t xml:space="preserve"> </w:t>
      </w:r>
      <w:r>
        <w:t xml:space="preserve">The laptop is the mirror’s face</w:t>
      </w:r>
      <w:r>
        <w:t xml:space="preserve"> </w:t>
      </w:r>
      <w:r>
        <w:t xml:space="preserve">(dashboard), ears (microphone + STT), brain (grounded LLM) and voice (TTS +</w:t>
      </w:r>
      <w:r>
        <w:t xml:space="preserve"> </w:t>
      </w:r>
      <w:r>
        <w:t xml:space="preserve">speakers). A webcam running a face/pose mesh provides the mirror’s eyes for</w:t>
      </w:r>
      <w:r>
        <w:t xml:space="preserve"> </w:t>
      </w:r>
      <w:r>
        <w:t xml:space="preserve">posture angles; the MPU6050 head-tilt feed is the on-device stand-in that</w:t>
      </w:r>
      <w:r>
        <w:t xml:space="preserve"> </w:t>
      </w:r>
      <w:r>
        <w:t xml:space="preserve">cross-checks it. Every validated packet is appended to a timestamped session CSV</w:t>
      </w:r>
      <w:r>
        <w:t xml:space="preserve"> </w:t>
      </w:r>
      <w:r>
        <w:t xml:space="preserve">with rejected packets diverted to a per-session rejects log.</w:t>
      </w:r>
    </w:p>
    <w:bookmarkEnd w:id="21"/>
    <w:bookmarkStart w:id="22" w:name="split-processing-rationale"/>
    <w:p>
      <w:pPr>
        <w:pStyle w:val="Heading3"/>
      </w:pPr>
      <w:r>
        <w:t xml:space="preserve">4.2 Split-processing rationale</w:t>
      </w:r>
    </w:p>
    <w:p>
      <w:pPr>
        <w:pStyle w:val="FirstParagraph"/>
      </w:pPr>
      <w:r>
        <w:t xml:space="preserve">Everything time-critical and cheap — acquisition, filtering, cadence detection,</w:t>
      </w:r>
      <w:r>
        <w:t xml:space="preserve"> </w:t>
      </w:r>
      <w:r>
        <w:t xml:space="preserve">rule-based activity/exertion classification — runs on the node under the RTOS,</w:t>
      </w:r>
      <w:r>
        <w:t xml:space="preserve"> </w:t>
      </w:r>
      <w:r>
        <w:t xml:space="preserve">keeping the hot loop deterministic and useful even with no link. Everything</w:t>
      </w:r>
      <w:r>
        <w:t xml:space="preserve"> </w:t>
      </w:r>
      <w:r>
        <w:t xml:space="preserve">model-heavy and non-deterministic — speech recognition, LLM inference, speech</w:t>
      </w:r>
      <w:r>
        <w:t xml:space="preserve"> </w:t>
      </w:r>
      <w:r>
        <w:t xml:space="preserve">synthesis — runs on the laptop, which has orders of magnitude more memory and no</w:t>
      </w:r>
      <w:r>
        <w:t xml:space="preserve"> </w:t>
      </w:r>
      <w:r>
        <w:t xml:space="preserve">battery envelope to respect. The contract between the halves is the locked</w:t>
      </w:r>
      <w:r>
        <w:t xml:space="preserve"> </w:t>
      </w:r>
      <w:r>
        <w:t xml:space="preserve">8-field telemetry JSON plus push-to-talk audio chunks: narrow, versioned, and</w:t>
      </w:r>
      <w:r>
        <w:t xml:space="preserve"> </w:t>
      </w:r>
      <w:r>
        <w:t xml:space="preserve">replaceable on either side.</w:t>
      </w:r>
    </w:p>
    <w:bookmarkEnd w:id="22"/>
    <w:bookmarkStart w:id="23" w:name="Xf984cfb580e05043126463d6af1d9a4fbb935ce"/>
    <w:p>
      <w:pPr>
        <w:pStyle w:val="Heading3"/>
      </w:pPr>
      <w:r>
        <w:t xml:space="preserve">4.3 Data flow (Sense → Process → Infer → Communicate → Assist)</w:t>
      </w:r>
    </w:p>
    <w:p>
      <w:pPr>
        <w:pStyle w:val="FirstParagraph"/>
      </w:pPr>
      <w:r>
        <w:t xml:space="preserve">Sense (IMU + environment + button) → Process (filter + RTOS tasks/queues) →</w:t>
      </w:r>
      <w:r>
        <w:t xml:space="preserve"> </w:t>
      </w:r>
      <w:r>
        <w:t xml:space="preserve">Infer (activity + exertion + quality state on-node) → Communicate (JSON</w:t>
      </w:r>
      <w:r>
        <w:t xml:space="preserve"> </w:t>
      </w:r>
      <w:r>
        <w:t xml:space="preserve">telemetry off-device) → Assist (STT → LLM + sensor context → TTS → speaker,</w:t>
      </w:r>
      <w:r>
        <w:t xml:space="preserve"> </w:t>
      </w:r>
      <w:r>
        <w:t xml:space="preserve">with grounding verification). The full Zephyr-era flow, thread priorities and</w:t>
      </w:r>
      <w:r>
        <w:t xml:space="preserve"> </w:t>
      </w:r>
      <w:r>
        <w:t xml:space="preserve">schema rules are documented in</w:t>
      </w:r>
      <w:r>
        <w:t xml:space="preserve"> </w:t>
      </w:r>
      <w:r>
        <w:rPr>
          <w:rStyle w:val="VerbatimChar"/>
        </w:rPr>
        <w:t xml:space="preserve">docs/architecture/system_overview.md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firmware-design"/>
    <w:p>
      <w:pPr>
        <w:pStyle w:val="Heading2"/>
      </w:pPr>
      <w:r>
        <w:t xml:space="preserve">5. Firmware Design</w:t>
      </w:r>
    </w:p>
    <w:bookmarkStart w:id="25" w:name="X21fb1ce2041c06172910005ab48a977ef67dca8"/>
    <w:p>
      <w:pPr>
        <w:pStyle w:val="Heading3"/>
      </w:pPr>
      <w:r>
        <w:t xml:space="preserve">5.1 Zephyr-RTOS firmware (implemented artefact)</w:t>
      </w:r>
    </w:p>
    <w:p>
      <w:pPr>
        <w:pStyle w:val="FirstParagraph"/>
      </w:pPr>
      <w:r>
        <w:t xml:space="preserve">The repository carries a ~2,300-line Zephyr standalone application that</w:t>
      </w:r>
      <w:r>
        <w:t xml:space="preserve"> </w:t>
      </w:r>
      <w:r>
        <w:t xml:space="preserve">constitutes the project’s RTOS design evidence: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Threads &amp; sample bus</w:t>
      </w:r>
      <w:r>
        <w:t xml:space="preserve"> </w:t>
      </w:r>
      <w:r>
        <w:t xml:space="preserve">— four priority-ordered threads (IMU 5 / PPG 6 /</w:t>
      </w:r>
      <w:r>
        <w:t xml:space="preserve"> </w:t>
      </w:r>
      <w:r>
        <w:t xml:space="preserve">infer 7 / comm 9) plus a button thread (8), communicating over</w:t>
      </w:r>
      <w:r>
        <w:t xml:space="preserve"> </w:t>
      </w:r>
      <w:r>
        <w:rPr>
          <w:rStyle w:val="VerbatimChar"/>
        </w:rPr>
        <w:t xml:space="preserve">K_MSGQ_DEFINE(sensor_msgq, …, 10, 4)</w:t>
      </w:r>
      <w:r>
        <w:t xml:space="preserve">; capture outranks inference, which</w:t>
      </w:r>
      <w:r>
        <w:t xml:space="preserve"> </w:t>
      </w:r>
      <w:r>
        <w:t xml:space="preserve">outranks logging, so a slow write costs a counted dropped sample, never a</w:t>
      </w:r>
      <w:r>
        <w:t xml:space="preserve"> </w:t>
      </w:r>
      <w:r>
        <w:t xml:space="preserve">missed window.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Button FSM</w:t>
      </w:r>
      <w:r>
        <w:t xml:space="preserve"> </w:t>
      </w:r>
      <w:r>
        <w:t xml:space="preserve">(</w:t>
      </w:r>
      <w:r>
        <w:rPr>
          <w:rStyle w:val="VerbatimChar"/>
        </w:rPr>
        <w:t xml:space="preserve">button_fsm.*</w:t>
      </w:r>
      <w:r>
        <w:t xml:space="preserve">) — 25 ms symmetric debounce; short-press</w:t>
      </w:r>
      <w:r>
        <w:t xml:space="preserve"> </w:t>
      </w:r>
      <w:r>
        <w:t xml:space="preserve">(&lt; 800 ms) cycles HOME → ACTIVITY → BODY → ASSISTANT; long-press (≥ 800 ms)</w:t>
      </w:r>
      <w:r>
        <w:t xml:space="preserve"> </w:t>
      </w:r>
      <w:r>
        <w:t xml:space="preserve">arms push-to-talk. Verified by host unit tests.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Activity &amp; exertion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activity_engine.*</w:t>
      </w:r>
      <w:r>
        <w:t xml:space="preserve">) — 128-sample ring buffer,</w:t>
      </w:r>
      <w:r>
        <w:t xml:space="preserve"> </w:t>
      </w:r>
      <w:r>
        <w:t xml:space="preserve">g-normalised magnitude-variance thresholds → REST/WALK/RUN, EMA-smoothed</w:t>
      </w:r>
      <w:r>
        <w:t xml:space="preserve"> </w:t>
      </w:r>
      <w:r>
        <w:t xml:space="preserve">intensity, exertion REST/LIGHT/MODERATE/HIGH from heart-rate bands</w:t>
      </w:r>
      <w:r>
        <w:t xml:space="preserve"> </w:t>
      </w:r>
      <w:r>
        <w:t xml:space="preserve">(80/100/130) fused with intensity.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Display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display_engine.*</w:t>
      </w:r>
      <w:r>
        <w:t xml:space="preserve">) — direct-draw 4-screen renderer for a</w:t>
      </w:r>
      <w:r>
        <w:t xml:space="preserve"> </w:t>
      </w:r>
      <w:r>
        <w:t xml:space="preserve">240×240 round TFT (no LVGL), SpO₂ quality gate (</w:t>
      </w:r>
      <w:r>
        <w:rPr>
          <w:rStyle w:val="VerbatimChar"/>
        </w:rPr>
        <w:t xml:space="preserve">--</w:t>
      </w:r>
      <w:r>
        <w:t xml:space="preserve"> </w:t>
      </w:r>
      <w:r>
        <w:t xml:space="preserve">unless GOOD), PTT</w:t>
      </w:r>
      <w:r>
        <w:t xml:space="preserve"> </w:t>
      </w:r>
      <w:r>
        <w:t xml:space="preserve">RECORDING state, ASCII grid-sim verified 18/18.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BLE NUS transport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ble_transport.*</w:t>
      </w:r>
      <w:r>
        <w:t xml:space="preserve">) — GATT service with TX notify/CCCD</w:t>
      </w:r>
      <w:r>
        <w:t xml:space="preserve"> </w:t>
      </w:r>
      <w:r>
        <w:t xml:space="preserve">and RX write, MTU-aware chunking with newline framing, atomic connection</w:t>
      </w:r>
      <w:r>
        <w:t xml:space="preserve"> </w:t>
      </w:r>
      <w:r>
        <w:t xml:space="preserve">state, UART-telemetry fallback if BLE init fails.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Sensor HAL</w:t>
      </w:r>
      <w:r>
        <w:t xml:space="preserve"> </w:t>
      </w:r>
      <w:r>
        <w:t xml:space="preserve">— dual-mode wrappers that use hardware when</w:t>
      </w:r>
      <w:r>
        <w:t xml:space="preserve"> </w:t>
      </w:r>
      <w:r>
        <w:rPr>
          <w:rStyle w:val="VerbatimChar"/>
        </w:rPr>
        <w:t xml:space="preserve">device_is_ready</w:t>
      </w:r>
      <w:r>
        <w:t xml:space="preserve"> </w:t>
      </w:r>
      <w:r>
        <w:t xml:space="preserve">and otherwise fall back to bit-exact synthetic waveforms (0.000 max-diff</w:t>
      </w:r>
      <w:r>
        <w:t xml:space="preserve"> </w:t>
      </w:r>
      <w:r>
        <w:t xml:space="preserve">simulations), degrading permanently to fallback after &gt; 50 consecutive errors.</w:t>
      </w:r>
    </w:p>
    <w:bookmarkEnd w:id="25"/>
    <w:bookmarkStart w:id="26" w:name="Xbbf5dc34bd8fae25dfc5c52cad4b3627c6c2047"/>
    <w:p>
      <w:pPr>
        <w:pStyle w:val="Heading3"/>
      </w:pPr>
      <w:r>
        <w:t xml:space="preserve">5.2 Pivot rationale: Zephyr → Arduino-ESP32 FreeRTOS</w:t>
      </w:r>
    </w:p>
    <w:p>
      <w:pPr>
        <w:pStyle w:val="FirstParagraph"/>
      </w:pPr>
      <w:r>
        <w:t xml:space="preserve">On 12 October 2026 the team locked a toolchain pivot, recorded in</w:t>
      </w:r>
      <w:r>
        <w:t xml:space="preserve"> </w:t>
      </w:r>
      <w:r>
        <w:rPr>
          <w:rStyle w:val="VerbatimChar"/>
        </w:rPr>
        <w:t xml:space="preserve">docs/OVERHAUL_PLAN.md</w:t>
      </w:r>
      <w:r>
        <w:t xml:space="preserve">: the shipping firmware is written in</w:t>
      </w:r>
      <w:r>
        <w:t xml:space="preserve"> </w:t>
      </w:r>
      <w:r>
        <w:rPr>
          <w:b/>
          <w:bCs/>
        </w:rPr>
        <w:t xml:space="preserve">Arduino IDE +</w:t>
      </w:r>
      <w:r>
        <w:rPr>
          <w:b/>
          <w:bCs/>
        </w:rPr>
        <w:t xml:space="preserve"> </w:t>
      </w:r>
      <w:r>
        <w:rPr>
          <w:b/>
          <w:bCs/>
        </w:rPr>
        <w:t xml:space="preserve">arduino-esp32 core — but as real FreeRTOS</w:t>
      </w:r>
      <w:r>
        <w:t xml:space="preserve">, i.e. </w:t>
      </w:r>
      <w:r>
        <w:rPr>
          <w:rStyle w:val="VerbatimChar"/>
        </w:rPr>
        <w:t xml:space="preserve">xTaskCreate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xQueueCreate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vTaskDelay</w:t>
      </w:r>
      <w:r>
        <w:t xml:space="preserve">, per-function tasks, telemetry via queue, never bare</w:t>
      </w:r>
      <w:r>
        <w:t xml:space="preserve"> </w:t>
      </w:r>
      <w:r>
        <w:rPr>
          <w:rStyle w:val="VerbatimChar"/>
        </w:rPr>
        <w:t xml:space="preserve">delay()</w:t>
      </w:r>
      <w:r>
        <w:t xml:space="preserve"> </w:t>
      </w:r>
      <w:r>
        <w:t xml:space="preserve">spaghetti. The report wording is</w:t>
      </w:r>
      <w:r>
        <w:t xml:space="preserve"> </w:t>
      </w:r>
      <w:r>
        <w:rPr>
          <w:i/>
          <w:iCs/>
        </w:rPr>
        <w:t xml:space="preserve">“FreeRTOS on ESP32 (Arduino-ESP32 core, built</w:t>
      </w:r>
      <w:r>
        <w:rPr>
          <w:i/>
          <w:iCs/>
        </w:rPr>
        <w:t xml:space="preserve"> </w:t>
      </w:r>
      <w:r>
        <w:rPr>
          <w:i/>
          <w:iCs/>
        </w:rPr>
        <w:t xml:space="preserve">on ESP-IDF)”</w:t>
      </w:r>
      <w:r>
        <w:t xml:space="preserve"> </w:t>
      </w:r>
      <w:r>
        <w:t xml:space="preserve">— honest, verifiable, examiner-safe; no</w:t>
      </w:r>
      <w:r>
        <w:t xml:space="preserve"> </w:t>
      </w:r>
      <w:r>
        <w:rPr>
          <w:rStyle w:val="VerbatimChar"/>
        </w:rPr>
        <w:t xml:space="preserve">idf.py</w:t>
      </w:r>
      <w:r>
        <w:t xml:space="preserve">/</w:t>
      </w:r>
      <w:r>
        <w:rPr>
          <w:rStyle w:val="VerbatimChar"/>
        </w:rPr>
        <w:t xml:space="preserve">sdkconfig</w:t>
      </w:r>
      <w:r>
        <w:t xml:space="preserve"> </w:t>
      </w:r>
      <w:r>
        <w:t xml:space="preserve">claims that cannot be demonstrated. The reasons were schedule honesty (a team</w:t>
      </w:r>
      <w:r>
        <w:t xml:space="preserve"> </w:t>
      </w:r>
      <w:r>
        <w:t xml:space="preserve">that has never flashed an MCU should not gamble its demo on an ESP-IDF</w:t>
      </w:r>
      <w:r>
        <w:t xml:space="preserve"> </w:t>
      </w:r>
      <w:r>
        <w:t xml:space="preserve">migration), hardware fit (dual-core WROOM-32 gives a genuine SMP FreeRTOS demo),</w:t>
      </w:r>
      <w:r>
        <w:t xml:space="preserve"> </w:t>
      </w:r>
      <w:r>
        <w:t xml:space="preserve">and simulation availability (Wokwi runs ESP32 + FreeRTOS + serial output with no</w:t>
      </w:r>
      <w:r>
        <w:t xml:space="preserve"> </w:t>
      </w:r>
      <w:r>
        <w:t xml:space="preserve">board in hand, so firmware work starts immediately). The Zephyr tree is retained</w:t>
      </w:r>
      <w:r>
        <w:t xml:space="preserve"> </w:t>
      </w:r>
      <w:r>
        <w:t xml:space="preserve">in-repo as a design artefact (</w:t>
      </w:r>
      <w:r>
        <w:t xml:space="preserve">“firmware implemented, board bring-up this week”</w:t>
      </w:r>
      <w:r>
        <w:t xml:space="preserve">).</w:t>
      </w:r>
    </w:p>
    <w:bookmarkEnd w:id="26"/>
    <w:bookmarkStart w:id="27" w:name="verification-status-honest"/>
    <w:p>
      <w:pPr>
        <w:pStyle w:val="Heading3"/>
      </w:pPr>
      <w:r>
        <w:t xml:space="preserve">5.3 Verification status (honest)</w:t>
      </w:r>
    </w:p>
    <w:p>
      <w:pPr>
        <w:pStyle w:val="FirstParagraph"/>
      </w:pPr>
      <w:r>
        <w:t xml:space="preserve">All firmware logic is</w:t>
      </w:r>
      <w:r>
        <w:t xml:space="preserve"> </w:t>
      </w:r>
      <w:r>
        <w:rPr>
          <w:b/>
          <w:bCs/>
        </w:rPr>
        <w:t xml:space="preserve">structurally verified</w:t>
      </w:r>
      <w:r>
        <w:t xml:space="preserve"> </w:t>
      </w:r>
      <w:r>
        <w:t xml:space="preserve">— host-side Python simulations of</w:t>
      </w:r>
      <w:r>
        <w:t xml:space="preserve"> </w:t>
      </w:r>
      <w:r>
        <w:t xml:space="preserve">the waveforms, FSM transitions and render grids pass bit-exact — but the</w:t>
      </w:r>
      <w:r>
        <w:t xml:space="preserve"> </w:t>
      </w:r>
      <w:r>
        <w:rPr>
          <w:b/>
          <w:bCs/>
        </w:rPr>
        <w:t xml:space="preserve">on-target compile gate is pending</w:t>
      </w:r>
      <w:r>
        <w:t xml:space="preserve">: no Zephyr SDK / C toolchain exists on the</w:t>
      </w:r>
      <w:r>
        <w:t xml:space="preserve"> </w:t>
      </w:r>
      <w:r>
        <w:t xml:space="preserve">development host, so no</w:t>
      </w:r>
      <w:r>
        <w:t xml:space="preserve"> </w:t>
      </w:r>
      <w:r>
        <w:rPr>
          <w:rStyle w:val="VerbatimChar"/>
        </w:rPr>
        <w:t xml:space="preserve">west build</w:t>
      </w:r>
      <w:r>
        <w:t xml:space="preserve"> </w:t>
      </w:r>
      <w:r>
        <w:t xml:space="preserve">has yet succeeded, and no firmware has run</w:t>
      </w:r>
      <w:r>
        <w:t xml:space="preserve"> </w:t>
      </w:r>
      <w:r>
        <w:t xml:space="preserve">on silicon. The first gates after board arrival are therefore: Wokwi blink +</w:t>
      </w:r>
      <w:r>
        <w:t xml:space="preserve"> </w:t>
      </w:r>
      <w:r>
        <w:t xml:space="preserve">FreeRTOS tasks compiling, then flash → serial JSON → dashboard.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laptop-ai-pipeline"/>
    <w:p>
      <w:pPr>
        <w:pStyle w:val="Heading2"/>
      </w:pPr>
      <w:r>
        <w:t xml:space="preserve">6. Laptop AI Pipeline</w:t>
      </w:r>
    </w:p>
    <w:p>
      <w:pPr>
        <w:pStyle w:val="FirstParagraph"/>
      </w:pPr>
      <w:r>
        <w:t xml:space="preserve">All components below are implemented in</w:t>
      </w:r>
      <w:r>
        <w:t xml:space="preserve"> </w:t>
      </w:r>
      <w:r>
        <w:rPr>
          <w:rStyle w:val="VerbatimChar"/>
        </w:rPr>
        <w:t xml:space="preserve">laptop/</w:t>
      </w:r>
      <w:r>
        <w:t xml:space="preserve"> </w:t>
      </w:r>
      <w:r>
        <w:t xml:space="preserve">and exercised by the §8 gates.</w:t>
      </w:r>
    </w:p>
    <w:bookmarkStart w:id="29" w:name="schema-validation"/>
    <w:p>
      <w:pPr>
        <w:pStyle w:val="Heading3"/>
      </w:pPr>
      <w:r>
        <w:t xml:space="preserve">6.1 Schema validation</w:t>
      </w:r>
    </w:p>
    <w:p>
      <w:pPr>
        <w:pStyle w:val="FirstParagraph"/>
      </w:pPr>
      <w:r>
        <w:t xml:space="preserve">Every inbound packet passes</w:t>
      </w:r>
      <w:r>
        <w:t xml:space="preserve"> </w:t>
      </w:r>
      <w:r>
        <w:rPr>
          <w:rStyle w:val="VerbatimChar"/>
        </w:rPr>
        <w:t xml:space="preserve">TelemetryRecord.parse</w:t>
      </w:r>
      <w:r>
        <w:t xml:space="preserve"> </w:t>
      </w:r>
      <w:r>
        <w:t xml:space="preserve">against the locked 8-field</w:t>
      </w:r>
      <w:r>
        <w:t xml:space="preserve"> </w:t>
      </w:r>
      <w:r>
        <w:t xml:space="preserve">schema (</w:t>
      </w:r>
      <w:r>
        <w:rPr>
          <w:rStyle w:val="VerbatimChar"/>
        </w:rPr>
        <w:t xml:space="preserve">timestamp, heart_rate, spo2, activity, motion_intensity, exertion, steps, ppg_quality</w:t>
      </w:r>
      <w:r>
        <w:t xml:space="preserve">): all keys required, unknown keys rejected, ints/floats</w:t>
      </w:r>
      <w:r>
        <w:t xml:space="preserve"> </w:t>
      </w:r>
      <w:r>
        <w:t xml:space="preserve">coerced, enums validated case-insensitively,</w:t>
      </w:r>
      <w:r>
        <w:t xml:space="preserve"> </w:t>
      </w:r>
      <w:r>
        <w:rPr>
          <w:rStyle w:val="VerbatimChar"/>
        </w:rPr>
        <w:t xml:space="preserve">motion_intensity</w:t>
      </w:r>
      <w:r>
        <w:t xml:space="preserve"> </w:t>
      </w:r>
      <w:r>
        <w:t xml:space="preserve">range-checked to</w:t>
      </w:r>
      <w:r>
        <w:t xml:space="preserve"> </w:t>
      </w:r>
      <w:r>
        <w:t xml:space="preserve">[0.0, 1.0]. Violations raise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with an explicit message; the</w:t>
      </w:r>
      <w:r>
        <w:t xml:space="preserve"> </w:t>
      </w:r>
      <w:r>
        <w:t xml:space="preserve">8/8 rejection tests pass. Malformed input is diverted to a per-session rejects</w:t>
      </w:r>
      <w:r>
        <w:t xml:space="preserve"> </w:t>
      </w:r>
      <w:r>
        <w:t xml:space="preserve">log, never silently forwarded into a prompt.</w:t>
      </w:r>
    </w:p>
    <w:bookmarkEnd w:id="29"/>
    <w:bookmarkStart w:id="30" w:name="dashboard-csv-logging"/>
    <w:p>
      <w:pPr>
        <w:pStyle w:val="Heading3"/>
      </w:pPr>
      <w:r>
        <w:t xml:space="preserve">6.2 Dashboard &amp; CSV logging</w:t>
      </w:r>
    </w:p>
    <w:p>
      <w:pPr>
        <w:pStyle w:val="FirstParagraph"/>
      </w:pPr>
      <w:r>
        <w:rPr>
          <w:rStyle w:val="VerbatimChar"/>
        </w:rPr>
        <w:t xml:space="preserve">dashboard.py</w:t>
      </w:r>
      <w:r>
        <w:t xml:space="preserve"> </w:t>
      </w:r>
      <w:r>
        <w:t xml:space="preserve">renders a live ANSI table (Windows VT enabled) with a</w:t>
      </w:r>
      <w:r>
        <w:t xml:space="preserve"> </w:t>
      </w:r>
      <w:r>
        <w:t xml:space="preserve">POOR-quality warning tag, SpO₂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gating, and a live rate meter, in</w:t>
      </w:r>
      <w:r>
        <w:t xml:space="preserve"> </w:t>
      </w:r>
      <w:r>
        <w:rPr>
          <w:rStyle w:val="VerbatimChar"/>
        </w:rPr>
        <w:t xml:space="preserve">mock | serial | stdin</w:t>
      </w:r>
      <w:r>
        <w:t xml:space="preserve"> </w:t>
      </w:r>
      <w:r>
        <w:t xml:space="preserve">source modes, writing</w:t>
      </w:r>
      <w:r>
        <w:t xml:space="preserve"> </w:t>
      </w:r>
      <w:r>
        <w:rPr>
          <w:rStyle w:val="VerbatimChar"/>
        </w:rPr>
        <w:t xml:space="preserve">session_*.csv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rejects_*.log</w:t>
      </w:r>
      <w:r>
        <w:t xml:space="preserve"> </w:t>
      </w:r>
      <w:r>
        <w:t xml:space="preserve">per session. A headless 10 s self-test reconciled CSV rows ==</w:t>
      </w:r>
      <w:r>
        <w:t xml:space="preserve"> </w:t>
      </w:r>
      <w:r>
        <w:t xml:space="preserve">received (100/100) with rejects == dropped (3/3), exit 0.</w:t>
      </w:r>
    </w:p>
    <w:bookmarkEnd w:id="30"/>
    <w:bookmarkStart w:id="31" w:name="grounded-assistant-with-fallback-chain"/>
    <w:p>
      <w:pPr>
        <w:pStyle w:val="Heading3"/>
      </w:pPr>
      <w:r>
        <w:t xml:space="preserve">6.3 Grounded assistant with fallback chain</w:t>
      </w:r>
    </w:p>
    <w:p>
      <w:pPr>
        <w:pStyle w:val="FirstParagraph"/>
      </w:pPr>
      <w:r>
        <w:rPr>
          <w:rStyle w:val="VerbatimChar"/>
        </w:rPr>
        <w:t xml:space="preserve">assistant.py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ContextManager</w:t>
      </w:r>
      <w:r>
        <w:t xml:space="preserve"> </w:t>
      </w:r>
      <w:r>
        <w:t xml:space="preserve">(latest validated telemetry),</w:t>
      </w:r>
      <w:r>
        <w:t xml:space="preserve"> </w:t>
      </w:r>
      <w:r>
        <w:rPr>
          <w:rStyle w:val="VerbatimChar"/>
        </w:rPr>
        <w:t xml:space="preserve">PromptBuilder</w:t>
      </w:r>
      <w:r>
        <w:t xml:space="preserve"> </w:t>
      </w:r>
      <w:r>
        <w:t xml:space="preserve">(locked system prompt embedding the sensor JSON),</w:t>
      </w:r>
      <w:r>
        <w:t xml:space="preserve"> </w:t>
      </w:r>
      <w:r>
        <w:rPr>
          <w:rStyle w:val="VerbatimChar"/>
        </w:rPr>
        <w:t xml:space="preserve">AIAdvisor</w:t>
      </w:r>
      <w:r>
        <w:t xml:space="preserve"> </w:t>
      </w:r>
      <w:r>
        <w:t xml:space="preserve">with the fallback chain</w:t>
      </w:r>
      <w:r>
        <w:t xml:space="preserve"> </w:t>
      </w:r>
      <w:r>
        <w:rPr>
          <w:b/>
          <w:bCs/>
        </w:rPr>
        <w:t xml:space="preserve">Ollama (</w:t>
      </w:r>
      <w:r>
        <w:rPr>
          <w:rStyle w:val="VerbatimChar"/>
          <w:b/>
          <w:bCs/>
        </w:rPr>
        <w:t xml:space="preserve">gemma2:2b</w:t>
      </w:r>
      <w:r>
        <w:rPr>
          <w:b/>
          <w:bCs/>
        </w:rPr>
        <w:t xml:space="preserve">) → HTTP API → grounded 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TTSOutput</w:t>
      </w:r>
      <w:r>
        <w:t xml:space="preserve"> </w:t>
      </w:r>
      <w:r>
        <w:t xml:space="preserve">(pyttsx3 with console fallback), and</w:t>
      </w:r>
      <w:r>
        <w:t xml:space="preserve"> </w:t>
      </w:r>
      <w:r>
        <w:rPr>
          <w:rStyle w:val="VerbatimChar"/>
        </w:rPr>
        <w:t xml:space="preserve">verify_grounding</w:t>
      </w:r>
      <w:r>
        <w:t xml:space="preserve"> </w:t>
      </w:r>
      <w:r>
        <w:t xml:space="preserve">— a</w:t>
      </w:r>
      <w:r>
        <w:t xml:space="preserve"> </w:t>
      </w:r>
      <w:r>
        <w:t xml:space="preserve">machine check that the reply references the live sensor values, printed as</w:t>
      </w:r>
      <w:r>
        <w:t xml:space="preserve"> </w:t>
      </w:r>
      <w:r>
        <w:rPr>
          <w:rStyle w:val="VerbatimChar"/>
        </w:rPr>
        <w:t xml:space="preserve">[grounding] PASS/FAIL</w:t>
      </w:r>
      <w:r>
        <w:t xml:space="preserve"> </w:t>
      </w:r>
      <w:r>
        <w:t xml:space="preserve">on every answer. The Ollama local model (</w:t>
      </w:r>
      <w:r>
        <w:rPr>
          <w:rStyle w:val="VerbatimChar"/>
        </w:rPr>
        <w:t xml:space="preserve">gemma2:2b</w:t>
      </w:r>
      <w:r>
        <w:t xml:space="preserve">,</w:t>
      </w:r>
      <w:r>
        <w:t xml:space="preserve"> </w:t>
      </w:r>
      <w:r>
        <w:t xml:space="preserve">1.6 GB, Ollama 0.40.4) is installed and live on the demo host, so gate 2 now</w:t>
      </w:r>
      <w:r>
        <w:t xml:space="preserve"> </w:t>
      </w:r>
      <w:r>
        <w:t xml:space="preserve">answers in LLM mode; the chain still degrades to API then template mode as the</w:t>
      </w:r>
      <w:r>
        <w:t xml:space="preserve"> </w:t>
      </w:r>
      <w:r>
        <w:t xml:space="preserve">designed safety net while keeping the grounding guarantee intact (§8.2).</w:t>
      </w:r>
    </w:p>
    <w:bookmarkEnd w:id="31"/>
    <w:bookmarkStart w:id="32" w:name="voice-pipeline"/>
    <w:p>
      <w:pPr>
        <w:pStyle w:val="Heading3"/>
      </w:pPr>
      <w:r>
        <w:t xml:space="preserve">6.4 Voice pipeline</w:t>
      </w:r>
    </w:p>
    <w:p>
      <w:pPr>
        <w:pStyle w:val="FirstParagraph"/>
      </w:pPr>
      <w:r>
        <w:rPr>
          <w:rStyle w:val="VerbatimChar"/>
        </w:rPr>
        <w:t xml:space="preserve">voice_pipeline.py</w:t>
      </w:r>
      <w:r>
        <w:t xml:space="preserve"> </w:t>
      </w:r>
      <w:r>
        <w:t xml:space="preserve">chains faster-whisper (</w:t>
      </w:r>
      <w:r>
        <w:rPr>
          <w:rStyle w:val="VerbatimChar"/>
        </w:rPr>
        <w:t xml:space="preserve">tiny.en</w:t>
      </w:r>
      <w:r>
        <w:t xml:space="preserve">, int8 CPU) STT →</w:t>
      </w:r>
      <w:r>
        <w:t xml:space="preserve"> </w:t>
      </w:r>
      <w:r>
        <w:t xml:space="preserve">grounded advisor → TTS with per-stage timing. The Day-0 benchmark over synthetic</w:t>
      </w:r>
      <w:r>
        <w:t xml:space="preserve"> </w:t>
      </w:r>
      <w:r>
        <w:t xml:space="preserve">clips recorded</w:t>
      </w:r>
      <w:r>
        <w:t xml:space="preserve"> </w:t>
      </w:r>
      <w:r>
        <w:rPr>
          <w:b/>
          <w:bCs/>
        </w:rPr>
        <w:t xml:space="preserve">STT median 0.45 s, total 0.45 s against the &lt; 5.0 s target,</w:t>
      </w:r>
      <w:r>
        <w:rPr>
          <w:b/>
          <w:bCs/>
        </w:rPr>
        <w:t xml:space="preserve"> </w:t>
      </w:r>
      <w:r>
        <w:rPr>
          <w:b/>
          <w:bCs/>
        </w:rPr>
        <w:t xml:space="preserve">grounding PASS ×3, exit 0</w:t>
      </w:r>
      <w:r>
        <w:t xml:space="preserve">. Real STT is now verified on the demo host: the</w:t>
      </w:r>
      <w:r>
        <w:t xml:space="preserve"> </w:t>
      </w:r>
      <w:r>
        <w:t xml:space="preserve">faster-whisper real path transcribed a synthesized clip (</w:t>
      </w:r>
      <w:r>
        <w:t xml:space="preserve">“</w:t>
      </w:r>
      <w:r>
        <w:t xml:space="preserve">‘Hello Kinetic, how</w:t>
      </w:r>
      <w:r>
        <w:t xml:space="preserve"> </w:t>
      </w:r>
      <w:r>
        <w:t xml:space="preserve">am I doing?’</w:t>
      </w:r>
      <w:r>
        <w:t xml:space="preserve">”</w:t>
      </w:r>
      <w:r>
        <w:t xml:space="preserve">) in</w:t>
      </w:r>
      <w:r>
        <w:t xml:space="preserve"> </w:t>
      </w:r>
      <w:r>
        <w:rPr>
          <w:b/>
          <w:bCs/>
        </w:rPr>
        <w:t xml:space="preserve">0.48 s</w:t>
      </w:r>
      <w:r>
        <w:t xml:space="preserve"> </w:t>
      </w:r>
      <w:r>
        <w:t xml:space="preserve">(model load 1.3 s; subsequent clips 0.37–0.44 s),</w:t>
      </w:r>
      <w:r>
        <w:t xml:space="preserve"> </w:t>
      </w:r>
      <w:r>
        <w:t xml:space="preserve">after a PyAV kwarg shim in</w:t>
      </w:r>
      <w:r>
        <w:t xml:space="preserve"> </w:t>
      </w:r>
      <w:r>
        <w:rPr>
          <w:rStyle w:val="VerbatimChar"/>
        </w:rPr>
        <w:t xml:space="preserve">voice_pipeline.py</w:t>
      </w:r>
      <w:r>
        <w:t xml:space="preserve"> </w:t>
      </w:r>
      <w:r>
        <w:t xml:space="preserve">fixed the earlier</w:t>
      </w:r>
      <w:r>
        <w:t xml:space="preserve"> </w:t>
      </w:r>
      <w:r>
        <w:rPr>
          <w:rStyle w:val="VerbatimChar"/>
        </w:rPr>
        <w:t xml:space="preserve">metadata_errors</w:t>
      </w:r>
      <w:r>
        <w:t xml:space="preserve"> </w:t>
      </w:r>
      <w:r>
        <w:t xml:space="preserve">dependency regression with no pip changes. Live-microphone</w:t>
      </w:r>
      <w:r>
        <w:t xml:space="preserve"> </w:t>
      </w:r>
      <w:r>
        <w:t xml:space="preserve">capture (</w:t>
      </w:r>
      <w:r>
        <w:rPr>
          <w:rStyle w:val="VerbatimChar"/>
        </w:rPr>
        <w:t xml:space="preserve">--record</w:t>
      </w:r>
      <w:r>
        <w:t xml:space="preserve"> </w:t>
      </w:r>
      <w:r>
        <w:t xml:space="preserve">mode) is implemented but still untested on stage hardware,</w:t>
      </w:r>
      <w:r>
        <w:t xml:space="preserve"> </w:t>
      </w:r>
      <w:r>
        <w:t xml:space="preserve">i.e. laptop mic input (§9.3).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hardware-design-bill-of-materials"/>
    <w:p>
      <w:pPr>
        <w:pStyle w:val="Heading2"/>
      </w:pPr>
      <w:r>
        <w:t xml:space="preserve">7. Hardware Design &amp; Bill of Materials</w:t>
      </w:r>
    </w:p>
    <w:bookmarkStart w:id="34" w:name="cost-rule"/>
    <w:p>
      <w:pPr>
        <w:pStyle w:val="Heading3"/>
      </w:pPr>
      <w:r>
        <w:t xml:space="preserve">7.1 Cost rule</w:t>
      </w:r>
    </w:p>
    <w:p>
      <w:pPr>
        <w:pStyle w:val="FirstParagraph"/>
      </w:pPr>
      <w:r>
        <w:rPr>
          <w:i/>
          <w:iCs/>
        </w:rPr>
        <w:t xml:space="preserve">The device is the sensing node; the laptop IS the mirror</w:t>
      </w:r>
      <w:r>
        <w:t xml:space="preserve"> </w:t>
      </w:r>
      <w:r>
        <w:t xml:space="preserve">(screen = face,</w:t>
      </w:r>
      <w:r>
        <w:t xml:space="preserve"> </w:t>
      </w:r>
      <w:r>
        <w:t xml:space="preserve">mic = ears, speakers = voice). Every rupee must buy a capability a reviewer can</w:t>
      </w:r>
      <w:r>
        <w:t xml:space="preserve"> </w:t>
      </w:r>
      <w:r>
        <w:t xml:space="preserve">see on demo day. The razor cart (Table 2) replaces a ₹3,310 earlier estimate.</w:t>
      </w:r>
    </w:p>
    <w:p>
      <w:pPr>
        <w:pStyle w:val="BodyText"/>
      </w:pPr>
      <w:r>
        <w:rPr>
          <w:b/>
          <w:bCs/>
        </w:rPr>
        <w:t xml:space="preserve">Table 2: Razor BOM — Tier A, the entire order (≈ ₹1,950).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₹ (approx.)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ESP32 DevKit V1 WROOM-32 (headers pre-soldered)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998</w:t>
            </w:r>
          </w:p>
        </w:tc>
        <w:tc>
          <w:tcPr/>
          <w:p>
            <w:pPr>
              <w:pStyle w:val="Compact"/>
            </w:pPr>
            <w:r>
              <w:t xml:space="preserve">Sensing node + spare; one dead board must never kill the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Micro-USB</w:t>
            </w:r>
            <w:r>
              <w:t xml:space="preserve"> </w:t>
            </w:r>
            <w:r>
              <w:rPr>
                <w:b/>
                <w:bCs/>
              </w:rPr>
              <w:t xml:space="preserve">data</w:t>
            </w:r>
            <w:r>
              <w:t xml:space="preserve"> </w:t>
            </w:r>
            <w:r>
              <w:t xml:space="preserve">cables (check drawer first)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0–300</w:t>
            </w:r>
          </w:p>
        </w:tc>
        <w:tc>
          <w:tcPr/>
          <w:p>
            <w:pPr>
              <w:pStyle w:val="Compact"/>
            </w:pPr>
            <w:r>
              <w:t xml:space="preserve">Charge-only cables are a day-1 failure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830-pt breadboard + M-M jumper kit (must include 1 kΩ / 2.2 kΩ / 10 kΩ)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499</w:t>
            </w:r>
          </w:p>
        </w:tc>
        <w:tc>
          <w:tcPr/>
          <w:p>
            <w:pPr>
              <w:pStyle w:val="Compact"/>
            </w:pPr>
            <w:r>
              <w:t xml:space="preserve">Echo divider + DHT pull-up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MPU6050 + HC-SR04 + IR combo (headers soldered)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470</w:t>
            </w:r>
          </w:p>
        </w:tc>
        <w:tc>
          <w:tcPr/>
          <w:p>
            <w:pPr>
              <w:pStyle w:val="Compact"/>
            </w:pPr>
            <w:r>
              <w:t xml:space="preserve">Posture/activity + head-tilt stand-in + distance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DHT22 module (built-in pull-up)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309</w:t>
            </w:r>
          </w:p>
        </w:tc>
        <w:tc>
          <w:tcPr/>
          <w:p>
            <w:pPr>
              <w:pStyle w:val="Compact"/>
            </w:pPr>
            <w:r>
              <w:t xml:space="preserve">Room-comfort line in the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F-F jumper 20-pack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Module-to-module; parallel wiring 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Tact buttons, 6 mm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GPIO input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Capacitors 100 µF + 0.1 µF</w:t>
            </w:r>
          </w:p>
        </w:tc>
        <w:tc>
          <w:tcPr/>
          <w:p>
            <w:pPr>
              <w:pStyle w:val="Compact"/>
            </w:pPr>
            <w:r>
              <w:t xml:space="preserve">pack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Brownout insurance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  <w:r>
              <w:t xml:space="preserve"> </w:t>
            </w:r>
            <w:r>
              <w:t xml:space="preserve">buzzer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“Sit up!”</w:t>
            </w:r>
            <w:r>
              <w:t xml:space="preserve"> </w:t>
            </w:r>
            <w:r>
              <w:t xml:space="preserve">alert + threshold demo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A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₹1,950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Deliberately cut (do not buy):</w:t>
      </w:r>
      <w:r>
        <w:t xml:space="preserve"> </w:t>
      </w:r>
      <w:r>
        <w:t xml:space="preserve">MAX30102 HR/SpO₂ sensor (₹309 — HR/SpO₂</w:t>
      </w:r>
      <w:r>
        <w:t xml:space="preserve"> </w:t>
      </w:r>
      <w:r>
        <w:t xml:space="preserve">becomes a timeboxed band-bridge stretch goal); SSD1306 OLED (₹369 — the laptop</w:t>
      </w:r>
      <w:r>
        <w:t xml:space="preserve"> </w:t>
      </w:r>
      <w:r>
        <w:t xml:space="preserve">screen is the mirror’s face); INMP441 + MAX98357A + speaker (₹563 — the laptop</w:t>
      </w:r>
      <w:r>
        <w:t xml:space="preserve"> </w:t>
      </w:r>
      <w:r>
        <w:t xml:space="preserve">mic/speakers already talk); 2nd breadboard (₹99); GC9A01 / LiPo / PCB / S3 /</w:t>
      </w:r>
      <w:r>
        <w:t xml:space="preserve"> </w:t>
      </w:r>
      <w:r>
        <w:t xml:space="preserve">gas-soil sensors (previously cut, stay cut). Constraints: no PCB fabrication, no</w:t>
      </w:r>
      <w:r>
        <w:t xml:space="preserve"> </w:t>
      </w:r>
      <w:r>
        <w:t xml:space="preserve">soldering, no slow ordering — breadboard only, modules must ship with headers</w:t>
      </w:r>
      <w:r>
        <w:t xml:space="preserve"> </w:t>
      </w:r>
      <w:r>
        <w:t xml:space="preserve">soldered.</w:t>
      </w:r>
    </w:p>
    <w:bookmarkEnd w:id="34"/>
    <w:bookmarkStart w:id="35" w:name="pin-plan-locked-in-code"/>
    <w:p>
      <w:pPr>
        <w:pStyle w:val="Heading3"/>
      </w:pPr>
      <w:r>
        <w:t xml:space="preserve">7.2 Pin plan (locked in code)</w:t>
      </w:r>
    </w:p>
    <w:p>
      <w:pPr>
        <w:pStyle w:val="FirstParagraph"/>
      </w:pPr>
      <w:r>
        <w:t xml:space="preserve">I²C SDA = GPIO21 / SCL = GPIO22 (MPU6050 @ 0x68; OLED slot 0x3C reserved but</w:t>
      </w:r>
      <w:r>
        <w:t xml:space="preserve"> </w:t>
      </w:r>
      <w:r>
        <w:t xml:space="preserve">empty) · DHT = GPIO13 · HC-SR04 Trig = GPIO26 / Echo = GPIO25</w:t>
      </w:r>
      <w:r>
        <w:t xml:space="preserve"> </w:t>
      </w:r>
      <w:r>
        <w:rPr>
          <w:b/>
          <w:bCs/>
        </w:rPr>
        <w:t xml:space="preserve">through a</w:t>
      </w:r>
      <w:r>
        <w:rPr>
          <w:b/>
          <w:bCs/>
        </w:rPr>
        <w:t xml:space="preserve"> </w:t>
      </w:r>
      <w:r>
        <w:rPr>
          <w:b/>
          <w:bCs/>
        </w:rPr>
        <w:t xml:space="preserve">1 kΩ + 2.2 kΩ divider — 5 V echo into a 3.3 V pin kills ESP32s</w:t>
      </w:r>
      <w:r>
        <w:t xml:space="preserve"> </w:t>
      </w:r>
      <w:r>
        <w:t xml:space="preserve">· button =</w:t>
      </w:r>
      <w:r>
        <w:t xml:space="preserve"> </w:t>
      </w:r>
      <w:r>
        <w:t xml:space="preserve">GPIO4 (</w:t>
      </w:r>
      <w:r>
        <w:rPr>
          <w:rStyle w:val="VerbatimChar"/>
        </w:rPr>
        <w:t xml:space="preserve">INPUT_PULLUP</w:t>
      </w:r>
      <w:r>
        <w:t xml:space="preserve">) · buzzer = GPIO17 · status LED = GPIO16. Kept clear:</w:t>
      </w:r>
      <w:r>
        <w:t xml:space="preserve"> </w:t>
      </w:r>
      <w:r>
        <w:t xml:space="preserve">GPIO1/3 (USB-UART), GPIO6–11 (flash), GPIO0/2/12/15 (strapping — a sensor tied</w:t>
      </w:r>
      <w:r>
        <w:t xml:space="preserve"> </w:t>
      </w:r>
      <w:r>
        <w:t xml:space="preserve">there holds the chip in boot loops).</w:t>
      </w:r>
    </w:p>
    <w:bookmarkEnd w:id="35"/>
    <w:bookmarkStart w:id="36" w:name="procurement-status-honest"/>
    <w:p>
      <w:pPr>
        <w:pStyle w:val="Heading3"/>
      </w:pPr>
      <w:r>
        <w:t xml:space="preserve">7.3 Procurement status (honest)</w:t>
      </w:r>
    </w:p>
    <w:p>
      <w:pPr>
        <w:pStyle w:val="FirstParagraph"/>
      </w:pPr>
      <w:r>
        <w:rPr>
          <w:b/>
          <w:bCs/>
        </w:rPr>
        <w:t xml:space="preserve">Zero components are in hand at the time of writing.</w:t>
      </w:r>
      <w:r>
        <w:t xml:space="preserve"> </w:t>
      </w:r>
      <w:r>
        <w:t xml:space="preserve">The order is placed</w:t>
      </w:r>
      <w:r>
        <w:t xml:space="preserve"> </w:t>
      </w:r>
      <w:r>
        <w:t xml:space="preserve">during review week with screenshot-recorded ETA; if the fastest ETA slips past</w:t>
      </w:r>
      <w:r>
        <w:t xml:space="preserve"> </w:t>
      </w:r>
      <w:r>
        <w:t xml:space="preserve">16 Oct, the team switches to a local electronics shop / same-day option</w:t>
      </w:r>
      <w:r>
        <w:t xml:space="preserve"> </w:t>
      </w:r>
      <w:r>
        <w:t xml:space="preserve">identified in advance. Until boards arrive, firmware bring-up runs in</w:t>
      </w:r>
      <w:r>
        <w:t xml:space="preserve"> </w:t>
      </w:r>
      <w:r>
        <w:rPr>
          <w:b/>
          <w:bCs/>
        </w:rPr>
        <w:t xml:space="preserve">Wokwi</w:t>
      </w:r>
      <w:r>
        <w:t xml:space="preserve"> </w:t>
      </w:r>
      <w:r>
        <w:t xml:space="preserve">simulation and the laptop pipeline demos against mock/serial-equivalent sources</w:t>
      </w:r>
      <w:r>
        <w:t xml:space="preserve"> </w:t>
      </w:r>
      <w:r>
        <w:t xml:space="preserve">with a recorded backup video. The Huawei band-bridge probe for HR/SpO₂ is</w:t>
      </w:r>
      <w:r>
        <w:t xml:space="preserve"> </w:t>
      </w:r>
      <w:r>
        <w:t xml:space="preserve">strictly timeboxed (10-minute nRF Connect scan for a readable Heart Rate</w:t>
      </w:r>
      <w:r>
        <w:t xml:space="preserve"> </w:t>
      </w:r>
      <w:r>
        <w:t xml:space="preserve">service 0x180D; park it if bonded/encrypted, as expected).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testing-results"/>
    <w:p>
      <w:pPr>
        <w:pStyle w:val="Heading2"/>
      </w:pPr>
      <w:r>
        <w:t xml:space="preserve">8. Testing &amp; Results</w:t>
      </w:r>
    </w:p>
    <w:p>
      <w:pPr>
        <w:pStyle w:val="FirstParagraph"/>
      </w:pPr>
      <w:r>
        <w:t xml:space="preserve">Four repeatable demonstration gates, all re-run on 14 Oct 2026 except where</w:t>
      </w:r>
      <w:r>
        <w:t xml:space="preserve"> </w:t>
      </w:r>
      <w:r>
        <w:t xml:space="preserve">noted. Sample evidence: 13+ session CSVs in</w:t>
      </w:r>
      <w:r>
        <w:t xml:space="preserve"> </w:t>
      </w:r>
      <w:r>
        <w:rPr>
          <w:rStyle w:val="VerbatimChar"/>
        </w:rPr>
        <w:t xml:space="preserve">laptop/logs/</w:t>
      </w:r>
      <w:r>
        <w:t xml:space="preserve">.</w:t>
      </w:r>
    </w:p>
    <w:bookmarkStart w:id="38" w:name="Xee30008471395568b7338080b9c122573407f30"/>
    <w:p>
      <w:pPr>
        <w:pStyle w:val="Heading3"/>
      </w:pPr>
      <w:r>
        <w:t xml:space="preserve">8.1 Gate 1 — Dashboard: 75 frames / 15 s, zero drops — PASS</w:t>
      </w:r>
    </w:p>
    <w:p>
      <w:pPr>
        <w:pStyle w:val="FirstParagraph"/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dashboard.py --source mock --interval 0.2 --duration 15 --headless</w:t>
      </w:r>
      <w:r>
        <w:t xml:space="preserve">.</w:t>
      </w:r>
      <w:r>
        <w:t xml:space="preserve"> </w:t>
      </w:r>
      <w:r>
        <w:t xml:space="preserve">The mock script cycled REST → WALK → RUN states; selected live lines:</w:t>
      </w:r>
    </w:p>
    <w:p>
      <w:pPr>
        <w:pStyle w:val="SourceCode"/>
      </w:pPr>
      <w:r>
        <w:rPr>
          <w:rStyle w:val="VerbatimChar"/>
        </w:rPr>
        <w:t xml:space="preserve">[kinetiq] t=4.0s activity=WALK hr=108 ... exertion=MODERATE steps=4221 ... recv=20 dropped=0 rate=5.0 Hz</w:t>
      </w:r>
      <w:r>
        <w:br/>
      </w:r>
      <w:r>
        <w:rPr>
          <w:rStyle w:val="VerbatimChar"/>
        </w:rPr>
        <w:t xml:space="preserve">[kinetiq] t=6.0s activity=RUN hr=156 ... exertion=HIGH steps=4226 ... recv=30 dropped=0 rate=5.0 Hz</w:t>
      </w:r>
      <w:r>
        <w:br/>
      </w:r>
      <w:r>
        <w:rPr>
          <w:rStyle w:val="VerbatimChar"/>
        </w:rPr>
        <w:t xml:space="preserve">[kinetiq] session summary: ... elapsed=15.00s received=75 dropped=0 csv=...session_20261014_193826.csv</w:t>
      </w:r>
    </w:p>
    <w:p>
      <w:pPr>
        <w:pStyle w:val="FirstParagraph"/>
      </w:pPr>
      <w:r>
        <w:rPr>
          <w:b/>
          <w:bCs/>
        </w:rPr>
        <w:t xml:space="preserve">Result: received=75, dropped=0 over 15.00 s; session CSV written.</w:t>
      </w:r>
    </w:p>
    <w:bookmarkEnd w:id="38"/>
    <w:bookmarkStart w:id="39" w:name="Xd7320d9fa3a2169a9f5edbdfe24e29f7afe1205"/>
    <w:p>
      <w:pPr>
        <w:pStyle w:val="Heading3"/>
      </w:pPr>
      <w:r>
        <w:t xml:space="preserve">8.2 Gate 2 — Grounded assistant (LLM mode live, template fallback kept):</w:t>
      </w:r>
      <w:r>
        <w:t xml:space="preserve"> </w:t>
      </w:r>
      <w:r>
        <w:rPr>
          <w:rStyle w:val="VerbatimChar"/>
        </w:rPr>
        <w:t xml:space="preserve">[grounding] PASS</w:t>
      </w:r>
    </w:p>
    <w:p>
      <w:pPr>
        <w:pStyle w:val="FirstParagraph"/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assistant.py --query "How am I doing?" --once --no-tts</w:t>
      </w:r>
      <w:r>
        <w:t xml:space="preserve"> </w:t>
      </w:r>
      <w:r>
        <w:t xml:space="preserve">(Ollama</w:t>
      </w:r>
      <w:r>
        <w:t xml:space="preserve"> </w:t>
      </w:r>
      <w:r>
        <w:t xml:space="preserve">0.40.4 +</w:t>
      </w:r>
      <w:r>
        <w:t xml:space="preserve"> </w:t>
      </w:r>
      <w:r>
        <w:rPr>
          <w:rStyle w:val="VerbatimChar"/>
        </w:rPr>
        <w:t xml:space="preserve">gemma2:2b</w:t>
      </w:r>
      <w:r>
        <w:t xml:space="preserve"> </w:t>
      </w:r>
      <w:r>
        <w:t xml:space="preserve">live on the demo host):</w:t>
      </w:r>
    </w:p>
    <w:p>
      <w:pPr>
        <w:pStyle w:val="SourceCode"/>
      </w:pPr>
      <w:r>
        <w:rPr>
          <w:rStyle w:val="VerbatimChar"/>
        </w:rPr>
        <w:t xml:space="preserve">[llm] reply via ollama: You're resting with a heart rate of 68…</w:t>
      </w:r>
      <w:r>
        <w:br/>
      </w:r>
      <w:r>
        <w:rPr>
          <w:rStyle w:val="VerbatimChar"/>
        </w:rPr>
        <w:t xml:space="preserve">[grounding] PASS</w:t>
      </w:r>
    </w:p>
    <w:p>
      <w:pPr>
        <w:pStyle w:val="FirstParagraph"/>
      </w:pPr>
      <w:r>
        <w:t xml:space="preserve">The template fallback path was also verified earlier (no-server run) and is</w:t>
      </w:r>
      <w:r>
        <w:t xml:space="preserve"> </w:t>
      </w:r>
      <w:r>
        <w:t xml:space="preserve">retained as the deterministic safety net:</w:t>
      </w:r>
    </w:p>
    <w:p>
      <w:pPr>
        <w:pStyle w:val="SourceCode"/>
      </w:pPr>
      <w:r>
        <w:rPr>
          <w:rStyle w:val="VerbatimChar"/>
        </w:rPr>
        <w:t xml:space="preserve">LLM unavailable (Ollama down, no API key) -- showing grounded template reply</w:t>
      </w:r>
      <w:r>
        <w:br/>
      </w:r>
      <w:r>
        <w:rPr>
          <w:rStyle w:val="VerbatimChar"/>
        </w:rPr>
        <w:t xml:space="preserve">[grounding] PASS</w:t>
      </w:r>
      <w:r>
        <w:br/>
      </w:r>
      <w:r>
        <w:rPr>
          <w:rStyle w:val="VerbatimChar"/>
        </w:rPr>
        <w:t xml:space="preserve">[TTS] You're currently rest at rest exertion with heart rate 68 BPM (4218 steps).</w:t>
      </w:r>
      <w:r>
        <w:br/>
      </w:r>
      <w:r>
        <w:rPr>
          <w:rStyle w:val="VerbatimChar"/>
        </w:rPr>
        <w:t xml:space="preserve">      Motion intensity is 0.09 and the still-only SpO2 estimate is 97%.</w:t>
      </w:r>
    </w:p>
    <w:p>
      <w:pPr>
        <w:pStyle w:val="FirstParagraph"/>
      </w:pPr>
      <w:r>
        <w:rPr>
          <w:b/>
          <w:bCs/>
        </w:rPr>
        <w:t xml:space="preserve">Result: LLM mode active with grounding PASS on live telemetry</w:t>
      </w:r>
      <w:r>
        <w:rPr>
          <w:b/>
          <w:bCs/>
        </w:rPr>
        <w:t xml:space="preserve"> </w:t>
      </w:r>
      <w:r>
        <w:rPr>
          <w:b/>
          <w:bCs/>
        </w:rPr>
        <w:t xml:space="preserve">(activity=rest, hr=68, steps=4218); template mode kept and proven as the</w:t>
      </w:r>
      <w:r>
        <w:rPr>
          <w:b/>
          <w:bCs/>
        </w:rPr>
        <w:t xml:space="preserve"> </w:t>
      </w:r>
      <w:r>
        <w:rPr>
          <w:b/>
          <w:bCs/>
        </w:rPr>
        <w:t xml:space="preserve">fallback — together they prove the Ollama → API → template chain.</w:t>
      </w:r>
    </w:p>
    <w:bookmarkEnd w:id="39"/>
    <w:bookmarkStart w:id="40" w:name="X0afc81a12deb11275aef45a20d1e16051e740b7"/>
    <w:p>
      <w:pPr>
        <w:pStyle w:val="Heading3"/>
      </w:pPr>
      <w:r>
        <w:t xml:space="preserve">8.3 Gate 3 — BLE mock transport: 30/30 routed, 0 rejected — PASS</w:t>
      </w:r>
    </w:p>
    <w:p>
      <w:pPr>
        <w:pStyle w:val="FirstParagraph"/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ble_client.py --source mock --mock-count 30 --mock-interval 0.05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[kinetiq] session summary: ... frames_emitted=30 frames_reassembled=6 invalid_json=0</w:t>
      </w:r>
      <w:r>
        <w:br/>
      </w:r>
      <w:r>
        <w:rPr>
          <w:rStyle w:val="VerbatimChar"/>
        </w:rPr>
        <w:t xml:space="preserve">  overflow=0 bytes=4388 packets_routed=30 csv_rows=30 schema_rejected=0 rejects_logged=0</w:t>
      </w:r>
    </w:p>
    <w:p>
      <w:pPr>
        <w:pStyle w:val="FirstParagraph"/>
      </w:pPr>
      <w:r>
        <w:rPr>
          <w:b/>
          <w:bCs/>
        </w:rPr>
        <w:t xml:space="preserve">Result: all 30 packets reassembled through the byte-level NUS framer,</w:t>
      </w:r>
      <w:r>
        <w:rPr>
          <w:b/>
          <w:bCs/>
        </w:rPr>
        <w:t xml:space="preserve"> </w:t>
      </w:r>
      <w:r>
        <w:rPr>
          <w:b/>
          <w:bCs/>
        </w:rPr>
        <w:t xml:space="preserve">schema-validated, routed to context and logged (CSV rows = 30).</w:t>
      </w:r>
      <w:r>
        <w:t xml:space="preserve"> </w:t>
      </w:r>
      <w:r>
        <w:t xml:space="preserve">The 9/9</w:t>
      </w:r>
      <w:r>
        <w:t xml:space="preserve"> </w:t>
      </w:r>
      <w:r>
        <w:t xml:space="preserve">reassembler unit checks also pass. The real-radio GATT path remains untested</w:t>
      </w:r>
      <w:r>
        <w:t xml:space="preserve"> </w:t>
      </w:r>
      <w:r>
        <w:t xml:space="preserve">(no radio in range at test time).</w:t>
      </w:r>
    </w:p>
    <w:bookmarkEnd w:id="40"/>
    <w:bookmarkStart w:id="41" w:name="X67f8d25e6c5695d95bd30f00e899c6e82b2d076"/>
    <w:p>
      <w:pPr>
        <w:pStyle w:val="Heading3"/>
      </w:pPr>
      <w:r>
        <w:t xml:space="preserve">8.4 Gate 4 — Voice pipeline: real STT verified (0.48 s) — PASS</w:t>
      </w:r>
    </w:p>
    <w:p>
      <w:pPr>
        <w:pStyle w:val="FirstParagraph"/>
      </w:pPr>
      <w:r>
        <w:t xml:space="preserve">Recorded result (PROGRESS.md, Day-0, synthetic clips):</w:t>
      </w:r>
      <w:r>
        <w:t xml:space="preserve"> </w:t>
      </w:r>
      <w:r>
        <w:rPr>
          <w:b/>
          <w:bCs/>
        </w:rPr>
        <w:t xml:space="preserve">STT median 0.45 s,</w:t>
      </w:r>
      <w:r>
        <w:rPr>
          <w:b/>
          <w:bCs/>
        </w:rPr>
        <w:t xml:space="preserve"> </w:t>
      </w:r>
      <w:r>
        <w:rPr>
          <w:b/>
          <w:bCs/>
        </w:rPr>
        <w:t xml:space="preserve">total pipeline 0.45 s vs the &lt; 5.0 s target, grounding PASS ×3, exit 0.</w:t>
      </w:r>
      <w:r>
        <w:t xml:space="preserve"> </w:t>
      </w:r>
      <w:r>
        <w:t xml:space="preserve">Re-verified on the demo host (14 Oct): the faster-whisper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path</w:t>
      </w:r>
      <w:r>
        <w:t xml:space="preserve"> </w:t>
      </w:r>
      <w:r>
        <w:t xml:space="preserve">transcribed a synthesized clip (</w:t>
      </w:r>
      <w:r>
        <w:t xml:space="preserve">“</w:t>
      </w:r>
      <w:r>
        <w:t xml:space="preserve">‘Hello Kinetic, how am I doing?’</w:t>
      </w:r>
      <w:r>
        <w:t xml:space="preserve">”</w:t>
      </w:r>
      <w:r>
        <w:t xml:space="preserve">) in</w:t>
      </w:r>
      <w:r>
        <w:t xml:space="preserve"> </w:t>
      </w:r>
      <w:r>
        <w:rPr>
          <w:b/>
          <w:bCs/>
        </w:rPr>
        <w:t xml:space="preserve">0.48 s</w:t>
      </w:r>
      <w:r>
        <w:t xml:space="preserve"> </w:t>
      </w:r>
      <w:r>
        <w:t xml:space="preserve">(model load 1.3 s; subsequent clips 0.37–0.44 s), grounding PASS.</w:t>
      </w:r>
      <w:r>
        <w:t xml:space="preserve"> </w:t>
      </w:r>
      <w:r>
        <w:t xml:space="preserve">The earlier</w:t>
      </w:r>
      <w:r>
        <w:t xml:space="preserve"> </w:t>
      </w:r>
      <w:r>
        <w:rPr>
          <w:rStyle w:val="VerbatimChar"/>
        </w:rPr>
        <w:t xml:space="preserve">metadata_errors</w:t>
      </w:r>
      <w:r>
        <w:t xml:space="preserve"> </w:t>
      </w:r>
      <w:r>
        <w:t xml:space="preserve">TypeError from the faster-whisper/ctranslate2</w:t>
      </w:r>
      <w:r>
        <w:t xml:space="preserve"> </w:t>
      </w:r>
      <w:r>
        <w:t xml:space="preserve">stack is fixed via a PyAV kwarg shim in</w:t>
      </w:r>
      <w:r>
        <w:t xml:space="preserve"> </w:t>
      </w:r>
      <w:r>
        <w:rPr>
          <w:rStyle w:val="VerbatimChar"/>
        </w:rPr>
        <w:t xml:space="preserve">voice_pipeline.py</w:t>
      </w:r>
      <w:r>
        <w:t xml:space="preserve"> </w:t>
      </w:r>
      <w:r>
        <w:t xml:space="preserve">(no pip changes).</w:t>
      </w:r>
      <w:r>
        <w:t xml:space="preserve"> </w:t>
      </w:r>
      <w:r>
        <w:t xml:space="preserve">Live-mic input on stage hardware remains the untested remainder (§9.3).</w:t>
      </w:r>
    </w:p>
    <w:bookmarkEnd w:id="41"/>
    <w:bookmarkStart w:id="42" w:name="sample-session-data"/>
    <w:p>
      <w:pPr>
        <w:pStyle w:val="Heading3"/>
      </w:pPr>
      <w:r>
        <w:t xml:space="preserve">8.5 Sample session data</w:t>
      </w:r>
    </w:p>
    <w:p>
      <w:pPr>
        <w:pStyle w:val="FirstParagraph"/>
      </w:pPr>
      <w:r>
        <w:rPr>
          <w:b/>
          <w:bCs/>
        </w:rPr>
        <w:t xml:space="preserve">Table 3: Excerpt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laptop/logs/session_20261014_193826.csv</w:t>
      </w:r>
      <w:r>
        <w:t xml:space="preserve"> </w:t>
      </w:r>
      <w:r>
        <w:t xml:space="preserve">(real logged</w:t>
      </w:r>
      <w:r>
        <w:t xml:space="preserve"> </w:t>
      </w:r>
      <w:r>
        <w:t xml:space="preserve">rows; synthetic mock source; 6 of 75 rows).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heart_rate</w:t>
            </w:r>
          </w:p>
        </w:tc>
        <w:tc>
          <w:tcPr/>
          <w:p>
            <w:pPr>
              <w:pStyle w:val="Compact"/>
            </w:pPr>
            <w:r>
              <w:t xml:space="preserve">spo2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motion_intensity</w:t>
            </w:r>
          </w:p>
        </w:tc>
        <w:tc>
          <w:tcPr/>
          <w:p>
            <w:pPr>
              <w:pStyle w:val="Compact"/>
            </w:pPr>
            <w:r>
              <w:t xml:space="preserve">exertion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ppg_quality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1750000002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4218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1750000002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4218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1750000006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4226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1750000006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4227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1750000014</w:t>
            </w:r>
          </w:p>
        </w:tc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4241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1750000014</w:t>
            </w:r>
          </w:p>
        </w:tc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4242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</w:tbl>
    <w:p>
      <w:pPr>
        <w:pStyle w:val="BodyText"/>
      </w:pPr>
      <w:r>
        <w:t xml:space="preserve">The excerpt shows the properties the pipeline is designed to preserve:</w:t>
      </w:r>
      <w:r>
        <w:t xml:space="preserve"> </w:t>
      </w:r>
      <w:r>
        <w:t xml:space="preserve">monotonic step counts, intensity tracking activity transitions, and the</w:t>
      </w:r>
      <w:r>
        <w:t xml:space="preserve"> </w:t>
      </w:r>
      <w:r>
        <w:t xml:space="preserve">still-only SpO₂ estimate held constant. All session CSVs carry the locked</w:t>
      </w:r>
      <w:r>
        <w:t xml:space="preserve"> </w:t>
      </w:r>
      <w:r>
        <w:t xml:space="preserve">8-field schema of §6.1.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limitations-risk-mitigation"/>
    <w:p>
      <w:pPr>
        <w:pStyle w:val="Heading2"/>
      </w:pPr>
      <w:r>
        <w:t xml:space="preserve">9. Limitations &amp; Risk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Mitigation (pre-decided, no day-of panic)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components in hand</w:t>
            </w:r>
            <w:r>
              <w:t xml:space="preserve"> </w:t>
            </w:r>
            <w:r>
              <w:t xml:space="preserve">— no physical hardware tested; all data synthetic</w:t>
            </w:r>
          </w:p>
        </w:tc>
        <w:tc>
          <w:tcPr/>
          <w:p>
            <w:pPr>
              <w:pStyle w:val="Compact"/>
            </w:pPr>
            <w:r>
              <w:t xml:space="preserve">Wokwi simulation + recorded backup video; order placed review week with ETA screenshot; local-shop fallback if ETA &gt; 16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 LLM live but slow to warm + nondeterministic</w:t>
            </w:r>
            <w:r>
              <w:t xml:space="preserve"> </w:t>
            </w:r>
            <w:r>
              <w:t xml:space="preserve">— first reply after boot ~20 s (cold model load); grounding FAIL is fail-closed</w:t>
            </w:r>
          </w:p>
        </w:tc>
        <w:tc>
          <w:tcPr/>
          <w:p>
            <w:pPr>
              <w:pStyle w:val="Compact"/>
            </w:pPr>
            <w:r>
              <w:t xml:space="preserve">Warm up the model before stage time; on a FAIL, re-run the query — or fall back to the deterministic template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STT verified on synthetic audio; live-mic input untested on stage hardware</w:t>
            </w:r>
          </w:p>
        </w:tc>
        <w:tc>
          <w:tcPr/>
          <w:p>
            <w:pPr>
              <w:pStyle w:val="Compact"/>
            </w:pPr>
            <w:r>
              <w:t xml:space="preserve">Real faster-whisper path measured 0.48 s on a synthesized clip (PyAV shim fixed the</w:t>
            </w:r>
            <w:r>
              <w:t xml:space="preserve"> </w:t>
            </w:r>
            <w:r>
              <w:rPr>
                <w:rStyle w:val="VerbatimChar"/>
              </w:rPr>
              <w:t xml:space="preserve">metadata_errors</w:t>
            </w:r>
            <w:r>
              <w:t xml:space="preserve"> </w:t>
            </w:r>
            <w:r>
              <w:t xml:space="preserve">regression); default demo uses the deterministic synthetic-clip path until a stage-mic check 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Venue/stage microphone path unproven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--record</w:t>
            </w:r>
            <w:r>
              <w:t xml:space="preserve"> </w:t>
            </w:r>
            <w:r>
              <w:t xml:space="preserve">capture is implemented but untested on the stage laptop mic; deterministic synthetic-clip path is the frozen demo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BLE GATT path untested</w:t>
            </w:r>
            <w:r>
              <w:t xml:space="preserve"> </w:t>
            </w:r>
            <w:r>
              <w:t xml:space="preserve">(mock-verified both ends only)</w:t>
            </w:r>
          </w:p>
        </w:tc>
        <w:tc>
          <w:tcPr/>
          <w:p>
            <w:pPr>
              <w:pStyle w:val="Compact"/>
            </w:pPr>
            <w:r>
              <w:t xml:space="preserve">BLE demoted to optional; serial is the frozen demo path, Wi-Fi the IoT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Firmware never compiled for target</w:t>
            </w:r>
            <w:r>
              <w:t xml:space="preserve"> </w:t>
            </w:r>
            <w:r>
              <w:t xml:space="preserve">(no SDK on dev host)</w:t>
            </w:r>
          </w:p>
        </w:tc>
        <w:tc>
          <w:tcPr/>
          <w:p>
            <w:pPr>
              <w:pStyle w:val="Compact"/>
            </w:pPr>
            <w:r>
              <w:t xml:space="preserve">Wokwi compile gate first; Zephyr tree retained as artefact, Arduino-FreeRTOS 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Venue Wi-Fi uncertain</w:t>
            </w:r>
          </w:p>
        </w:tc>
        <w:tc>
          <w:tcPr/>
          <w:p>
            <w:pPr>
              <w:pStyle w:val="Compact"/>
            </w:pPr>
            <w:r>
              <w:t xml:space="preserve">ESP soft-AP fallback + serial-only frozen demo (the pass threshold from 20 Oct)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HR/SpO₂ sensing absent from razor build</w:t>
            </w:r>
          </w:p>
        </w:tc>
        <w:tc>
          <w:tcPr/>
          <w:p>
            <w:pPr>
              <w:pStyle w:val="Compact"/>
            </w:pPr>
            <w:r>
              <w:t xml:space="preserve">Positioned honestly as a timeboxed band-bridge stretch goal; posture + activity + environment carry the demo</w:t>
            </w:r>
          </w:p>
        </w:tc>
      </w:tr>
    </w:tbl>
    <w:p>
      <w:pPr>
        <w:pStyle w:val="BodyText"/>
      </w:pPr>
      <w:r>
        <w:t xml:space="preserve">Nothing in this report claims a measurement taken on physical hardware. Every</w:t>
      </w:r>
      <w:r>
        <w:t xml:space="preserve"> </w:t>
      </w:r>
      <w:r>
        <w:t xml:space="preserve">number is either a logged synthetic-source result (labelled as such) or a</w:t>
      </w:r>
      <w:r>
        <w:t xml:space="preserve"> </w:t>
      </w:r>
      <w:r>
        <w:t xml:space="preserve">Day-0 recorded benchmark with its provenance cited.</w:t>
      </w:r>
    </w:p>
    <w:p>
      <w:r>
        <w:pict>
          <v:rect style="width:0;height:1.5pt" o:hralign="center" o:hrstd="t" o:hr="t"/>
        </w:pict>
      </w:r>
    </w:p>
    <w:bookmarkEnd w:id="44"/>
    <w:bookmarkStart w:id="45" w:name="timeline-next-steps"/>
    <w:p>
      <w:pPr>
        <w:pStyle w:val="Heading2"/>
      </w:pPr>
      <w:r>
        <w:t xml:space="preserve">10. Timeline &amp; Next Steps</w:t>
      </w:r>
    </w:p>
    <w:p>
      <w:pPr>
        <w:pStyle w:val="FirstParagraph"/>
      </w:pPr>
      <w:r>
        <w:t xml:space="preserve">Battle plan locked 12 Oct 2026 → presentation 22 Oct (from OVERHAUL_PLAN §4):</w:t>
      </w:r>
    </w:p>
    <w:p>
      <w:pPr>
        <w:pStyle w:val="BodyText"/>
      </w:pPr>
      <w:r>
        <w:rPr>
          <w:b/>
          <w:bCs/>
        </w:rPr>
        <w:t xml:space="preserve">Table 4: Day-granular battle plan, 12 → 22 Oct 2026.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Status at report date (15 Oct)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 12</w:t>
            </w:r>
          </w:p>
        </w:tc>
        <w:tc>
          <w:tcPr/>
          <w:p>
            <w:pPr>
              <w:pStyle w:val="Compact"/>
            </w:pPr>
            <w:r>
              <w:t xml:space="preserve">Idea confirmed · order placed · arduino-esp32 core installed · Wokwi blink + FreeRTOS tasks compiling</w:t>
            </w:r>
          </w:p>
        </w:tc>
        <w:tc>
          <w:tcPr/>
          <w:p>
            <w:pPr>
              <w:pStyle w:val="Compact"/>
            </w:pPr>
            <w:r>
              <w:t xml:space="preserve">Done (order/confirm); Wokwi gate 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 13</w:t>
            </w:r>
          </w:p>
        </w:tc>
        <w:tc>
          <w:tcPr/>
          <w:p>
            <w:pPr>
              <w:pStyle w:val="Compact"/>
            </w:pPr>
            <w:r>
              <w:t xml:space="preserve">Firmware written hardware-agnostic (tasks + queue +</w:t>
            </w:r>
            <w:r>
              <w:t xml:space="preserve"> </w:t>
            </w:r>
            <w:r>
              <w:rPr>
                <w:rStyle w:val="VerbatimChar"/>
              </w:rPr>
              <w:t xml:space="preserve">\n</w:t>
            </w:r>
            <w:r>
              <w:t xml:space="preserve">-JSON) · Wi-Fi→stdin bridge · abstract + references · 2-min mock-demo backup video</w:t>
            </w:r>
          </w:p>
        </w:tc>
        <w:tc>
          <w:tcPr/>
          <w:p>
            <w:pPr>
              <w:pStyle w:val="Compact"/>
            </w:pPr>
            <w:r>
              <w:t xml:space="preserve">Partial — this report covers abstract/references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 14 – Thu 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Board gate:</w:t>
            </w:r>
            <w:r>
              <w:t xml:space="preserve"> </w:t>
            </w:r>
            <w:r>
              <w:t xml:space="preserve">flash → serial JSON →</w:t>
            </w:r>
            <w:r>
              <w:t xml:space="preserve"> </w:t>
            </w:r>
            <w:r>
              <w:rPr>
                <w:rStyle w:val="VerbatimChar"/>
              </w:rPr>
              <w:t xml:space="preserve">dashboard.py --source serial</w:t>
            </w:r>
            <w:r>
              <w:t xml:space="preserve"> </w:t>
            </w:r>
            <w:r>
              <w:t xml:space="preserve">= real device data. ETA slip → local shop same-day; Wokwi run + video = accepted floor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 16</w:t>
            </w:r>
          </w:p>
        </w:tc>
        <w:tc>
          <w:tcPr/>
          <w:p>
            <w:pPr>
              <w:pStyle w:val="Compact"/>
            </w:pPr>
            <w:r>
              <w:t xml:space="preserve">I²C sensors live · figures + wiring diagrams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Sat–Sun 17–18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Wi-Fi layer:</w:t>
            </w:r>
            <w:r>
              <w:t xml:space="preserve"> </w:t>
            </w:r>
            <w:r>
              <w:t xml:space="preserve">ESP32 → TCP/HTTP →</w:t>
            </w:r>
            <w:r>
              <w:t xml:space="preserve"> </w:t>
            </w:r>
            <w:r>
              <w:rPr>
                <w:rStyle w:val="VerbatimChar"/>
              </w:rPr>
              <w:t xml:space="preserve">bridge.py -u</w:t>
            </w:r>
            <w:r>
              <w:t xml:space="preserve"> </w:t>
            </w:r>
            <w:r>
              <w:t xml:space="preserve">→ dashboard</w:t>
            </w:r>
            <w:r>
              <w:t xml:space="preserve"> </w:t>
            </w:r>
            <w:r>
              <w:rPr>
                <w:rStyle w:val="VerbatimChar"/>
              </w:rPr>
              <w:t xml:space="preserve">--source stdin</w:t>
            </w:r>
            <w:r>
              <w:t xml:space="preserve">; soft-AP fallback; Windows firewall allowance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 19</w:t>
            </w:r>
          </w:p>
        </w:tc>
        <w:tc>
          <w:tcPr/>
          <w:p>
            <w:pPr>
              <w:pStyle w:val="Compact"/>
            </w:pPr>
            <w:r>
              <w:t xml:space="preserve">Audio = cut-or-go at noon (buzzer if mic fights back)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 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SERIAL-ONLY DEMO FROZEN — the pass threshold</w:t>
            </w:r>
            <w:r>
              <w:t xml:space="preserve"> </w:t>
            </w:r>
            <w:r>
              <w:t xml:space="preserve">· photos, screenshots, results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 21</w:t>
            </w:r>
          </w:p>
        </w:tc>
        <w:tc>
          <w:tcPr/>
          <w:p>
            <w:pPr>
              <w:pStyle w:val="Compact"/>
            </w:pPr>
            <w:r>
              <w:t xml:space="preserve">Report complete · full read-through · rehearse serial fallback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 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Serial-path rules baked in from the first line of firmware:</w:t>
      </w:r>
      <w:r>
        <w:t xml:space="preserve"> </w:t>
      </w:r>
      <w:r>
        <w:rPr>
          <w:rStyle w:val="VerbatimChar"/>
        </w:rPr>
        <w:t xml:space="preserve">\n</w:t>
      </w:r>
      <w:r>
        <w:t xml:space="preserve">-terminated</w:t>
      </w:r>
      <w:r>
        <w:t xml:space="preserve"> </w:t>
      </w:r>
      <w:r>
        <w:t xml:space="preserve">JSON only, matched baud rates, dashboard auto-reconnect, unbuffered bridge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-u</w:t>
      </w:r>
      <w:r>
        <w:t xml:space="preserve">) so lines reach stdin live.</w:t>
      </w:r>
    </w:p>
    <w:p>
      <w:r>
        <w:pict>
          <v:rect style="width:0;height:1.5pt" o:hralign="center" o:hrstd="t" o:hr="t"/>
        </w:pict>
      </w:r>
    </w:p>
    <w:bookmarkEnd w:id="45"/>
    <w:bookmarkStart w:id="46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KINETIQ v1 delivers what a ten-day turnaround can honestly deliver: a complete,</w:t>
      </w:r>
      <w:r>
        <w:t xml:space="preserve"> </w:t>
      </w:r>
      <w:r>
        <w:t xml:space="preserve">verified software pipeline from structured telemetry to a grounded voice answer;</w:t>
      </w:r>
      <w:r>
        <w:t xml:space="preserve"> </w:t>
      </w:r>
      <w:r>
        <w:t xml:space="preserve">a complete hardware design (frozen BOM, locked pin plan, procurement in motion);</w:t>
      </w:r>
      <w:r>
        <w:t xml:space="preserve"> </w:t>
      </w:r>
      <w:r>
        <w:t xml:space="preserve">and a firmware programme with a real RTOS at its centre and a simulation-backed</w:t>
      </w:r>
      <w:r>
        <w:t xml:space="preserve"> </w:t>
      </w:r>
      <w:r>
        <w:t xml:space="preserve">bring-up path. The four demonstration gates give the examiners something no</w:t>
      </w:r>
      <w:r>
        <w:t xml:space="preserve"> </w:t>
      </w:r>
      <w:r>
        <w:t xml:space="preserve">slide deck can: a dashboard that ingests 75/75 packets, an assistant whose every</w:t>
      </w:r>
      <w:r>
        <w:t xml:space="preserve"> </w:t>
      </w:r>
      <w:r>
        <w:t xml:space="preserve">answer carries a machine-checked grounding verdict, a BLE framer that routes</w:t>
      </w:r>
      <w:r>
        <w:t xml:space="preserve"> </w:t>
      </w:r>
      <w:r>
        <w:t xml:space="preserve">30/30 packets without a single schema rejection, and real STT verified at</w:t>
      </w:r>
      <w:r>
        <w:t xml:space="preserve"> </w:t>
      </w:r>
      <w:r>
        <w:t xml:space="preserve">0.48 s against its latency target. The known gaps — no silicon</w:t>
      </w:r>
      <w:r>
        <w:t xml:space="preserve"> </w:t>
      </w:r>
      <w:r>
        <w:t xml:space="preserve">yet, LLM cold-start plus nondeterminism, live-mic input untested on stage</w:t>
      </w:r>
      <w:r>
        <w:t xml:space="preserve"> </w:t>
      </w:r>
      <w:r>
        <w:t xml:space="preserve">hardware — are documented alongside</w:t>
      </w:r>
      <w:r>
        <w:t xml:space="preserve"> </w:t>
      </w:r>
      <w:r>
        <w:t xml:space="preserve">pre-decided fallbacks, so demo day has no single point of failure. The mirror,</w:t>
      </w:r>
      <w:r>
        <w:t xml:space="preserve"> </w:t>
      </w:r>
      <w:r>
        <w:t xml:space="preserve">in short, already sees (telemetry + posture path), already talks back</w:t>
      </w:r>
      <w:r>
        <w:t xml:space="preserve"> </w:t>
      </w:r>
      <w:r>
        <w:t xml:space="preserve">(grounded voice), and is one delivery parcel away from sensing the real world.</w:t>
      </w:r>
    </w:p>
    <w:p>
      <w:r>
        <w:pict>
          <v:rect style="width:0;height:1.5pt" o:hralign="center" o:hrstd="t" o:hr="t"/>
        </w:pict>
      </w:r>
    </w:p>
    <w:bookmarkEnd w:id="46"/>
    <w:bookmarkStart w:id="47" w:name="references"/>
    <w:p>
      <w:pPr>
        <w:pStyle w:val="Heading2"/>
      </w:pPr>
      <w:r>
        <w:t xml:space="preserve">12. References</w:t>
      </w:r>
    </w:p>
    <w:p>
      <w:pPr>
        <w:pStyle w:val="Compact"/>
        <w:numPr>
          <w:ilvl w:val="0"/>
          <w:numId w:val="1004"/>
        </w:numPr>
      </w:pPr>
      <w:r>
        <w:t xml:space="preserve">Zephyr Project —</w:t>
      </w:r>
      <w:r>
        <w:t xml:space="preserve"> </w:t>
      </w:r>
      <w:r>
        <w:rPr>
          <w:i/>
          <w:iCs/>
        </w:rPr>
        <w:t xml:space="preserve">Zephyr RTOS Documentation</w:t>
      </w:r>
      <w:r>
        <w:t xml:space="preserve">, v4.2. Threads, message queues</w:t>
      </w:r>
      <w:r>
        <w:t xml:space="preserve"> </w:t>
      </w:r>
      <w:r>
        <w:t xml:space="preserve">(</w:t>
      </w:r>
      <w:r>
        <w:rPr>
          <w:rStyle w:val="VerbatimChar"/>
        </w:rPr>
        <w:t xml:space="preserve">k_msgq</w:t>
      </w:r>
      <w:r>
        <w:t xml:space="preserve">), mutexes and devicetree. https://docs.zephyrproject.org/</w:t>
      </w:r>
    </w:p>
    <w:p>
      <w:pPr>
        <w:pStyle w:val="Compact"/>
        <w:numPr>
          <w:ilvl w:val="0"/>
          <w:numId w:val="1004"/>
        </w:numPr>
      </w:pPr>
      <w:r>
        <w:t xml:space="preserve">Espressif Systems —</w:t>
      </w:r>
      <w:r>
        <w:t xml:space="preserve"> </w:t>
      </w:r>
      <w:r>
        <w:rPr>
          <w:i/>
          <w:iCs/>
        </w:rPr>
        <w:t xml:space="preserve">ESP32 WROOM-32 Datasheet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ESP32 DevKitC</w:t>
      </w:r>
      <w:r>
        <w:t xml:space="preserve"> </w:t>
      </w:r>
      <w:r>
        <w:t xml:space="preserve">getting-started</w:t>
      </w:r>
      <w:r>
        <w:t xml:space="preserve"> </w:t>
      </w:r>
      <w:r>
        <w:t xml:space="preserve">guides (GPIO strapping pins, UART, I²C, ADC characteristics).</w:t>
      </w:r>
      <w:r>
        <w:t xml:space="preserve"> </w:t>
      </w:r>
      <w:r>
        <w:t xml:space="preserve">https://docs.espressif.com/</w:t>
      </w:r>
    </w:p>
    <w:p>
      <w:pPr>
        <w:pStyle w:val="Compact"/>
        <w:numPr>
          <w:ilvl w:val="0"/>
          <w:numId w:val="1004"/>
        </w:numPr>
      </w:pPr>
      <w:r>
        <w:t xml:space="preserve">Amazon / FreeRTOS —</w:t>
      </w:r>
      <w:r>
        <w:t xml:space="preserve"> </w:t>
      </w:r>
      <w:r>
        <w:rPr>
          <w:i/>
          <w:iCs/>
        </w:rPr>
        <w:t xml:space="preserve">FreeRTOS Kernel Developer Docs</w:t>
      </w:r>
      <w:r>
        <w:t xml:space="preserve">: tasks (</w:t>
      </w:r>
      <w:r>
        <w:rPr>
          <w:rStyle w:val="VerbatimChar"/>
        </w:rPr>
        <w:t xml:space="preserve">xTaskCreate</w:t>
      </w:r>
      <w:r>
        <w:t xml:space="preserve">),</w:t>
      </w:r>
      <w:r>
        <w:t xml:space="preserve"> </w:t>
      </w:r>
      <w:r>
        <w:t xml:space="preserve">queues (</w:t>
      </w:r>
      <w:r>
        <w:rPr>
          <w:rStyle w:val="VerbatimChar"/>
        </w:rPr>
        <w:t xml:space="preserve">xQueueCreate</w:t>
      </w:r>
      <w:r>
        <w:t xml:space="preserve">), software timers and</w:t>
      </w:r>
      <w:r>
        <w:t xml:space="preserve"> </w:t>
      </w:r>
      <w:r>
        <w:rPr>
          <w:rStyle w:val="VerbatimChar"/>
        </w:rPr>
        <w:t xml:space="preserve">vTaskDelay</w:t>
      </w:r>
      <w:r>
        <w:t xml:space="preserve"> </w:t>
      </w:r>
      <w:r>
        <w:t xml:space="preserve">timing discipline.</w:t>
      </w:r>
      <w:r>
        <w:t xml:space="preserve"> </w:t>
      </w:r>
      <w:r>
        <w:t xml:space="preserve">https://www.freertos.org/Documentation/</w:t>
      </w:r>
    </w:p>
    <w:p>
      <w:pPr>
        <w:pStyle w:val="Compact"/>
        <w:numPr>
          <w:ilvl w:val="0"/>
          <w:numId w:val="1004"/>
        </w:numPr>
      </w:pPr>
      <w:r>
        <w:t xml:space="preserve">Espressif / Arduino-ESP32 —</w:t>
      </w:r>
      <w:r>
        <w:t xml:space="preserve"> </w:t>
      </w:r>
      <w:r>
        <w:rPr>
          <w:i/>
          <w:iCs/>
        </w:rPr>
        <w:t xml:space="preserve">Arduino core for ESP32</w:t>
      </w:r>
      <w:r>
        <w:t xml:space="preserve"> </w:t>
      </w:r>
      <w:r>
        <w:t xml:space="preserve">(FreeRTOS-based, built on</w:t>
      </w:r>
      <w:r>
        <w:t xml:space="preserve"> </w:t>
      </w:r>
      <w:r>
        <w:t xml:space="preserve">ESP-IDF). https://github.com/espressif/arduino-esp32</w:t>
      </w:r>
    </w:p>
    <w:p>
      <w:pPr>
        <w:pStyle w:val="Compact"/>
        <w:numPr>
          <w:ilvl w:val="0"/>
          <w:numId w:val="1004"/>
        </w:numPr>
      </w:pPr>
      <w:r>
        <w:t xml:space="preserve">InvenSense / Bosch Sensortec — MPU6050 register map and BMI270 datasheets</w:t>
      </w:r>
      <w:r>
        <w:t xml:space="preserve"> </w:t>
      </w:r>
      <w:r>
        <w:t xml:space="preserve">(6-axis IMU acquisition parameters referenced for the motion front-end).</w:t>
      </w:r>
    </w:p>
    <w:p>
      <w:pPr>
        <w:pStyle w:val="Compact"/>
        <w:numPr>
          <w:ilvl w:val="0"/>
          <w:numId w:val="1004"/>
        </w:numPr>
      </w:pPr>
      <w:r>
        <w:t xml:space="preserve">Maxim Integrated — MAX30102 heart-rate / pulse-oximeter sensor datasheet</w:t>
      </w:r>
      <w:r>
        <w:t xml:space="preserve"> </w:t>
      </w:r>
      <w:r>
        <w:t xml:space="preserve">(PPG front-end and motion-artifact considerations).</w:t>
      </w:r>
    </w:p>
    <w:p>
      <w:pPr>
        <w:pStyle w:val="Compact"/>
        <w:numPr>
          <w:ilvl w:val="0"/>
          <w:numId w:val="1004"/>
        </w:numPr>
      </w:pPr>
      <w:r>
        <w:t xml:space="preserve">OpenAI Whisper / SYSTRAN — faster-whisper (CTranslate2-backed local STT,</w:t>
      </w:r>
      <w:r>
        <w:t xml:space="preserve"> </w:t>
      </w:r>
      <w:r>
        <w:rPr>
          <w:rStyle w:val="VerbatimChar"/>
        </w:rPr>
        <w:t xml:space="preserve">tiny.en</w:t>
      </w:r>
      <w:r>
        <w:t xml:space="preserve"> </w:t>
      </w:r>
      <w:r>
        <w:t xml:space="preserve">int8 CPU inference used in the voice pipeline).</w:t>
      </w:r>
      <w:r>
        <w:t xml:space="preserve"> </w:t>
      </w:r>
      <w:r>
        <w:t xml:space="preserve">https://github.com/SYSTRAN/faster-whisper</w:t>
      </w:r>
    </w:p>
    <w:p>
      <w:pPr>
        <w:pStyle w:val="Compact"/>
        <w:numPr>
          <w:ilvl w:val="0"/>
          <w:numId w:val="1004"/>
        </w:numPr>
      </w:pPr>
      <w:r>
        <w:t xml:space="preserve">Rhasspy / Piper —</w:t>
      </w:r>
      <w:r>
        <w:t xml:space="preserve"> </w:t>
      </w:r>
      <w:r>
        <w:rPr>
          <w:i/>
          <w:iCs/>
        </w:rPr>
        <w:t xml:space="preserve">Piper neural text-to-speech</w:t>
      </w:r>
      <w:r>
        <w:t xml:space="preserve"> </w:t>
      </w:r>
      <w:r>
        <w:t xml:space="preserve">(fast local TTS target for the</w:t>
      </w:r>
      <w:r>
        <w:t xml:space="preserve"> </w:t>
      </w:r>
      <w:r>
        <w:t xml:space="preserve">voice pipeline). https://github.com/rhasspy/piper</w:t>
      </w:r>
    </w:p>
    <w:p>
      <w:pPr>
        <w:pStyle w:val="Compact"/>
        <w:numPr>
          <w:ilvl w:val="0"/>
          <w:numId w:val="1004"/>
        </w:numPr>
      </w:pPr>
      <w:r>
        <w:t xml:space="preserve">Ollama —</w:t>
      </w:r>
      <w:r>
        <w:t xml:space="preserve"> </w:t>
      </w:r>
      <w:r>
        <w:rPr>
          <w:i/>
          <w:iCs/>
        </w:rPr>
        <w:t xml:space="preserve">Ollama local LLM runtime</w:t>
      </w:r>
      <w:r>
        <w:t xml:space="preserve">; Gemma 2 (</w:t>
      </w:r>
      <w:r>
        <w:rPr>
          <w:rStyle w:val="VerbatimChar"/>
        </w:rPr>
        <w:t xml:space="preserve">gemma2:2b</w:t>
      </w:r>
      <w:r>
        <w:t xml:space="preserve">) model card</w:t>
      </w:r>
      <w:r>
        <w:t xml:space="preserve"> </w:t>
      </w:r>
      <w:r>
        <w:t xml:space="preserve">(primary LLM backend in the advisor fallback chain). https://ollama.com/</w:t>
      </w:r>
    </w:p>
    <w:p>
      <w:pPr>
        <w:pStyle w:val="Compact"/>
        <w:numPr>
          <w:ilvl w:val="0"/>
          <w:numId w:val="1004"/>
        </w:numPr>
      </w:pPr>
      <w:r>
        <w:t xml:space="preserve">Google Developers —</w:t>
      </w:r>
      <w:r>
        <w:t xml:space="preserve"> </w:t>
      </w:r>
      <w:r>
        <w:rPr>
          <w:i/>
          <w:iCs/>
        </w:rPr>
        <w:t xml:space="preserve">MediaPipe Pose / Face Mesh</w:t>
      </w:r>
      <w:r>
        <w:t xml:space="preserve"> </w:t>
      </w:r>
      <w:r>
        <w:t xml:space="preserve">(webcam posture-angle</w:t>
      </w:r>
      <w:r>
        <w:t xml:space="preserve"> </w:t>
      </w:r>
      <w:r>
        <w:t xml:space="preserve">estimation — the mirror’s eyes). https://developers.google.com/mediapipe</w:t>
      </w:r>
    </w:p>
    <w:p>
      <w:pPr>
        <w:pStyle w:val="Compact"/>
        <w:numPr>
          <w:ilvl w:val="0"/>
          <w:numId w:val="1004"/>
        </w:numPr>
      </w:pPr>
      <w:r>
        <w:t xml:space="preserve">Lewis, P. et al. —</w:t>
      </w:r>
      <w:r>
        <w:t xml:space="preserve"> </w:t>
      </w:r>
      <w:r>
        <w:rPr>
          <w:i/>
          <w:iCs/>
        </w:rPr>
        <w:t xml:space="preserve">Retrieval-Augmented Generation for Knowledge-Intensive</w:t>
      </w:r>
      <w:r>
        <w:rPr>
          <w:i/>
          <w:iCs/>
        </w:rPr>
        <w:t xml:space="preserve"> </w:t>
      </w:r>
      <w:r>
        <w:rPr>
          <w:i/>
          <w:iCs/>
        </w:rPr>
        <w:t xml:space="preserve">NLP Tasks</w:t>
      </w:r>
      <w:r>
        <w:t xml:space="preserve"> </w:t>
      </w:r>
      <w:r>
        <w:t xml:space="preserve">(NeurIPS 2020) — grounding paradigm underlying the sensor-context</w:t>
      </w:r>
      <w:r>
        <w:t xml:space="preserve"> </w:t>
      </w:r>
      <w:r>
        <w:t xml:space="preserve">prompt construction and the</w:t>
      </w:r>
      <w:r>
        <w:t xml:space="preserve"> </w:t>
      </w:r>
      <w:r>
        <w:rPr>
          <w:rStyle w:val="VerbatimChar"/>
        </w:rPr>
        <w:t xml:space="preserve">verify_grounding</w:t>
      </w:r>
      <w:r>
        <w:t xml:space="preserve"> </w:t>
      </w:r>
      <w:r>
        <w:t xml:space="preserve">check.</w:t>
      </w:r>
    </w:p>
    <w:p>
      <w:pPr>
        <w:pStyle w:val="Compact"/>
        <w:numPr>
          <w:ilvl w:val="0"/>
          <w:numId w:val="1004"/>
        </w:numPr>
      </w:pPr>
      <w:r>
        <w:t xml:space="preserve">Espressif —</w:t>
      </w:r>
      <w:r>
        <w:t xml:space="preserve"> </w:t>
      </w:r>
      <w:r>
        <w:rPr>
          <w:i/>
          <w:iCs/>
        </w:rPr>
        <w:t xml:space="preserve">ESP-IDF Programming Guide: Wi-Fi / Soft-AP and FreeRTOS SMP notes</w:t>
      </w:r>
      <w:r>
        <w:t xml:space="preserve"> </w:t>
      </w:r>
      <w:r>
        <w:t xml:space="preserve">(transport fallback design). https://docs.espressif.com/projects/esp-idf/</w:t>
      </w:r>
    </w:p>
    <w:p>
      <w:pPr>
        <w:pStyle w:val="FirstParagraph"/>
      </w:pPr>
      <w:r>
        <w:rPr>
          <w:i/>
          <w:iCs/>
        </w:rPr>
        <w:t xml:space="preserve">All references above are real, publicly available documents or projects as of</w:t>
      </w:r>
      <w:r>
        <w:rPr>
          <w:i/>
          <w:iCs/>
        </w:rPr>
        <w:t xml:space="preserve"> </w:t>
      </w:r>
      <w:r>
        <w:rPr>
          <w:i/>
          <w:iCs/>
        </w:rPr>
        <w:t xml:space="preserve">October 2026. No fabricated citations are included.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 — KINETIQ Minor Project, 15 Oct 2026. Placeholders for the user:</w:t>
      </w:r>
      <w:r>
        <w:rPr>
          <w:i/>
          <w:iCs/>
        </w:rPr>
        <w:t xml:space="preserve"> </w:t>
      </w:r>
      <w:r>
        <w:rPr>
          <w:i/>
          <w:iCs/>
        </w:rPr>
        <w:t xml:space="preserve">[College/Department names], [Faculty guide name] (title page). Abstract PDF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docs/abstract.pdf</w:t>
      </w:r>
      <w:r>
        <w:rPr>
          <w:i/>
          <w:iCs/>
        </w:rPr>
        <w:t xml:space="preserve">) is superseded by §1.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2026-10-14T14:42:44Z</dcterms:created>
  <dcterms:modified xsi:type="dcterms:W3CDTF">2026-10-14T14:42:44Z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