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C074" w14:textId="77777777" w:rsidR="00F430F7" w:rsidRPr="00F430F7" w:rsidRDefault="00F430F7" w:rsidP="00F430F7">
      <w:r w:rsidRPr="00F430F7">
        <w:rPr>
          <w:b/>
          <w:bCs/>
        </w:rPr>
        <w:t>1. Start campaigns to keep customers who are likely to leave.</w:t>
      </w:r>
      <w:r w:rsidRPr="00F430F7">
        <w:t xml:space="preserve"> </w:t>
      </w:r>
      <w:r w:rsidRPr="00F430F7">
        <w:br/>
        <w:t>Companies can design special retention campaigns that target customers showing signs of leaving. These campaigns might include personalized offers, reminders of benefits, or exclusive deals to make customers feel valued and reduce churn.</w:t>
      </w:r>
    </w:p>
    <w:p w14:paraId="5D2CF3E3" w14:textId="77777777" w:rsidR="00F430F7" w:rsidRPr="00F430F7" w:rsidRDefault="00F430F7" w:rsidP="00F430F7">
      <w:r w:rsidRPr="00F430F7">
        <w:rPr>
          <w:b/>
          <w:bCs/>
        </w:rPr>
        <w:t>2. Answer customer questions faster.</w:t>
      </w:r>
      <w:r w:rsidRPr="00F430F7">
        <w:t xml:space="preserve"> </w:t>
      </w:r>
      <w:r w:rsidRPr="00F430F7">
        <w:br/>
        <w:t>Improving response times in customer support helps build trust and satisfaction. By using chatbots, better ticket systems, or more staff, companies can ensure customers get quick solutions and feel supported.</w:t>
      </w:r>
    </w:p>
    <w:p w14:paraId="20952BD3" w14:textId="77777777" w:rsidR="00F430F7" w:rsidRPr="00F430F7" w:rsidRDefault="00F430F7" w:rsidP="00F430F7">
      <w:r w:rsidRPr="00F430F7">
        <w:rPr>
          <w:b/>
          <w:bCs/>
        </w:rPr>
        <w:t>3. Give better rewards in loyalty programs.</w:t>
      </w:r>
      <w:r w:rsidRPr="00F430F7">
        <w:t xml:space="preserve"> </w:t>
      </w:r>
      <w:r w:rsidRPr="00F430F7">
        <w:br/>
        <w:t>Loyalty programs should offer meaningful benefits like bonus points, exclusive discounts, or early access to new products. Strong rewards encourage customers to stay longer and keep buying from the brand.</w:t>
      </w:r>
    </w:p>
    <w:p w14:paraId="15BF07C2" w14:textId="77777777" w:rsidR="00F430F7" w:rsidRPr="00F430F7" w:rsidRDefault="00F430F7" w:rsidP="00F430F7">
      <w:r w:rsidRPr="00F430F7">
        <w:rPr>
          <w:b/>
          <w:bCs/>
        </w:rPr>
        <w:t>4. Share discounts with customers who stopped buying.</w:t>
      </w:r>
      <w:r w:rsidRPr="00F430F7">
        <w:t xml:space="preserve"> </w:t>
      </w:r>
      <w:r w:rsidRPr="00F430F7">
        <w:br/>
        <w:t>Inactive customers can be re</w:t>
      </w:r>
      <w:r w:rsidRPr="00F430F7">
        <w:noBreakHyphen/>
        <w:t>engaged with personalized discounts or special offers. This shows the company notices their absence and values their return, which can bring them back to regular activity.</w:t>
      </w:r>
    </w:p>
    <w:p w14:paraId="5C99699A" w14:textId="77777777" w:rsidR="00F430F7" w:rsidRPr="00F430F7" w:rsidRDefault="00F430F7" w:rsidP="00F430F7">
      <w:r w:rsidRPr="00F430F7">
        <w:rPr>
          <w:b/>
          <w:bCs/>
        </w:rPr>
        <w:t>5. Make ads for different customer groups.</w:t>
      </w:r>
      <w:r w:rsidRPr="00F430F7">
        <w:t xml:space="preserve"> </w:t>
      </w:r>
      <w:r w:rsidRPr="00F430F7">
        <w:br/>
        <w:t>Targeted marketing campaigns work better when they are designed for specific customer segments. By tailoring ads to different groups, companies can make promotions more relevant and increase engagement.</w:t>
      </w:r>
    </w:p>
    <w:p w14:paraId="047527C5" w14:textId="77777777" w:rsidR="00F430F7" w:rsidRPr="00F430F7" w:rsidRDefault="00F430F7" w:rsidP="00F430F7">
      <w:r w:rsidRPr="00F430F7">
        <w:rPr>
          <w:b/>
          <w:bCs/>
        </w:rPr>
        <w:t>6. Suggest products more accurately.</w:t>
      </w:r>
      <w:r w:rsidRPr="00F430F7">
        <w:t xml:space="preserve"> </w:t>
      </w:r>
      <w:r w:rsidRPr="00F430F7">
        <w:br/>
        <w:t>Recommendation systems should use customer data to suggest items that match their interests. Accurate suggestions improve the shopping experience, increase satisfaction, and boost sales.</w:t>
      </w:r>
    </w:p>
    <w:p w14:paraId="1D83567C" w14:textId="77777777" w:rsidR="00F430F7" w:rsidRPr="00F430F7" w:rsidRDefault="00F430F7" w:rsidP="00F430F7">
      <w:r w:rsidRPr="00F430F7">
        <w:rPr>
          <w:b/>
          <w:bCs/>
        </w:rPr>
        <w:t>7. Send emails and app alerts to keep customers engaged.</w:t>
      </w:r>
      <w:r w:rsidRPr="00F430F7">
        <w:t xml:space="preserve"> </w:t>
      </w:r>
      <w:r w:rsidRPr="00F430F7">
        <w:br/>
        <w:t>Regular communication through emails and app notifications keeps customers connected to the brand. Updates about new products, offers, or features remind them to stay active and engaged.</w:t>
      </w:r>
    </w:p>
    <w:p w14:paraId="52998313" w14:textId="77777777" w:rsidR="00F430F7" w:rsidRPr="00F430F7" w:rsidRDefault="00F430F7" w:rsidP="00F430F7">
      <w:r w:rsidRPr="00F430F7">
        <w:rPr>
          <w:b/>
          <w:bCs/>
        </w:rPr>
        <w:t>8. Build a system to predict which customers may leave and act early.</w:t>
      </w:r>
      <w:r w:rsidRPr="00F430F7">
        <w:t xml:space="preserve"> </w:t>
      </w:r>
      <w:r w:rsidRPr="00F430F7">
        <w:br/>
        <w:t>A churn prediction model can identify customers at risk of leaving. With this information, companies can take proactive steps like offering support or special deals before the customer decides to leave.</w:t>
      </w:r>
    </w:p>
    <w:p w14:paraId="45EBD6BB" w14:textId="77777777" w:rsidR="00960562" w:rsidRDefault="00960562"/>
    <w:sectPr w:rsidR="00960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F7"/>
    <w:rsid w:val="00062414"/>
    <w:rsid w:val="00960562"/>
    <w:rsid w:val="00E100B9"/>
    <w:rsid w:val="00F43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2B65"/>
  <w15:chartTrackingRefBased/>
  <w15:docId w15:val="{27268508-56C7-45CC-AAB7-A416F34F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0F7"/>
    <w:rPr>
      <w:rFonts w:eastAsiaTheme="majorEastAsia" w:cstheme="majorBidi"/>
      <w:color w:val="272727" w:themeColor="text1" w:themeTint="D8"/>
    </w:rPr>
  </w:style>
  <w:style w:type="paragraph" w:styleId="Title">
    <w:name w:val="Title"/>
    <w:basedOn w:val="Normal"/>
    <w:next w:val="Normal"/>
    <w:link w:val="TitleChar"/>
    <w:uiPriority w:val="10"/>
    <w:qFormat/>
    <w:rsid w:val="00F4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0F7"/>
    <w:pPr>
      <w:spacing w:before="160"/>
      <w:jc w:val="center"/>
    </w:pPr>
    <w:rPr>
      <w:i/>
      <w:iCs/>
      <w:color w:val="404040" w:themeColor="text1" w:themeTint="BF"/>
    </w:rPr>
  </w:style>
  <w:style w:type="character" w:customStyle="1" w:styleId="QuoteChar">
    <w:name w:val="Quote Char"/>
    <w:basedOn w:val="DefaultParagraphFont"/>
    <w:link w:val="Quote"/>
    <w:uiPriority w:val="29"/>
    <w:rsid w:val="00F430F7"/>
    <w:rPr>
      <w:i/>
      <w:iCs/>
      <w:color w:val="404040" w:themeColor="text1" w:themeTint="BF"/>
    </w:rPr>
  </w:style>
  <w:style w:type="paragraph" w:styleId="ListParagraph">
    <w:name w:val="List Paragraph"/>
    <w:basedOn w:val="Normal"/>
    <w:uiPriority w:val="34"/>
    <w:qFormat/>
    <w:rsid w:val="00F430F7"/>
    <w:pPr>
      <w:ind w:left="720"/>
      <w:contextualSpacing/>
    </w:pPr>
  </w:style>
  <w:style w:type="character" w:styleId="IntenseEmphasis">
    <w:name w:val="Intense Emphasis"/>
    <w:basedOn w:val="DefaultParagraphFont"/>
    <w:uiPriority w:val="21"/>
    <w:qFormat/>
    <w:rsid w:val="00F430F7"/>
    <w:rPr>
      <w:i/>
      <w:iCs/>
      <w:color w:val="0F4761" w:themeColor="accent1" w:themeShade="BF"/>
    </w:rPr>
  </w:style>
  <w:style w:type="paragraph" w:styleId="IntenseQuote">
    <w:name w:val="Intense Quote"/>
    <w:basedOn w:val="Normal"/>
    <w:next w:val="Normal"/>
    <w:link w:val="IntenseQuoteChar"/>
    <w:uiPriority w:val="30"/>
    <w:qFormat/>
    <w:rsid w:val="00F4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0F7"/>
    <w:rPr>
      <w:i/>
      <w:iCs/>
      <w:color w:val="0F4761" w:themeColor="accent1" w:themeShade="BF"/>
    </w:rPr>
  </w:style>
  <w:style w:type="character" w:styleId="IntenseReference">
    <w:name w:val="Intense Reference"/>
    <w:basedOn w:val="DefaultParagraphFont"/>
    <w:uiPriority w:val="32"/>
    <w:qFormat/>
    <w:rsid w:val="00F43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Antarvedi</dc:creator>
  <cp:keywords/>
  <dc:description/>
  <cp:lastModifiedBy>Surya Antarvedi</cp:lastModifiedBy>
  <cp:revision>1</cp:revision>
  <dcterms:created xsi:type="dcterms:W3CDTF">2026-06-15T07:49:00Z</dcterms:created>
  <dcterms:modified xsi:type="dcterms:W3CDTF">2026-06-15T07:51:00Z</dcterms:modified>
</cp:coreProperties>
</file>