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22A62192" w:rsidR="009D3ABF" w:rsidRDefault="007935F7">
            <w:pPr>
              <w:spacing w:after="0" w:line="259" w:lineRule="auto"/>
              <w:ind w:left="0" w:firstLine="0"/>
            </w:pPr>
            <w:r>
              <w:t>30/06/202</w:t>
            </w:r>
            <w:r w:rsidR="000B2FE7">
              <w:t>5</w:t>
            </w:r>
            <w:r>
              <w:t xml:space="preserve"> </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0C62D5D2" w:rsidR="009D3ABF" w:rsidRDefault="007935F7">
            <w:pPr>
              <w:spacing w:after="0" w:line="259" w:lineRule="auto"/>
              <w:ind w:left="0" w:firstLine="0"/>
            </w:pPr>
            <w:r>
              <w:t>LTVIP2025TMID</w:t>
            </w:r>
            <w:r w:rsidR="000B2FE7">
              <w:t>38662</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w:t>
            </w:r>
            <w:proofErr w:type="gramStart"/>
            <w:r>
              <w:t>care :</w:t>
            </w:r>
            <w:proofErr w:type="gramEnd"/>
            <w:r>
              <w:t xml:space="preserve"> Predicting Liver cirrhosis using Advanced machine </w:t>
            </w:r>
            <w:proofErr w:type="gramStart"/>
            <w:r>
              <w:t>learning  Techniques</w:t>
            </w:r>
            <w:proofErr w:type="gramEnd"/>
            <w:r>
              <w:t xml:space="preserve">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5"/>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6"/>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lastRenderedPageBreak/>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Non-</w:t>
            </w:r>
            <w:proofErr w:type="gramStart"/>
            <w:r>
              <w:t>invasive ,early</w:t>
            </w:r>
            <w:proofErr w:type="gramEnd"/>
            <w:r>
              <w:t xml:space="preserve">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pgSz w:w="11899" w:h="16819"/>
      <w:pgMar w:top="297" w:right="414" w:bottom="6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0B2FE7"/>
    <w:rsid w:val="007935F7"/>
    <w:rsid w:val="009D3ABF"/>
    <w:rsid w:val="00A901EE"/>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N.Siddartha Reddy</cp:lastModifiedBy>
  <cp:revision>2</cp:revision>
  <dcterms:created xsi:type="dcterms:W3CDTF">2025-07-01T12:08:00Z</dcterms:created>
  <dcterms:modified xsi:type="dcterms:W3CDTF">2025-07-01T12:08:00Z</dcterms:modified>
</cp:coreProperties>
</file>