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2FF3" w14:textId="77777777" w:rsidR="009B27EC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Requirement Analysis</w:t>
      </w:r>
    </w:p>
    <w:p w14:paraId="7F4A42E2" w14:textId="77777777" w:rsidR="009B27EC" w:rsidRDefault="00000000">
      <w:pPr>
        <w:spacing w:after="200"/>
      </w:pPr>
      <w:r>
        <w:rPr>
          <w:b/>
          <w:bCs/>
          <w:sz w:val="30"/>
          <w:szCs w:val="30"/>
        </w:rPr>
        <w:t>Solution Requirements (Functional &amp; Non-Functional)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9B27EC" w14:paraId="21EDC871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CE7D" w14:textId="77777777" w:rsidR="009B27EC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6AF2" w14:textId="77777777" w:rsidR="009B27EC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9B27EC" w14:paraId="381E1441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5AB6" w14:textId="77777777" w:rsidR="009B27EC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7D2C8" w14:textId="34D08C22" w:rsidR="009B27EC" w:rsidRDefault="00000000">
            <w:r>
              <w:rPr>
                <w:sz w:val="20"/>
                <w:szCs w:val="20"/>
              </w:rPr>
              <w:t>SWTID-2026-</w:t>
            </w:r>
            <w:r w:rsidR="00AE695C">
              <w:rPr>
                <w:sz w:val="20"/>
                <w:szCs w:val="20"/>
              </w:rPr>
              <w:t>8055</w:t>
            </w:r>
          </w:p>
        </w:tc>
      </w:tr>
      <w:tr w:rsidR="009B27EC" w14:paraId="7AE98BD9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BD408" w14:textId="77777777" w:rsidR="009B27EC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22F9D" w14:textId="77777777" w:rsidR="009B27EC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9B27EC" w14:paraId="2E9109B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700BC" w14:textId="77777777" w:rsidR="009B27EC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424B5" w14:textId="764C76CF" w:rsidR="009B27EC" w:rsidRDefault="001A6CAB">
            <w:r w:rsidRPr="001A6CAB">
              <w:t>Thiruveedula Rohita Sri Venkata Siddardha</w:t>
            </w:r>
          </w:p>
        </w:tc>
      </w:tr>
      <w:tr w:rsidR="009B27EC" w14:paraId="3A68F507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DD89E" w14:textId="77777777" w:rsidR="009B27EC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EEE7" w14:textId="77777777" w:rsidR="009B27EC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678CD09A" w14:textId="77777777" w:rsidR="009B27EC" w:rsidRDefault="009B27EC">
      <w:pPr>
        <w:spacing w:after="150"/>
      </w:pPr>
    </w:p>
    <w:p w14:paraId="202B9397" w14:textId="77777777" w:rsidR="009B27EC" w:rsidRDefault="00000000">
      <w:pPr>
        <w:pStyle w:val="Heading2"/>
        <w:spacing w:before="260" w:after="120"/>
      </w:pPr>
      <w:r>
        <w:t>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100"/>
        <w:gridCol w:w="5000"/>
      </w:tblGrid>
      <w:tr w:rsidR="009B27EC" w14:paraId="61E6AF2C" w14:textId="77777777"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9D40F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912DF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5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5E388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Sub-Requirement</w:t>
            </w:r>
          </w:p>
        </w:tc>
      </w:tr>
      <w:tr w:rsidR="009B27EC" w14:paraId="1F00AF01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B11DC" w14:textId="77777777" w:rsidR="009B27EC" w:rsidRDefault="00000000">
            <w:r>
              <w:rPr>
                <w:color w:val="000000"/>
                <w:sz w:val="19"/>
                <w:szCs w:val="19"/>
              </w:rPr>
              <w:t>FR-1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90DD3" w14:textId="77777777" w:rsidR="009B27EC" w:rsidRDefault="00000000">
            <w:r>
              <w:rPr>
                <w:color w:val="000000"/>
                <w:sz w:val="19"/>
                <w:szCs w:val="19"/>
              </w:rPr>
              <w:t>Applicant Data Entry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41684" w14:textId="77777777" w:rsidR="009B27EC" w:rsidRDefault="00000000">
            <w:r>
              <w:rPr>
                <w:color w:val="000000"/>
                <w:sz w:val="19"/>
                <w:szCs w:val="19"/>
              </w:rPr>
              <w:t>Fill applicant details (income, age, employment length, education, family status, housing type, etc.); validate mandatory fields</w:t>
            </w:r>
          </w:p>
        </w:tc>
      </w:tr>
      <w:tr w:rsidR="009B27EC" w14:paraId="588C3855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68629" w14:textId="77777777" w:rsidR="009B27EC" w:rsidRDefault="00000000">
            <w:r>
              <w:rPr>
                <w:color w:val="000000"/>
                <w:sz w:val="19"/>
                <w:szCs w:val="19"/>
              </w:rPr>
              <w:t>FR-2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5DA11" w14:textId="77777777" w:rsidR="009B27EC" w:rsidRDefault="00000000">
            <w:r>
              <w:rPr>
                <w:color w:val="000000"/>
                <w:sz w:val="19"/>
                <w:szCs w:val="19"/>
              </w:rPr>
              <w:t>Data Pre-processing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B8BBA" w14:textId="77777777" w:rsidR="009B27EC" w:rsidRDefault="00000000">
            <w:r>
              <w:rPr>
                <w:color w:val="000000"/>
                <w:sz w:val="19"/>
                <w:szCs w:val="19"/>
              </w:rPr>
              <w:t>Handle missing values; engineer age/employment-length features; encode categorical data; scale numeric features</w:t>
            </w:r>
          </w:p>
        </w:tc>
      </w:tr>
      <w:tr w:rsidR="009B27EC" w14:paraId="687FC40D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A05F3" w14:textId="77777777" w:rsidR="009B27EC" w:rsidRDefault="00000000">
            <w:r>
              <w:rPr>
                <w:color w:val="000000"/>
                <w:sz w:val="19"/>
                <w:szCs w:val="19"/>
              </w:rPr>
              <w:t>FR-3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2F26D" w14:textId="77777777" w:rsidR="009B27EC" w:rsidRDefault="00000000">
            <w:r>
              <w:rPr>
                <w:color w:val="000000"/>
                <w:sz w:val="19"/>
                <w:szCs w:val="19"/>
              </w:rPr>
              <w:t>Credit Card Approval Prediction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B0D74" w14:textId="77777777" w:rsidR="009B27EC" w:rsidRDefault="00000000">
            <w:r>
              <w:rPr>
                <w:color w:val="000000"/>
                <w:sz w:val="19"/>
                <w:szCs w:val="19"/>
              </w:rPr>
              <w:t>Load trained ML pipeline; predict Approved/Rejected status</w:t>
            </w:r>
          </w:p>
        </w:tc>
      </w:tr>
      <w:tr w:rsidR="009B27EC" w14:paraId="28F6F0AA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1074F" w14:textId="77777777" w:rsidR="009B27EC" w:rsidRDefault="00000000">
            <w:r>
              <w:rPr>
                <w:color w:val="000000"/>
                <w:sz w:val="19"/>
                <w:szCs w:val="19"/>
              </w:rPr>
              <w:t>FR-4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21A58" w14:textId="77777777" w:rsidR="009B27EC" w:rsidRDefault="00000000">
            <w:r>
              <w:rPr>
                <w:color w:val="000000"/>
                <w:sz w:val="19"/>
                <w:szCs w:val="19"/>
              </w:rPr>
              <w:t>Prediction Result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98819" w14:textId="77777777" w:rsidR="009B27EC" w:rsidRDefault="00000000">
            <w:r>
              <w:rPr>
                <w:color w:val="000000"/>
                <w:sz w:val="19"/>
                <w:szCs w:val="19"/>
              </w:rPr>
              <w:t>Display approval/rejection result, probability, and confidence band</w:t>
            </w:r>
          </w:p>
        </w:tc>
      </w:tr>
      <w:tr w:rsidR="009B27EC" w14:paraId="0884744D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B6B79" w14:textId="77777777" w:rsidR="009B27EC" w:rsidRDefault="00000000">
            <w:r>
              <w:rPr>
                <w:color w:val="000000"/>
                <w:sz w:val="19"/>
                <w:szCs w:val="19"/>
              </w:rPr>
              <w:t>FR-5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6BFE6" w14:textId="77777777" w:rsidR="009B27EC" w:rsidRDefault="00000000">
            <w:r>
              <w:rPr>
                <w:color w:val="000000"/>
                <w:sz w:val="19"/>
                <w:szCs w:val="19"/>
              </w:rPr>
              <w:t>Model Insight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CA436" w14:textId="77777777" w:rsidR="009B27EC" w:rsidRDefault="00000000">
            <w:r>
              <w:rPr>
                <w:color w:val="000000"/>
                <w:sz w:val="19"/>
                <w:szCs w:val="19"/>
              </w:rPr>
              <w:t>Display model evaluation metrics and top feature importances</w:t>
            </w:r>
          </w:p>
        </w:tc>
      </w:tr>
      <w:tr w:rsidR="009B27EC" w14:paraId="5976AEB7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E68CA" w14:textId="77777777" w:rsidR="009B27EC" w:rsidRDefault="00000000">
            <w:r>
              <w:rPr>
                <w:color w:val="000000"/>
                <w:sz w:val="19"/>
                <w:szCs w:val="19"/>
              </w:rPr>
              <w:t>FR-6</w:t>
            </w:r>
          </w:p>
        </w:tc>
        <w:tc>
          <w:tcPr>
            <w:tcW w:w="3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6FDC7" w14:textId="77777777" w:rsidR="009B27EC" w:rsidRDefault="00000000">
            <w:r>
              <w:rPr>
                <w:color w:val="000000"/>
                <w:sz w:val="19"/>
                <w:szCs w:val="19"/>
              </w:rPr>
              <w:t>Submission Log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28074" w14:textId="77777777" w:rsidR="009B27EC" w:rsidRDefault="00000000">
            <w:r>
              <w:rPr>
                <w:color w:val="000000"/>
                <w:sz w:val="19"/>
                <w:szCs w:val="19"/>
              </w:rPr>
              <w:t>Retain and expose recent submissions via API</w:t>
            </w:r>
          </w:p>
        </w:tc>
      </w:tr>
    </w:tbl>
    <w:p w14:paraId="391994BF" w14:textId="77777777" w:rsidR="009B27EC" w:rsidRDefault="009B27EC">
      <w:pPr>
        <w:spacing w:after="150"/>
      </w:pPr>
    </w:p>
    <w:p w14:paraId="256C3D4D" w14:textId="77777777" w:rsidR="009B27EC" w:rsidRDefault="00000000">
      <w:pPr>
        <w:spacing w:before="200" w:after="100"/>
      </w:pPr>
      <w:r>
        <w:rPr>
          <w:b/>
          <w:bCs/>
          <w:sz w:val="24"/>
          <w:szCs w:val="24"/>
        </w:rPr>
        <w:t>Technologies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9B27EC" w14:paraId="533A0DEF" w14:textId="77777777">
        <w:trPr>
          <w:tblHeader/>
        </w:trPr>
        <w:tc>
          <w:tcPr>
            <w:tcW w:w="3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88B9D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5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0DB4D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9B27EC" w14:paraId="475AE324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5786A" w14:textId="77777777" w:rsidR="009B27EC" w:rsidRDefault="00000000"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97E9C" w14:textId="77777777" w:rsidR="009B27EC" w:rsidRDefault="00000000">
            <w:r>
              <w:rPr>
                <w:color w:val="000000"/>
                <w:sz w:val="19"/>
                <w:szCs w:val="19"/>
              </w:rPr>
              <w:t>HTML5, CSS3, vanilla JavaScript</w:t>
            </w:r>
          </w:p>
        </w:tc>
      </w:tr>
      <w:tr w:rsidR="009B27EC" w14:paraId="5678C6AC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8A5F6" w14:textId="77777777" w:rsidR="009B27EC" w:rsidRDefault="00000000">
            <w:r>
              <w:rPr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38597" w14:textId="77777777" w:rsidR="009B27EC" w:rsidRDefault="00000000">
            <w:r>
              <w:rPr>
                <w:color w:val="000000"/>
                <w:sz w:val="19"/>
                <w:szCs w:val="19"/>
              </w:rPr>
              <w:t>Python, Flask</w:t>
            </w:r>
          </w:p>
        </w:tc>
      </w:tr>
      <w:tr w:rsidR="009B27EC" w14:paraId="446948A4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AA5FF" w14:textId="77777777" w:rsidR="009B27EC" w:rsidRDefault="00000000">
            <w:r>
              <w:rPr>
                <w:color w:val="000000"/>
                <w:sz w:val="19"/>
                <w:szCs w:val="19"/>
              </w:rPr>
              <w:t>Machine Learning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F2EF6" w14:textId="77777777" w:rsidR="009B27EC" w:rsidRDefault="00000000">
            <w:r>
              <w:rPr>
                <w:color w:val="000000"/>
                <w:sz w:val="19"/>
                <w:szCs w:val="19"/>
              </w:rPr>
              <w:t>scikit-learn, pandas, NumPy</w:t>
            </w:r>
          </w:p>
        </w:tc>
      </w:tr>
      <w:tr w:rsidR="009B27EC" w14:paraId="407BAEE6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49B0A" w14:textId="77777777" w:rsidR="009B27EC" w:rsidRDefault="00000000">
            <w:r>
              <w:rPr>
                <w:color w:val="000000"/>
                <w:sz w:val="19"/>
                <w:szCs w:val="19"/>
              </w:rPr>
              <w:t>Model Persistence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C9D4F" w14:textId="77777777" w:rsidR="009B27EC" w:rsidRDefault="00000000">
            <w:r>
              <w:rPr>
                <w:color w:val="000000"/>
                <w:sz w:val="19"/>
                <w:szCs w:val="19"/>
              </w:rPr>
              <w:t>joblib</w:t>
            </w:r>
          </w:p>
        </w:tc>
      </w:tr>
      <w:tr w:rsidR="009B27EC" w14:paraId="51F52E80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1872B" w14:textId="77777777" w:rsidR="009B27EC" w:rsidRDefault="00000000">
            <w:r>
              <w:rPr>
                <w:color w:val="000000"/>
                <w:sz w:val="19"/>
                <w:szCs w:val="19"/>
              </w:rPr>
              <w:t>Model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B5FC0" w14:textId="77777777" w:rsidR="009B27EC" w:rsidRDefault="00000000">
            <w:r>
              <w:rPr>
                <w:color w:val="000000"/>
                <w:sz w:val="19"/>
                <w:szCs w:val="19"/>
              </w:rPr>
              <w:t>Random Forest (RandomForestClassifier)</w:t>
            </w:r>
          </w:p>
        </w:tc>
      </w:tr>
      <w:tr w:rsidR="009B27EC" w14:paraId="15D7B0CB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5D7F7" w14:textId="77777777" w:rsidR="009B27EC" w:rsidRDefault="00000000">
            <w:r>
              <w:rPr>
                <w:color w:val="000000"/>
                <w:sz w:val="19"/>
                <w:szCs w:val="19"/>
              </w:rPr>
              <w:t>IDE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AF50C" w14:textId="77777777" w:rsidR="009B27EC" w:rsidRDefault="00000000">
            <w:r>
              <w:rPr>
                <w:color w:val="000000"/>
                <w:sz w:val="19"/>
                <w:szCs w:val="19"/>
              </w:rPr>
              <w:t>Visual Studio Code</w:t>
            </w:r>
          </w:p>
        </w:tc>
      </w:tr>
      <w:tr w:rsidR="009B27EC" w14:paraId="1734718E" w14:textId="77777777"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610A6" w14:textId="77777777" w:rsidR="009B27EC" w:rsidRDefault="00000000">
            <w:r>
              <w:rPr>
                <w:color w:val="000000"/>
                <w:sz w:val="19"/>
                <w:szCs w:val="19"/>
              </w:rPr>
              <w:t>Version Control</w:t>
            </w:r>
          </w:p>
        </w:tc>
        <w:tc>
          <w:tcPr>
            <w:tcW w:w="5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96CED" w14:textId="77777777" w:rsidR="009B27EC" w:rsidRDefault="00000000">
            <w:r>
              <w:rPr>
                <w:color w:val="000000"/>
                <w:sz w:val="19"/>
                <w:szCs w:val="19"/>
              </w:rPr>
              <w:t>Git &amp; GitHub</w:t>
            </w:r>
          </w:p>
        </w:tc>
      </w:tr>
    </w:tbl>
    <w:p w14:paraId="51F50391" w14:textId="77777777" w:rsidR="009B27EC" w:rsidRDefault="009B27EC">
      <w:pPr>
        <w:spacing w:after="150"/>
      </w:pPr>
    </w:p>
    <w:p w14:paraId="3F96A73F" w14:textId="77777777" w:rsidR="009B27EC" w:rsidRDefault="00000000">
      <w:pPr>
        <w:pStyle w:val="Heading2"/>
        <w:spacing w:before="260" w:after="120"/>
      </w:pPr>
      <w:r>
        <w:t>Non-Functional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100"/>
      </w:tblGrid>
      <w:tr w:rsidR="009B27EC" w14:paraId="42087D81" w14:textId="77777777"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AE000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NFR No.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017BE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61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BD9A0" w14:textId="77777777" w:rsidR="009B27E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B27EC" w14:paraId="4359AF55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3A869" w14:textId="77777777" w:rsidR="009B27EC" w:rsidRDefault="00000000">
            <w:r>
              <w:rPr>
                <w:color w:val="000000"/>
                <w:sz w:val="19"/>
                <w:szCs w:val="19"/>
              </w:rPr>
              <w:t>NFR-1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0A93A" w14:textId="77777777" w:rsidR="009B27EC" w:rsidRDefault="00000000">
            <w:r>
              <w:rPr>
                <w:color w:val="000000"/>
                <w:sz w:val="19"/>
                <w:szCs w:val="19"/>
              </w:rPr>
              <w:t>Usability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8CAD2" w14:textId="77777777" w:rsidR="009B27EC" w:rsidRDefault="00000000">
            <w:r>
              <w:rPr>
                <w:color w:val="000000"/>
                <w:sz w:val="19"/>
                <w:szCs w:val="19"/>
              </w:rPr>
              <w:t>A simple, single-page form that gives applicants immediate visual feedback.</w:t>
            </w:r>
          </w:p>
        </w:tc>
      </w:tr>
      <w:tr w:rsidR="009B27EC" w14:paraId="3873CD06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2FEF" w14:textId="77777777" w:rsidR="009B27EC" w:rsidRDefault="00000000">
            <w:r>
              <w:rPr>
                <w:color w:val="000000"/>
                <w:sz w:val="19"/>
                <w:szCs w:val="19"/>
              </w:rPr>
              <w:lastRenderedPageBreak/>
              <w:t>NFR-2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3DEC8" w14:textId="77777777" w:rsidR="009B27EC" w:rsidRDefault="00000000">
            <w:r>
              <w:rPr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67B44" w14:textId="77777777" w:rsidR="009B27EC" w:rsidRDefault="00000000">
            <w:r>
              <w:rPr>
                <w:color w:val="000000"/>
                <w:sz w:val="19"/>
                <w:szCs w:val="19"/>
              </w:rPr>
              <w:t>Generate prediction results in well under 2 seconds under normal load.</w:t>
            </w:r>
          </w:p>
        </w:tc>
      </w:tr>
      <w:tr w:rsidR="009B27EC" w14:paraId="03FCC253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D399E" w14:textId="77777777" w:rsidR="009B27EC" w:rsidRDefault="00000000">
            <w:r>
              <w:rPr>
                <w:color w:val="000000"/>
                <w:sz w:val="19"/>
                <w:szCs w:val="19"/>
              </w:rPr>
              <w:t>NFR-3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84574" w14:textId="77777777" w:rsidR="009B27EC" w:rsidRDefault="00000000">
            <w:r>
              <w:rPr>
                <w:color w:val="000000"/>
                <w:sz w:val="19"/>
                <w:szCs w:val="19"/>
              </w:rPr>
              <w:t>Reliability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D51EE" w14:textId="77777777" w:rsidR="009B27EC" w:rsidRDefault="00000000">
            <w:r>
              <w:rPr>
                <w:color w:val="000000"/>
                <w:sz w:val="19"/>
                <w:szCs w:val="19"/>
              </w:rPr>
              <w:t>Consistent, repeatable predictions with graceful handling of invalid inputs.</w:t>
            </w:r>
          </w:p>
        </w:tc>
      </w:tr>
      <w:tr w:rsidR="009B27EC" w14:paraId="731BCD33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799BC" w14:textId="77777777" w:rsidR="009B27EC" w:rsidRDefault="00000000">
            <w:r>
              <w:rPr>
                <w:color w:val="000000"/>
                <w:sz w:val="19"/>
                <w:szCs w:val="19"/>
              </w:rPr>
              <w:t>NFR-4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181E3" w14:textId="77777777" w:rsidR="009B27EC" w:rsidRDefault="00000000">
            <w:r>
              <w:rPr>
                <w:color w:val="000000"/>
                <w:sz w:val="19"/>
                <w:szCs w:val="19"/>
              </w:rPr>
              <w:t>Portability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0AAF8" w14:textId="77777777" w:rsidR="009B27EC" w:rsidRDefault="00000000">
            <w:r>
              <w:rPr>
                <w:color w:val="000000"/>
                <w:sz w:val="19"/>
                <w:szCs w:val="19"/>
              </w:rPr>
              <w:t>Runs locally or can be deployed to any Python-friendly host.</w:t>
            </w:r>
          </w:p>
        </w:tc>
      </w:tr>
      <w:tr w:rsidR="009B27EC" w14:paraId="553C1480" w14:textId="77777777"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C06F4" w14:textId="77777777" w:rsidR="009B27EC" w:rsidRDefault="00000000">
            <w:r>
              <w:rPr>
                <w:color w:val="000000"/>
                <w:sz w:val="19"/>
                <w:szCs w:val="19"/>
              </w:rPr>
              <w:t>NFR-5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87FF" w14:textId="77777777" w:rsidR="009B27EC" w:rsidRDefault="00000000">
            <w:r>
              <w:rPr>
                <w:color w:val="000000"/>
                <w:sz w:val="19"/>
                <w:szCs w:val="19"/>
              </w:rPr>
              <w:t>Maintainability</w:t>
            </w:r>
          </w:p>
        </w:tc>
        <w:tc>
          <w:tcPr>
            <w:tcW w:w="6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514CE" w14:textId="77777777" w:rsidR="009B27EC" w:rsidRDefault="00000000">
            <w:r>
              <w:rPr>
                <w:color w:val="000000"/>
                <w:sz w:val="19"/>
                <w:szCs w:val="19"/>
              </w:rPr>
              <w:t>The model can be retrained by re-running one script, without changing application code.</w:t>
            </w:r>
          </w:p>
        </w:tc>
      </w:tr>
    </w:tbl>
    <w:p w14:paraId="7CEB6164" w14:textId="77777777" w:rsidR="00F121BE" w:rsidRDefault="00F121BE"/>
    <w:sectPr w:rsidR="00F121B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38A45" w14:textId="77777777" w:rsidR="00FD4E7D" w:rsidRDefault="00FD4E7D">
      <w:r>
        <w:separator/>
      </w:r>
    </w:p>
  </w:endnote>
  <w:endnote w:type="continuationSeparator" w:id="0">
    <w:p w14:paraId="28F2AB98" w14:textId="77777777" w:rsidR="00FD4E7D" w:rsidRDefault="00FD4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ED91" w14:textId="77777777" w:rsidR="009B27EC" w:rsidRDefault="009B27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B682" w14:textId="77777777" w:rsidR="00FD4E7D" w:rsidRDefault="00FD4E7D">
      <w:r>
        <w:separator/>
      </w:r>
    </w:p>
  </w:footnote>
  <w:footnote w:type="continuationSeparator" w:id="0">
    <w:p w14:paraId="0DE7CBC3" w14:textId="77777777" w:rsidR="00FD4E7D" w:rsidRDefault="00FD4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74F7" w14:textId="77777777" w:rsidR="009B27EC" w:rsidRDefault="009B27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7168C"/>
    <w:multiLevelType w:val="hybridMultilevel"/>
    <w:tmpl w:val="FA74D166"/>
    <w:lvl w:ilvl="0" w:tplc="C038B4F6">
      <w:start w:val="1"/>
      <w:numFmt w:val="bullet"/>
      <w:lvlText w:val="●"/>
      <w:lvlJc w:val="left"/>
      <w:pPr>
        <w:ind w:left="720" w:hanging="360"/>
      </w:pPr>
    </w:lvl>
    <w:lvl w:ilvl="1" w:tplc="B9FA4A40">
      <w:start w:val="1"/>
      <w:numFmt w:val="bullet"/>
      <w:lvlText w:val="○"/>
      <w:lvlJc w:val="left"/>
      <w:pPr>
        <w:ind w:left="1440" w:hanging="360"/>
      </w:pPr>
    </w:lvl>
    <w:lvl w:ilvl="2" w:tplc="DEBEA052">
      <w:start w:val="1"/>
      <w:numFmt w:val="bullet"/>
      <w:lvlText w:val="■"/>
      <w:lvlJc w:val="left"/>
      <w:pPr>
        <w:ind w:left="2160" w:hanging="360"/>
      </w:pPr>
    </w:lvl>
    <w:lvl w:ilvl="3" w:tplc="158CEFA0">
      <w:start w:val="1"/>
      <w:numFmt w:val="bullet"/>
      <w:lvlText w:val="●"/>
      <w:lvlJc w:val="left"/>
      <w:pPr>
        <w:ind w:left="2880" w:hanging="360"/>
      </w:pPr>
    </w:lvl>
    <w:lvl w:ilvl="4" w:tplc="72EC53D4">
      <w:start w:val="1"/>
      <w:numFmt w:val="bullet"/>
      <w:lvlText w:val="○"/>
      <w:lvlJc w:val="left"/>
      <w:pPr>
        <w:ind w:left="3600" w:hanging="360"/>
      </w:pPr>
    </w:lvl>
    <w:lvl w:ilvl="5" w:tplc="65226516">
      <w:start w:val="1"/>
      <w:numFmt w:val="bullet"/>
      <w:lvlText w:val="■"/>
      <w:lvlJc w:val="left"/>
      <w:pPr>
        <w:ind w:left="4320" w:hanging="360"/>
      </w:pPr>
    </w:lvl>
    <w:lvl w:ilvl="6" w:tplc="622CBAFC">
      <w:start w:val="1"/>
      <w:numFmt w:val="bullet"/>
      <w:lvlText w:val="●"/>
      <w:lvlJc w:val="left"/>
      <w:pPr>
        <w:ind w:left="5040" w:hanging="360"/>
      </w:pPr>
    </w:lvl>
    <w:lvl w:ilvl="7" w:tplc="00A8720A">
      <w:start w:val="1"/>
      <w:numFmt w:val="bullet"/>
      <w:lvlText w:val="●"/>
      <w:lvlJc w:val="left"/>
      <w:pPr>
        <w:ind w:left="5760" w:hanging="360"/>
      </w:pPr>
    </w:lvl>
    <w:lvl w:ilvl="8" w:tplc="8CB6C864">
      <w:start w:val="1"/>
      <w:numFmt w:val="bullet"/>
      <w:lvlText w:val="●"/>
      <w:lvlJc w:val="left"/>
      <w:pPr>
        <w:ind w:left="6480" w:hanging="360"/>
      </w:pPr>
    </w:lvl>
  </w:abstractNum>
  <w:num w:numId="1" w16cid:durableId="1908372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7EC"/>
    <w:rsid w:val="001A6CAB"/>
    <w:rsid w:val="00375B11"/>
    <w:rsid w:val="006267F3"/>
    <w:rsid w:val="009B27EC"/>
    <w:rsid w:val="00AE695C"/>
    <w:rsid w:val="00F121BE"/>
    <w:rsid w:val="00FD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A078"/>
  <w15:docId w15:val="{D282EB58-B9B4-404F-AB2E-91A8C8F9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3</cp:revision>
  <dcterms:created xsi:type="dcterms:W3CDTF">2026-07-13T11:26:00Z</dcterms:created>
  <dcterms:modified xsi:type="dcterms:W3CDTF">2026-07-20T17:00:00Z</dcterms:modified>
</cp:coreProperties>
</file>