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Binumi industries page copy</w:t>
      </w:r>
    </w:p>
    <w:p>
      <w:pPr>
        <w:spacing w:after="120"/>
      </w:pPr>
      <w:r>
        <w:rPr>
          <w:i/>
          <w:iCs/>
        </w:rPr>
        <w:t xml:space="preserve">Working review document. Edit the copy in place, then send it back to reload it into the site.</w:t>
      </w:r>
    </w:p>
    <w:p>
      <w:pPr>
        <w:spacing w:after="40"/>
      </w:pPr>
      <w:r>
        <w:rPr>
          <w:b/>
          <w:bCs/>
        </w:rPr>
        <w:t xml:space="preserve">How to edit:</w:t>
      </w:r>
    </w:p>
    <w:p>
      <w:pPr>
        <w:pStyle w:val="ListParagraph"/>
        <w:numPr>
          <w:ilvl w:val="0"/>
          <w:numId w:val="2"/>
        </w:numPr>
        <w:spacing w:after="40"/>
      </w:pPr>
      <w:r>
        <w:rPr>
          <w:b w:val="false"/>
          <w:bCs w:val="false"/>
        </w:rPr>
        <w:t xml:space="preserve">Edit the text under each label. Do not change the labels themselves or the industry headings, they key the reload.</w:t>
      </w:r>
    </w:p>
    <w:p>
      <w:pPr>
        <w:pStyle w:val="ListParagraph"/>
        <w:numPr>
          <w:ilvl w:val="0"/>
          <w:numId w:val="2"/>
        </w:numPr>
        <w:spacing w:after="40"/>
      </w:pPr>
      <w:r>
        <w:rPr>
          <w:b w:val="false"/>
          <w:bCs w:val="false"/>
        </w:rPr>
        <w:t xml:space="preserve">Highlighted words are the on-page accent words (the colored highlight). Keep the highlight on whatever word should pop; if you retype it, re-apply the highlight.</w:t>
      </w:r>
    </w:p>
    <w:p>
      <w:pPr>
        <w:pStyle w:val="ListParagraph"/>
        <w:numPr>
          <w:ilvl w:val="0"/>
          <w:numId w:val="2"/>
        </w:numPr>
        <w:spacing w:after="40"/>
      </w:pPr>
      <w:r>
        <w:rPr>
          <w:b w:val="false"/>
          <w:bCs w:val="false"/>
        </w:rPr>
        <w:t xml:space="preserve">Bold phrases render bold on the page. Keep them bold.</w:t>
      </w:r>
    </w:p>
    <w:p>
      <w:pPr>
        <w:pStyle w:val="ListParagraph"/>
        <w:numPr>
          <w:ilvl w:val="0"/>
          <w:numId w:val="2"/>
        </w:numPr>
        <w:spacing w:after="40"/>
      </w:pPr>
      <w:r>
        <w:rPr>
          <w:b w:val="false"/>
          <w:bCs w:val="false"/>
        </w:rPr>
        <w:t xml:space="preserve">Do not edit the URL slug, it is the page address.</w:t>
      </w:r>
    </w:p>
    <w:p>
      <w:pPr>
        <w:pStyle w:val="ListParagraph"/>
        <w:numPr>
          <w:ilvl w:val="0"/>
          <w:numId w:val="2"/>
        </w:numPr>
        <w:spacing w:after="40"/>
      </w:pPr>
      <w:r>
        <w:rPr>
          <w:b w:val="false"/>
          <w:bCs w:val="false"/>
        </w:rPr>
        <w:t xml:space="preserve">Each chip is one use-case tag, one per bullet. Add or remove bullets to change the set.</w:t>
      </w:r>
    </w:p>
    <w:p>
      <w:pPr>
        <w:pStyle w:val="Heading2"/>
        <w:pBdr>
          <w:bottom w:val="single" w:color="0E93C6" w:sz="6" w:space="4"/>
        </w:pBdr>
        <w:spacing w:after="80" w:before="360"/>
      </w:pPr>
      <w:r>
        <w:t xml:space="preserve">Financial Services</w:t>
      </w:r>
    </w:p>
    <w:p>
      <w:pPr>
        <w:spacing w:after="40" w:before="200"/>
      </w:pPr>
      <w:r>
        <w:rPr>
          <w:b/>
          <w:bCs/>
          <w:color w:val="0E93C6"/>
          <w:sz w:val="19"/>
          <w:szCs w:val="19"/>
        </w:rPr>
        <w:t xml:space="preserve">URL slug (do not edit)</w:t>
      </w:r>
    </w:p>
    <w:p>
      <w:pPr>
        <w:spacing w:after="80"/>
      </w:pPr>
      <w:r>
        <w:t xml:space="preserve">financial-services</w:t>
      </w:r>
    </w:p>
    <w:p>
      <w:pPr>
        <w:spacing w:after="40" w:before="200"/>
      </w:pPr>
      <w:r>
        <w:rPr>
          <w:b/>
          <w:bCs/>
          <w:color w:val="0E93C6"/>
          <w:sz w:val="19"/>
          <w:szCs w:val="19"/>
        </w:rPr>
        <w:t xml:space="preserve">Video name (drives the on-page video labels)</w:t>
      </w:r>
    </w:p>
    <w:p>
      <w:pPr>
        <w:spacing w:after="80"/>
      </w:pPr>
      <w:r>
        <w:t xml:space="preserve">Financial services</w:t>
      </w:r>
    </w:p>
    <w:p>
      <w:pPr>
        <w:spacing w:after="40" w:before="200"/>
      </w:pPr>
      <w:r>
        <w:rPr>
          <w:b/>
          <w:bCs/>
          <w:color w:val="0E93C6"/>
          <w:sz w:val="19"/>
          <w:szCs w:val="19"/>
        </w:rPr>
        <w:t xml:space="preserve">SEO title</w:t>
      </w:r>
    </w:p>
    <w:p>
      <w:pPr>
        <w:spacing w:after="80"/>
      </w:pPr>
      <w:r>
        <w:t xml:space="preserve">Binumi · Financial Services</w:t>
      </w:r>
    </w:p>
    <w:p>
      <w:pPr>
        <w:spacing w:after="40" w:before="200"/>
      </w:pPr>
      <w:r>
        <w:rPr>
          <w:b/>
          <w:bCs/>
          <w:color w:val="0E93C6"/>
          <w:sz w:val="19"/>
          <w:szCs w:val="19"/>
        </w:rPr>
        <w:t xml:space="preserve">SEO description</w:t>
      </w:r>
    </w:p>
    <w:p>
      <w:pPr>
        <w:spacing w:after="80"/>
      </w:pPr>
      <w:r>
        <w:t xml:space="preserve">How Binumi helps financial services teams turn complex, compliance-heavy communication into video that earns trust and wins mandates.</w:t>
      </w:r>
    </w:p>
    <w:p>
      <w:pPr>
        <w:spacing w:after="40" w:before="200"/>
      </w:pPr>
      <w:r>
        <w:rPr>
          <w:b/>
          <w:bCs/>
          <w:color w:val="0E93C6"/>
          <w:sz w:val="19"/>
          <w:szCs w:val="19"/>
        </w:rPr>
        <w:t xml:space="preserve">Hero headline</w:t>
      </w:r>
    </w:p>
    <w:p>
      <w:pPr>
        <w:spacing w:after="80"/>
      </w:pPr>
      <w:r>
        <w:t xml:space="preserve">Multiply trust. Grow the </w:t>
      </w:r>
      <w:r>
        <w:rPr>
          <w:highlight w:val="yellow"/>
          <w:highlightCs w:val="yellow"/>
        </w:rPr>
        <w:t xml:space="preserve">book</w:t>
      </w:r>
      <w:r>
        <w:t xml:space="preserve">.</w:t>
      </w:r>
    </w:p>
    <w:p>
      <w:pPr>
        <w:spacing w:after="40" w:before="200"/>
      </w:pPr>
      <w:r>
        <w:rPr>
          <w:b/>
          <w:bCs/>
          <w:color w:val="0E93C6"/>
          <w:sz w:val="19"/>
          <w:szCs w:val="19"/>
        </w:rPr>
        <w:t xml:space="preserve">Hero lead</w:t>
      </w:r>
    </w:p>
    <w:p>
      <w:pPr>
        <w:spacing w:after="80"/>
      </w:pPr>
      <w:r>
        <w:t xml:space="preserve">Financial services runs on trust, and trust is built one clear message at a time, across every product, market and regulator. Binumi turns complex, compliance-heavy communication into video that earns customer confidence and wins mandates, at a scale a marketing team cannot reach alone.</w:t>
      </w:r>
    </w:p>
    <w:p>
      <w:pPr>
        <w:spacing w:after="40" w:before="200"/>
      </w:pPr>
      <w:r>
        <w:rPr>
          <w:b/>
          <w:bCs/>
          <w:color w:val="0E93C6"/>
          <w:sz w:val="19"/>
          <w:szCs w:val="19"/>
        </w:rPr>
        <w:t xml:space="preserve">Platform (what Binumi does)</w:t>
      </w:r>
    </w:p>
    <w:p>
      <w:pPr>
        <w:spacing w:after="80"/>
      </w:pPr>
      <w:r>
        <w:t xml:space="preserve">Product launches, customer education, investor updates and adviser enablement, produced across every market and language.</w:t>
      </w:r>
    </w:p>
    <w:p>
      <w:pPr>
        <w:spacing w:after="40" w:before="200"/>
      </w:pPr>
      <w:r>
        <w:rPr>
          <w:b/>
          <w:bCs/>
          <w:color w:val="0E93C6"/>
          <w:sz w:val="19"/>
          <w:szCs w:val="19"/>
        </w:rPr>
        <w:t xml:space="preserve">Service (what Binumi does)</w:t>
      </w:r>
    </w:p>
    <w:p>
      <w:pPr>
        <w:spacing w:after="80"/>
      </w:pPr>
      <w:r>
        <w:t xml:space="preserve">A storytelling team that makes a regulated, complex proposition land with the people who have to act on it.</w:t>
      </w:r>
    </w:p>
    <w:p>
      <w:pPr>
        <w:spacing w:after="40" w:before="200"/>
      </w:pPr>
      <w:r>
        <w:rPr>
          <w:b/>
          <w:bCs/>
          <w:color w:val="0E93C6"/>
          <w:sz w:val="19"/>
          <w:szCs w:val="19"/>
        </w:rPr>
        <w:t xml:space="preserve">Closing line (what Binumi does)</w:t>
      </w:r>
    </w:p>
    <w:p>
      <w:pPr>
        <w:spacing w:after="80"/>
      </w:pPr>
      <w:r>
        <w:t xml:space="preserve">Together, financial firms communicate at </w:t>
      </w:r>
      <w:r>
        <w:rPr>
          <w:b/>
          <w:bCs/>
        </w:rPr>
        <w:t xml:space="preserve">the standard their license demands</w:t>
      </w:r>
      <w:r>
        <w:t xml:space="preserve">, across </w:t>
      </w:r>
      <w:r>
        <w:rPr>
          <w:b/>
          <w:bCs/>
        </w:rPr>
        <w:t xml:space="preserve">every market and channel</w:t>
      </w:r>
      <w:r>
        <w:t xml:space="preserve">, without adding headcount.</w:t>
      </w:r>
    </w:p>
    <w:p>
      <w:pPr>
        <w:spacing w:after="40" w:before="200"/>
      </w:pPr>
      <w:r>
        <w:rPr>
          <w:b/>
          <w:bCs/>
          <w:color w:val="0E93C6"/>
          <w:sz w:val="19"/>
          <w:szCs w:val="19"/>
        </w:rPr>
        <w:t xml:space="preserve">Proof: lead line</w:t>
      </w:r>
    </w:p>
    <w:p>
      <w:pPr>
        <w:spacing w:after="80"/>
      </w:pPr>
      <w:r>
        <w:t xml:space="preserve">Proven across Generali, Fujitsu and Knight Frank.</w:t>
      </w:r>
    </w:p>
    <w:p>
      <w:pPr>
        <w:spacing w:after="40" w:before="200"/>
      </w:pPr>
      <w:r>
        <w:rPr>
          <w:b/>
          <w:bCs/>
          <w:color w:val="0E93C6"/>
          <w:sz w:val="19"/>
          <w:szCs w:val="19"/>
        </w:rPr>
        <w:t xml:space="preserve">Proof: problem</w:t>
      </w:r>
    </w:p>
    <w:p>
      <w:pPr>
        <w:spacing w:after="80"/>
      </w:pPr>
      <w:r>
        <w:t xml:space="preserve">Every public message has to clear compliance before it ships. Customer education has to happen at every product launch, every rate change, every market expansion.</w:t>
      </w:r>
    </w:p>
    <w:p>
      <w:pPr>
        <w:spacing w:after="80"/>
      </w:pPr>
      <w:r>
        <w:t xml:space="preserve">Static decks and PDFs slow the cycle. Generic, synthetic content erodes the trust the product is working to build. The firms that turn information into clear video win the customer and keep them.</w:t>
      </w:r>
    </w:p>
    <w:p>
      <w:pPr>
        <w:spacing w:after="40" w:before="200"/>
      </w:pPr>
      <w:r>
        <w:rPr>
          <w:b/>
          <w:bCs/>
          <w:color w:val="0E93C6"/>
          <w:sz w:val="19"/>
          <w:szCs w:val="19"/>
        </w:rPr>
        <w:t xml:space="preserve">Proof: stat line</w:t>
      </w:r>
    </w:p>
    <w:p>
      <w:pPr>
        <w:spacing w:after="80"/>
      </w:pPr>
      <w:r>
        <w:rPr>
          <w:highlight w:val="cyan"/>
          <w:highlightCs w:val="cyan"/>
        </w:rPr>
        <w:t xml:space="preserve">Binumi produces 500+ videos a year with Generali, across 12 European markets in 12 languages, 80% faster than before.</w:t>
      </w:r>
      <w:r>
        <w:t xml:space="preserve"> No avatars. Real video, real trust, the only standard a financial buyer accepts.</w:t>
      </w:r>
    </w:p>
    <w:p>
      <w:pPr>
        <w:spacing w:after="40" w:before="200"/>
      </w:pPr>
      <w:r>
        <w:rPr>
          <w:b/>
          <w:bCs/>
          <w:color w:val="0E93C6"/>
          <w:sz w:val="19"/>
          <w:szCs w:val="19"/>
        </w:rPr>
        <w:t xml:space="preserve">Use cases: lead line</w:t>
      </w:r>
    </w:p>
    <w:p>
      <w:pPr>
        <w:spacing w:after="80"/>
      </w:pPr>
      <w:r>
        <w:t xml:space="preserve">One platform, every financial services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Product and proposition launches</w:t>
      </w:r>
    </w:p>
    <w:p>
      <w:pPr>
        <w:pStyle w:val="ListParagraph"/>
        <w:numPr>
          <w:ilvl w:val="0"/>
          <w:numId w:val="3"/>
        </w:numPr>
        <w:spacing w:after="20"/>
      </w:pPr>
      <w:r>
        <w:t xml:space="preserve">Customer onboarding and education</w:t>
      </w:r>
    </w:p>
    <w:p>
      <w:pPr>
        <w:pStyle w:val="ListParagraph"/>
        <w:numPr>
          <w:ilvl w:val="0"/>
          <w:numId w:val="3"/>
        </w:numPr>
        <w:spacing w:after="20"/>
      </w:pPr>
      <w:r>
        <w:t xml:space="preserve">Investor and stakeholder updates</w:t>
      </w:r>
    </w:p>
    <w:p>
      <w:pPr>
        <w:pStyle w:val="ListParagraph"/>
        <w:numPr>
          <w:ilvl w:val="0"/>
          <w:numId w:val="3"/>
        </w:numPr>
        <w:spacing w:after="20"/>
      </w:pPr>
      <w:r>
        <w:t xml:space="preserve">Adviser and broker enablement</w:t>
      </w:r>
    </w:p>
    <w:p>
      <w:pPr>
        <w:pStyle w:val="ListParagraph"/>
        <w:numPr>
          <w:ilvl w:val="0"/>
          <w:numId w:val="3"/>
        </w:numPr>
        <w:spacing w:after="20"/>
      </w:pPr>
      <w:r>
        <w:t xml:space="preserve">Regulatory and compliance communication</w:t>
      </w:r>
    </w:p>
    <w:p>
      <w:pPr>
        <w:pStyle w:val="ListParagraph"/>
        <w:numPr>
          <w:ilvl w:val="0"/>
          <w:numId w:val="3"/>
        </w:numPr>
        <w:spacing w:after="20"/>
      </w:pPr>
      <w:r>
        <w:t xml:space="preserve">Multi-market and multi-language campaigns</w:t>
      </w:r>
    </w:p>
    <w:p>
      <w:pPr>
        <w:pStyle w:val="ListParagraph"/>
        <w:numPr>
          <w:ilvl w:val="0"/>
          <w:numId w:val="3"/>
        </w:numPr>
        <w:spacing w:after="20"/>
      </w:pPr>
      <w:r>
        <w:t xml:space="preserve">Recruitment and culture</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Built for a sector where every public message has to clear compliance before it ships.</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workflows and role-based approval gating</w:t>
      </w:r>
      <w:r>
        <w:t xml:space="preserve"> that match how financial compliance already works.</w:t>
      </w:r>
    </w:p>
    <w:p>
      <w:pPr>
        <w:spacing w:after="40" w:before="200"/>
      </w:pPr>
      <w:r>
        <w:rPr>
          <w:b/>
          <w:bCs/>
          <w:color w:val="0E93C6"/>
          <w:sz w:val="19"/>
          <w:szCs w:val="19"/>
        </w:rPr>
        <w:t xml:space="preserve">Trust: closing line</w:t>
      </w:r>
    </w:p>
    <w:p>
      <w:pPr>
        <w:spacing w:after="80"/>
      </w:pPr>
      <w:r>
        <w:t xml:space="preserve">No avatars. No synthetic shortcuts. Real video, real trust.</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markets</w:t>
      </w:r>
      <w:r>
        <w:t xml:space="preserve">.</w:t>
      </w:r>
    </w:p>
    <w:p>
      <w:pPr>
        <w:pStyle w:val="Heading2"/>
        <w:pBdr>
          <w:bottom w:val="single" w:color="0E93C6" w:sz="6" w:space="4"/>
        </w:pBdr>
        <w:spacing w:after="80" w:before="360"/>
      </w:pPr>
      <w:r>
        <w:t xml:space="preserve">Professional Services</w:t>
      </w:r>
    </w:p>
    <w:p>
      <w:pPr>
        <w:spacing w:after="40" w:before="200"/>
      </w:pPr>
      <w:r>
        <w:rPr>
          <w:b/>
          <w:bCs/>
          <w:color w:val="0E93C6"/>
          <w:sz w:val="19"/>
          <w:szCs w:val="19"/>
        </w:rPr>
        <w:t xml:space="preserve">URL slug (do not edit)</w:t>
      </w:r>
    </w:p>
    <w:p>
      <w:pPr>
        <w:spacing w:after="80"/>
      </w:pPr>
      <w:r>
        <w:t xml:space="preserve">professional-services</w:t>
      </w:r>
    </w:p>
    <w:p>
      <w:pPr>
        <w:spacing w:after="40" w:before="200"/>
      </w:pPr>
      <w:r>
        <w:rPr>
          <w:b/>
          <w:bCs/>
          <w:color w:val="0E93C6"/>
          <w:sz w:val="19"/>
          <w:szCs w:val="19"/>
        </w:rPr>
        <w:t xml:space="preserve">Video name (drives the on-page video labels)</w:t>
      </w:r>
    </w:p>
    <w:p>
      <w:pPr>
        <w:spacing w:after="80"/>
      </w:pPr>
      <w:r>
        <w:t xml:space="preserve">Professional services</w:t>
      </w:r>
    </w:p>
    <w:p>
      <w:pPr>
        <w:spacing w:after="40" w:before="200"/>
      </w:pPr>
      <w:r>
        <w:rPr>
          <w:b/>
          <w:bCs/>
          <w:color w:val="0E93C6"/>
          <w:sz w:val="19"/>
          <w:szCs w:val="19"/>
        </w:rPr>
        <w:t xml:space="preserve">SEO title</w:t>
      </w:r>
    </w:p>
    <w:p>
      <w:pPr>
        <w:spacing w:after="80"/>
      </w:pPr>
      <w:r>
        <w:t xml:space="preserve">Binumi · Professional Services</w:t>
      </w:r>
    </w:p>
    <w:p>
      <w:pPr>
        <w:spacing w:after="40" w:before="200"/>
      </w:pPr>
      <w:r>
        <w:rPr>
          <w:b/>
          <w:bCs/>
          <w:color w:val="0E93C6"/>
          <w:sz w:val="19"/>
          <w:szCs w:val="19"/>
        </w:rPr>
        <w:t xml:space="preserve">SEO description</w:t>
      </w:r>
    </w:p>
    <w:p>
      <w:pPr>
        <w:spacing w:after="80"/>
      </w:pPr>
      <w:r>
        <w:t xml:space="preserve">How Binumi helps professional services firms turn thought leadership, proposals and client communication into video that wins the work.</w:t>
      </w:r>
    </w:p>
    <w:p>
      <w:pPr>
        <w:spacing w:after="40" w:before="200"/>
      </w:pPr>
      <w:r>
        <w:rPr>
          <w:b/>
          <w:bCs/>
          <w:color w:val="0E93C6"/>
          <w:sz w:val="19"/>
          <w:szCs w:val="19"/>
        </w:rPr>
        <w:t xml:space="preserve">Hero headline</w:t>
      </w:r>
    </w:p>
    <w:p>
      <w:pPr>
        <w:spacing w:after="80"/>
      </w:pPr>
      <w:r>
        <w:t xml:space="preserve">Take your expertise out of the </w:t>
      </w:r>
      <w:r>
        <w:rPr>
          <w:highlight w:val="yellow"/>
          <w:highlightCs w:val="yellow"/>
        </w:rPr>
        <w:t xml:space="preserve">deck</w:t>
      </w:r>
      <w:r>
        <w:t xml:space="preserve">.</w:t>
      </w:r>
    </w:p>
    <w:p>
      <w:pPr>
        <w:spacing w:after="40" w:before="200"/>
      </w:pPr>
      <w:r>
        <w:rPr>
          <w:b/>
          <w:bCs/>
          <w:color w:val="0E93C6"/>
          <w:sz w:val="19"/>
          <w:szCs w:val="19"/>
        </w:rPr>
        <w:t xml:space="preserve">Hero lead</w:t>
      </w:r>
    </w:p>
    <w:p>
      <w:pPr>
        <w:spacing w:after="80"/>
      </w:pPr>
      <w:r>
        <w:t xml:space="preserve">Professional services sells expertise, but expertise buried in fifty-page proposals and dense slides rarely lands. Binumi turns thought leadership, proposals and client communication into video that earns the meeting, wins the work and shortens the time to a signed engagement.</w:t>
      </w:r>
    </w:p>
    <w:p>
      <w:pPr>
        <w:spacing w:after="40" w:before="200"/>
      </w:pPr>
      <w:r>
        <w:rPr>
          <w:b/>
          <w:bCs/>
          <w:color w:val="0E93C6"/>
          <w:sz w:val="19"/>
          <w:szCs w:val="19"/>
        </w:rPr>
        <w:t xml:space="preserve">Platform (what Binumi does)</w:t>
      </w:r>
    </w:p>
    <w:p>
      <w:pPr>
        <w:spacing w:after="80"/>
      </w:pPr>
      <w:r>
        <w:t xml:space="preserve">Pitches, proposals, onboarding and client updates, produced across every team and engagement.</w:t>
      </w:r>
    </w:p>
    <w:p>
      <w:pPr>
        <w:spacing w:after="40" w:before="200"/>
      </w:pPr>
      <w:r>
        <w:rPr>
          <w:b/>
          <w:bCs/>
          <w:color w:val="0E93C6"/>
          <w:sz w:val="19"/>
          <w:szCs w:val="19"/>
        </w:rPr>
        <w:t xml:space="preserve">Service (what Binumi does)</w:t>
      </w:r>
    </w:p>
    <w:p>
      <w:pPr>
        <w:spacing w:after="80"/>
      </w:pPr>
      <w:r>
        <w:t xml:space="preserve">A storytelling team that turns what your partners know into video a client actually watches to the end.</w:t>
      </w:r>
    </w:p>
    <w:p>
      <w:pPr>
        <w:spacing w:after="40" w:before="200"/>
      </w:pPr>
      <w:r>
        <w:rPr>
          <w:b/>
          <w:bCs/>
          <w:color w:val="0E93C6"/>
          <w:sz w:val="19"/>
          <w:szCs w:val="19"/>
        </w:rPr>
        <w:t xml:space="preserve">Closing line (what Binumi does)</w:t>
      </w:r>
    </w:p>
    <w:p>
      <w:pPr>
        <w:spacing w:after="80"/>
      </w:pPr>
      <w:r>
        <w:t xml:space="preserve">Together, firms win </w:t>
      </w:r>
      <w:r>
        <w:rPr>
          <w:b/>
          <w:bCs/>
        </w:rPr>
        <w:t xml:space="preserve">more of the work they pitch for</w:t>
      </w:r>
      <w:r>
        <w:t xml:space="preserve">, and onboard clients at </w:t>
      </w:r>
      <w:r>
        <w:rPr>
          <w:b/>
          <w:bCs/>
        </w:rPr>
        <w:t xml:space="preserve">a fraction of the cost</w:t>
      </w:r>
      <w:r>
        <w:t xml:space="preserve"> of scattered agency spend.</w:t>
      </w:r>
    </w:p>
    <w:p>
      <w:pPr>
        <w:spacing w:after="40" w:before="200"/>
      </w:pPr>
      <w:r>
        <w:rPr>
          <w:b/>
          <w:bCs/>
          <w:color w:val="0E93C6"/>
          <w:sz w:val="19"/>
          <w:szCs w:val="19"/>
        </w:rPr>
        <w:t xml:space="preserve">Proof: lead line</w:t>
      </w:r>
    </w:p>
    <w:p>
      <w:pPr>
        <w:spacing w:after="80"/>
      </w:pPr>
      <w:r>
        <w:t xml:space="preserve">Proven across S2 Partnership and Fujitsu.</w:t>
      </w:r>
    </w:p>
    <w:p>
      <w:pPr>
        <w:spacing w:after="40" w:before="200"/>
      </w:pPr>
      <w:r>
        <w:rPr>
          <w:b/>
          <w:bCs/>
          <w:color w:val="0E93C6"/>
          <w:sz w:val="19"/>
          <w:szCs w:val="19"/>
        </w:rPr>
        <w:t xml:space="preserve">Proof: problem</w:t>
      </w:r>
    </w:p>
    <w:p>
      <w:pPr>
        <w:spacing w:after="80"/>
      </w:pPr>
      <w:r>
        <w:t xml:space="preserve">The expertise that wins the work is locked in documents nobody reads in full. Partners repeat the same onboarding conversation on every engagement, and every repeat is billable time spent on something a video could carry.</w:t>
      </w:r>
    </w:p>
    <w:p>
      <w:pPr>
        <w:spacing w:after="80"/>
      </w:pPr>
      <w:r>
        <w:t xml:space="preserve">The bid waits ten days for an agency edit while a competitor is already in the client's inbox. Static content is slowing the front door and the margin at the same time.</w:t>
      </w:r>
    </w:p>
    <w:p>
      <w:pPr>
        <w:spacing w:after="40" w:before="200"/>
      </w:pPr>
      <w:r>
        <w:rPr>
          <w:b/>
          <w:bCs/>
          <w:color w:val="0E93C6"/>
          <w:sz w:val="19"/>
          <w:szCs w:val="19"/>
        </w:rPr>
        <w:t xml:space="preserve">Proof: stat line</w:t>
      </w:r>
    </w:p>
    <w:p>
      <w:pPr>
        <w:spacing w:after="80"/>
      </w:pPr>
      <w:r>
        <w:rPr>
          <w:highlight w:val="cyan"/>
          <w:highlightCs w:val="cyan"/>
        </w:rPr>
        <w:t xml:space="preserve">Binumi cut onboarding support-call demand by about 80% for S2 Partnership, who now produce 100+ videos internally a year.</w:t>
      </w:r>
      <w:r>
        <w:t xml:space="preserve"> The platform replaced repeated explanation with video that scales, and protected the margin underneath it.</w:t>
      </w:r>
    </w:p>
    <w:p>
      <w:pPr>
        <w:spacing w:after="40" w:before="200"/>
      </w:pPr>
      <w:r>
        <w:rPr>
          <w:b/>
          <w:bCs/>
          <w:color w:val="0E93C6"/>
          <w:sz w:val="19"/>
          <w:szCs w:val="19"/>
        </w:rPr>
        <w:t xml:space="preserve">Use cases: lead line</w:t>
      </w:r>
    </w:p>
    <w:p>
      <w:pPr>
        <w:spacing w:after="80"/>
      </w:pPr>
      <w:r>
        <w:t xml:space="preserve">One platform, every professional services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Pitches and proposals</w:t>
      </w:r>
    </w:p>
    <w:p>
      <w:pPr>
        <w:pStyle w:val="ListParagraph"/>
        <w:numPr>
          <w:ilvl w:val="0"/>
          <w:numId w:val="3"/>
        </w:numPr>
        <w:spacing w:after="20"/>
      </w:pPr>
      <w:r>
        <w:t xml:space="preserve">Thought leadership</w:t>
      </w:r>
    </w:p>
    <w:p>
      <w:pPr>
        <w:pStyle w:val="ListParagraph"/>
        <w:numPr>
          <w:ilvl w:val="0"/>
          <w:numId w:val="3"/>
        </w:numPr>
        <w:spacing w:after="20"/>
      </w:pPr>
      <w:r>
        <w:t xml:space="preserve">Client onboarding</w:t>
      </w:r>
    </w:p>
    <w:p>
      <w:pPr>
        <w:pStyle w:val="ListParagraph"/>
        <w:numPr>
          <w:ilvl w:val="0"/>
          <w:numId w:val="3"/>
        </w:numPr>
        <w:spacing w:after="20"/>
      </w:pPr>
      <w:r>
        <w:t xml:space="preserve">Engagement and project updates</w:t>
      </w:r>
    </w:p>
    <w:p>
      <w:pPr>
        <w:pStyle w:val="ListParagraph"/>
        <w:numPr>
          <w:ilvl w:val="0"/>
          <w:numId w:val="3"/>
        </w:numPr>
        <w:spacing w:after="20"/>
      </w:pPr>
      <w:r>
        <w:t xml:space="preserve">Partner and team enablement</w:t>
      </w:r>
    </w:p>
    <w:p>
      <w:pPr>
        <w:pStyle w:val="ListParagraph"/>
        <w:numPr>
          <w:ilvl w:val="0"/>
          <w:numId w:val="3"/>
        </w:numPr>
        <w:spacing w:after="20"/>
      </w:pPr>
      <w:r>
        <w:t xml:space="preserve">Recruitment and culture</w:t>
      </w:r>
    </w:p>
    <w:p>
      <w:pPr>
        <w:pStyle w:val="ListParagraph"/>
        <w:numPr>
          <w:ilvl w:val="0"/>
          <w:numId w:val="3"/>
        </w:numPr>
        <w:spacing w:after="20"/>
      </w:pPr>
      <w:r>
        <w:t xml:space="preserve">Internal training and L&amp;D</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Built for firms where client confidentiality and brand discipline are not negotiable.</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asset libraries and role-based approvals</w:t>
      </w:r>
      <w:r>
        <w:t xml:space="preserve">, so the platform fits how your practice already governs itself.</w:t>
      </w:r>
    </w:p>
    <w:p>
      <w:pPr>
        <w:spacing w:after="40" w:before="200"/>
      </w:pPr>
      <w:r>
        <w:rPr>
          <w:b/>
          <w:bCs/>
          <w:color w:val="0E93C6"/>
          <w:sz w:val="19"/>
          <w:szCs w:val="19"/>
        </w:rPr>
        <w:t xml:space="preserve">Trust: closing line</w:t>
      </w:r>
    </w:p>
    <w:p>
      <w:pPr>
        <w:spacing w:after="80"/>
      </w:pPr>
      <w:r>
        <w:t xml:space="preserve">Real video, your real experts, your real brand.</w:t>
      </w:r>
    </w:p>
    <w:p>
      <w:pPr>
        <w:spacing w:after="40" w:before="200"/>
      </w:pPr>
      <w:r>
        <w:rPr>
          <w:b/>
          <w:bCs/>
          <w:color w:val="0E93C6"/>
          <w:sz w:val="19"/>
          <w:szCs w:val="19"/>
        </w:rPr>
        <w:t xml:space="preserve">CTA heading</w:t>
      </w:r>
    </w:p>
    <w:p>
      <w:pPr>
        <w:spacing w:after="80"/>
      </w:pPr>
      <w:r>
        <w:t xml:space="preserve">See what becomes possible for your </w:t>
      </w:r>
      <w:r>
        <w:rPr>
          <w:highlight w:val="yellow"/>
          <w:highlightCs w:val="yellow"/>
        </w:rPr>
        <w:t xml:space="preserve">practice</w:t>
      </w:r>
      <w:r>
        <w:t xml:space="preserve">.</w:t>
      </w:r>
    </w:p>
    <w:p>
      <w:pPr>
        <w:pStyle w:val="Heading2"/>
        <w:pBdr>
          <w:bottom w:val="single" w:color="0E93C6" w:sz="6" w:space="4"/>
        </w:pBdr>
        <w:spacing w:after="80" w:before="360"/>
      </w:pPr>
      <w:r>
        <w:t xml:space="preserve">Technology &amp; Software</w:t>
      </w:r>
    </w:p>
    <w:p>
      <w:pPr>
        <w:spacing w:after="40" w:before="200"/>
      </w:pPr>
      <w:r>
        <w:rPr>
          <w:b/>
          <w:bCs/>
          <w:color w:val="0E93C6"/>
          <w:sz w:val="19"/>
          <w:szCs w:val="19"/>
        </w:rPr>
        <w:t xml:space="preserve">URL slug (do not edit)</w:t>
      </w:r>
    </w:p>
    <w:p>
      <w:pPr>
        <w:spacing w:after="80"/>
      </w:pPr>
      <w:r>
        <w:t xml:space="preserve">technology</w:t>
      </w:r>
    </w:p>
    <w:p>
      <w:pPr>
        <w:spacing w:after="40" w:before="200"/>
      </w:pPr>
      <w:r>
        <w:rPr>
          <w:b/>
          <w:bCs/>
          <w:color w:val="0E93C6"/>
          <w:sz w:val="19"/>
          <w:szCs w:val="19"/>
        </w:rPr>
        <w:t xml:space="preserve">Video name (drives the on-page video labels)</w:t>
      </w:r>
    </w:p>
    <w:p>
      <w:pPr>
        <w:spacing w:after="80"/>
      </w:pPr>
      <w:r>
        <w:t xml:space="preserve">Technology</w:t>
      </w:r>
    </w:p>
    <w:p>
      <w:pPr>
        <w:spacing w:after="40" w:before="200"/>
      </w:pPr>
      <w:r>
        <w:rPr>
          <w:b/>
          <w:bCs/>
          <w:color w:val="0E93C6"/>
          <w:sz w:val="19"/>
          <w:szCs w:val="19"/>
        </w:rPr>
        <w:t xml:space="preserve">SEO title</w:t>
      </w:r>
    </w:p>
    <w:p>
      <w:pPr>
        <w:spacing w:after="80"/>
      </w:pPr>
      <w:r>
        <w:t xml:space="preserve">Binumi · Technology &amp; Software</w:t>
      </w:r>
    </w:p>
    <w:p>
      <w:pPr>
        <w:spacing w:after="40" w:before="200"/>
      </w:pPr>
      <w:r>
        <w:rPr>
          <w:b/>
          <w:bCs/>
          <w:color w:val="0E93C6"/>
          <w:sz w:val="19"/>
          <w:szCs w:val="19"/>
        </w:rPr>
        <w:t xml:space="preserve">SEO description</w:t>
      </w:r>
    </w:p>
    <w:p>
      <w:pPr>
        <w:spacing w:after="80"/>
      </w:pPr>
      <w:r>
        <w:t xml:space="preserve">How Binumi helps technology teams turn complex products and dense value propositions into video that shortens the sales cycle.</w:t>
      </w:r>
    </w:p>
    <w:p>
      <w:pPr>
        <w:spacing w:after="40" w:before="200"/>
      </w:pPr>
      <w:r>
        <w:rPr>
          <w:b/>
          <w:bCs/>
          <w:color w:val="0E93C6"/>
          <w:sz w:val="19"/>
          <w:szCs w:val="19"/>
        </w:rPr>
        <w:t xml:space="preserve">Hero headline</w:t>
      </w:r>
    </w:p>
    <w:p>
      <w:pPr>
        <w:spacing w:after="80"/>
      </w:pPr>
      <w:r>
        <w:t xml:space="preserve">Make complex technology </w:t>
      </w:r>
      <w:r>
        <w:rPr>
          <w:highlight w:val="yellow"/>
          <w:highlightCs w:val="yellow"/>
        </w:rPr>
        <w:t xml:space="preserve">obvious</w:t>
      </w:r>
      <w:r>
        <w:t xml:space="preserve">.</w:t>
      </w:r>
    </w:p>
    <w:p>
      <w:pPr>
        <w:spacing w:after="40" w:before="200"/>
      </w:pPr>
      <w:r>
        <w:rPr>
          <w:b/>
          <w:bCs/>
          <w:color w:val="0E93C6"/>
          <w:sz w:val="19"/>
          <w:szCs w:val="19"/>
        </w:rPr>
        <w:t xml:space="preserve">Hero lead</w:t>
      </w:r>
    </w:p>
    <w:p>
      <w:pPr>
        <w:spacing w:after="80"/>
      </w:pPr>
      <w:r>
        <w:t xml:space="preserve">Enterprise tech buyers do not read documentation. They watch demos, share videos and forward links. Binumi turns complex products and dense value propositions into video that shortens the sales cycle and accelerates adoption.</w:t>
      </w:r>
    </w:p>
    <w:p>
      <w:pPr>
        <w:spacing w:after="40" w:before="200"/>
      </w:pPr>
      <w:r>
        <w:rPr>
          <w:b/>
          <w:bCs/>
          <w:color w:val="0E93C6"/>
          <w:sz w:val="19"/>
          <w:szCs w:val="19"/>
        </w:rPr>
        <w:t xml:space="preserve">Platform (what Binumi does)</w:t>
      </w:r>
    </w:p>
    <w:p>
      <w:pPr>
        <w:spacing w:after="80"/>
      </w:pPr>
      <w:r>
        <w:t xml:space="preserve">Product demos, sales pitches, launches and customer education, produced faster than the roadmap moves.</w:t>
      </w:r>
    </w:p>
    <w:p>
      <w:pPr>
        <w:spacing w:after="40" w:before="200"/>
      </w:pPr>
      <w:r>
        <w:rPr>
          <w:b/>
          <w:bCs/>
          <w:color w:val="0E93C6"/>
          <w:sz w:val="19"/>
          <w:szCs w:val="19"/>
        </w:rPr>
        <w:t xml:space="preserve">Service (what Binumi does)</w:t>
      </w:r>
    </w:p>
    <w:p>
      <w:pPr>
        <w:spacing w:after="80"/>
      </w:pPr>
      <w:r>
        <w:t xml:space="preserve">A storytelling team that turns what your engineers know into video your buyers understand.</w:t>
      </w:r>
    </w:p>
    <w:p>
      <w:pPr>
        <w:spacing w:after="40" w:before="200"/>
      </w:pPr>
      <w:r>
        <w:rPr>
          <w:b/>
          <w:bCs/>
          <w:color w:val="0E93C6"/>
          <w:sz w:val="19"/>
          <w:szCs w:val="19"/>
        </w:rPr>
        <w:t xml:space="preserve">Closing line (what Binumi does)</w:t>
      </w:r>
    </w:p>
    <w:p>
      <w:pPr>
        <w:spacing w:after="80"/>
      </w:pPr>
      <w:r>
        <w:t xml:space="preserve">Together, tech firms </w:t>
      </w:r>
      <w:r>
        <w:rPr>
          <w:b/>
          <w:bCs/>
        </w:rPr>
        <w:t xml:space="preserve">close deals faster</w:t>
      </w:r>
      <w:r>
        <w:t xml:space="preserve"> and </w:t>
      </w:r>
      <w:r>
        <w:rPr>
          <w:b/>
          <w:bCs/>
        </w:rPr>
        <w:t xml:space="preserve">scale every launch</w:t>
      </w:r>
      <w:r>
        <w:t xml:space="preserve">, without waiting on a production queue or a senior engineer's calendar.</w:t>
      </w:r>
    </w:p>
    <w:p>
      <w:pPr>
        <w:spacing w:after="40" w:before="200"/>
      </w:pPr>
      <w:r>
        <w:rPr>
          <w:b/>
          <w:bCs/>
          <w:color w:val="0E93C6"/>
          <w:sz w:val="19"/>
          <w:szCs w:val="19"/>
        </w:rPr>
        <w:t xml:space="preserve">Proof: lead line</w:t>
      </w:r>
    </w:p>
    <w:p>
      <w:pPr>
        <w:spacing w:after="80"/>
      </w:pPr>
      <w:r>
        <w:t xml:space="preserve">Proven across Fujitsu.</w:t>
      </w:r>
    </w:p>
    <w:p>
      <w:pPr>
        <w:spacing w:after="40" w:before="200"/>
      </w:pPr>
      <w:r>
        <w:rPr>
          <w:b/>
          <w:bCs/>
          <w:color w:val="0E93C6"/>
          <w:sz w:val="19"/>
          <w:szCs w:val="19"/>
        </w:rPr>
        <w:t xml:space="preserve">Proof: problem</w:t>
      </w:r>
    </w:p>
    <w:p>
      <w:pPr>
        <w:spacing w:after="80"/>
      </w:pPr>
      <w:r>
        <w:t xml:space="preserve">Demos are bottlenecks that depend on senior engineers. Documentation goes unread. Buyers stall in the cycle because the value never lands in a format they will actually watch.</w:t>
      </w:r>
    </w:p>
    <w:p>
      <w:pPr>
        <w:spacing w:after="80"/>
      </w:pPr>
      <w:r>
        <w:t xml:space="preserve">Launches need to scale faster than the sales team can absorb, and partner ecosystems need enabling at the same pace. Too much revenue depends on too few people.</w:t>
      </w:r>
    </w:p>
    <w:p>
      <w:pPr>
        <w:spacing w:after="40" w:before="200"/>
      </w:pPr>
      <w:r>
        <w:rPr>
          <w:b/>
          <w:bCs/>
          <w:color w:val="0E93C6"/>
          <w:sz w:val="19"/>
          <w:szCs w:val="19"/>
        </w:rPr>
        <w:t xml:space="preserve">Proof: stat line</w:t>
      </w:r>
    </w:p>
    <w:p>
      <w:pPr>
        <w:spacing w:after="80"/>
      </w:pPr>
      <w:r>
        <w:rPr>
          <w:highlight w:val="cyan"/>
          <w:highlightCs w:val="cyan"/>
        </w:rPr>
        <w:t xml:space="preserve">Binumi replaced 100+ Fujitsu slide decks with 90-second videos.</w:t>
      </w:r>
      <w:r>
        <w:t xml:space="preserve"> Post-meeting engagement is up 5x, and revenue influenced exceeds £1M. A 56-page Fujitsu and AstraZeneca presentation became a single video pitch.</w:t>
      </w:r>
    </w:p>
    <w:p>
      <w:pPr>
        <w:spacing w:after="40" w:before="200"/>
      </w:pPr>
      <w:r>
        <w:rPr>
          <w:b/>
          <w:bCs/>
          <w:color w:val="0E93C6"/>
          <w:sz w:val="19"/>
          <w:szCs w:val="19"/>
        </w:rPr>
        <w:t xml:space="preserve">Use cases: lead line</w:t>
      </w:r>
    </w:p>
    <w:p>
      <w:pPr>
        <w:spacing w:after="80"/>
      </w:pPr>
      <w:r>
        <w:t xml:space="preserve">One platform, every tech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Product demos and explainers</w:t>
      </w:r>
    </w:p>
    <w:p>
      <w:pPr>
        <w:pStyle w:val="ListParagraph"/>
        <w:numPr>
          <w:ilvl w:val="0"/>
          <w:numId w:val="3"/>
        </w:numPr>
        <w:spacing w:after="20"/>
      </w:pPr>
      <w:r>
        <w:t xml:space="preserve">Technical sales pitches</w:t>
      </w:r>
    </w:p>
    <w:p>
      <w:pPr>
        <w:pStyle w:val="ListParagraph"/>
        <w:numPr>
          <w:ilvl w:val="0"/>
          <w:numId w:val="3"/>
        </w:numPr>
        <w:spacing w:after="20"/>
      </w:pPr>
      <w:r>
        <w:t xml:space="preserve">Customer onboarding and education</w:t>
      </w:r>
    </w:p>
    <w:p>
      <w:pPr>
        <w:pStyle w:val="ListParagraph"/>
        <w:numPr>
          <w:ilvl w:val="0"/>
          <w:numId w:val="3"/>
        </w:numPr>
        <w:spacing w:after="20"/>
      </w:pPr>
      <w:r>
        <w:t xml:space="preserve">Partner enablement</w:t>
      </w:r>
    </w:p>
    <w:p>
      <w:pPr>
        <w:pStyle w:val="ListParagraph"/>
        <w:numPr>
          <w:ilvl w:val="0"/>
          <w:numId w:val="3"/>
        </w:numPr>
        <w:spacing w:after="20"/>
      </w:pPr>
      <w:r>
        <w:t xml:space="preserve">Product launches and feature updates</w:t>
      </w:r>
    </w:p>
    <w:p>
      <w:pPr>
        <w:pStyle w:val="ListParagraph"/>
        <w:numPr>
          <w:ilvl w:val="0"/>
          <w:numId w:val="3"/>
        </w:numPr>
        <w:spacing w:after="20"/>
      </w:pPr>
      <w:r>
        <w:t xml:space="preserve">Internal training and L&amp;D</w:t>
      </w:r>
    </w:p>
    <w:p>
      <w:pPr>
        <w:pStyle w:val="ListParagraph"/>
        <w:numPr>
          <w:ilvl w:val="0"/>
          <w:numId w:val="3"/>
        </w:numPr>
        <w:spacing w:after="20"/>
      </w:pPr>
      <w:r>
        <w:t xml:space="preserve">Recruitment</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Built for firms where security and IP discipline are not negotiable.</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asset libraries and role-based approvals</w:t>
      </w:r>
      <w:r>
        <w:t xml:space="preserve">, so the platform fits how your business already governs itself.</w:t>
      </w:r>
    </w:p>
    <w:p>
      <w:pPr>
        <w:spacing w:after="40" w:before="200"/>
      </w:pPr>
      <w:r>
        <w:rPr>
          <w:b/>
          <w:bCs/>
          <w:color w:val="0E93C6"/>
          <w:sz w:val="19"/>
          <w:szCs w:val="19"/>
        </w:rPr>
        <w:t xml:space="preserve">Trust: closing line</w:t>
      </w:r>
    </w:p>
    <w:p>
      <w:pPr>
        <w:spacing w:after="80"/>
      </w:pPr>
      <w:r>
        <w:t xml:space="preserve">Real video, your real experts, your real product. No avatars, no synthetic shortcuts.</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pipeline</w:t>
      </w:r>
      <w:r>
        <w:t xml:space="preserve">.</w:t>
      </w:r>
    </w:p>
    <w:p>
      <w:pPr>
        <w:pStyle w:val="Heading2"/>
        <w:pBdr>
          <w:bottom w:val="single" w:color="0E93C6" w:sz="6" w:space="4"/>
        </w:pBdr>
        <w:spacing w:after="80" w:before="360"/>
      </w:pPr>
      <w:r>
        <w:t xml:space="preserve">Telecommunications</w:t>
      </w:r>
    </w:p>
    <w:p>
      <w:pPr>
        <w:spacing w:after="40" w:before="200"/>
      </w:pPr>
      <w:r>
        <w:rPr>
          <w:b/>
          <w:bCs/>
          <w:color w:val="0E93C6"/>
          <w:sz w:val="19"/>
          <w:szCs w:val="19"/>
        </w:rPr>
        <w:t xml:space="preserve">URL slug (do not edit)</w:t>
      </w:r>
    </w:p>
    <w:p>
      <w:pPr>
        <w:spacing w:after="80"/>
      </w:pPr>
      <w:r>
        <w:t xml:space="preserve">telecommunications</w:t>
      </w:r>
    </w:p>
    <w:p>
      <w:pPr>
        <w:spacing w:after="40" w:before="200"/>
      </w:pPr>
      <w:r>
        <w:rPr>
          <w:b/>
          <w:bCs/>
          <w:color w:val="0E93C6"/>
          <w:sz w:val="19"/>
          <w:szCs w:val="19"/>
        </w:rPr>
        <w:t xml:space="preserve">Video name (drives the on-page video labels)</w:t>
      </w:r>
    </w:p>
    <w:p>
      <w:pPr>
        <w:spacing w:after="80"/>
      </w:pPr>
      <w:r>
        <w:t xml:space="preserve">Telecommunications</w:t>
      </w:r>
    </w:p>
    <w:p>
      <w:pPr>
        <w:spacing w:after="40" w:before="200"/>
      </w:pPr>
      <w:r>
        <w:rPr>
          <w:b/>
          <w:bCs/>
          <w:color w:val="0E93C6"/>
          <w:sz w:val="19"/>
          <w:szCs w:val="19"/>
        </w:rPr>
        <w:t xml:space="preserve">SEO title</w:t>
      </w:r>
    </w:p>
    <w:p>
      <w:pPr>
        <w:spacing w:after="80"/>
      </w:pPr>
      <w:r>
        <w:t xml:space="preserve">Binumi · Telecommunications</w:t>
      </w:r>
    </w:p>
    <w:p>
      <w:pPr>
        <w:spacing w:after="40" w:before="200"/>
      </w:pPr>
      <w:r>
        <w:rPr>
          <w:b/>
          <w:bCs/>
          <w:color w:val="0E93C6"/>
          <w:sz w:val="19"/>
          <w:szCs w:val="19"/>
        </w:rPr>
        <w:t xml:space="preserve">SEO description</w:t>
      </w:r>
    </w:p>
    <w:p>
      <w:pPr>
        <w:spacing w:after="80"/>
      </w:pPr>
      <w:r>
        <w:t xml:space="preserve">How Binumi helps telecoms operators turn pricing, propositions and network change into video that acquires customers and reduces churn.</w:t>
      </w:r>
    </w:p>
    <w:p>
      <w:pPr>
        <w:spacing w:after="40" w:before="200"/>
      </w:pPr>
      <w:r>
        <w:rPr>
          <w:b/>
          <w:bCs/>
          <w:color w:val="0E93C6"/>
          <w:sz w:val="19"/>
          <w:szCs w:val="19"/>
        </w:rPr>
        <w:t xml:space="preserve">Hero headline</w:t>
      </w:r>
    </w:p>
    <w:p>
      <w:pPr>
        <w:spacing w:after="80"/>
      </w:pPr>
      <w:r>
        <w:t xml:space="preserve">Sell the bundle. Keep the </w:t>
      </w:r>
      <w:r>
        <w:rPr>
          <w:highlight w:val="yellow"/>
          <w:highlightCs w:val="yellow"/>
        </w:rPr>
        <w:t xml:space="preserve">customer</w:t>
      </w:r>
      <w:r>
        <w:t xml:space="preserve">.</w:t>
      </w:r>
    </w:p>
    <w:p>
      <w:pPr>
        <w:spacing w:after="40" w:before="200"/>
      </w:pPr>
      <w:r>
        <w:rPr>
          <w:b/>
          <w:bCs/>
          <w:color w:val="0E93C6"/>
          <w:sz w:val="19"/>
          <w:szCs w:val="19"/>
        </w:rPr>
        <w:t xml:space="preserve">Hero lead</w:t>
      </w:r>
    </w:p>
    <w:p>
      <w:pPr>
        <w:spacing w:after="80"/>
      </w:pPr>
      <w:r>
        <w:t xml:space="preserve">Telecoms competes on a vast customer base, complex bundles and constant change. Binumi turns dense pricing, new propositions and network change into video clear enough to acquire customers, reduce churn and enable a retail and partner channel at scale.</w:t>
      </w:r>
    </w:p>
    <w:p>
      <w:pPr>
        <w:spacing w:after="40" w:before="200"/>
      </w:pPr>
      <w:r>
        <w:rPr>
          <w:b/>
          <w:bCs/>
          <w:color w:val="0E93C6"/>
          <w:sz w:val="19"/>
          <w:szCs w:val="19"/>
        </w:rPr>
        <w:t xml:space="preserve">Platform (what Binumi does)</w:t>
      </w:r>
    </w:p>
    <w:p>
      <w:pPr>
        <w:spacing w:after="80"/>
      </w:pPr>
      <w:r>
        <w:t xml:space="preserve">Acquisition campaigns, customer education, channel enablement and internal change, produced across every region and language.</w:t>
      </w:r>
    </w:p>
    <w:p>
      <w:pPr>
        <w:spacing w:after="40" w:before="200"/>
      </w:pPr>
      <w:r>
        <w:rPr>
          <w:b/>
          <w:bCs/>
          <w:color w:val="0E93C6"/>
          <w:sz w:val="19"/>
          <w:szCs w:val="19"/>
        </w:rPr>
        <w:t xml:space="preserve">Service (what Binumi does)</w:t>
      </w:r>
    </w:p>
    <w:p>
      <w:pPr>
        <w:spacing w:after="80"/>
      </w:pPr>
      <w:r>
        <w:t xml:space="preserve">A storytelling team that makes a complicated proposition simple enough to choose, and to keep.</w:t>
      </w:r>
    </w:p>
    <w:p>
      <w:pPr>
        <w:spacing w:after="40" w:before="200"/>
      </w:pPr>
      <w:r>
        <w:rPr>
          <w:b/>
          <w:bCs/>
          <w:color w:val="0E93C6"/>
          <w:sz w:val="19"/>
          <w:szCs w:val="19"/>
        </w:rPr>
        <w:t xml:space="preserve">Closing line (what Binumi does)</w:t>
      </w:r>
    </w:p>
    <w:p>
      <w:pPr>
        <w:spacing w:after="80"/>
      </w:pPr>
      <w:r>
        <w:t xml:space="preserve">Together, operators </w:t>
      </w:r>
      <w:r>
        <w:rPr>
          <w:b/>
          <w:bCs/>
        </w:rPr>
        <w:t xml:space="preserve">win and retain customers</w:t>
      </w:r>
      <w:r>
        <w:t xml:space="preserve"> and </w:t>
      </w:r>
      <w:r>
        <w:rPr>
          <w:b/>
          <w:bCs/>
        </w:rPr>
        <w:t xml:space="preserve">enable every channel</w:t>
      </w:r>
      <w:r>
        <w:t xml:space="preserve">, at the scale a national base demands.</w:t>
      </w:r>
    </w:p>
    <w:p>
      <w:pPr>
        <w:spacing w:after="40" w:before="200"/>
      </w:pPr>
      <w:r>
        <w:rPr>
          <w:b/>
          <w:bCs/>
          <w:color w:val="0E93C6"/>
          <w:sz w:val="19"/>
          <w:szCs w:val="19"/>
        </w:rPr>
        <w:t xml:space="preserve">Proof: lead line</w:t>
      </w:r>
    </w:p>
    <w:p>
      <w:pPr>
        <w:spacing w:after="80"/>
      </w:pPr>
      <w:r>
        <w:t xml:space="preserve">Proven across Generali and Fujitsu.</w:t>
      </w:r>
    </w:p>
    <w:p>
      <w:pPr>
        <w:spacing w:after="40" w:before="200"/>
      </w:pPr>
      <w:r>
        <w:rPr>
          <w:b/>
          <w:bCs/>
          <w:color w:val="0E93C6"/>
          <w:sz w:val="19"/>
          <w:szCs w:val="19"/>
        </w:rPr>
        <w:t xml:space="preserve">Proof: problem</w:t>
      </w:r>
    </w:p>
    <w:p>
      <w:pPr>
        <w:spacing w:after="80"/>
      </w:pPr>
      <w:r>
        <w:t xml:space="preserve">Bundles and pricing change constantly, and every change has to reach millions of customers and thousands of channel staff at once. A confused customer is a churned customer.</w:t>
      </w:r>
    </w:p>
    <w:p>
      <w:pPr>
        <w:spacing w:after="80"/>
      </w:pPr>
      <w:r>
        <w:t xml:space="preserve">Static decks and PDFs cannot keep pace with a base this size or a roadmap this fast. The operators that turn change into clear video acquire faster and retain longer.</w:t>
      </w:r>
    </w:p>
    <w:p>
      <w:pPr>
        <w:spacing w:after="40" w:before="200"/>
      </w:pPr>
      <w:r>
        <w:rPr>
          <w:b/>
          <w:bCs/>
          <w:color w:val="0E93C6"/>
          <w:sz w:val="19"/>
          <w:szCs w:val="19"/>
        </w:rPr>
        <w:t xml:space="preserve">Proof: stat line</w:t>
      </w:r>
    </w:p>
    <w:p>
      <w:pPr>
        <w:spacing w:after="80"/>
      </w:pPr>
      <w:r>
        <w:rPr>
          <w:highlight w:val="cyan"/>
          <w:highlightCs w:val="cyan"/>
        </w:rPr>
        <w:t xml:space="preserve">Binumi produces 500+ videos a year with Generali across 12 markets in 12 languages, 80% faster than before, and replaced 100+ Fujitsu decks with 90-second videos.</w:t>
      </w:r>
      <w:r>
        <w:t xml:space="preserve"> The same multi-market, high-volume engine works for a telecoms base.</w:t>
      </w:r>
    </w:p>
    <w:p>
      <w:pPr>
        <w:spacing w:after="40" w:before="200"/>
      </w:pPr>
      <w:r>
        <w:rPr>
          <w:b/>
          <w:bCs/>
          <w:color w:val="0E93C6"/>
          <w:sz w:val="19"/>
          <w:szCs w:val="19"/>
        </w:rPr>
        <w:t xml:space="preserve">Use cases: lead line</w:t>
      </w:r>
    </w:p>
    <w:p>
      <w:pPr>
        <w:spacing w:after="80"/>
      </w:pPr>
      <w:r>
        <w:t xml:space="preserve">One platform, every telecoms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Acquisition and proposition campaigns</w:t>
      </w:r>
    </w:p>
    <w:p>
      <w:pPr>
        <w:pStyle w:val="ListParagraph"/>
        <w:numPr>
          <w:ilvl w:val="0"/>
          <w:numId w:val="3"/>
        </w:numPr>
        <w:spacing w:after="20"/>
      </w:pPr>
      <w:r>
        <w:t xml:space="preserve">Customer onboarding and education</w:t>
      </w:r>
    </w:p>
    <w:p>
      <w:pPr>
        <w:pStyle w:val="ListParagraph"/>
        <w:numPr>
          <w:ilvl w:val="0"/>
          <w:numId w:val="3"/>
        </w:numPr>
        <w:spacing w:after="20"/>
      </w:pPr>
      <w:r>
        <w:t xml:space="preserve">Bundle and pricing explainers</w:t>
      </w:r>
    </w:p>
    <w:p>
      <w:pPr>
        <w:pStyle w:val="ListParagraph"/>
        <w:numPr>
          <w:ilvl w:val="0"/>
          <w:numId w:val="3"/>
        </w:numPr>
        <w:spacing w:after="20"/>
      </w:pPr>
      <w:r>
        <w:t xml:space="preserve">Retail and channel enablement</w:t>
      </w:r>
    </w:p>
    <w:p>
      <w:pPr>
        <w:pStyle w:val="ListParagraph"/>
        <w:numPr>
          <w:ilvl w:val="0"/>
          <w:numId w:val="3"/>
        </w:numPr>
        <w:spacing w:after="20"/>
      </w:pPr>
      <w:r>
        <w:t xml:space="preserve">Network and service change communication</w:t>
      </w:r>
    </w:p>
    <w:p>
      <w:pPr>
        <w:pStyle w:val="ListParagraph"/>
        <w:numPr>
          <w:ilvl w:val="0"/>
          <w:numId w:val="3"/>
        </w:numPr>
        <w:spacing w:after="20"/>
      </w:pPr>
      <w:r>
        <w:t xml:space="preserve">Internal training and L&amp;D</w:t>
      </w:r>
    </w:p>
    <w:p>
      <w:pPr>
        <w:pStyle w:val="ListParagraph"/>
        <w:numPr>
          <w:ilvl w:val="0"/>
          <w:numId w:val="3"/>
        </w:numPr>
        <w:spacing w:after="20"/>
      </w:pPr>
      <w:r>
        <w:t xml:space="preserve">Recruitment and culture</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Built for operators communicating at national scale across every channel.</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multi-language workflows</w:t>
      </w:r>
      <w:r>
        <w:t xml:space="preserve"> with approval gating that keeps every region on message.</w:t>
      </w:r>
    </w:p>
    <w:p>
      <w:pPr>
        <w:spacing w:after="40" w:before="200"/>
      </w:pPr>
      <w:r>
        <w:rPr>
          <w:b/>
          <w:bCs/>
          <w:color w:val="0E93C6"/>
          <w:sz w:val="19"/>
          <w:szCs w:val="19"/>
        </w:rPr>
        <w:t xml:space="preserve">Trust: closing line</w:t>
      </w:r>
    </w:p>
    <w:p>
      <w:pPr>
        <w:spacing w:after="80"/>
      </w:pPr>
      <w:r>
        <w:t xml:space="preserve">Same brand, same standard, every market and every channel.</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base</w:t>
      </w:r>
      <w:r>
        <w:t xml:space="preserve">.</w:t>
      </w:r>
    </w:p>
    <w:p>
      <w:pPr>
        <w:pStyle w:val="Heading2"/>
        <w:pBdr>
          <w:bottom w:val="single" w:color="0E93C6" w:sz="6" w:space="4"/>
        </w:pBdr>
        <w:spacing w:after="80" w:before="360"/>
      </w:pPr>
      <w:r>
        <w:t xml:space="preserve">Industrials &amp; Manufacturing</w:t>
      </w:r>
    </w:p>
    <w:p>
      <w:pPr>
        <w:spacing w:after="40" w:before="200"/>
      </w:pPr>
      <w:r>
        <w:rPr>
          <w:b/>
          <w:bCs/>
          <w:color w:val="0E93C6"/>
          <w:sz w:val="19"/>
          <w:szCs w:val="19"/>
        </w:rPr>
        <w:t xml:space="preserve">URL slug (do not edit)</w:t>
      </w:r>
    </w:p>
    <w:p>
      <w:pPr>
        <w:spacing w:after="80"/>
      </w:pPr>
      <w:r>
        <w:t xml:space="preserve">industrials</w:t>
      </w:r>
    </w:p>
    <w:p>
      <w:pPr>
        <w:spacing w:after="40" w:before="200"/>
      </w:pPr>
      <w:r>
        <w:rPr>
          <w:b/>
          <w:bCs/>
          <w:color w:val="0E93C6"/>
          <w:sz w:val="19"/>
          <w:szCs w:val="19"/>
        </w:rPr>
        <w:t xml:space="preserve">Video name (drives the on-page video labels)</w:t>
      </w:r>
    </w:p>
    <w:p>
      <w:pPr>
        <w:spacing w:after="80"/>
      </w:pPr>
      <w:r>
        <w:t xml:space="preserve">Industrials</w:t>
      </w:r>
    </w:p>
    <w:p>
      <w:pPr>
        <w:spacing w:after="40" w:before="200"/>
      </w:pPr>
      <w:r>
        <w:rPr>
          <w:b/>
          <w:bCs/>
          <w:color w:val="0E93C6"/>
          <w:sz w:val="19"/>
          <w:szCs w:val="19"/>
        </w:rPr>
        <w:t xml:space="preserve">SEO title</w:t>
      </w:r>
    </w:p>
    <w:p>
      <w:pPr>
        <w:spacing w:after="80"/>
      </w:pPr>
      <w:r>
        <w:t xml:space="preserve">Binumi · Industrials &amp; Manufacturing</w:t>
      </w:r>
    </w:p>
    <w:p>
      <w:pPr>
        <w:spacing w:after="40" w:before="200"/>
      </w:pPr>
      <w:r>
        <w:rPr>
          <w:b/>
          <w:bCs/>
          <w:color w:val="0E93C6"/>
          <w:sz w:val="19"/>
          <w:szCs w:val="19"/>
        </w:rPr>
        <w:t xml:space="preserve">SEO description</w:t>
      </w:r>
    </w:p>
    <w:p>
      <w:pPr>
        <w:spacing w:after="80"/>
      </w:pPr>
      <w:r>
        <w:t xml:space="preserve">How Binumi helps industrial teams turn complex projects, safety and bids into video that wins work and aligns every site.</w:t>
      </w:r>
    </w:p>
    <w:p>
      <w:pPr>
        <w:spacing w:after="40" w:before="200"/>
      </w:pPr>
      <w:r>
        <w:rPr>
          <w:b/>
          <w:bCs/>
          <w:color w:val="0E93C6"/>
          <w:sz w:val="19"/>
          <w:szCs w:val="19"/>
        </w:rPr>
        <w:t xml:space="preserve">Hero headline</w:t>
      </w:r>
    </w:p>
    <w:p>
      <w:pPr>
        <w:spacing w:after="80"/>
      </w:pPr>
      <w:r>
        <w:t xml:space="preserve">The work is complex. The </w:t>
      </w:r>
      <w:r>
        <w:rPr>
          <w:highlight w:val="yellow"/>
          <w:highlightCs w:val="yellow"/>
        </w:rPr>
        <w:t xml:space="preserve">story</w:t>
      </w:r>
      <w:r>
        <w:t xml:space="preserve"> shouldn't be.</w:t>
      </w:r>
    </w:p>
    <w:p>
      <w:pPr>
        <w:spacing w:after="40" w:before="200"/>
      </w:pPr>
      <w:r>
        <w:rPr>
          <w:b/>
          <w:bCs/>
          <w:color w:val="0E93C6"/>
          <w:sz w:val="19"/>
          <w:szCs w:val="19"/>
        </w:rPr>
        <w:t xml:space="preserve">Hero lead</w:t>
      </w:r>
    </w:p>
    <w:p>
      <w:pPr>
        <w:spacing w:after="80"/>
      </w:pPr>
      <w:r>
        <w:t xml:space="preserve">Industrial businesses run on complex projects, multi-site operations and high-stakes safety. Binumi turns that complexity into video that wins bids, aligns teams and earns the regulator and stakeholder trust that keeps revenue moving.</w:t>
      </w:r>
    </w:p>
    <w:p>
      <w:pPr>
        <w:spacing w:after="40" w:before="200"/>
      </w:pPr>
      <w:r>
        <w:rPr>
          <w:b/>
          <w:bCs/>
          <w:color w:val="0E93C6"/>
          <w:sz w:val="19"/>
          <w:szCs w:val="19"/>
        </w:rPr>
        <w:t xml:space="preserve">Platform (what Binumi does)</w:t>
      </w:r>
    </w:p>
    <w:p>
      <w:pPr>
        <w:spacing w:after="80"/>
      </w:pPr>
      <w:r>
        <w:t xml:space="preserve">Safety, training, operational comms, project updates and bid materials, across every site.</w:t>
      </w:r>
    </w:p>
    <w:p>
      <w:pPr>
        <w:spacing w:after="40" w:before="200"/>
      </w:pPr>
      <w:r>
        <w:rPr>
          <w:b/>
          <w:bCs/>
          <w:color w:val="0E93C6"/>
          <w:sz w:val="19"/>
          <w:szCs w:val="19"/>
        </w:rPr>
        <w:t xml:space="preserve">Service (what Binumi does)</w:t>
      </w:r>
    </w:p>
    <w:p>
      <w:pPr>
        <w:spacing w:after="80"/>
      </w:pPr>
      <w:r>
        <w:t xml:space="preserve">A storytelling team that makes industrial complexity feel obvious.</w:t>
      </w:r>
    </w:p>
    <w:p>
      <w:pPr>
        <w:spacing w:after="40" w:before="200"/>
      </w:pPr>
      <w:r>
        <w:rPr>
          <w:b/>
          <w:bCs/>
          <w:color w:val="0E93C6"/>
          <w:sz w:val="19"/>
          <w:szCs w:val="19"/>
        </w:rPr>
        <w:t xml:space="preserve">Closing line (what Binumi does)</w:t>
      </w:r>
    </w:p>
    <w:p>
      <w:pPr>
        <w:spacing w:after="80"/>
      </w:pPr>
      <w:r>
        <w:t xml:space="preserve">Together, industrial firms communicate at </w:t>
      </w:r>
      <w:r>
        <w:rPr>
          <w:b/>
          <w:bCs/>
        </w:rPr>
        <w:t xml:space="preserve">the standard their projects demand</w:t>
      </w:r>
      <w:r>
        <w:t xml:space="preserve">, across </w:t>
      </w:r>
      <w:r>
        <w:rPr>
          <w:b/>
          <w:bCs/>
        </w:rPr>
        <w:t xml:space="preserve">every site and market</w:t>
      </w:r>
      <w:r>
        <w:t xml:space="preserve">.</w:t>
      </w:r>
    </w:p>
    <w:p>
      <w:pPr>
        <w:spacing w:after="40" w:before="200"/>
      </w:pPr>
      <w:r>
        <w:rPr>
          <w:b/>
          <w:bCs/>
          <w:color w:val="0E93C6"/>
          <w:sz w:val="19"/>
          <w:szCs w:val="19"/>
        </w:rPr>
        <w:t xml:space="preserve">Proof: lead line</w:t>
      </w:r>
    </w:p>
    <w:p>
      <w:pPr>
        <w:spacing w:after="80"/>
      </w:pPr>
      <w:r>
        <w:t xml:space="preserve">Proven across Fujitsu, Heathrow and Brabazon.</w:t>
      </w:r>
    </w:p>
    <w:p>
      <w:pPr>
        <w:spacing w:after="40" w:before="200"/>
      </w:pPr>
      <w:r>
        <w:rPr>
          <w:b/>
          <w:bCs/>
          <w:color w:val="0E93C6"/>
          <w:sz w:val="19"/>
          <w:szCs w:val="19"/>
        </w:rPr>
        <w:t xml:space="preserve">Proof: problem</w:t>
      </w:r>
    </w:p>
    <w:p>
      <w:pPr>
        <w:spacing w:after="80"/>
      </w:pPr>
      <w:r>
        <w:t xml:space="preserve">Industrials sell complex products and services across multiple sites and markets. Safety training has to be consistent everywhere. Bids and proposals run to hundreds of pages.</w:t>
      </w:r>
    </w:p>
    <w:p>
      <w:pPr>
        <w:spacing w:after="80"/>
      </w:pPr>
      <w:r>
        <w:t xml:space="preserve">Boards, regulators and communities need to understand what the work involves. Static formats slow every one of those loops, and a slow bid loop is a lost contract.</w:t>
      </w:r>
    </w:p>
    <w:p>
      <w:pPr>
        <w:spacing w:after="40" w:before="200"/>
      </w:pPr>
      <w:r>
        <w:rPr>
          <w:b/>
          <w:bCs/>
          <w:color w:val="0E93C6"/>
          <w:sz w:val="19"/>
          <w:szCs w:val="19"/>
        </w:rPr>
        <w:t xml:space="preserve">Proof: stat line</w:t>
      </w:r>
    </w:p>
    <w:p>
      <w:pPr>
        <w:spacing w:after="80"/>
      </w:pPr>
      <w:r>
        <w:rPr>
          <w:highlight w:val="cyan"/>
          <w:highlightCs w:val="cyan"/>
        </w:rPr>
        <w:t xml:space="preserve">Binumi replaced 100+ Fujitsu decks with video, 5x engagement, £1M+ influenced.</w:t>
      </w:r>
      <w:r>
        <w:t xml:space="preserve"> Heathrow distilled a 7-page proposal into a clear video summary for a key meeting, and the Brabazon Smart Neighbourhood became a story stakeholders could follow.</w:t>
      </w:r>
    </w:p>
    <w:p>
      <w:pPr>
        <w:spacing w:after="40" w:before="200"/>
      </w:pPr>
      <w:r>
        <w:rPr>
          <w:b/>
          <w:bCs/>
          <w:color w:val="0E93C6"/>
          <w:sz w:val="19"/>
          <w:szCs w:val="19"/>
        </w:rPr>
        <w:t xml:space="preserve">Use cases: lead line</w:t>
      </w:r>
    </w:p>
    <w:p>
      <w:pPr>
        <w:spacing w:after="80"/>
      </w:pPr>
      <w:r>
        <w:t xml:space="preserve">One platform, every industrial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Safety training and certification</w:t>
      </w:r>
    </w:p>
    <w:p>
      <w:pPr>
        <w:pStyle w:val="ListParagraph"/>
        <w:numPr>
          <w:ilvl w:val="0"/>
          <w:numId w:val="3"/>
        </w:numPr>
        <w:spacing w:after="20"/>
      </w:pPr>
      <w:r>
        <w:t xml:space="preserve">Operational and site communication</w:t>
      </w:r>
    </w:p>
    <w:p>
      <w:pPr>
        <w:pStyle w:val="ListParagraph"/>
        <w:numPr>
          <w:ilvl w:val="0"/>
          <w:numId w:val="3"/>
        </w:numPr>
        <w:spacing w:after="20"/>
      </w:pPr>
      <w:r>
        <w:t xml:space="preserve">Project and stakeholder updates</w:t>
      </w:r>
    </w:p>
    <w:p>
      <w:pPr>
        <w:pStyle w:val="ListParagraph"/>
        <w:numPr>
          <w:ilvl w:val="0"/>
          <w:numId w:val="3"/>
        </w:numPr>
        <w:spacing w:after="20"/>
      </w:pPr>
      <w:r>
        <w:t xml:space="preserve">Bid and proposal video</w:t>
      </w:r>
    </w:p>
    <w:p>
      <w:pPr>
        <w:pStyle w:val="ListParagraph"/>
        <w:numPr>
          <w:ilvl w:val="0"/>
          <w:numId w:val="3"/>
        </w:numPr>
        <w:spacing w:after="20"/>
      </w:pPr>
      <w:r>
        <w:t xml:space="preserve">Regulator and community communication</w:t>
      </w:r>
    </w:p>
    <w:p>
      <w:pPr>
        <w:pStyle w:val="ListParagraph"/>
        <w:numPr>
          <w:ilvl w:val="0"/>
          <w:numId w:val="3"/>
        </w:numPr>
        <w:spacing w:after="20"/>
      </w:pPr>
      <w:r>
        <w:t xml:space="preserve">Sales and partner enablement</w:t>
      </w:r>
    </w:p>
    <w:p>
      <w:pPr>
        <w:pStyle w:val="ListParagraph"/>
        <w:numPr>
          <w:ilvl w:val="0"/>
          <w:numId w:val="3"/>
        </w:numPr>
        <w:spacing w:after="20"/>
      </w:pPr>
      <w:r>
        <w:t xml:space="preserve">Recruitment and culture</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Governed centrally, executed across every site.</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workflows</w:t>
      </w:r>
      <w:r>
        <w:t xml:space="preserve"> so every video meets the standard, across every site and market.</w:t>
      </w:r>
    </w:p>
    <w:p>
      <w:pPr>
        <w:spacing w:after="40" w:before="200"/>
      </w:pPr>
      <w:r>
        <w:rPr>
          <w:b/>
          <w:bCs/>
          <w:color w:val="0E93C6"/>
          <w:sz w:val="19"/>
          <w:szCs w:val="19"/>
        </w:rPr>
        <w:t xml:space="preserve">Trust: closing line</w:t>
      </w:r>
    </w:p>
    <w:p>
      <w:pPr>
        <w:spacing w:after="80"/>
      </w:pPr>
      <w:r>
        <w:t xml:space="preserve">Real video, your real work, every site.</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projects</w:t>
      </w:r>
      <w:r>
        <w:t xml:space="preserve">.</w:t>
      </w:r>
    </w:p>
    <w:p>
      <w:pPr>
        <w:pStyle w:val="Heading2"/>
        <w:pBdr>
          <w:bottom w:val="single" w:color="0E93C6" w:sz="6" w:space="4"/>
        </w:pBdr>
        <w:spacing w:after="80" w:before="360"/>
      </w:pPr>
      <w:r>
        <w:t xml:space="preserve">Construction</w:t>
      </w:r>
    </w:p>
    <w:p>
      <w:pPr>
        <w:spacing w:after="40" w:before="200"/>
      </w:pPr>
      <w:r>
        <w:rPr>
          <w:b/>
          <w:bCs/>
          <w:color w:val="0E93C6"/>
          <w:sz w:val="19"/>
          <w:szCs w:val="19"/>
        </w:rPr>
        <w:t xml:space="preserve">URL slug (do not edit)</w:t>
      </w:r>
    </w:p>
    <w:p>
      <w:pPr>
        <w:spacing w:after="80"/>
      </w:pPr>
      <w:r>
        <w:t xml:space="preserve">construction</w:t>
      </w:r>
    </w:p>
    <w:p>
      <w:pPr>
        <w:spacing w:after="40" w:before="200"/>
      </w:pPr>
      <w:r>
        <w:rPr>
          <w:b/>
          <w:bCs/>
          <w:color w:val="0E93C6"/>
          <w:sz w:val="19"/>
          <w:szCs w:val="19"/>
        </w:rPr>
        <w:t xml:space="preserve">Video name (drives the on-page video labels)</w:t>
      </w:r>
    </w:p>
    <w:p>
      <w:pPr>
        <w:spacing w:after="80"/>
      </w:pPr>
      <w:r>
        <w:t xml:space="preserve">Construction</w:t>
      </w:r>
    </w:p>
    <w:p>
      <w:pPr>
        <w:spacing w:after="40" w:before="200"/>
      </w:pPr>
      <w:r>
        <w:rPr>
          <w:b/>
          <w:bCs/>
          <w:color w:val="0E93C6"/>
          <w:sz w:val="19"/>
          <w:szCs w:val="19"/>
        </w:rPr>
        <w:t xml:space="preserve">SEO title</w:t>
      </w:r>
    </w:p>
    <w:p>
      <w:pPr>
        <w:spacing w:after="80"/>
      </w:pPr>
      <w:r>
        <w:t xml:space="preserve">Binumi · Construction</w:t>
      </w:r>
    </w:p>
    <w:p>
      <w:pPr>
        <w:spacing w:after="40" w:before="200"/>
      </w:pPr>
      <w:r>
        <w:rPr>
          <w:b/>
          <w:bCs/>
          <w:color w:val="0E93C6"/>
          <w:sz w:val="19"/>
          <w:szCs w:val="19"/>
        </w:rPr>
        <w:t xml:space="preserve">SEO description</w:t>
      </w:r>
    </w:p>
    <w:p>
      <w:pPr>
        <w:spacing w:after="80"/>
      </w:pPr>
      <w:r>
        <w:t xml:space="preserve">How Binumi helps construction firms turn tenders, planning submissions and safety material into video that wins the work and secures consent.</w:t>
      </w:r>
    </w:p>
    <w:p>
      <w:pPr>
        <w:spacing w:after="40" w:before="200"/>
      </w:pPr>
      <w:r>
        <w:rPr>
          <w:b/>
          <w:bCs/>
          <w:color w:val="0E93C6"/>
          <w:sz w:val="19"/>
          <w:szCs w:val="19"/>
        </w:rPr>
        <w:t xml:space="preserve">Hero headline</w:t>
      </w:r>
    </w:p>
    <w:p>
      <w:pPr>
        <w:spacing w:after="80"/>
      </w:pPr>
      <w:r>
        <w:t xml:space="preserve">Win the tender. Carry the </w:t>
      </w:r>
      <w:r>
        <w:rPr>
          <w:highlight w:val="yellow"/>
          <w:highlightCs w:val="yellow"/>
        </w:rPr>
        <w:t xml:space="preserve">room</w:t>
      </w:r>
      <w:r>
        <w:t xml:space="preserve">.</w:t>
      </w:r>
    </w:p>
    <w:p>
      <w:pPr>
        <w:spacing w:after="40" w:before="200"/>
      </w:pPr>
      <w:r>
        <w:rPr>
          <w:b/>
          <w:bCs/>
          <w:color w:val="0E93C6"/>
          <w:sz w:val="19"/>
          <w:szCs w:val="19"/>
        </w:rPr>
        <w:t xml:space="preserve">Hero lead</w:t>
      </w:r>
    </w:p>
    <w:p>
      <w:pPr>
        <w:spacing w:after="80"/>
      </w:pPr>
      <w:r>
        <w:t xml:space="preserve">Construction is won and lost on bids, stakeholder buy-in and the trust to deliver. Binumi turns dense tenders, planning submissions and safety material into video that wins the work, secures consent faster and keeps every site aligned.</w:t>
      </w:r>
    </w:p>
    <w:p>
      <w:pPr>
        <w:spacing w:after="40" w:before="200"/>
      </w:pPr>
      <w:r>
        <w:rPr>
          <w:b/>
          <w:bCs/>
          <w:color w:val="0E93C6"/>
          <w:sz w:val="19"/>
          <w:szCs w:val="19"/>
        </w:rPr>
        <w:t xml:space="preserve">Platform (what Binumi does)</w:t>
      </w:r>
    </w:p>
    <w:p>
      <w:pPr>
        <w:spacing w:after="80"/>
      </w:pPr>
      <w:r>
        <w:t xml:space="preserve">Bids, planning and stakeholder communication, safety and site updates, produced across every project and partner.</w:t>
      </w:r>
    </w:p>
    <w:p>
      <w:pPr>
        <w:spacing w:after="40" w:before="200"/>
      </w:pPr>
      <w:r>
        <w:rPr>
          <w:b/>
          <w:bCs/>
          <w:color w:val="0E93C6"/>
          <w:sz w:val="19"/>
          <w:szCs w:val="19"/>
        </w:rPr>
        <w:t xml:space="preserve">Service (what Binumi does)</w:t>
      </w:r>
    </w:p>
    <w:p>
      <w:pPr>
        <w:spacing w:after="80"/>
      </w:pPr>
      <w:r>
        <w:t xml:space="preserve">A storytelling team that turns a complex scheme into something a client, a planner and a community can follow.</w:t>
      </w:r>
    </w:p>
    <w:p>
      <w:pPr>
        <w:spacing w:after="40" w:before="200"/>
      </w:pPr>
      <w:r>
        <w:rPr>
          <w:b/>
          <w:bCs/>
          <w:color w:val="0E93C6"/>
          <w:sz w:val="19"/>
          <w:szCs w:val="19"/>
        </w:rPr>
        <w:t xml:space="preserve">Closing line (what Binumi does)</w:t>
      </w:r>
    </w:p>
    <w:p>
      <w:pPr>
        <w:spacing w:after="80"/>
      </w:pPr>
      <w:r>
        <w:t xml:space="preserve">Together, contractors </w:t>
      </w:r>
      <w:r>
        <w:rPr>
          <w:b/>
          <w:bCs/>
        </w:rPr>
        <w:t xml:space="preserve">win more tenders</w:t>
      </w:r>
      <w:r>
        <w:t xml:space="preserve"> and </w:t>
      </w:r>
      <w:r>
        <w:rPr>
          <w:b/>
          <w:bCs/>
        </w:rPr>
        <w:t xml:space="preserve">move schemes through consent faster</w:t>
      </w:r>
      <w:r>
        <w:t xml:space="preserve">, with every site on the same standard.</w:t>
      </w:r>
    </w:p>
    <w:p>
      <w:pPr>
        <w:spacing w:after="40" w:before="200"/>
      </w:pPr>
      <w:r>
        <w:rPr>
          <w:b/>
          <w:bCs/>
          <w:color w:val="0E93C6"/>
          <w:sz w:val="19"/>
          <w:szCs w:val="19"/>
        </w:rPr>
        <w:t xml:space="preserve">Proof: lead line</w:t>
      </w:r>
    </w:p>
    <w:p>
      <w:pPr>
        <w:spacing w:after="80"/>
      </w:pPr>
      <w:r>
        <w:t xml:space="preserve">Proven across Brabazon and Fujitsu.</w:t>
      </w:r>
    </w:p>
    <w:p>
      <w:pPr>
        <w:spacing w:after="40" w:before="200"/>
      </w:pPr>
      <w:r>
        <w:rPr>
          <w:b/>
          <w:bCs/>
          <w:color w:val="0E93C6"/>
          <w:sz w:val="19"/>
          <w:szCs w:val="19"/>
        </w:rPr>
        <w:t xml:space="preserve">Proof: problem</w:t>
      </w:r>
    </w:p>
    <w:p>
      <w:pPr>
        <w:spacing w:after="80"/>
      </w:pPr>
      <w:r>
        <w:t xml:space="preserve">A bid runs to hundreds of pages, and the people deciding it skim. Planning and community consent depend on stakeholders understanding a scheme they will never read in full.</w:t>
      </w:r>
    </w:p>
    <w:p>
      <w:pPr>
        <w:spacing w:after="80"/>
      </w:pPr>
      <w:r>
        <w:t xml:space="preserve">Every week a tender or a consultation stalls is a week of cost and a competitor moving first. Static formats slow the decisions that revenue depends on.</w:t>
      </w:r>
    </w:p>
    <w:p>
      <w:pPr>
        <w:spacing w:after="40" w:before="200"/>
      </w:pPr>
      <w:r>
        <w:rPr>
          <w:b/>
          <w:bCs/>
          <w:color w:val="0E93C6"/>
          <w:sz w:val="19"/>
          <w:szCs w:val="19"/>
        </w:rPr>
        <w:t xml:space="preserve">Proof: stat line</w:t>
      </w:r>
    </w:p>
    <w:p>
      <w:pPr>
        <w:spacing w:after="80"/>
      </w:pPr>
      <w:r>
        <w:rPr>
          <w:highlight w:val="cyan"/>
          <w:highlightCs w:val="cyan"/>
        </w:rPr>
        <w:t xml:space="preserve">Binumi turned the Brabazon Smart Neighbourhood, a complex smart-city proposal, into a story stakeholders could follow, and replaced 100+ Fujitsu decks with 90-second videos, 5x engagement, £1M+ influenced.</w:t>
      </w:r>
      <w:r>
        <w:t xml:space="preserve"> The same bid-transformation engine works for a tender.</w:t>
      </w:r>
    </w:p>
    <w:p>
      <w:pPr>
        <w:spacing w:after="40" w:before="200"/>
      </w:pPr>
      <w:r>
        <w:rPr>
          <w:b/>
          <w:bCs/>
          <w:color w:val="0E93C6"/>
          <w:sz w:val="19"/>
          <w:szCs w:val="19"/>
        </w:rPr>
        <w:t xml:space="preserve">Use cases: lead line</w:t>
      </w:r>
    </w:p>
    <w:p>
      <w:pPr>
        <w:spacing w:after="80"/>
      </w:pPr>
      <w:r>
        <w:t xml:space="preserve">One platform, every construction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Bid and tender video</w:t>
      </w:r>
    </w:p>
    <w:p>
      <w:pPr>
        <w:pStyle w:val="ListParagraph"/>
        <w:numPr>
          <w:ilvl w:val="0"/>
          <w:numId w:val="3"/>
        </w:numPr>
        <w:spacing w:after="20"/>
      </w:pPr>
      <w:r>
        <w:t xml:space="preserve">Planning and consultation submissions</w:t>
      </w:r>
    </w:p>
    <w:p>
      <w:pPr>
        <w:pStyle w:val="ListParagraph"/>
        <w:numPr>
          <w:ilvl w:val="0"/>
          <w:numId w:val="3"/>
        </w:numPr>
        <w:spacing w:after="20"/>
      </w:pPr>
      <w:r>
        <w:t xml:space="preserve">Stakeholder and community communication</w:t>
      </w:r>
    </w:p>
    <w:p>
      <w:pPr>
        <w:pStyle w:val="ListParagraph"/>
        <w:numPr>
          <w:ilvl w:val="0"/>
          <w:numId w:val="3"/>
        </w:numPr>
        <w:spacing w:after="20"/>
      </w:pPr>
      <w:r>
        <w:t xml:space="preserve">Safety training and certification</w:t>
      </w:r>
    </w:p>
    <w:p>
      <w:pPr>
        <w:pStyle w:val="ListParagraph"/>
        <w:numPr>
          <w:ilvl w:val="0"/>
          <w:numId w:val="3"/>
        </w:numPr>
        <w:spacing w:after="20"/>
      </w:pPr>
      <w:r>
        <w:t xml:space="preserve">Project and progress updates</w:t>
      </w:r>
    </w:p>
    <w:p>
      <w:pPr>
        <w:pStyle w:val="ListParagraph"/>
        <w:numPr>
          <w:ilvl w:val="0"/>
          <w:numId w:val="3"/>
        </w:numPr>
        <w:spacing w:after="20"/>
      </w:pPr>
      <w:r>
        <w:t xml:space="preserve">Investor and partner updates</w:t>
      </w:r>
    </w:p>
    <w:p>
      <w:pPr>
        <w:pStyle w:val="ListParagraph"/>
        <w:numPr>
          <w:ilvl w:val="0"/>
          <w:numId w:val="3"/>
        </w:numPr>
        <w:spacing w:after="20"/>
      </w:pPr>
      <w:r>
        <w:t xml:space="preserve">Recruitment and culture</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Governed centrally, delivered across every site and partner.</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workflows</w:t>
      </w:r>
      <w:r>
        <w:t xml:space="preserve"> so every bid, site and submission meets the standard.</w:t>
      </w:r>
    </w:p>
    <w:p>
      <w:pPr>
        <w:spacing w:after="40" w:before="200"/>
      </w:pPr>
      <w:r>
        <w:rPr>
          <w:b/>
          <w:bCs/>
          <w:color w:val="0E93C6"/>
          <w:sz w:val="19"/>
          <w:szCs w:val="19"/>
        </w:rPr>
        <w:t xml:space="preserve">Trust: closing line</w:t>
      </w:r>
    </w:p>
    <w:p>
      <w:pPr>
        <w:spacing w:after="80"/>
      </w:pPr>
      <w:r>
        <w:t xml:space="preserve">Real video, your real scheme, every stakeholder.</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bids</w:t>
      </w:r>
      <w:r>
        <w:t xml:space="preserve">.</w:t>
      </w:r>
    </w:p>
    <w:p>
      <w:pPr>
        <w:pStyle w:val="Heading2"/>
        <w:pBdr>
          <w:bottom w:val="single" w:color="0E93C6" w:sz="6" w:space="4"/>
        </w:pBdr>
        <w:spacing w:after="80" w:before="360"/>
      </w:pPr>
      <w:r>
        <w:t xml:space="preserve">Energy &amp; Utilities</w:t>
      </w:r>
    </w:p>
    <w:p>
      <w:pPr>
        <w:spacing w:after="40" w:before="200"/>
      </w:pPr>
      <w:r>
        <w:rPr>
          <w:b/>
          <w:bCs/>
          <w:color w:val="0E93C6"/>
          <w:sz w:val="19"/>
          <w:szCs w:val="19"/>
        </w:rPr>
        <w:t xml:space="preserve">URL slug (do not edit)</w:t>
      </w:r>
    </w:p>
    <w:p>
      <w:pPr>
        <w:spacing w:after="80"/>
      </w:pPr>
      <w:r>
        <w:t xml:space="preserve">energy-utilities</w:t>
      </w:r>
    </w:p>
    <w:p>
      <w:pPr>
        <w:spacing w:after="40" w:before="200"/>
      </w:pPr>
      <w:r>
        <w:rPr>
          <w:b/>
          <w:bCs/>
          <w:color w:val="0E93C6"/>
          <w:sz w:val="19"/>
          <w:szCs w:val="19"/>
        </w:rPr>
        <w:t xml:space="preserve">Video name (drives the on-page video labels)</w:t>
      </w:r>
    </w:p>
    <w:p>
      <w:pPr>
        <w:spacing w:after="80"/>
      </w:pPr>
      <w:r>
        <w:t xml:space="preserve">Energy and utilities</w:t>
      </w:r>
    </w:p>
    <w:p>
      <w:pPr>
        <w:spacing w:after="40" w:before="200"/>
      </w:pPr>
      <w:r>
        <w:rPr>
          <w:b/>
          <w:bCs/>
          <w:color w:val="0E93C6"/>
          <w:sz w:val="19"/>
          <w:szCs w:val="19"/>
        </w:rPr>
        <w:t xml:space="preserve">SEO title</w:t>
      </w:r>
    </w:p>
    <w:p>
      <w:pPr>
        <w:spacing w:after="80"/>
      </w:pPr>
      <w:r>
        <w:t xml:space="preserve">Binumi · Energy &amp; Utilities</w:t>
      </w:r>
    </w:p>
    <w:p>
      <w:pPr>
        <w:spacing w:after="40" w:before="200"/>
      </w:pPr>
      <w:r>
        <w:rPr>
          <w:b/>
          <w:bCs/>
          <w:color w:val="0E93C6"/>
          <w:sz w:val="19"/>
          <w:szCs w:val="19"/>
        </w:rPr>
        <w:t xml:space="preserve">SEO description</w:t>
      </w:r>
    </w:p>
    <w:p>
      <w:pPr>
        <w:spacing w:after="80"/>
      </w:pPr>
      <w:r>
        <w:t xml:space="preserve">How Binumi helps energy and utility operators turn complex projects, safety and change into video that wins approvals and keeps sites compliant.</w:t>
      </w:r>
    </w:p>
    <w:p>
      <w:pPr>
        <w:spacing w:after="40" w:before="200"/>
      </w:pPr>
      <w:r>
        <w:rPr>
          <w:b/>
          <w:bCs/>
          <w:color w:val="0E93C6"/>
          <w:sz w:val="19"/>
          <w:szCs w:val="19"/>
        </w:rPr>
        <w:t xml:space="preserve">Hero headline</w:t>
      </w:r>
    </w:p>
    <w:p>
      <w:pPr>
        <w:spacing w:after="80"/>
      </w:pPr>
      <w:r>
        <w:t xml:space="preserve">Earn the license to </w:t>
      </w:r>
      <w:r>
        <w:rPr>
          <w:highlight w:val="yellow"/>
          <w:highlightCs w:val="yellow"/>
        </w:rPr>
        <w:t xml:space="preserve">operate</w:t>
      </w:r>
      <w:r>
        <w:t xml:space="preserve">.</w:t>
      </w:r>
    </w:p>
    <w:p>
      <w:pPr>
        <w:spacing w:after="40" w:before="200"/>
      </w:pPr>
      <w:r>
        <w:rPr>
          <w:b/>
          <w:bCs/>
          <w:color w:val="0E93C6"/>
          <w:sz w:val="19"/>
          <w:szCs w:val="19"/>
        </w:rPr>
        <w:t xml:space="preserve">Hero lead</w:t>
      </w:r>
    </w:p>
    <w:p>
      <w:pPr>
        <w:spacing w:after="80"/>
      </w:pPr>
      <w:r>
        <w:t xml:space="preserve">Energy and utilities run on major infrastructure, heavy regulation and the trust of regulators, customers and communities. Binumi turns complex projects, safety and change into video that wins approvals, keeps a dispersed workforce safe and protects the relationships revenue depends on.</w:t>
      </w:r>
    </w:p>
    <w:p>
      <w:pPr>
        <w:spacing w:after="40" w:before="200"/>
      </w:pPr>
      <w:r>
        <w:rPr>
          <w:b/>
          <w:bCs/>
          <w:color w:val="0E93C6"/>
          <w:sz w:val="19"/>
          <w:szCs w:val="19"/>
        </w:rPr>
        <w:t xml:space="preserve">Platform (what Binumi does)</w:t>
      </w:r>
    </w:p>
    <w:p>
      <w:pPr>
        <w:spacing w:after="80"/>
      </w:pPr>
      <w:r>
        <w:t xml:space="preserve">Project, regulator and community communication, safety and field training, customer and change updates, across every site and region.</w:t>
      </w:r>
    </w:p>
    <w:p>
      <w:pPr>
        <w:spacing w:after="40" w:before="200"/>
      </w:pPr>
      <w:r>
        <w:rPr>
          <w:b/>
          <w:bCs/>
          <w:color w:val="0E93C6"/>
          <w:sz w:val="19"/>
          <w:szCs w:val="19"/>
        </w:rPr>
        <w:t xml:space="preserve">Service (what Binumi does)</w:t>
      </w:r>
    </w:p>
    <w:p>
      <w:pPr>
        <w:spacing w:after="80"/>
      </w:pPr>
      <w:r>
        <w:t xml:space="preserve">A storytelling team that makes infrastructure and regulation legible to the people who have to approve and act on it.</w:t>
      </w:r>
    </w:p>
    <w:p>
      <w:pPr>
        <w:spacing w:after="40" w:before="200"/>
      </w:pPr>
      <w:r>
        <w:rPr>
          <w:b/>
          <w:bCs/>
          <w:color w:val="0E93C6"/>
          <w:sz w:val="19"/>
          <w:szCs w:val="19"/>
        </w:rPr>
        <w:t xml:space="preserve">Closing line (what Binumi does)</w:t>
      </w:r>
    </w:p>
    <w:p>
      <w:pPr>
        <w:spacing w:after="80"/>
      </w:pPr>
      <w:r>
        <w:t xml:space="preserve">Together, energy and utility firms </w:t>
      </w:r>
      <w:r>
        <w:rPr>
          <w:b/>
          <w:bCs/>
        </w:rPr>
        <w:t xml:space="preserve">win approvals faster</w:t>
      </w:r>
      <w:r>
        <w:t xml:space="preserve"> and </w:t>
      </w:r>
      <w:r>
        <w:rPr>
          <w:b/>
          <w:bCs/>
        </w:rPr>
        <w:t xml:space="preserve">keep every site compliant</w:t>
      </w:r>
      <w:r>
        <w:t xml:space="preserve">, on one governed standard.</w:t>
      </w:r>
    </w:p>
    <w:p>
      <w:pPr>
        <w:spacing w:after="40" w:before="200"/>
      </w:pPr>
      <w:r>
        <w:rPr>
          <w:b/>
          <w:bCs/>
          <w:color w:val="0E93C6"/>
          <w:sz w:val="19"/>
          <w:szCs w:val="19"/>
        </w:rPr>
        <w:t xml:space="preserve">Proof: lead line</w:t>
      </w:r>
    </w:p>
    <w:p>
      <w:pPr>
        <w:spacing w:after="80"/>
      </w:pPr>
      <w:r>
        <w:t xml:space="preserve">Proven across Heathrow, Generali and Fujitsu.</w:t>
      </w:r>
    </w:p>
    <w:p>
      <w:pPr>
        <w:spacing w:after="40" w:before="200"/>
      </w:pPr>
      <w:r>
        <w:rPr>
          <w:b/>
          <w:bCs/>
          <w:color w:val="0E93C6"/>
          <w:sz w:val="19"/>
          <w:szCs w:val="19"/>
        </w:rPr>
        <w:t xml:space="preserve">Proof: problem</w:t>
      </w:r>
    </w:p>
    <w:p>
      <w:pPr>
        <w:spacing w:after="80"/>
      </w:pPr>
      <w:r>
        <w:t xml:space="preserve">Infrastructure projects depend on regulators, communities and customers understanding complex, high-stakes work. Safety has to be consistent across a dispersed field workforce.</w:t>
      </w:r>
    </w:p>
    <w:p>
      <w:pPr>
        <w:spacing w:after="80"/>
      </w:pPr>
      <w:r>
        <w:t xml:space="preserve">Static submissions and PDFs slow approvals and leave field teams reading documents nobody finishes. Every delayed approval carries a real cost.</w:t>
      </w:r>
    </w:p>
    <w:p>
      <w:pPr>
        <w:spacing w:after="40" w:before="200"/>
      </w:pPr>
      <w:r>
        <w:rPr>
          <w:b/>
          <w:bCs/>
          <w:color w:val="0E93C6"/>
          <w:sz w:val="19"/>
          <w:szCs w:val="19"/>
        </w:rPr>
        <w:t xml:space="preserve">Proof: stat line</w:t>
      </w:r>
    </w:p>
    <w:p>
      <w:pPr>
        <w:spacing w:after="80"/>
      </w:pPr>
      <w:r>
        <w:rPr>
          <w:highlight w:val="cyan"/>
          <w:highlightCs w:val="cyan"/>
        </w:rPr>
        <w:t xml:space="preserve">Binumi distilled a 7-page Heathrow proposal into a clear video summary for a key meeting, and produces 500+ Generali videos a year across 12 markets in 12 languages, 80% faster than before.</w:t>
      </w:r>
      <w:r>
        <w:t xml:space="preserve"> The same engine carries a regulated, multi-site operation.</w:t>
      </w:r>
    </w:p>
    <w:p>
      <w:pPr>
        <w:spacing w:after="40" w:before="200"/>
      </w:pPr>
      <w:r>
        <w:rPr>
          <w:b/>
          <w:bCs/>
          <w:color w:val="0E93C6"/>
          <w:sz w:val="19"/>
          <w:szCs w:val="19"/>
        </w:rPr>
        <w:t xml:space="preserve">Use cases: lead line</w:t>
      </w:r>
    </w:p>
    <w:p>
      <w:pPr>
        <w:spacing w:after="80"/>
      </w:pPr>
      <w:r>
        <w:t xml:space="preserve">One platform, every energy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Regulator and approval submissions</w:t>
      </w:r>
    </w:p>
    <w:p>
      <w:pPr>
        <w:pStyle w:val="ListParagraph"/>
        <w:numPr>
          <w:ilvl w:val="0"/>
          <w:numId w:val="3"/>
        </w:numPr>
        <w:spacing w:after="20"/>
      </w:pPr>
      <w:r>
        <w:t xml:space="preserve">Community and stakeholder communication</w:t>
      </w:r>
    </w:p>
    <w:p>
      <w:pPr>
        <w:pStyle w:val="ListParagraph"/>
        <w:numPr>
          <w:ilvl w:val="0"/>
          <w:numId w:val="3"/>
        </w:numPr>
        <w:spacing w:after="20"/>
      </w:pPr>
      <w:r>
        <w:t xml:space="preserve">Field safety training and certification</w:t>
      </w:r>
    </w:p>
    <w:p>
      <w:pPr>
        <w:pStyle w:val="ListParagraph"/>
        <w:numPr>
          <w:ilvl w:val="0"/>
          <w:numId w:val="3"/>
        </w:numPr>
        <w:spacing w:after="20"/>
      </w:pPr>
      <w:r>
        <w:t xml:space="preserve">Project and infrastructure updates</w:t>
      </w:r>
    </w:p>
    <w:p>
      <w:pPr>
        <w:pStyle w:val="ListParagraph"/>
        <w:numPr>
          <w:ilvl w:val="0"/>
          <w:numId w:val="3"/>
        </w:numPr>
        <w:spacing w:after="20"/>
      </w:pPr>
      <w:r>
        <w:t xml:space="preserve">Customer education and change communication</w:t>
      </w:r>
    </w:p>
    <w:p>
      <w:pPr>
        <w:pStyle w:val="ListParagraph"/>
        <w:numPr>
          <w:ilvl w:val="0"/>
          <w:numId w:val="3"/>
        </w:numPr>
        <w:spacing w:after="20"/>
      </w:pPr>
      <w:r>
        <w:t xml:space="preserve">Internal training and L&amp;D</w:t>
      </w:r>
    </w:p>
    <w:p>
      <w:pPr>
        <w:pStyle w:val="ListParagraph"/>
        <w:numPr>
          <w:ilvl w:val="0"/>
          <w:numId w:val="3"/>
        </w:numPr>
        <w:spacing w:after="20"/>
      </w:pPr>
      <w:r>
        <w:t xml:space="preserve">Recruitment and culture</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Built for operators where safety, compliance and public trust are not negotiable.</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workflows with approval gating</w:t>
      </w:r>
      <w:r>
        <w:t xml:space="preserve"> that match how a regulated utility already governs itself.</w:t>
      </w:r>
    </w:p>
    <w:p>
      <w:pPr>
        <w:spacing w:after="40" w:before="200"/>
      </w:pPr>
      <w:r>
        <w:rPr>
          <w:b/>
          <w:bCs/>
          <w:color w:val="0E93C6"/>
          <w:sz w:val="19"/>
          <w:szCs w:val="19"/>
        </w:rPr>
        <w:t xml:space="preserve">Trust: closing line</w:t>
      </w:r>
    </w:p>
    <w:p>
      <w:pPr>
        <w:spacing w:after="80"/>
      </w:pPr>
      <w:r>
        <w:t xml:space="preserve">Real video, real trust, every site and regulator.</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network</w:t>
      </w:r>
      <w:r>
        <w:t xml:space="preserve">.</w:t>
      </w:r>
    </w:p>
    <w:p>
      <w:pPr>
        <w:pStyle w:val="Heading2"/>
        <w:pBdr>
          <w:bottom w:val="single" w:color="0E93C6" w:sz="6" w:space="4"/>
        </w:pBdr>
        <w:spacing w:after="80" w:before="360"/>
      </w:pPr>
      <w:r>
        <w:t xml:space="preserve">Automotive</w:t>
      </w:r>
    </w:p>
    <w:p>
      <w:pPr>
        <w:spacing w:after="40" w:before="200"/>
      </w:pPr>
      <w:r>
        <w:rPr>
          <w:b/>
          <w:bCs/>
          <w:color w:val="0E93C6"/>
          <w:sz w:val="19"/>
          <w:szCs w:val="19"/>
        </w:rPr>
        <w:t xml:space="preserve">URL slug (do not edit)</w:t>
      </w:r>
    </w:p>
    <w:p>
      <w:pPr>
        <w:spacing w:after="80"/>
      </w:pPr>
      <w:r>
        <w:t xml:space="preserve">automotive</w:t>
      </w:r>
    </w:p>
    <w:p>
      <w:pPr>
        <w:spacing w:after="40" w:before="200"/>
      </w:pPr>
      <w:r>
        <w:rPr>
          <w:b/>
          <w:bCs/>
          <w:color w:val="0E93C6"/>
          <w:sz w:val="19"/>
          <w:szCs w:val="19"/>
        </w:rPr>
        <w:t xml:space="preserve">Video name (drives the on-page video labels)</w:t>
      </w:r>
    </w:p>
    <w:p>
      <w:pPr>
        <w:spacing w:after="80"/>
      </w:pPr>
      <w:r>
        <w:t xml:space="preserve">Automotive</w:t>
      </w:r>
    </w:p>
    <w:p>
      <w:pPr>
        <w:spacing w:after="40" w:before="200"/>
      </w:pPr>
      <w:r>
        <w:rPr>
          <w:b/>
          <w:bCs/>
          <w:color w:val="0E93C6"/>
          <w:sz w:val="19"/>
          <w:szCs w:val="19"/>
        </w:rPr>
        <w:t xml:space="preserve">SEO title</w:t>
      </w:r>
    </w:p>
    <w:p>
      <w:pPr>
        <w:spacing w:after="80"/>
      </w:pPr>
      <w:r>
        <w:t xml:space="preserve">Binumi · Automotive</w:t>
      </w:r>
    </w:p>
    <w:p>
      <w:pPr>
        <w:spacing w:after="40" w:before="200"/>
      </w:pPr>
      <w:r>
        <w:rPr>
          <w:b/>
          <w:bCs/>
          <w:color w:val="0E93C6"/>
          <w:sz w:val="19"/>
          <w:szCs w:val="19"/>
        </w:rPr>
        <w:t xml:space="preserve">SEO description</w:t>
      </w:r>
    </w:p>
    <w:p>
      <w:pPr>
        <w:spacing w:after="80"/>
      </w:pPr>
      <w:r>
        <w:t xml:space="preserve">How Binumi helps automotive brands turn launches, dealer enablement and brand material into video that sells the vehicle across every market.</w:t>
      </w:r>
    </w:p>
    <w:p>
      <w:pPr>
        <w:spacing w:after="40" w:before="200"/>
      </w:pPr>
      <w:r>
        <w:rPr>
          <w:b/>
          <w:bCs/>
          <w:color w:val="0E93C6"/>
          <w:sz w:val="19"/>
          <w:szCs w:val="19"/>
        </w:rPr>
        <w:t xml:space="preserve">Hero headline</w:t>
      </w:r>
    </w:p>
    <w:p>
      <w:pPr>
        <w:spacing w:after="80"/>
      </w:pPr>
      <w:r>
        <w:t xml:space="preserve">Multiply the launch. Drive the </w:t>
      </w:r>
      <w:r>
        <w:rPr>
          <w:highlight w:val="yellow"/>
          <w:highlightCs w:val="yellow"/>
        </w:rPr>
        <w:t xml:space="preserve">network</w:t>
      </w:r>
      <w:r>
        <w:t xml:space="preserve">.</w:t>
      </w:r>
    </w:p>
    <w:p>
      <w:pPr>
        <w:spacing w:after="40" w:before="200"/>
      </w:pPr>
      <w:r>
        <w:rPr>
          <w:b/>
          <w:bCs/>
          <w:color w:val="0E93C6"/>
          <w:sz w:val="19"/>
          <w:szCs w:val="19"/>
        </w:rPr>
        <w:t xml:space="preserve">Hero lead</w:t>
      </w:r>
    </w:p>
    <w:p>
      <w:pPr>
        <w:spacing w:after="80"/>
      </w:pPr>
      <w:r>
        <w:t xml:space="preserve">Automotive sells through launches, a brand promise and a dealer and retail network that has to carry it everywhere. Binumi turns product launches, dealer enablement and brand material into video that sells the vehicle and keeps every market on message.</w:t>
      </w:r>
    </w:p>
    <w:p>
      <w:pPr>
        <w:spacing w:after="40" w:before="200"/>
      </w:pPr>
      <w:r>
        <w:rPr>
          <w:b/>
          <w:bCs/>
          <w:color w:val="0E93C6"/>
          <w:sz w:val="19"/>
          <w:szCs w:val="19"/>
        </w:rPr>
        <w:t xml:space="preserve">Platform (what Binumi does)</w:t>
      </w:r>
    </w:p>
    <w:p>
      <w:pPr>
        <w:spacing w:after="80"/>
      </w:pPr>
      <w:r>
        <w:t xml:space="preserve">Launches, dealer and retail enablement, customer education and internal comms, produced across every market and language.</w:t>
      </w:r>
    </w:p>
    <w:p>
      <w:pPr>
        <w:spacing w:after="40" w:before="200"/>
      </w:pPr>
      <w:r>
        <w:rPr>
          <w:b/>
          <w:bCs/>
          <w:color w:val="0E93C6"/>
          <w:sz w:val="19"/>
          <w:szCs w:val="19"/>
        </w:rPr>
        <w:t xml:space="preserve">Service (what Binumi does)</w:t>
      </w:r>
    </w:p>
    <w:p>
      <w:pPr>
        <w:spacing w:after="80"/>
      </w:pPr>
      <w:r>
        <w:t xml:space="preserve">A storytelling team that turns engineering and brand into video a customer wants to watch and a dealer can sell with.</w:t>
      </w:r>
    </w:p>
    <w:p>
      <w:pPr>
        <w:spacing w:after="40" w:before="200"/>
      </w:pPr>
      <w:r>
        <w:rPr>
          <w:b/>
          <w:bCs/>
          <w:color w:val="0E93C6"/>
          <w:sz w:val="19"/>
          <w:szCs w:val="19"/>
        </w:rPr>
        <w:t xml:space="preserve">Closing line (what Binumi does)</w:t>
      </w:r>
    </w:p>
    <w:p>
      <w:pPr>
        <w:spacing w:after="80"/>
      </w:pPr>
      <w:r>
        <w:t xml:space="preserve">Together, automotive brands </w:t>
      </w:r>
      <w:r>
        <w:rPr>
          <w:b/>
          <w:bCs/>
        </w:rPr>
        <w:t xml:space="preserve">launch faster</w:t>
      </w:r>
      <w:r>
        <w:t xml:space="preserve"> and </w:t>
      </w:r>
      <w:r>
        <w:rPr>
          <w:b/>
          <w:bCs/>
        </w:rPr>
        <w:t xml:space="preserve">enable every dealer</w:t>
      </w:r>
      <w:r>
        <w:t xml:space="preserve">, with one brand standard across every market.</w:t>
      </w:r>
    </w:p>
    <w:p>
      <w:pPr>
        <w:spacing w:after="40" w:before="200"/>
      </w:pPr>
      <w:r>
        <w:rPr>
          <w:b/>
          <w:bCs/>
          <w:color w:val="0E93C6"/>
          <w:sz w:val="19"/>
          <w:szCs w:val="19"/>
        </w:rPr>
        <w:t xml:space="preserve">Proof: lead line</w:t>
      </w:r>
    </w:p>
    <w:p>
      <w:pPr>
        <w:spacing w:after="80"/>
      </w:pPr>
      <w:r>
        <w:t xml:space="preserve">Proven across Generali and Fujitsu.</w:t>
      </w:r>
    </w:p>
    <w:p>
      <w:pPr>
        <w:spacing w:after="40" w:before="200"/>
      </w:pPr>
      <w:r>
        <w:rPr>
          <w:b/>
          <w:bCs/>
          <w:color w:val="0E93C6"/>
          <w:sz w:val="19"/>
          <w:szCs w:val="19"/>
        </w:rPr>
        <w:t xml:space="preserve">Proof: problem</w:t>
      </w:r>
    </w:p>
    <w:p>
      <w:pPr>
        <w:spacing w:after="80"/>
      </w:pPr>
      <w:r>
        <w:t xml:space="preserve">A launch has to reach every market and every dealer at once, on brand, in language. Product detail and brand story compete for attention with the next model and the next channel.</w:t>
      </w:r>
    </w:p>
    <w:p>
      <w:pPr>
        <w:spacing w:after="80"/>
      </w:pPr>
      <w:r>
        <w:t xml:space="preserve">Static decks and inconsistent local content dilute the brand and slow the sell-through. The brands that turn launches into clear, consistent video move metal faster.</w:t>
      </w:r>
    </w:p>
    <w:p>
      <w:pPr>
        <w:spacing w:after="40" w:before="200"/>
      </w:pPr>
      <w:r>
        <w:rPr>
          <w:b/>
          <w:bCs/>
          <w:color w:val="0E93C6"/>
          <w:sz w:val="19"/>
          <w:szCs w:val="19"/>
        </w:rPr>
        <w:t xml:space="preserve">Proof: stat line</w:t>
      </w:r>
    </w:p>
    <w:p>
      <w:pPr>
        <w:spacing w:after="80"/>
      </w:pPr>
      <w:r>
        <w:rPr>
          <w:highlight w:val="cyan"/>
          <w:highlightCs w:val="cyan"/>
        </w:rPr>
        <w:t xml:space="preserve">Binumi produces 500+ videos a year with Generali across 12 markets in 12 languages, 80% faster than before, and replaced 100+ Fujitsu decks with 90-second videos.</w:t>
      </w:r>
      <w:r>
        <w:t xml:space="preserve"> The same multi-market launch engine works for a dealer network.</w:t>
      </w:r>
    </w:p>
    <w:p>
      <w:pPr>
        <w:spacing w:after="40" w:before="200"/>
      </w:pPr>
      <w:r>
        <w:rPr>
          <w:b/>
          <w:bCs/>
          <w:color w:val="0E93C6"/>
          <w:sz w:val="19"/>
          <w:szCs w:val="19"/>
        </w:rPr>
        <w:t xml:space="preserve">Use cases: lead line</w:t>
      </w:r>
    </w:p>
    <w:p>
      <w:pPr>
        <w:spacing w:after="80"/>
      </w:pPr>
      <w:r>
        <w:t xml:space="preserve">One platform, every automotive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Product and model launches</w:t>
      </w:r>
    </w:p>
    <w:p>
      <w:pPr>
        <w:pStyle w:val="ListParagraph"/>
        <w:numPr>
          <w:ilvl w:val="0"/>
          <w:numId w:val="3"/>
        </w:numPr>
        <w:spacing w:after="20"/>
      </w:pPr>
      <w:r>
        <w:t xml:space="preserve">Dealer and retail enablement</w:t>
      </w:r>
    </w:p>
    <w:p>
      <w:pPr>
        <w:pStyle w:val="ListParagraph"/>
        <w:numPr>
          <w:ilvl w:val="0"/>
          <w:numId w:val="3"/>
        </w:numPr>
        <w:spacing w:after="20"/>
      </w:pPr>
      <w:r>
        <w:t xml:space="preserve">Customer education and walk-throughs</w:t>
      </w:r>
    </w:p>
    <w:p>
      <w:pPr>
        <w:pStyle w:val="ListParagraph"/>
        <w:numPr>
          <w:ilvl w:val="0"/>
          <w:numId w:val="3"/>
        </w:numPr>
        <w:spacing w:after="20"/>
      </w:pPr>
      <w:r>
        <w:t xml:space="preserve">Brand and campaign content</w:t>
      </w:r>
    </w:p>
    <w:p>
      <w:pPr>
        <w:pStyle w:val="ListParagraph"/>
        <w:numPr>
          <w:ilvl w:val="0"/>
          <w:numId w:val="3"/>
        </w:numPr>
        <w:spacing w:after="20"/>
      </w:pPr>
      <w:r>
        <w:t xml:space="preserve">Multi-market and multi-language rollout</w:t>
      </w:r>
    </w:p>
    <w:p>
      <w:pPr>
        <w:pStyle w:val="ListParagraph"/>
        <w:numPr>
          <w:ilvl w:val="0"/>
          <w:numId w:val="3"/>
        </w:numPr>
        <w:spacing w:after="20"/>
      </w:pPr>
      <w:r>
        <w:t xml:space="preserve">Internal training and L&amp;D</w:t>
      </w:r>
    </w:p>
    <w:p>
      <w:pPr>
        <w:pStyle w:val="ListParagraph"/>
        <w:numPr>
          <w:ilvl w:val="0"/>
          <w:numId w:val="3"/>
        </w:numPr>
        <w:spacing w:after="20"/>
      </w:pPr>
      <w:r>
        <w:t xml:space="preserve">Recruitment and culture</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Built for brands that have to stay consistent across every market and dealer.</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multi-language workflows</w:t>
      </w:r>
      <w:r>
        <w:t xml:space="preserve"> so every market launches on the same standard.</w:t>
      </w:r>
    </w:p>
    <w:p>
      <w:pPr>
        <w:spacing w:after="40" w:before="200"/>
      </w:pPr>
      <w:r>
        <w:rPr>
          <w:b/>
          <w:bCs/>
          <w:color w:val="0E93C6"/>
          <w:sz w:val="19"/>
          <w:szCs w:val="19"/>
        </w:rPr>
        <w:t xml:space="preserve">Trust: closing line</w:t>
      </w:r>
    </w:p>
    <w:p>
      <w:pPr>
        <w:spacing w:after="80"/>
      </w:pPr>
      <w:r>
        <w:t xml:space="preserve">Same brand, same standard, every market.</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markets</w:t>
      </w:r>
      <w:r>
        <w:t xml:space="preserve">.</w:t>
      </w:r>
    </w:p>
    <w:p>
      <w:pPr>
        <w:pStyle w:val="Heading2"/>
        <w:pBdr>
          <w:bottom w:val="single" w:color="0E93C6" w:sz="6" w:space="4"/>
        </w:pBdr>
        <w:spacing w:after="80" w:before="360"/>
      </w:pPr>
      <w:r>
        <w:t xml:space="preserve">Life Sciences &amp; Pharma</w:t>
      </w:r>
    </w:p>
    <w:p>
      <w:pPr>
        <w:spacing w:after="40" w:before="200"/>
      </w:pPr>
      <w:r>
        <w:rPr>
          <w:b/>
          <w:bCs/>
          <w:color w:val="0E93C6"/>
          <w:sz w:val="19"/>
          <w:szCs w:val="19"/>
        </w:rPr>
        <w:t xml:space="preserve">URL slug (do not edit)</w:t>
      </w:r>
    </w:p>
    <w:p>
      <w:pPr>
        <w:spacing w:after="80"/>
      </w:pPr>
      <w:r>
        <w:t xml:space="preserve">life-sciences</w:t>
      </w:r>
    </w:p>
    <w:p>
      <w:pPr>
        <w:spacing w:after="40" w:before="200"/>
      </w:pPr>
      <w:r>
        <w:rPr>
          <w:b/>
          <w:bCs/>
          <w:color w:val="0E93C6"/>
          <w:sz w:val="19"/>
          <w:szCs w:val="19"/>
        </w:rPr>
        <w:t xml:space="preserve">Video name (drives the on-page video labels)</w:t>
      </w:r>
    </w:p>
    <w:p>
      <w:pPr>
        <w:spacing w:after="80"/>
      </w:pPr>
      <w:r>
        <w:t xml:space="preserve">Life sciences</w:t>
      </w:r>
    </w:p>
    <w:p>
      <w:pPr>
        <w:spacing w:after="40" w:before="200"/>
      </w:pPr>
      <w:r>
        <w:rPr>
          <w:b/>
          <w:bCs/>
          <w:color w:val="0E93C6"/>
          <w:sz w:val="19"/>
          <w:szCs w:val="19"/>
        </w:rPr>
        <w:t xml:space="preserve">SEO title</w:t>
      </w:r>
    </w:p>
    <w:p>
      <w:pPr>
        <w:spacing w:after="80"/>
      </w:pPr>
      <w:r>
        <w:t xml:space="preserve">Binumi · Life Sciences &amp; Pharma</w:t>
      </w:r>
    </w:p>
    <w:p>
      <w:pPr>
        <w:spacing w:after="40" w:before="200"/>
      </w:pPr>
      <w:r>
        <w:rPr>
          <w:b/>
          <w:bCs/>
          <w:color w:val="0E93C6"/>
          <w:sz w:val="19"/>
          <w:szCs w:val="19"/>
        </w:rPr>
        <w:t xml:space="preserve">SEO description</w:t>
      </w:r>
    </w:p>
    <w:p>
      <w:pPr>
        <w:spacing w:after="80"/>
      </w:pPr>
      <w:r>
        <w:t xml:space="preserve">How Binumi helps life sciences firms turn dense data, pipeline stories and medical communication into compliant video that moves investors and partners.</w:t>
      </w:r>
    </w:p>
    <w:p>
      <w:pPr>
        <w:spacing w:after="40" w:before="200"/>
      </w:pPr>
      <w:r>
        <w:rPr>
          <w:b/>
          <w:bCs/>
          <w:color w:val="0E93C6"/>
          <w:sz w:val="19"/>
          <w:szCs w:val="19"/>
        </w:rPr>
        <w:t xml:space="preserve">Hero headline</w:t>
      </w:r>
    </w:p>
    <w:p>
      <w:pPr>
        <w:spacing w:after="80"/>
      </w:pPr>
      <w:r>
        <w:t xml:space="preserve">Make the science </w:t>
      </w:r>
      <w:r>
        <w:rPr>
          <w:highlight w:val="yellow"/>
          <w:highlightCs w:val="yellow"/>
        </w:rPr>
        <w:t xml:space="preserve">land</w:t>
      </w:r>
      <w:r>
        <w:t xml:space="preserve">.</w:t>
      </w:r>
    </w:p>
    <w:p>
      <w:pPr>
        <w:spacing w:after="40" w:before="200"/>
      </w:pPr>
      <w:r>
        <w:rPr>
          <w:b/>
          <w:bCs/>
          <w:color w:val="0E93C6"/>
          <w:sz w:val="19"/>
          <w:szCs w:val="19"/>
        </w:rPr>
        <w:t xml:space="preserve">Hero lead</w:t>
      </w:r>
    </w:p>
    <w:p>
      <w:pPr>
        <w:spacing w:after="80"/>
      </w:pPr>
      <w:r>
        <w:t xml:space="preserve">Life sciences runs on complex science, heavy regulation and the trust of investors, partners and clinicians. Binumi turns dense data, pipeline stories and medical communication into compliant video that wins partners, moves investors and protects the science as your own.</w:t>
      </w:r>
    </w:p>
    <w:p>
      <w:pPr>
        <w:spacing w:after="40" w:before="200"/>
      </w:pPr>
      <w:r>
        <w:rPr>
          <w:b/>
          <w:bCs/>
          <w:color w:val="0E93C6"/>
          <w:sz w:val="19"/>
          <w:szCs w:val="19"/>
        </w:rPr>
        <w:t xml:space="preserve">Platform (what Binumi does)</w:t>
      </w:r>
    </w:p>
    <w:p>
      <w:pPr>
        <w:spacing w:after="80"/>
      </w:pPr>
      <w:r>
        <w:t xml:space="preserve">Investor and partner communication, medical and scientific education, internal and regulatory comms, across every program and market.</w:t>
      </w:r>
    </w:p>
    <w:p>
      <w:pPr>
        <w:spacing w:after="40" w:before="200"/>
      </w:pPr>
      <w:r>
        <w:rPr>
          <w:b/>
          <w:bCs/>
          <w:color w:val="0E93C6"/>
          <w:sz w:val="19"/>
          <w:szCs w:val="19"/>
        </w:rPr>
        <w:t xml:space="preserve">Service (what Binumi does)</w:t>
      </w:r>
    </w:p>
    <w:p>
      <w:pPr>
        <w:spacing w:after="80"/>
      </w:pPr>
      <w:r>
        <w:t xml:space="preserve">A storytelling team that makes complex science clear without flattening it, and keeps it compliant.</w:t>
      </w:r>
    </w:p>
    <w:p>
      <w:pPr>
        <w:spacing w:after="40" w:before="200"/>
      </w:pPr>
      <w:r>
        <w:rPr>
          <w:b/>
          <w:bCs/>
          <w:color w:val="0E93C6"/>
          <w:sz w:val="19"/>
          <w:szCs w:val="19"/>
        </w:rPr>
        <w:t xml:space="preserve">Closing line (what Binumi does)</w:t>
      </w:r>
    </w:p>
    <w:p>
      <w:pPr>
        <w:spacing w:after="80"/>
      </w:pPr>
      <w:r>
        <w:t xml:space="preserve">Together, life sciences firms </w:t>
      </w:r>
      <w:r>
        <w:rPr>
          <w:b/>
          <w:bCs/>
        </w:rPr>
        <w:t xml:space="preserve">move investors and partners faster</w:t>
      </w:r>
      <w:r>
        <w:t xml:space="preserve"> and </w:t>
      </w:r>
      <w:r>
        <w:rPr>
          <w:b/>
          <w:bCs/>
        </w:rPr>
        <w:t xml:space="preserve">educate at scale</w:t>
      </w:r>
      <w:r>
        <w:t xml:space="preserve">, on one governed, compliant standard.</w:t>
      </w:r>
    </w:p>
    <w:p>
      <w:pPr>
        <w:spacing w:after="40" w:before="200"/>
      </w:pPr>
      <w:r>
        <w:rPr>
          <w:b/>
          <w:bCs/>
          <w:color w:val="0E93C6"/>
          <w:sz w:val="19"/>
          <w:szCs w:val="19"/>
        </w:rPr>
        <w:t xml:space="preserve">Proof: lead line</w:t>
      </w:r>
    </w:p>
    <w:p>
      <w:pPr>
        <w:spacing w:after="80"/>
      </w:pPr>
      <w:r>
        <w:t xml:space="preserve">Proven across Fujitsu and AstraZeneca.</w:t>
      </w:r>
    </w:p>
    <w:p>
      <w:pPr>
        <w:spacing w:after="40" w:before="200"/>
      </w:pPr>
      <w:r>
        <w:rPr>
          <w:b/>
          <w:bCs/>
          <w:color w:val="0E93C6"/>
          <w:sz w:val="19"/>
          <w:szCs w:val="19"/>
        </w:rPr>
        <w:t xml:space="preserve">Proof: problem</w:t>
      </w:r>
    </w:p>
    <w:p>
      <w:pPr>
        <w:spacing w:after="80"/>
      </w:pPr>
      <w:r>
        <w:t xml:space="preserve">The science that wins partners and capital is buried in dense decks and data nobody outside the lab fully reads. Every regulated message has to clear review before it ships.</w:t>
      </w:r>
    </w:p>
    <w:p>
      <w:pPr>
        <w:spacing w:after="80"/>
      </w:pPr>
      <w:r>
        <w:t xml:space="preserve">Synthetic, avatar-based content is a disclosure and IP risk a regulated science business cannot take. Static formats slow the investor and partner conversations that funding depends on.</w:t>
      </w:r>
    </w:p>
    <w:p>
      <w:pPr>
        <w:spacing w:after="40" w:before="200"/>
      </w:pPr>
      <w:r>
        <w:rPr>
          <w:b/>
          <w:bCs/>
          <w:color w:val="0E93C6"/>
          <w:sz w:val="19"/>
          <w:szCs w:val="19"/>
        </w:rPr>
        <w:t xml:space="preserve">Proof: stat line</w:t>
      </w:r>
    </w:p>
    <w:p>
      <w:pPr>
        <w:spacing w:after="80"/>
      </w:pPr>
      <w:r>
        <w:rPr>
          <w:highlight w:val="cyan"/>
          <w:highlightCs w:val="cyan"/>
        </w:rPr>
        <w:t xml:space="preserve">Binumi turned a 56-page Fujitsu and AstraZeneca presentation into a single video pitch.</w:t>
      </w:r>
      <w:r>
        <w:t xml:space="preserve"> No avatars, real video, real trust, the only standard a regulated science buyer accepts.</w:t>
      </w:r>
    </w:p>
    <w:p>
      <w:pPr>
        <w:spacing w:after="40" w:before="200"/>
      </w:pPr>
      <w:r>
        <w:rPr>
          <w:b/>
          <w:bCs/>
          <w:color w:val="0E93C6"/>
          <w:sz w:val="19"/>
          <w:szCs w:val="19"/>
        </w:rPr>
        <w:t xml:space="preserve">Use cases: lead line</w:t>
      </w:r>
    </w:p>
    <w:p>
      <w:pPr>
        <w:spacing w:after="80"/>
      </w:pPr>
      <w:r>
        <w:t xml:space="preserve">One platform, every life sciences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Investor and partner communication</w:t>
      </w:r>
    </w:p>
    <w:p>
      <w:pPr>
        <w:pStyle w:val="ListParagraph"/>
        <w:numPr>
          <w:ilvl w:val="0"/>
          <w:numId w:val="3"/>
        </w:numPr>
        <w:spacing w:after="20"/>
      </w:pPr>
      <w:r>
        <w:t xml:space="preserve">Pipeline and data storytelling</w:t>
      </w:r>
    </w:p>
    <w:p>
      <w:pPr>
        <w:pStyle w:val="ListParagraph"/>
        <w:numPr>
          <w:ilvl w:val="0"/>
          <w:numId w:val="3"/>
        </w:numPr>
        <w:spacing w:after="20"/>
      </w:pPr>
      <w:r>
        <w:t xml:space="preserve">Medical and scientific education</w:t>
      </w:r>
    </w:p>
    <w:p>
      <w:pPr>
        <w:pStyle w:val="ListParagraph"/>
        <w:numPr>
          <w:ilvl w:val="0"/>
          <w:numId w:val="3"/>
        </w:numPr>
        <w:spacing w:after="20"/>
      </w:pPr>
      <w:r>
        <w:t xml:space="preserve">Regulatory and compliance communication</w:t>
      </w:r>
    </w:p>
    <w:p>
      <w:pPr>
        <w:pStyle w:val="ListParagraph"/>
        <w:numPr>
          <w:ilvl w:val="0"/>
          <w:numId w:val="3"/>
        </w:numPr>
        <w:spacing w:after="20"/>
      </w:pPr>
      <w:r>
        <w:t xml:space="preserve">Congress and event content</w:t>
      </w:r>
    </w:p>
    <w:p>
      <w:pPr>
        <w:pStyle w:val="ListParagraph"/>
        <w:numPr>
          <w:ilvl w:val="0"/>
          <w:numId w:val="3"/>
        </w:numPr>
        <w:spacing w:after="20"/>
      </w:pPr>
      <w:r>
        <w:t xml:space="preserve">Internal training and L&amp;D</w:t>
      </w:r>
    </w:p>
    <w:p>
      <w:pPr>
        <w:pStyle w:val="ListParagraph"/>
        <w:numPr>
          <w:ilvl w:val="0"/>
          <w:numId w:val="3"/>
        </w:numPr>
        <w:spacing w:after="20"/>
      </w:pPr>
      <w:r>
        <w:t xml:space="preserve">Recruitment and culture</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Built for a sector where disclosure, IP and review are not negotiable.</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workflows with approval gating</w:t>
      </w:r>
      <w:r>
        <w:t xml:space="preserve"> that match how medical and regulatory review already works.</w:t>
      </w:r>
    </w:p>
    <w:p>
      <w:pPr>
        <w:spacing w:after="40" w:before="200"/>
      </w:pPr>
      <w:r>
        <w:rPr>
          <w:b/>
          <w:bCs/>
          <w:color w:val="0E93C6"/>
          <w:sz w:val="19"/>
          <w:szCs w:val="19"/>
        </w:rPr>
        <w:t xml:space="preserve">Trust: closing line</w:t>
      </w:r>
    </w:p>
    <w:p>
      <w:pPr>
        <w:spacing w:after="80"/>
      </w:pPr>
      <w:r>
        <w:t xml:space="preserve">No avatars. No synthetic shortcuts. Real video, real trust.</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pipeline</w:t>
      </w:r>
      <w:r>
        <w:t xml:space="preserve">.</w:t>
      </w:r>
    </w:p>
    <w:p>
      <w:pPr>
        <w:pStyle w:val="Heading2"/>
        <w:pBdr>
          <w:bottom w:val="single" w:color="0E93C6" w:sz="6" w:space="4"/>
        </w:pBdr>
        <w:spacing w:after="80" w:before="360"/>
      </w:pPr>
      <w:r>
        <w:t xml:space="preserve">Healthcare</w:t>
      </w:r>
    </w:p>
    <w:p>
      <w:pPr>
        <w:spacing w:after="40" w:before="200"/>
      </w:pPr>
      <w:r>
        <w:rPr>
          <w:b/>
          <w:bCs/>
          <w:color w:val="0E93C6"/>
          <w:sz w:val="19"/>
          <w:szCs w:val="19"/>
        </w:rPr>
        <w:t xml:space="preserve">URL slug (do not edit)</w:t>
      </w:r>
    </w:p>
    <w:p>
      <w:pPr>
        <w:spacing w:after="80"/>
      </w:pPr>
      <w:r>
        <w:t xml:space="preserve">healthcare</w:t>
      </w:r>
    </w:p>
    <w:p>
      <w:pPr>
        <w:spacing w:after="40" w:before="200"/>
      </w:pPr>
      <w:r>
        <w:rPr>
          <w:b/>
          <w:bCs/>
          <w:color w:val="0E93C6"/>
          <w:sz w:val="19"/>
          <w:szCs w:val="19"/>
        </w:rPr>
        <w:t xml:space="preserve">Video name (drives the on-page video labels)</w:t>
      </w:r>
    </w:p>
    <w:p>
      <w:pPr>
        <w:spacing w:after="80"/>
      </w:pPr>
      <w:r>
        <w:t xml:space="preserve">Healthcare</w:t>
      </w:r>
    </w:p>
    <w:p>
      <w:pPr>
        <w:spacing w:after="40" w:before="200"/>
      </w:pPr>
      <w:r>
        <w:rPr>
          <w:b/>
          <w:bCs/>
          <w:color w:val="0E93C6"/>
          <w:sz w:val="19"/>
          <w:szCs w:val="19"/>
        </w:rPr>
        <w:t xml:space="preserve">SEO title</w:t>
      </w:r>
    </w:p>
    <w:p>
      <w:pPr>
        <w:spacing w:after="80"/>
      </w:pPr>
      <w:r>
        <w:t xml:space="preserve">Binumi · Healthcare</w:t>
      </w:r>
    </w:p>
    <w:p>
      <w:pPr>
        <w:spacing w:after="40" w:before="200"/>
      </w:pPr>
      <w:r>
        <w:rPr>
          <w:b/>
          <w:bCs/>
          <w:color w:val="0E93C6"/>
          <w:sz w:val="19"/>
          <w:szCs w:val="19"/>
        </w:rPr>
        <w:t xml:space="preserve">SEO description</w:t>
      </w:r>
    </w:p>
    <w:p>
      <w:pPr>
        <w:spacing w:after="80"/>
      </w:pPr>
      <w:r>
        <w:t xml:space="preserve">How Binumi helps healthcare providers turn patient education, clinical training and service communication into video people understand and finish.</w:t>
      </w:r>
    </w:p>
    <w:p>
      <w:pPr>
        <w:spacing w:after="40" w:before="200"/>
      </w:pPr>
      <w:r>
        <w:rPr>
          <w:b/>
          <w:bCs/>
          <w:color w:val="0E93C6"/>
          <w:sz w:val="19"/>
          <w:szCs w:val="19"/>
        </w:rPr>
        <w:t xml:space="preserve">Hero headline</w:t>
      </w:r>
    </w:p>
    <w:p>
      <w:pPr>
        <w:spacing w:after="80"/>
      </w:pPr>
      <w:r>
        <w:t xml:space="preserve">Make care something people actually </w:t>
      </w:r>
      <w:r>
        <w:rPr>
          <w:highlight w:val="yellow"/>
          <w:highlightCs w:val="yellow"/>
        </w:rPr>
        <w:t xml:space="preserve">understand</w:t>
      </w:r>
      <w:r>
        <w:t xml:space="preserve">.</w:t>
      </w:r>
    </w:p>
    <w:p>
      <w:pPr>
        <w:spacing w:after="40" w:before="200"/>
      </w:pPr>
      <w:r>
        <w:rPr>
          <w:b/>
          <w:bCs/>
          <w:color w:val="0E93C6"/>
          <w:sz w:val="19"/>
          <w:szCs w:val="19"/>
        </w:rPr>
        <w:t xml:space="preserve">Hero lead</w:t>
      </w:r>
    </w:p>
    <w:p>
      <w:pPr>
        <w:spacing w:after="80"/>
      </w:pPr>
      <w:r>
        <w:t xml:space="preserve">Healthcare depends on clarity and trust, for patients, clinicians and staff alike. Binumi turns patient education, clinical training and service communication into video people understand and finish, at the scale a multi-site provider demands.</w:t>
      </w:r>
    </w:p>
    <w:p>
      <w:pPr>
        <w:spacing w:after="40" w:before="200"/>
      </w:pPr>
      <w:r>
        <w:rPr>
          <w:b/>
          <w:bCs/>
          <w:color w:val="0E93C6"/>
          <w:sz w:val="19"/>
          <w:szCs w:val="19"/>
        </w:rPr>
        <w:t xml:space="preserve">Platform (what Binumi does)</w:t>
      </w:r>
    </w:p>
    <w:p>
      <w:pPr>
        <w:spacing w:after="80"/>
      </w:pPr>
      <w:r>
        <w:t xml:space="preserve">Patient education, clinical and staff training, service and change communication, across every site and team.</w:t>
      </w:r>
    </w:p>
    <w:p>
      <w:pPr>
        <w:spacing w:after="40" w:before="200"/>
      </w:pPr>
      <w:r>
        <w:rPr>
          <w:b/>
          <w:bCs/>
          <w:color w:val="0E93C6"/>
          <w:sz w:val="19"/>
          <w:szCs w:val="19"/>
        </w:rPr>
        <w:t xml:space="preserve">Service (what Binumi does)</w:t>
      </w:r>
    </w:p>
    <w:p>
      <w:pPr>
        <w:spacing w:after="80"/>
      </w:pPr>
      <w:r>
        <w:t xml:space="preserve">A storytelling team that makes complex care clear, without losing the trust the message has to carry.</w:t>
      </w:r>
    </w:p>
    <w:p>
      <w:pPr>
        <w:spacing w:after="40" w:before="200"/>
      </w:pPr>
      <w:r>
        <w:rPr>
          <w:b/>
          <w:bCs/>
          <w:color w:val="0E93C6"/>
          <w:sz w:val="19"/>
          <w:szCs w:val="19"/>
        </w:rPr>
        <w:t xml:space="preserve">Closing line (what Binumi does)</w:t>
      </w:r>
    </w:p>
    <w:p>
      <w:pPr>
        <w:spacing w:after="80"/>
      </w:pPr>
      <w:r>
        <w:t xml:space="preserve">Together, healthcare providers </w:t>
      </w:r>
      <w:r>
        <w:rPr>
          <w:b/>
          <w:bCs/>
        </w:rPr>
        <w:t xml:space="preserve">onboard and train at scale</w:t>
      </w:r>
      <w:r>
        <w:t xml:space="preserve"> and </w:t>
      </w:r>
      <w:r>
        <w:rPr>
          <w:b/>
          <w:bCs/>
        </w:rPr>
        <w:t xml:space="preserve">reach every patient clearly</w:t>
      </w:r>
      <w:r>
        <w:t xml:space="preserve">, on one governed standard.</w:t>
      </w:r>
    </w:p>
    <w:p>
      <w:pPr>
        <w:spacing w:after="40" w:before="200"/>
      </w:pPr>
      <w:r>
        <w:rPr>
          <w:b/>
          <w:bCs/>
          <w:color w:val="0E93C6"/>
          <w:sz w:val="19"/>
          <w:szCs w:val="19"/>
        </w:rPr>
        <w:t xml:space="preserve">Proof: lead line</w:t>
      </w:r>
    </w:p>
    <w:p>
      <w:pPr>
        <w:spacing w:after="80"/>
      </w:pPr>
      <w:r>
        <w:t xml:space="preserve">Proven across Generali and S2 Partnership.</w:t>
      </w:r>
    </w:p>
    <w:p>
      <w:pPr>
        <w:spacing w:after="40" w:before="200"/>
      </w:pPr>
      <w:r>
        <w:rPr>
          <w:b/>
          <w:bCs/>
          <w:color w:val="0E93C6"/>
          <w:sz w:val="19"/>
          <w:szCs w:val="19"/>
        </w:rPr>
        <w:t xml:space="preserve">Proof: problem</w:t>
      </w:r>
    </w:p>
    <w:p>
      <w:pPr>
        <w:spacing w:after="80"/>
      </w:pPr>
      <w:r>
        <w:t xml:space="preserve">Patients skim the leaflet and miss the instruction. Clinical and compliance training has to be consistent across every site, and staff answer the same questions on repeat.</w:t>
      </w:r>
    </w:p>
    <w:p>
      <w:pPr>
        <w:spacing w:after="80"/>
      </w:pPr>
      <w:r>
        <w:t xml:space="preserve">Static formats leave patients confused and staff time absorbed by explanation a video could carry. Clear communication is what protects outcomes and the cost base together.</w:t>
      </w:r>
    </w:p>
    <w:p>
      <w:pPr>
        <w:spacing w:after="40" w:before="200"/>
      </w:pPr>
      <w:r>
        <w:rPr>
          <w:b/>
          <w:bCs/>
          <w:color w:val="0E93C6"/>
          <w:sz w:val="19"/>
          <w:szCs w:val="19"/>
        </w:rPr>
        <w:t xml:space="preserve">Proof: stat line</w:t>
      </w:r>
    </w:p>
    <w:p>
      <w:pPr>
        <w:spacing w:after="80"/>
      </w:pPr>
      <w:r>
        <w:rPr>
          <w:highlight w:val="cyan"/>
          <w:highlightCs w:val="cyan"/>
        </w:rPr>
        <w:t xml:space="preserve">Binumi cut onboarding support-call demand by about 80% for S2 Partnership, and produces 500+ Generali videos a year across 12 markets in 12 languages, 80% faster than before.</w:t>
      </w:r>
      <w:r>
        <w:t xml:space="preserve"> The same engine carries a multi-site care provider.</w:t>
      </w:r>
    </w:p>
    <w:p>
      <w:pPr>
        <w:spacing w:after="40" w:before="200"/>
      </w:pPr>
      <w:r>
        <w:rPr>
          <w:b/>
          <w:bCs/>
          <w:color w:val="0E93C6"/>
          <w:sz w:val="19"/>
          <w:szCs w:val="19"/>
        </w:rPr>
        <w:t xml:space="preserve">Use cases: lead line</w:t>
      </w:r>
    </w:p>
    <w:p>
      <w:pPr>
        <w:spacing w:after="80"/>
      </w:pPr>
      <w:r>
        <w:t xml:space="preserve">One platform, every healthcare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Patient education and adherence</w:t>
      </w:r>
    </w:p>
    <w:p>
      <w:pPr>
        <w:pStyle w:val="ListParagraph"/>
        <w:numPr>
          <w:ilvl w:val="0"/>
          <w:numId w:val="3"/>
        </w:numPr>
        <w:spacing w:after="20"/>
      </w:pPr>
      <w:r>
        <w:t xml:space="preserve">Clinical and staff training</w:t>
      </w:r>
    </w:p>
    <w:p>
      <w:pPr>
        <w:pStyle w:val="ListParagraph"/>
        <w:numPr>
          <w:ilvl w:val="0"/>
          <w:numId w:val="3"/>
        </w:numPr>
        <w:spacing w:after="20"/>
      </w:pPr>
      <w:r>
        <w:t xml:space="preserve">Service and pathway communication</w:t>
      </w:r>
    </w:p>
    <w:p>
      <w:pPr>
        <w:pStyle w:val="ListParagraph"/>
        <w:numPr>
          <w:ilvl w:val="0"/>
          <w:numId w:val="3"/>
        </w:numPr>
        <w:spacing w:after="20"/>
      </w:pPr>
      <w:r>
        <w:t xml:space="preserve">Onboarding and induction</w:t>
      </w:r>
    </w:p>
    <w:p>
      <w:pPr>
        <w:pStyle w:val="ListParagraph"/>
        <w:numPr>
          <w:ilvl w:val="0"/>
          <w:numId w:val="3"/>
        </w:numPr>
        <w:spacing w:after="20"/>
      </w:pPr>
      <w:r>
        <w:t xml:space="preserve">Compliance and policy communication</w:t>
      </w:r>
    </w:p>
    <w:p>
      <w:pPr>
        <w:pStyle w:val="ListParagraph"/>
        <w:numPr>
          <w:ilvl w:val="0"/>
          <w:numId w:val="3"/>
        </w:numPr>
        <w:spacing w:after="20"/>
      </w:pPr>
      <w:r>
        <w:t xml:space="preserve">Internal comms and engagement</w:t>
      </w:r>
    </w:p>
    <w:p>
      <w:pPr>
        <w:pStyle w:val="ListParagraph"/>
        <w:numPr>
          <w:ilvl w:val="0"/>
          <w:numId w:val="3"/>
        </w:numPr>
        <w:spacing w:after="20"/>
      </w:pPr>
      <w:r>
        <w:t xml:space="preserve">Recruitment and culture</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Built for providers where patient trust and clinical governance are not negotiable.</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workflows with approval gating</w:t>
      </w:r>
      <w:r>
        <w:t xml:space="preserve"> that match how clinical governance already works.</w:t>
      </w:r>
    </w:p>
    <w:p>
      <w:pPr>
        <w:spacing w:after="40" w:before="200"/>
      </w:pPr>
      <w:r>
        <w:rPr>
          <w:b/>
          <w:bCs/>
          <w:color w:val="0E93C6"/>
          <w:sz w:val="19"/>
          <w:szCs w:val="19"/>
        </w:rPr>
        <w:t xml:space="preserve">Trust: closing line</w:t>
      </w:r>
    </w:p>
    <w:p>
      <w:pPr>
        <w:spacing w:after="80"/>
      </w:pPr>
      <w:r>
        <w:t xml:space="preserve">No avatars. Real video, real trust, every patient and every site.</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service</w:t>
      </w:r>
      <w:r>
        <w:t xml:space="preserve">.</w:t>
      </w:r>
    </w:p>
    <w:p>
      <w:pPr>
        <w:pStyle w:val="Heading2"/>
        <w:pBdr>
          <w:bottom w:val="single" w:color="0E93C6" w:sz="6" w:space="4"/>
        </w:pBdr>
        <w:spacing w:after="80" w:before="360"/>
      </w:pPr>
      <w:r>
        <w:t xml:space="preserve">Real Estate</w:t>
      </w:r>
    </w:p>
    <w:p>
      <w:pPr>
        <w:spacing w:after="40" w:before="200"/>
      </w:pPr>
      <w:r>
        <w:rPr>
          <w:b/>
          <w:bCs/>
          <w:color w:val="0E93C6"/>
          <w:sz w:val="19"/>
          <w:szCs w:val="19"/>
        </w:rPr>
        <w:t xml:space="preserve">URL slug (do not edit)</w:t>
      </w:r>
    </w:p>
    <w:p>
      <w:pPr>
        <w:spacing w:after="80"/>
      </w:pPr>
      <w:r>
        <w:t xml:space="preserve">real-estate</w:t>
      </w:r>
    </w:p>
    <w:p>
      <w:pPr>
        <w:spacing w:after="40" w:before="200"/>
      </w:pPr>
      <w:r>
        <w:rPr>
          <w:b/>
          <w:bCs/>
          <w:color w:val="0E93C6"/>
          <w:sz w:val="19"/>
          <w:szCs w:val="19"/>
        </w:rPr>
        <w:t xml:space="preserve">Video name (drives the on-page video labels)</w:t>
      </w:r>
    </w:p>
    <w:p>
      <w:pPr>
        <w:spacing w:after="80"/>
      </w:pPr>
      <w:r>
        <w:t xml:space="preserve">Real estate</w:t>
      </w:r>
    </w:p>
    <w:p>
      <w:pPr>
        <w:spacing w:after="40" w:before="200"/>
      </w:pPr>
      <w:r>
        <w:rPr>
          <w:b/>
          <w:bCs/>
          <w:color w:val="0E93C6"/>
          <w:sz w:val="19"/>
          <w:szCs w:val="19"/>
        </w:rPr>
        <w:t xml:space="preserve">SEO title</w:t>
      </w:r>
    </w:p>
    <w:p>
      <w:pPr>
        <w:spacing w:after="80"/>
      </w:pPr>
      <w:r>
        <w:t xml:space="preserve">Binumi · Real Estate</w:t>
      </w:r>
    </w:p>
    <w:p>
      <w:pPr>
        <w:spacing w:after="40" w:before="200"/>
      </w:pPr>
      <w:r>
        <w:rPr>
          <w:b/>
          <w:bCs/>
          <w:color w:val="0E93C6"/>
          <w:sz w:val="19"/>
          <w:szCs w:val="19"/>
        </w:rPr>
        <w:t xml:space="preserve">SEO description</w:t>
      </w:r>
    </w:p>
    <w:p>
      <w:pPr>
        <w:spacing w:after="80"/>
      </w:pPr>
      <w:r>
        <w:t xml:space="preserve">How Binumi helps real estate firms produce on-brand video for every property, market and audience, faster than the market moves.</w:t>
      </w:r>
    </w:p>
    <w:p>
      <w:pPr>
        <w:spacing w:after="40" w:before="200"/>
      </w:pPr>
      <w:r>
        <w:rPr>
          <w:b/>
          <w:bCs/>
          <w:color w:val="0E93C6"/>
          <w:sz w:val="19"/>
          <w:szCs w:val="19"/>
        </w:rPr>
        <w:t xml:space="preserve">Hero headline</w:t>
      </w:r>
    </w:p>
    <w:p>
      <w:pPr>
        <w:spacing w:after="80"/>
      </w:pPr>
      <w:r>
        <w:t xml:space="preserve">The market moves </w:t>
      </w:r>
      <w:r>
        <w:rPr>
          <w:highlight w:val="yellow"/>
          <w:highlightCs w:val="yellow"/>
        </w:rPr>
        <w:t xml:space="preserve">fast</w:t>
      </w:r>
      <w:r>
        <w:t xml:space="preserve">. Your communication should too.</w:t>
      </w:r>
    </w:p>
    <w:p>
      <w:pPr>
        <w:spacing w:after="40" w:before="200"/>
      </w:pPr>
      <w:r>
        <w:rPr>
          <w:b/>
          <w:bCs/>
          <w:color w:val="0E93C6"/>
          <w:sz w:val="19"/>
          <w:szCs w:val="19"/>
        </w:rPr>
        <w:t xml:space="preserve">Hero lead</w:t>
      </w:r>
    </w:p>
    <w:p>
      <w:pPr>
        <w:spacing w:after="80"/>
      </w:pPr>
      <w:r>
        <w:t xml:space="preserve">Real estate runs on attention, trust and speed. Binumi helps firms produce video for every property, market and audience, faster than the market moves, so you win the listings and the deals do not wait.</w:t>
      </w:r>
    </w:p>
    <w:p>
      <w:pPr>
        <w:spacing w:after="40" w:before="200"/>
      </w:pPr>
      <w:r>
        <w:rPr>
          <w:b/>
          <w:bCs/>
          <w:color w:val="0E93C6"/>
          <w:sz w:val="19"/>
          <w:szCs w:val="19"/>
        </w:rPr>
        <w:t xml:space="preserve">Platform (what Binumi does)</w:t>
      </w:r>
    </w:p>
    <w:p>
      <w:pPr>
        <w:spacing w:after="80"/>
      </w:pPr>
      <w:r>
        <w:t xml:space="preserve">Listings, market updates, recruitment and internal communication, across every branch and market.</w:t>
      </w:r>
    </w:p>
    <w:p>
      <w:pPr>
        <w:spacing w:after="40" w:before="200"/>
      </w:pPr>
      <w:r>
        <w:rPr>
          <w:b/>
          <w:bCs/>
          <w:color w:val="0E93C6"/>
          <w:sz w:val="19"/>
          <w:szCs w:val="19"/>
        </w:rPr>
        <w:t xml:space="preserve">Service (what Binumi does)</w:t>
      </w:r>
    </w:p>
    <w:p>
      <w:pPr>
        <w:spacing w:after="80"/>
      </w:pPr>
      <w:r>
        <w:t xml:space="preserve">A storytelling team that turns a property and a market view into video worth watching.</w:t>
      </w:r>
    </w:p>
    <w:p>
      <w:pPr>
        <w:spacing w:after="40" w:before="200"/>
      </w:pPr>
      <w:r>
        <w:rPr>
          <w:b/>
          <w:bCs/>
          <w:color w:val="0E93C6"/>
          <w:sz w:val="19"/>
          <w:szCs w:val="19"/>
        </w:rPr>
        <w:t xml:space="preserve">Closing line (what Binumi does)</w:t>
      </w:r>
    </w:p>
    <w:p>
      <w:pPr>
        <w:spacing w:after="80"/>
      </w:pPr>
      <w:r>
        <w:t xml:space="preserve">Together, firms </w:t>
      </w:r>
      <w:r>
        <w:rPr>
          <w:b/>
          <w:bCs/>
        </w:rPr>
        <w:t xml:space="preserve">win more listings</w:t>
      </w:r>
      <w:r>
        <w:t xml:space="preserve"> and </w:t>
      </w:r>
      <w:r>
        <w:rPr>
          <w:b/>
          <w:bCs/>
        </w:rPr>
        <w:t xml:space="preserve">move at the speed of the deal</w:t>
      </w:r>
      <w:r>
        <w:t xml:space="preserve">, with no specialist headcount added.</w:t>
      </w:r>
    </w:p>
    <w:p>
      <w:pPr>
        <w:spacing w:after="40" w:before="200"/>
      </w:pPr>
      <w:r>
        <w:rPr>
          <w:b/>
          <w:bCs/>
          <w:color w:val="0E93C6"/>
          <w:sz w:val="19"/>
          <w:szCs w:val="19"/>
        </w:rPr>
        <w:t xml:space="preserve">Proof: lead line</w:t>
      </w:r>
    </w:p>
    <w:p>
      <w:pPr>
        <w:spacing w:after="80"/>
      </w:pPr>
      <w:r>
        <w:t xml:space="preserve">Proven across Knight Frank.</w:t>
      </w:r>
    </w:p>
    <w:p>
      <w:pPr>
        <w:spacing w:after="40" w:before="200"/>
      </w:pPr>
      <w:r>
        <w:rPr>
          <w:b/>
          <w:bCs/>
          <w:color w:val="0E93C6"/>
          <w:sz w:val="19"/>
          <w:szCs w:val="19"/>
        </w:rPr>
        <w:t xml:space="preserve">Proof: problem</w:t>
      </w:r>
    </w:p>
    <w:p>
      <w:pPr>
        <w:spacing w:after="80"/>
      </w:pPr>
      <w:r>
        <w:t xml:space="preserve">Property brochures get skimmed. Market updates land flat. Recruitment, training and internal updates compete with the next listing for attention.</w:t>
      </w:r>
    </w:p>
    <w:p>
      <w:pPr>
        <w:spacing w:after="80"/>
      </w:pPr>
      <w:r>
        <w:t xml:space="preserve">The firms that turn information into video at scale win the listings, the agents and the markets. Static content cedes all three.</w:t>
      </w:r>
    </w:p>
    <w:p>
      <w:pPr>
        <w:spacing w:after="40" w:before="200"/>
      </w:pPr>
      <w:r>
        <w:rPr>
          <w:b/>
          <w:bCs/>
          <w:color w:val="0E93C6"/>
          <w:sz w:val="19"/>
          <w:szCs w:val="19"/>
        </w:rPr>
        <w:t xml:space="preserve">Proof: stat line</w:t>
      </w:r>
    </w:p>
    <w:p>
      <w:pPr>
        <w:spacing w:after="80"/>
      </w:pPr>
      <w:r>
        <w:rPr>
          <w:highlight w:val="cyan"/>
          <w:highlightCs w:val="cyan"/>
        </w:rPr>
        <w:t xml:space="preserve">Binumi produces 800+ on-brand videos a year with Knight Frank.</w:t>
      </w:r>
      <w:r>
        <w:t xml:space="preserve"> A two-week turnaround is now two hours, cost is down 75% on the previous supplier, and LinkedIn engagement is up 5x, with no specialist headcount added.</w:t>
      </w:r>
    </w:p>
    <w:p>
      <w:pPr>
        <w:spacing w:after="40" w:before="200"/>
      </w:pPr>
      <w:r>
        <w:rPr>
          <w:b/>
          <w:bCs/>
          <w:color w:val="0E93C6"/>
          <w:sz w:val="19"/>
          <w:szCs w:val="19"/>
        </w:rPr>
        <w:t xml:space="preserve">Use cases: lead line</w:t>
      </w:r>
    </w:p>
    <w:p>
      <w:pPr>
        <w:spacing w:after="80"/>
      </w:pPr>
      <w:r>
        <w:t xml:space="preserve">One platform, every real estate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Listing video</w:t>
      </w:r>
    </w:p>
    <w:p>
      <w:pPr>
        <w:pStyle w:val="ListParagraph"/>
        <w:numPr>
          <w:ilvl w:val="0"/>
          <w:numId w:val="3"/>
        </w:numPr>
        <w:spacing w:after="20"/>
      </w:pPr>
      <w:r>
        <w:t xml:space="preserve">Market updates</w:t>
      </w:r>
    </w:p>
    <w:p>
      <w:pPr>
        <w:pStyle w:val="ListParagraph"/>
        <w:numPr>
          <w:ilvl w:val="0"/>
          <w:numId w:val="3"/>
        </w:numPr>
        <w:spacing w:after="20"/>
      </w:pPr>
      <w:r>
        <w:t xml:space="preserve">Investor and stakeholder communication</w:t>
      </w:r>
    </w:p>
    <w:p>
      <w:pPr>
        <w:pStyle w:val="ListParagraph"/>
        <w:numPr>
          <w:ilvl w:val="0"/>
          <w:numId w:val="3"/>
        </w:numPr>
        <w:spacing w:after="20"/>
      </w:pPr>
      <w:r>
        <w:t xml:space="preserve">Recruitment</w:t>
      </w:r>
    </w:p>
    <w:p>
      <w:pPr>
        <w:pStyle w:val="ListParagraph"/>
        <w:numPr>
          <w:ilvl w:val="0"/>
          <w:numId w:val="3"/>
        </w:numPr>
        <w:spacing w:after="20"/>
      </w:pPr>
      <w:r>
        <w:t xml:space="preserve">Internal training</w:t>
      </w:r>
    </w:p>
    <w:p>
      <w:pPr>
        <w:pStyle w:val="ListParagraph"/>
        <w:numPr>
          <w:ilvl w:val="0"/>
          <w:numId w:val="3"/>
        </w:numPr>
        <w:spacing w:after="20"/>
      </w:pPr>
      <w:r>
        <w:t xml:space="preserve">Conference and event content</w:t>
      </w:r>
    </w:p>
    <w:p>
      <w:pPr>
        <w:pStyle w:val="ListParagraph"/>
        <w:numPr>
          <w:ilvl w:val="0"/>
          <w:numId w:val="3"/>
        </w:numPr>
        <w:spacing w:after="20"/>
      </w:pPr>
      <w:r>
        <w:t xml:space="preserve">Branch and team profiles</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On-brand, on-message and on-channel, every time.</w:t>
      </w:r>
    </w:p>
    <w:p>
      <w:pPr>
        <w:spacing w:after="40" w:before="200"/>
      </w:pPr>
      <w:r>
        <w:rPr>
          <w:b/>
          <w:bCs/>
          <w:color w:val="0E93C6"/>
          <w:sz w:val="19"/>
          <w:szCs w:val="19"/>
        </w:rPr>
        <w:t xml:space="preserve">Trust: credentials</w:t>
      </w:r>
    </w:p>
    <w:p>
      <w:pPr>
        <w:spacing w:after="80"/>
      </w:pPr>
      <w:r>
        <w:rPr>
          <w:b/>
          <w:bCs/>
        </w:rPr>
        <w:t xml:space="preserve">Brand-locked workflows</w:t>
      </w:r>
      <w:r>
        <w:t xml:space="preserve"> so every video meets the standard. GDPR-compliant. ISO 27001 certified. Built for global firms across multiple markets.</w:t>
      </w:r>
    </w:p>
    <w:p>
      <w:pPr>
        <w:spacing w:after="40" w:before="200"/>
      </w:pPr>
      <w:r>
        <w:rPr>
          <w:b/>
          <w:bCs/>
          <w:color w:val="0E93C6"/>
          <w:sz w:val="19"/>
          <w:szCs w:val="19"/>
        </w:rPr>
        <w:t xml:space="preserve">Trust: closing line</w:t>
      </w:r>
    </w:p>
    <w:p>
      <w:pPr>
        <w:spacing w:after="80"/>
      </w:pPr>
      <w:r>
        <w:t xml:space="preserve">Real video, your real brand, in every branch.</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branches</w:t>
      </w:r>
      <w:r>
        <w:t xml:space="preserve">.</w:t>
      </w:r>
    </w:p>
    <w:p>
      <w:pPr>
        <w:pStyle w:val="Heading2"/>
        <w:pBdr>
          <w:bottom w:val="single" w:color="0E93C6" w:sz="6" w:space="4"/>
        </w:pBdr>
        <w:spacing w:after="80" w:before="360"/>
      </w:pPr>
      <w:r>
        <w:t xml:space="preserve">Travel, Transport &amp; Hospitality</w:t>
      </w:r>
    </w:p>
    <w:p>
      <w:pPr>
        <w:spacing w:after="40" w:before="200"/>
      </w:pPr>
      <w:r>
        <w:rPr>
          <w:b/>
          <w:bCs/>
          <w:color w:val="0E93C6"/>
          <w:sz w:val="19"/>
          <w:szCs w:val="19"/>
        </w:rPr>
        <w:t xml:space="preserve">URL slug (do not edit)</w:t>
      </w:r>
    </w:p>
    <w:p>
      <w:pPr>
        <w:spacing w:after="80"/>
      </w:pPr>
      <w:r>
        <w:t xml:space="preserve">travel-transport</w:t>
      </w:r>
    </w:p>
    <w:p>
      <w:pPr>
        <w:spacing w:after="40" w:before="200"/>
      </w:pPr>
      <w:r>
        <w:rPr>
          <w:b/>
          <w:bCs/>
          <w:color w:val="0E93C6"/>
          <w:sz w:val="19"/>
          <w:szCs w:val="19"/>
        </w:rPr>
        <w:t xml:space="preserve">Video name (drives the on-page video labels)</w:t>
      </w:r>
    </w:p>
    <w:p>
      <w:pPr>
        <w:spacing w:after="80"/>
      </w:pPr>
      <w:r>
        <w:t xml:space="preserve">Travel and transport</w:t>
      </w:r>
    </w:p>
    <w:p>
      <w:pPr>
        <w:spacing w:after="40" w:before="200"/>
      </w:pPr>
      <w:r>
        <w:rPr>
          <w:b/>
          <w:bCs/>
          <w:color w:val="0E93C6"/>
          <w:sz w:val="19"/>
          <w:szCs w:val="19"/>
        </w:rPr>
        <w:t xml:space="preserve">SEO title</w:t>
      </w:r>
    </w:p>
    <w:p>
      <w:pPr>
        <w:spacing w:after="80"/>
      </w:pPr>
      <w:r>
        <w:t xml:space="preserve">Binumi · Travel, Transport &amp; Hospitality</w:t>
      </w:r>
    </w:p>
    <w:p>
      <w:pPr>
        <w:spacing w:after="40" w:before="200"/>
      </w:pPr>
      <w:r>
        <w:rPr>
          <w:b/>
          <w:bCs/>
          <w:color w:val="0E93C6"/>
          <w:sz w:val="19"/>
          <w:szCs w:val="19"/>
        </w:rPr>
        <w:t xml:space="preserve">SEO description</w:t>
      </w:r>
    </w:p>
    <w:p>
      <w:pPr>
        <w:spacing w:after="80"/>
      </w:pPr>
      <w:r>
        <w:t xml:space="preserve">How Binumi helps travel and transport operators turn bookings, service change and safety into video that wins customers and aligns operations.</w:t>
      </w:r>
    </w:p>
    <w:p>
      <w:pPr>
        <w:spacing w:after="40" w:before="200"/>
      </w:pPr>
      <w:r>
        <w:rPr>
          <w:b/>
          <w:bCs/>
          <w:color w:val="0E93C6"/>
          <w:sz w:val="19"/>
          <w:szCs w:val="19"/>
        </w:rPr>
        <w:t xml:space="preserve">Hero headline</w:t>
      </w:r>
    </w:p>
    <w:p>
      <w:pPr>
        <w:spacing w:after="80"/>
      </w:pPr>
      <w:r>
        <w:t xml:space="preserve">Move millions. Keep them </w:t>
      </w:r>
      <w:r>
        <w:rPr>
          <w:highlight w:val="yellow"/>
          <w:highlightCs w:val="yellow"/>
        </w:rPr>
        <w:t xml:space="preserve">informed</w:t>
      </w:r>
      <w:r>
        <w:t xml:space="preserve">.</w:t>
      </w:r>
    </w:p>
    <w:p>
      <w:pPr>
        <w:spacing w:after="40" w:before="200"/>
      </w:pPr>
      <w:r>
        <w:rPr>
          <w:b/>
          <w:bCs/>
          <w:color w:val="0E93C6"/>
          <w:sz w:val="19"/>
          <w:szCs w:val="19"/>
        </w:rPr>
        <w:t xml:space="preserve">Hero lead</w:t>
      </w:r>
    </w:p>
    <w:p>
      <w:pPr>
        <w:spacing w:after="80"/>
      </w:pPr>
      <w:r>
        <w:t xml:space="preserve">Travel and transport runs on high-volume customer communication, multi-market operations and the trust that keeps people moving. Binumi turns bookings, service change and safety into video that wins customers, smooths operations and keeps every market on message.</w:t>
      </w:r>
    </w:p>
    <w:p>
      <w:pPr>
        <w:spacing w:after="40" w:before="200"/>
      </w:pPr>
      <w:r>
        <w:rPr>
          <w:b/>
          <w:bCs/>
          <w:color w:val="0E93C6"/>
          <w:sz w:val="19"/>
          <w:szCs w:val="19"/>
        </w:rPr>
        <w:t xml:space="preserve">Platform (what Binumi does)</w:t>
      </w:r>
    </w:p>
    <w:p>
      <w:pPr>
        <w:spacing w:after="80"/>
      </w:pPr>
      <w:r>
        <w:t xml:space="preserve">Customer and booking communication, service and disruption updates, safety and operational comms, across every market and language.</w:t>
      </w:r>
    </w:p>
    <w:p>
      <w:pPr>
        <w:spacing w:after="40" w:before="200"/>
      </w:pPr>
      <w:r>
        <w:rPr>
          <w:b/>
          <w:bCs/>
          <w:color w:val="0E93C6"/>
          <w:sz w:val="19"/>
          <w:szCs w:val="19"/>
        </w:rPr>
        <w:t xml:space="preserve">Service (what Binumi does)</w:t>
      </w:r>
    </w:p>
    <w:p>
      <w:pPr>
        <w:spacing w:after="80"/>
      </w:pPr>
      <w:r>
        <w:t xml:space="preserve">A storytelling team that makes a complex network simple for the customer and clear for the crew.</w:t>
      </w:r>
    </w:p>
    <w:p>
      <w:pPr>
        <w:spacing w:after="40" w:before="200"/>
      </w:pPr>
      <w:r>
        <w:rPr>
          <w:b/>
          <w:bCs/>
          <w:color w:val="0E93C6"/>
          <w:sz w:val="19"/>
          <w:szCs w:val="19"/>
        </w:rPr>
        <w:t xml:space="preserve">Closing line (what Binumi does)</w:t>
      </w:r>
    </w:p>
    <w:p>
      <w:pPr>
        <w:spacing w:after="80"/>
      </w:pPr>
      <w:r>
        <w:t xml:space="preserve">Together, operators </w:t>
      </w:r>
      <w:r>
        <w:rPr>
          <w:b/>
          <w:bCs/>
        </w:rPr>
        <w:t xml:space="preserve">win and reassure customers</w:t>
      </w:r>
      <w:r>
        <w:t xml:space="preserve"> and </w:t>
      </w:r>
      <w:r>
        <w:rPr>
          <w:b/>
          <w:bCs/>
        </w:rPr>
        <w:t xml:space="preserve">align operations</w:t>
      </w:r>
      <w:r>
        <w:t xml:space="preserve">, at the scale a network demands.</w:t>
      </w:r>
    </w:p>
    <w:p>
      <w:pPr>
        <w:spacing w:after="40" w:before="200"/>
      </w:pPr>
      <w:r>
        <w:rPr>
          <w:b/>
          <w:bCs/>
          <w:color w:val="0E93C6"/>
          <w:sz w:val="19"/>
          <w:szCs w:val="19"/>
        </w:rPr>
        <w:t xml:space="preserve">Proof: lead line</w:t>
      </w:r>
    </w:p>
    <w:p>
      <w:pPr>
        <w:spacing w:after="80"/>
      </w:pPr>
      <w:r>
        <w:t xml:space="preserve">Proven across Heathrow and Generali.</w:t>
      </w:r>
    </w:p>
    <w:p>
      <w:pPr>
        <w:spacing w:after="40" w:before="200"/>
      </w:pPr>
      <w:r>
        <w:rPr>
          <w:b/>
          <w:bCs/>
          <w:color w:val="0E93C6"/>
          <w:sz w:val="19"/>
          <w:szCs w:val="19"/>
        </w:rPr>
        <w:t xml:space="preserve">Proof: problem</w:t>
      </w:r>
    </w:p>
    <w:p>
      <w:pPr>
        <w:spacing w:after="80"/>
      </w:pPr>
      <w:r>
        <w:t xml:space="preserve">Customers need clear information across every booking, route and disruption, in every market and language. Operations and safety messages have to reach a dispersed, shift-based workforce.</w:t>
      </w:r>
    </w:p>
    <w:p>
      <w:pPr>
        <w:spacing w:after="80"/>
      </w:pPr>
      <w:r>
        <w:t xml:space="preserve">Static formats cannot keep pace with a network this size or a schedule this fast. Clear communication is what protects the booking and the operation at once.</w:t>
      </w:r>
    </w:p>
    <w:p>
      <w:pPr>
        <w:spacing w:after="40" w:before="200"/>
      </w:pPr>
      <w:r>
        <w:rPr>
          <w:b/>
          <w:bCs/>
          <w:color w:val="0E93C6"/>
          <w:sz w:val="19"/>
          <w:szCs w:val="19"/>
        </w:rPr>
        <w:t xml:space="preserve">Proof: stat line</w:t>
      </w:r>
    </w:p>
    <w:p>
      <w:pPr>
        <w:spacing w:after="80"/>
      </w:pPr>
      <w:r>
        <w:rPr>
          <w:highlight w:val="cyan"/>
          <w:highlightCs w:val="cyan"/>
        </w:rPr>
        <w:t xml:space="preserve">Binumi distilled a complex 7-page Heathrow proposal into a clear video summary for a key meeting, and produces 500+ Generali videos a year across 12 markets in 12 languages, 80% faster than before.</w:t>
      </w:r>
      <w:r>
        <w:t xml:space="preserve"> The same multi-market engine carries a transport network.</w:t>
      </w:r>
    </w:p>
    <w:p>
      <w:pPr>
        <w:spacing w:after="40" w:before="200"/>
      </w:pPr>
      <w:r>
        <w:rPr>
          <w:b/>
          <w:bCs/>
          <w:color w:val="0E93C6"/>
          <w:sz w:val="19"/>
          <w:szCs w:val="19"/>
        </w:rPr>
        <w:t xml:space="preserve">Use cases: lead line</w:t>
      </w:r>
    </w:p>
    <w:p>
      <w:pPr>
        <w:spacing w:after="80"/>
      </w:pPr>
      <w:r>
        <w:t xml:space="preserve">One platform, every travel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Customer and booking communication</w:t>
      </w:r>
    </w:p>
    <w:p>
      <w:pPr>
        <w:pStyle w:val="ListParagraph"/>
        <w:numPr>
          <w:ilvl w:val="0"/>
          <w:numId w:val="3"/>
        </w:numPr>
        <w:spacing w:after="20"/>
      </w:pPr>
      <w:r>
        <w:t xml:space="preserve">Service and disruption updates</w:t>
      </w:r>
    </w:p>
    <w:p>
      <w:pPr>
        <w:pStyle w:val="ListParagraph"/>
        <w:numPr>
          <w:ilvl w:val="0"/>
          <w:numId w:val="3"/>
        </w:numPr>
        <w:spacing w:after="20"/>
      </w:pPr>
      <w:r>
        <w:t xml:space="preserve">Safety and operational communication</w:t>
      </w:r>
    </w:p>
    <w:p>
      <w:pPr>
        <w:pStyle w:val="ListParagraph"/>
        <w:numPr>
          <w:ilvl w:val="0"/>
          <w:numId w:val="3"/>
        </w:numPr>
        <w:spacing w:after="20"/>
      </w:pPr>
      <w:r>
        <w:t xml:space="preserve">Destination and product marketing</w:t>
      </w:r>
    </w:p>
    <w:p>
      <w:pPr>
        <w:pStyle w:val="ListParagraph"/>
        <w:numPr>
          <w:ilvl w:val="0"/>
          <w:numId w:val="3"/>
        </w:numPr>
        <w:spacing w:after="20"/>
      </w:pPr>
      <w:r>
        <w:t xml:space="preserve">Crew and frontline training</w:t>
      </w:r>
    </w:p>
    <w:p>
      <w:pPr>
        <w:pStyle w:val="ListParagraph"/>
        <w:numPr>
          <w:ilvl w:val="0"/>
          <w:numId w:val="3"/>
        </w:numPr>
        <w:spacing w:after="20"/>
      </w:pPr>
      <w:r>
        <w:t xml:space="preserve">Multi-market and multi-language campaigns</w:t>
      </w:r>
    </w:p>
    <w:p>
      <w:pPr>
        <w:pStyle w:val="ListParagraph"/>
        <w:numPr>
          <w:ilvl w:val="0"/>
          <w:numId w:val="3"/>
        </w:numPr>
        <w:spacing w:after="20"/>
      </w:pPr>
      <w:r>
        <w:t xml:space="preserve">Recruitment and culture</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Built for operators communicating across every market and channel.</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multi-language workflows</w:t>
      </w:r>
      <w:r>
        <w:t xml:space="preserve"> so every market stays on the same standard.</w:t>
      </w:r>
    </w:p>
    <w:p>
      <w:pPr>
        <w:spacing w:after="40" w:before="200"/>
      </w:pPr>
      <w:r>
        <w:rPr>
          <w:b/>
          <w:bCs/>
          <w:color w:val="0E93C6"/>
          <w:sz w:val="19"/>
          <w:szCs w:val="19"/>
        </w:rPr>
        <w:t xml:space="preserve">Trust: closing line</w:t>
      </w:r>
    </w:p>
    <w:p>
      <w:pPr>
        <w:spacing w:after="80"/>
      </w:pPr>
      <w:r>
        <w:t xml:space="preserve">Same brand, same standard, every market and every channel.</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network</w:t>
      </w:r>
      <w:r>
        <w:t xml:space="preserve">.</w:t>
      </w:r>
    </w:p>
    <w:p>
      <w:pPr>
        <w:pStyle w:val="Heading2"/>
        <w:pBdr>
          <w:bottom w:val="single" w:color="0E93C6" w:sz="6" w:space="4"/>
        </w:pBdr>
        <w:spacing w:after="80" w:before="360"/>
      </w:pPr>
      <w:r>
        <w:t xml:space="preserve">Public Sector</w:t>
      </w:r>
    </w:p>
    <w:p>
      <w:pPr>
        <w:spacing w:after="40" w:before="200"/>
      </w:pPr>
      <w:r>
        <w:rPr>
          <w:b/>
          <w:bCs/>
          <w:color w:val="0E93C6"/>
          <w:sz w:val="19"/>
          <w:szCs w:val="19"/>
        </w:rPr>
        <w:t xml:space="preserve">URL slug (do not edit)</w:t>
      </w:r>
    </w:p>
    <w:p>
      <w:pPr>
        <w:spacing w:after="80"/>
      </w:pPr>
      <w:r>
        <w:t xml:space="preserve">public-sector</w:t>
      </w:r>
    </w:p>
    <w:p>
      <w:pPr>
        <w:spacing w:after="40" w:before="200"/>
      </w:pPr>
      <w:r>
        <w:rPr>
          <w:b/>
          <w:bCs/>
          <w:color w:val="0E93C6"/>
          <w:sz w:val="19"/>
          <w:szCs w:val="19"/>
        </w:rPr>
        <w:t xml:space="preserve">Video name (drives the on-page video labels)</w:t>
      </w:r>
    </w:p>
    <w:p>
      <w:pPr>
        <w:spacing w:after="80"/>
      </w:pPr>
      <w:r>
        <w:t xml:space="preserve">Public sector</w:t>
      </w:r>
    </w:p>
    <w:p>
      <w:pPr>
        <w:spacing w:after="40" w:before="200"/>
      </w:pPr>
      <w:r>
        <w:rPr>
          <w:b/>
          <w:bCs/>
          <w:color w:val="0E93C6"/>
          <w:sz w:val="19"/>
          <w:szCs w:val="19"/>
        </w:rPr>
        <w:t xml:space="preserve">SEO title</w:t>
      </w:r>
    </w:p>
    <w:p>
      <w:pPr>
        <w:spacing w:after="80"/>
      </w:pPr>
      <w:r>
        <w:t xml:space="preserve">Binumi · Public Sector</w:t>
      </w:r>
    </w:p>
    <w:p>
      <w:pPr>
        <w:spacing w:after="40" w:before="200"/>
      </w:pPr>
      <w:r>
        <w:rPr>
          <w:b/>
          <w:bCs/>
          <w:color w:val="0E93C6"/>
          <w:sz w:val="19"/>
          <w:szCs w:val="19"/>
        </w:rPr>
        <w:t xml:space="preserve">SEO description</w:t>
      </w:r>
    </w:p>
    <w:p>
      <w:pPr>
        <w:spacing w:after="80"/>
      </w:pPr>
      <w:r>
        <w:t xml:space="preserve">How Binumi helps public sector bodies turn consultations, services and training into clear video that drives engagement and speeds delivery.</w:t>
      </w:r>
    </w:p>
    <w:p>
      <w:pPr>
        <w:spacing w:after="40" w:before="200"/>
      </w:pPr>
      <w:r>
        <w:rPr>
          <w:b/>
          <w:bCs/>
          <w:color w:val="0E93C6"/>
          <w:sz w:val="19"/>
          <w:szCs w:val="19"/>
        </w:rPr>
        <w:t xml:space="preserve">Hero headline</w:t>
      </w:r>
    </w:p>
    <w:p>
      <w:pPr>
        <w:spacing w:after="80"/>
      </w:pPr>
      <w:r>
        <w:t xml:space="preserve">Make public information </w:t>
      </w:r>
      <w:r>
        <w:rPr>
          <w:highlight w:val="yellow"/>
          <w:highlightCs w:val="yellow"/>
        </w:rPr>
        <w:t xml:space="preserve">land</w:t>
      </w:r>
      <w:r>
        <w:t xml:space="preserve">.</w:t>
      </w:r>
    </w:p>
    <w:p>
      <w:pPr>
        <w:spacing w:after="40" w:before="200"/>
      </w:pPr>
      <w:r>
        <w:rPr>
          <w:b/>
          <w:bCs/>
          <w:color w:val="0E93C6"/>
          <w:sz w:val="19"/>
          <w:szCs w:val="19"/>
        </w:rPr>
        <w:t xml:space="preserve">Hero lead</w:t>
      </w:r>
    </w:p>
    <w:p>
      <w:pPr>
        <w:spacing w:after="80"/>
      </w:pPr>
      <w:r>
        <w:t xml:space="preserve">The public sector communicates with citizens, stakeholders and a large workforce, under scrutiny and on a budget. Binumi turns consultations, services and training into clear video that drives engagement, speeds delivery and replaces scattered agency spend.</w:t>
      </w:r>
    </w:p>
    <w:p>
      <w:pPr>
        <w:spacing w:after="40" w:before="200"/>
      </w:pPr>
      <w:r>
        <w:rPr>
          <w:b/>
          <w:bCs/>
          <w:color w:val="0E93C6"/>
          <w:sz w:val="19"/>
          <w:szCs w:val="19"/>
        </w:rPr>
        <w:t xml:space="preserve">Platform (what Binumi does)</w:t>
      </w:r>
    </w:p>
    <w:p>
      <w:pPr>
        <w:spacing w:after="80"/>
      </w:pPr>
      <w:r>
        <w:t xml:space="preserve">Citizen and stakeholder communication, consultations, service and policy explainers, workforce training, across every department.</w:t>
      </w:r>
    </w:p>
    <w:p>
      <w:pPr>
        <w:spacing w:after="40" w:before="200"/>
      </w:pPr>
      <w:r>
        <w:rPr>
          <w:b/>
          <w:bCs/>
          <w:color w:val="0E93C6"/>
          <w:sz w:val="19"/>
          <w:szCs w:val="19"/>
        </w:rPr>
        <w:t xml:space="preserve">Service (what Binumi does)</w:t>
      </w:r>
    </w:p>
    <w:p>
      <w:pPr>
        <w:spacing w:after="80"/>
      </w:pPr>
      <w:r>
        <w:t xml:space="preserve">A storytelling team that makes complex public information clear, accessible and trusted.</w:t>
      </w:r>
    </w:p>
    <w:p>
      <w:pPr>
        <w:spacing w:after="40" w:before="200"/>
      </w:pPr>
      <w:r>
        <w:rPr>
          <w:b/>
          <w:bCs/>
          <w:color w:val="0E93C6"/>
          <w:sz w:val="19"/>
          <w:szCs w:val="19"/>
        </w:rPr>
        <w:t xml:space="preserve">Closing line (what Binumi does)</w:t>
      </w:r>
    </w:p>
    <w:p>
      <w:pPr>
        <w:spacing w:after="80"/>
      </w:pPr>
      <w:r>
        <w:t xml:space="preserve">Together, public bodies </w:t>
      </w:r>
      <w:r>
        <w:rPr>
          <w:b/>
          <w:bCs/>
        </w:rPr>
        <w:t xml:space="preserve">engage citizens</w:t>
      </w:r>
      <w:r>
        <w:t xml:space="preserve"> and </w:t>
      </w:r>
      <w:r>
        <w:rPr>
          <w:b/>
          <w:bCs/>
        </w:rPr>
        <w:t xml:space="preserve">deliver faster</w:t>
      </w:r>
      <w:r>
        <w:t xml:space="preserve">, on a fraction of the cost of scattered agency spend.</w:t>
      </w:r>
    </w:p>
    <w:p>
      <w:pPr>
        <w:spacing w:after="40" w:before="200"/>
      </w:pPr>
      <w:r>
        <w:rPr>
          <w:b/>
          <w:bCs/>
          <w:color w:val="0E93C6"/>
          <w:sz w:val="19"/>
          <w:szCs w:val="19"/>
        </w:rPr>
        <w:t xml:space="preserve">Proof: lead line</w:t>
      </w:r>
    </w:p>
    <w:p>
      <w:pPr>
        <w:spacing w:after="80"/>
      </w:pPr>
      <w:r>
        <w:t xml:space="preserve">Proven across Heathrow and Brabazon.</w:t>
      </w:r>
    </w:p>
    <w:p>
      <w:pPr>
        <w:spacing w:after="40" w:before="200"/>
      </w:pPr>
      <w:r>
        <w:rPr>
          <w:b/>
          <w:bCs/>
          <w:color w:val="0E93C6"/>
          <w:sz w:val="19"/>
          <w:szCs w:val="19"/>
        </w:rPr>
        <w:t xml:space="preserve">Proof: problem</w:t>
      </w:r>
    </w:p>
    <w:p>
      <w:pPr>
        <w:spacing w:after="80"/>
      </w:pPr>
      <w:r>
        <w:t xml:space="preserve">Consultations and services depend on citizens and stakeholders understanding information they will never read in full. Workforce training has to be consistent across every department.</w:t>
      </w:r>
    </w:p>
    <w:p>
      <w:pPr>
        <w:spacing w:after="80"/>
      </w:pPr>
      <w:r>
        <w:t xml:space="preserve">Static formats lower engagement and slow delivery, and agency production absorbs budget that should reach the front line. Clear video does the opposite.</w:t>
      </w:r>
    </w:p>
    <w:p>
      <w:pPr>
        <w:spacing w:after="40" w:before="200"/>
      </w:pPr>
      <w:r>
        <w:rPr>
          <w:b/>
          <w:bCs/>
          <w:color w:val="0E93C6"/>
          <w:sz w:val="19"/>
          <w:szCs w:val="19"/>
        </w:rPr>
        <w:t xml:space="preserve">Proof: stat line</w:t>
      </w:r>
    </w:p>
    <w:p>
      <w:pPr>
        <w:spacing w:after="80"/>
      </w:pPr>
      <w:r>
        <w:rPr>
          <w:highlight w:val="cyan"/>
          <w:highlightCs w:val="cyan"/>
        </w:rPr>
        <w:t xml:space="preserve">Binumi distilled a 7-page proposal into a clear video summary for a key meeting at Heathrow, and turned the Brabazon Smart Neighbourhood into a story stakeholders could follow.</w:t>
      </w:r>
      <w:r>
        <w:t xml:space="preserve"> The same engine carries a public consultation or service.</w:t>
      </w:r>
    </w:p>
    <w:p>
      <w:pPr>
        <w:spacing w:after="40" w:before="200"/>
      </w:pPr>
      <w:r>
        <w:rPr>
          <w:b/>
          <w:bCs/>
          <w:color w:val="0E93C6"/>
          <w:sz w:val="19"/>
          <w:szCs w:val="19"/>
        </w:rPr>
        <w:t xml:space="preserve">Use cases: lead line</w:t>
      </w:r>
    </w:p>
    <w:p>
      <w:pPr>
        <w:spacing w:after="80"/>
      </w:pPr>
      <w:r>
        <w:t xml:space="preserve">One platform, every public sector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Citizen and stakeholder communication</w:t>
      </w:r>
    </w:p>
    <w:p>
      <w:pPr>
        <w:pStyle w:val="ListParagraph"/>
        <w:numPr>
          <w:ilvl w:val="0"/>
          <w:numId w:val="3"/>
        </w:numPr>
        <w:spacing w:after="20"/>
      </w:pPr>
      <w:r>
        <w:t xml:space="preserve">Consultations and engagement</w:t>
      </w:r>
    </w:p>
    <w:p>
      <w:pPr>
        <w:pStyle w:val="ListParagraph"/>
        <w:numPr>
          <w:ilvl w:val="0"/>
          <w:numId w:val="3"/>
        </w:numPr>
        <w:spacing w:after="20"/>
      </w:pPr>
      <w:r>
        <w:t xml:space="preserve">Service and policy explainers</w:t>
      </w:r>
    </w:p>
    <w:p>
      <w:pPr>
        <w:pStyle w:val="ListParagraph"/>
        <w:numPr>
          <w:ilvl w:val="0"/>
          <w:numId w:val="3"/>
        </w:numPr>
        <w:spacing w:after="20"/>
      </w:pPr>
      <w:r>
        <w:t xml:space="preserve">Workforce training and L&amp;D</w:t>
      </w:r>
    </w:p>
    <w:p>
      <w:pPr>
        <w:pStyle w:val="ListParagraph"/>
        <w:numPr>
          <w:ilvl w:val="0"/>
          <w:numId w:val="3"/>
        </w:numPr>
        <w:spacing w:after="20"/>
      </w:pPr>
      <w:r>
        <w:t xml:space="preserve">Change and transformation communication</w:t>
      </w:r>
    </w:p>
    <w:p>
      <w:pPr>
        <w:pStyle w:val="ListParagraph"/>
        <w:numPr>
          <w:ilvl w:val="0"/>
          <w:numId w:val="3"/>
        </w:numPr>
        <w:spacing w:after="20"/>
      </w:pPr>
      <w:r>
        <w:t xml:space="preserve">Accessibility and multi-language content</w:t>
      </w:r>
    </w:p>
    <w:p>
      <w:pPr>
        <w:pStyle w:val="ListParagraph"/>
        <w:numPr>
          <w:ilvl w:val="0"/>
          <w:numId w:val="3"/>
        </w:numPr>
        <w:spacing w:after="20"/>
      </w:pPr>
      <w:r>
        <w:t xml:space="preserve">Recruitment and culture</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Built for organizations where accessibility, transparency and governance are not negotiable.</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workflows with approval gating</w:t>
      </w:r>
      <w:r>
        <w:t xml:space="preserve"> that match how public governance already works.</w:t>
      </w:r>
    </w:p>
    <w:p>
      <w:pPr>
        <w:spacing w:after="40" w:before="200"/>
      </w:pPr>
      <w:r>
        <w:rPr>
          <w:b/>
          <w:bCs/>
          <w:color w:val="0E93C6"/>
          <w:sz w:val="19"/>
          <w:szCs w:val="19"/>
        </w:rPr>
        <w:t xml:space="preserve">Trust: closing line</w:t>
      </w:r>
    </w:p>
    <w:p>
      <w:pPr>
        <w:spacing w:after="80"/>
      </w:pPr>
      <w:r>
        <w:t xml:space="preserve">Real video, real trust, accessible to every citizen.</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services</w:t>
      </w:r>
      <w:r>
        <w:t xml:space="preserve">.</w:t>
      </w:r>
    </w:p>
    <w:p>
      <w:pPr>
        <w:pStyle w:val="Heading2"/>
        <w:pBdr>
          <w:bottom w:val="single" w:color="0E93C6" w:sz="6" w:space="4"/>
        </w:pBdr>
        <w:spacing w:after="80" w:before="360"/>
      </w:pPr>
      <w:r>
        <w:t xml:space="preserve">Education</w:t>
      </w:r>
    </w:p>
    <w:p>
      <w:pPr>
        <w:spacing w:after="40" w:before="200"/>
      </w:pPr>
      <w:r>
        <w:rPr>
          <w:b/>
          <w:bCs/>
          <w:color w:val="0E93C6"/>
          <w:sz w:val="19"/>
          <w:szCs w:val="19"/>
        </w:rPr>
        <w:t xml:space="preserve">URL slug (do not edit)</w:t>
      </w:r>
    </w:p>
    <w:p>
      <w:pPr>
        <w:spacing w:after="80"/>
      </w:pPr>
      <w:r>
        <w:t xml:space="preserve">education</w:t>
      </w:r>
    </w:p>
    <w:p>
      <w:pPr>
        <w:spacing w:after="40" w:before="200"/>
      </w:pPr>
      <w:r>
        <w:rPr>
          <w:b/>
          <w:bCs/>
          <w:color w:val="0E93C6"/>
          <w:sz w:val="19"/>
          <w:szCs w:val="19"/>
        </w:rPr>
        <w:t xml:space="preserve">Video name (drives the on-page video labels)</w:t>
      </w:r>
    </w:p>
    <w:p>
      <w:pPr>
        <w:spacing w:after="80"/>
      </w:pPr>
      <w:r>
        <w:t xml:space="preserve">Education</w:t>
      </w:r>
    </w:p>
    <w:p>
      <w:pPr>
        <w:spacing w:after="40" w:before="200"/>
      </w:pPr>
      <w:r>
        <w:rPr>
          <w:b/>
          <w:bCs/>
          <w:color w:val="0E93C6"/>
          <w:sz w:val="19"/>
          <w:szCs w:val="19"/>
        </w:rPr>
        <w:t xml:space="preserve">SEO title</w:t>
      </w:r>
    </w:p>
    <w:p>
      <w:pPr>
        <w:spacing w:after="80"/>
      </w:pPr>
      <w:r>
        <w:t xml:space="preserve">Binumi · Education</w:t>
      </w:r>
    </w:p>
    <w:p>
      <w:pPr>
        <w:spacing w:after="40" w:before="200"/>
      </w:pPr>
      <w:r>
        <w:rPr>
          <w:b/>
          <w:bCs/>
          <w:color w:val="0E93C6"/>
          <w:sz w:val="19"/>
          <w:szCs w:val="19"/>
        </w:rPr>
        <w:t xml:space="preserve">SEO description</w:t>
      </w:r>
    </w:p>
    <w:p>
      <w:pPr>
        <w:spacing w:after="80"/>
      </w:pPr>
      <w:r>
        <w:t xml:space="preserve">How Binumi helps education institutions turn prospectus, recruitment and learning content into video that wins enrollment and scales teaching.</w:t>
      </w:r>
    </w:p>
    <w:p>
      <w:pPr>
        <w:spacing w:after="40" w:before="200"/>
      </w:pPr>
      <w:r>
        <w:rPr>
          <w:b/>
          <w:bCs/>
          <w:color w:val="0E93C6"/>
          <w:sz w:val="19"/>
          <w:szCs w:val="19"/>
        </w:rPr>
        <w:t xml:space="preserve">Hero headline</w:t>
      </w:r>
    </w:p>
    <w:p>
      <w:pPr>
        <w:spacing w:after="80"/>
      </w:pPr>
      <w:r>
        <w:t xml:space="preserve">Multiply enrollment. Earn the </w:t>
      </w:r>
      <w:r>
        <w:rPr>
          <w:highlight w:val="yellow"/>
          <w:highlightCs w:val="yellow"/>
        </w:rPr>
        <w:t xml:space="preserve">place</w:t>
      </w:r>
      <w:r>
        <w:t xml:space="preserve">.</w:t>
      </w:r>
    </w:p>
    <w:p>
      <w:pPr>
        <w:spacing w:after="40" w:before="200"/>
      </w:pPr>
      <w:r>
        <w:rPr>
          <w:b/>
          <w:bCs/>
          <w:color w:val="0E93C6"/>
          <w:sz w:val="19"/>
          <w:szCs w:val="19"/>
        </w:rPr>
        <w:t xml:space="preserve">Hero lead</w:t>
      </w:r>
    </w:p>
    <w:p>
      <w:pPr>
        <w:spacing w:after="80"/>
      </w:pPr>
      <w:r>
        <w:t xml:space="preserve">Education competes for students, staff and funding on reputation and reach. Binumi turns prospectus, recruitment and learning content into video that wins enrollment, attracts talent and scales teaching, without adding production headcount.</w:t>
      </w:r>
    </w:p>
    <w:p>
      <w:pPr>
        <w:spacing w:after="40" w:before="200"/>
      </w:pPr>
      <w:r>
        <w:rPr>
          <w:b/>
          <w:bCs/>
          <w:color w:val="0E93C6"/>
          <w:sz w:val="19"/>
          <w:szCs w:val="19"/>
        </w:rPr>
        <w:t xml:space="preserve">Platform (what Binumi does)</w:t>
      </w:r>
    </w:p>
    <w:p>
      <w:pPr>
        <w:spacing w:after="80"/>
      </w:pPr>
      <w:r>
        <w:t xml:space="preserve">Recruitment and enrollment, course and learning content, staff and stakeholder communication, across every department and campus.</w:t>
      </w:r>
    </w:p>
    <w:p>
      <w:pPr>
        <w:spacing w:after="40" w:before="200"/>
      </w:pPr>
      <w:r>
        <w:rPr>
          <w:b/>
          <w:bCs/>
          <w:color w:val="0E93C6"/>
          <w:sz w:val="19"/>
          <w:szCs w:val="19"/>
        </w:rPr>
        <w:t xml:space="preserve">Service (what Binumi does)</w:t>
      </w:r>
    </w:p>
    <w:p>
      <w:pPr>
        <w:spacing w:after="80"/>
      </w:pPr>
      <w:r>
        <w:t xml:space="preserve">A storytelling team that turns what your educators know into video a prospective student wants to watch.</w:t>
      </w:r>
    </w:p>
    <w:p>
      <w:pPr>
        <w:spacing w:after="40" w:before="200"/>
      </w:pPr>
      <w:r>
        <w:rPr>
          <w:b/>
          <w:bCs/>
          <w:color w:val="0E93C6"/>
          <w:sz w:val="19"/>
          <w:szCs w:val="19"/>
        </w:rPr>
        <w:t xml:space="preserve">Closing line (what Binumi does)</w:t>
      </w:r>
    </w:p>
    <w:p>
      <w:pPr>
        <w:spacing w:after="80"/>
      </w:pPr>
      <w:r>
        <w:t xml:space="preserve">Together, institutions </w:t>
      </w:r>
      <w:r>
        <w:rPr>
          <w:b/>
          <w:bCs/>
        </w:rPr>
        <w:t xml:space="preserve">win enrollment</w:t>
      </w:r>
      <w:r>
        <w:t xml:space="preserve"> and </w:t>
      </w:r>
      <w:r>
        <w:rPr>
          <w:b/>
          <w:bCs/>
        </w:rPr>
        <w:t xml:space="preserve">scale teaching and recruitment</w:t>
      </w:r>
      <w:r>
        <w:t xml:space="preserve">, with no specialist headcount added.</w:t>
      </w:r>
    </w:p>
    <w:p>
      <w:pPr>
        <w:spacing w:after="40" w:before="200"/>
      </w:pPr>
      <w:r>
        <w:rPr>
          <w:b/>
          <w:bCs/>
          <w:color w:val="0E93C6"/>
          <w:sz w:val="19"/>
          <w:szCs w:val="19"/>
        </w:rPr>
        <w:t xml:space="preserve">Proof: lead line</w:t>
      </w:r>
    </w:p>
    <w:p>
      <w:pPr>
        <w:spacing w:after="80"/>
      </w:pPr>
      <w:r>
        <w:t xml:space="preserve">Proven across Knight Frank and S2 Partnership.</w:t>
      </w:r>
    </w:p>
    <w:p>
      <w:pPr>
        <w:spacing w:after="40" w:before="200"/>
      </w:pPr>
      <w:r>
        <w:rPr>
          <w:b/>
          <w:bCs/>
          <w:color w:val="0E93C6"/>
          <w:sz w:val="19"/>
          <w:szCs w:val="19"/>
        </w:rPr>
        <w:t xml:space="preserve">Proof: problem</w:t>
      </w:r>
    </w:p>
    <w:p>
      <w:pPr>
        <w:spacing w:after="80"/>
      </w:pPr>
      <w:r>
        <w:t xml:space="preserve">Prospectuses get skimmed and open-day reach is capped by the calendar. Staff repeat the same induction and the same course explanation across every intake.</w:t>
      </w:r>
    </w:p>
    <w:p>
      <w:pPr>
        <w:spacing w:after="80"/>
      </w:pPr>
      <w:r>
        <w:t xml:space="preserve">Static formats limit enrollment reach and absorb staff time that teaching needs. The institutions that turn information into video at scale recruit wider and onboard cheaper.</w:t>
      </w:r>
    </w:p>
    <w:p>
      <w:pPr>
        <w:spacing w:after="40" w:before="200"/>
      </w:pPr>
      <w:r>
        <w:rPr>
          <w:b/>
          <w:bCs/>
          <w:color w:val="0E93C6"/>
          <w:sz w:val="19"/>
          <w:szCs w:val="19"/>
        </w:rPr>
        <w:t xml:space="preserve">Proof: stat line</w:t>
      </w:r>
    </w:p>
    <w:p>
      <w:pPr>
        <w:spacing w:after="80"/>
      </w:pPr>
      <w:r>
        <w:rPr>
          <w:highlight w:val="cyan"/>
          <w:highlightCs w:val="cyan"/>
        </w:rPr>
        <w:t xml:space="preserve">Binumi produces 800+ on-brand videos a year with Knight Frank, a two-week turnaround cut to two hours and cost down 75%, and cut onboarding support-call demand by about 80% for S2 Partnership.</w:t>
      </w:r>
      <w:r>
        <w:t xml:space="preserve"> The same recruitment and onboarding engine carries an institution.</w:t>
      </w:r>
    </w:p>
    <w:p>
      <w:pPr>
        <w:spacing w:after="40" w:before="200"/>
      </w:pPr>
      <w:r>
        <w:rPr>
          <w:b/>
          <w:bCs/>
          <w:color w:val="0E93C6"/>
          <w:sz w:val="19"/>
          <w:szCs w:val="19"/>
        </w:rPr>
        <w:t xml:space="preserve">Use cases: lead line</w:t>
      </w:r>
    </w:p>
    <w:p>
      <w:pPr>
        <w:spacing w:after="80"/>
      </w:pPr>
      <w:r>
        <w:t xml:space="preserve">One platform, every education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Recruitment and enrollment</w:t>
      </w:r>
    </w:p>
    <w:p>
      <w:pPr>
        <w:pStyle w:val="ListParagraph"/>
        <w:numPr>
          <w:ilvl w:val="0"/>
          <w:numId w:val="3"/>
        </w:numPr>
        <w:spacing w:after="20"/>
      </w:pPr>
      <w:r>
        <w:t xml:space="preserve">Prospectus and open-day content</w:t>
      </w:r>
    </w:p>
    <w:p>
      <w:pPr>
        <w:pStyle w:val="ListParagraph"/>
        <w:numPr>
          <w:ilvl w:val="0"/>
          <w:numId w:val="3"/>
        </w:numPr>
        <w:spacing w:after="20"/>
      </w:pPr>
      <w:r>
        <w:t xml:space="preserve">Course and learning content</w:t>
      </w:r>
    </w:p>
    <w:p>
      <w:pPr>
        <w:pStyle w:val="ListParagraph"/>
        <w:numPr>
          <w:ilvl w:val="0"/>
          <w:numId w:val="3"/>
        </w:numPr>
        <w:spacing w:after="20"/>
      </w:pPr>
      <w:r>
        <w:t xml:space="preserve">Student onboarding and induction</w:t>
      </w:r>
    </w:p>
    <w:p>
      <w:pPr>
        <w:pStyle w:val="ListParagraph"/>
        <w:numPr>
          <w:ilvl w:val="0"/>
          <w:numId w:val="3"/>
        </w:numPr>
        <w:spacing w:after="20"/>
      </w:pPr>
      <w:r>
        <w:t xml:space="preserve">Staff and stakeholder communication</w:t>
      </w:r>
    </w:p>
    <w:p>
      <w:pPr>
        <w:pStyle w:val="ListParagraph"/>
        <w:numPr>
          <w:ilvl w:val="0"/>
          <w:numId w:val="3"/>
        </w:numPr>
        <w:spacing w:after="20"/>
      </w:pPr>
      <w:r>
        <w:t xml:space="preserve">Internal training and L&amp;D</w:t>
      </w:r>
    </w:p>
    <w:p>
      <w:pPr>
        <w:pStyle w:val="ListParagraph"/>
        <w:numPr>
          <w:ilvl w:val="0"/>
          <w:numId w:val="3"/>
        </w:numPr>
        <w:spacing w:after="20"/>
      </w:pPr>
      <w:r>
        <w:t xml:space="preserve">Alumni and fundraising content</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Built for institutions where safeguarding, brand and governance are not negotiable.</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workflows</w:t>
      </w:r>
      <w:r>
        <w:t xml:space="preserve"> so every department stays on the same standard.</w:t>
      </w:r>
    </w:p>
    <w:p>
      <w:pPr>
        <w:spacing w:after="40" w:before="200"/>
      </w:pPr>
      <w:r>
        <w:rPr>
          <w:b/>
          <w:bCs/>
          <w:color w:val="0E93C6"/>
          <w:sz w:val="19"/>
          <w:szCs w:val="19"/>
        </w:rPr>
        <w:t xml:space="preserve">Trust: closing line</w:t>
      </w:r>
    </w:p>
    <w:p>
      <w:pPr>
        <w:spacing w:after="80"/>
      </w:pPr>
      <w:r>
        <w:t xml:space="preserve">Real video, your real institution, every campus.</w:t>
      </w:r>
    </w:p>
    <w:p>
      <w:pPr>
        <w:spacing w:after="40" w:before="200"/>
      </w:pPr>
      <w:r>
        <w:rPr>
          <w:b/>
          <w:bCs/>
          <w:color w:val="0E93C6"/>
          <w:sz w:val="19"/>
          <w:szCs w:val="19"/>
        </w:rPr>
        <w:t xml:space="preserve">CTA heading</w:t>
      </w:r>
    </w:p>
    <w:p>
      <w:pPr>
        <w:spacing w:after="80"/>
      </w:pPr>
      <w:r>
        <w:t xml:space="preserve">See what becomes possible across your </w:t>
      </w:r>
      <w:r>
        <w:rPr>
          <w:highlight w:val="yellow"/>
          <w:highlightCs w:val="yellow"/>
        </w:rPr>
        <w:t xml:space="preserve">campus</w:t>
      </w:r>
      <w:r>
        <w:t xml:space="preserve">.</w:t>
      </w:r>
    </w:p>
    <w:p>
      <w:pPr>
        <w:pStyle w:val="Heading2"/>
        <w:pBdr>
          <w:bottom w:val="single" w:color="0E93C6" w:sz="6" w:space="4"/>
        </w:pBdr>
        <w:spacing w:after="80" w:before="360"/>
      </w:pPr>
      <w:r>
        <w:t xml:space="preserve">Events</w:t>
      </w:r>
    </w:p>
    <w:p>
      <w:pPr>
        <w:spacing w:after="40" w:before="200"/>
      </w:pPr>
      <w:r>
        <w:rPr>
          <w:b/>
          <w:bCs/>
          <w:color w:val="0E93C6"/>
          <w:sz w:val="19"/>
          <w:szCs w:val="19"/>
        </w:rPr>
        <w:t xml:space="preserve">URL slug (do not edit)</w:t>
      </w:r>
    </w:p>
    <w:p>
      <w:pPr>
        <w:spacing w:after="80"/>
      </w:pPr>
      <w:r>
        <w:t xml:space="preserve">events</w:t>
      </w:r>
    </w:p>
    <w:p>
      <w:pPr>
        <w:spacing w:after="40" w:before="200"/>
      </w:pPr>
      <w:r>
        <w:rPr>
          <w:b/>
          <w:bCs/>
          <w:color w:val="0E93C6"/>
          <w:sz w:val="19"/>
          <w:szCs w:val="19"/>
        </w:rPr>
        <w:t xml:space="preserve">Video name (drives the on-page video labels)</w:t>
      </w:r>
    </w:p>
    <w:p>
      <w:pPr>
        <w:spacing w:after="80"/>
      </w:pPr>
      <w:r>
        <w:t xml:space="preserve">Events</w:t>
      </w:r>
    </w:p>
    <w:p>
      <w:pPr>
        <w:spacing w:after="40" w:before="200"/>
      </w:pPr>
      <w:r>
        <w:rPr>
          <w:b/>
          <w:bCs/>
          <w:color w:val="0E93C6"/>
          <w:sz w:val="19"/>
          <w:szCs w:val="19"/>
        </w:rPr>
        <w:t xml:space="preserve">SEO title</w:t>
      </w:r>
    </w:p>
    <w:p>
      <w:pPr>
        <w:spacing w:after="80"/>
      </w:pPr>
      <w:r>
        <w:t xml:space="preserve">Binumi · Events</w:t>
      </w:r>
    </w:p>
    <w:p>
      <w:pPr>
        <w:spacing w:after="40" w:before="200"/>
      </w:pPr>
      <w:r>
        <w:rPr>
          <w:b/>
          <w:bCs/>
          <w:color w:val="0E93C6"/>
          <w:sz w:val="19"/>
          <w:szCs w:val="19"/>
        </w:rPr>
        <w:t xml:space="preserve">SEO description</w:t>
      </w:r>
    </w:p>
    <w:p>
      <w:pPr>
        <w:spacing w:after="80"/>
      </w:pPr>
      <w:r>
        <w:t xml:space="preserve">How Binumi helps event organizers and corporate teams turn every event into months of on-brand video, from pre-event promotion to post-event recaps.</w:t>
      </w:r>
    </w:p>
    <w:p>
      <w:pPr>
        <w:spacing w:after="40" w:before="200"/>
      </w:pPr>
      <w:r>
        <w:rPr>
          <w:b/>
          <w:bCs/>
          <w:color w:val="0E93C6"/>
          <w:sz w:val="19"/>
          <w:szCs w:val="19"/>
        </w:rPr>
        <w:t xml:space="preserve">Hero headline</w:t>
      </w:r>
    </w:p>
    <w:p>
      <w:pPr>
        <w:spacing w:after="80"/>
      </w:pPr>
      <w:r>
        <w:t xml:space="preserve">Turn one event into </w:t>
      </w:r>
      <w:r>
        <w:rPr>
          <w:highlight w:val="yellow"/>
          <w:highlightCs w:val="yellow"/>
        </w:rPr>
        <w:t xml:space="preserve">a year of content</w:t>
      </w:r>
      <w:r>
        <w:t xml:space="preserve">.</w:t>
      </w:r>
    </w:p>
    <w:p>
      <w:pPr>
        <w:spacing w:after="40" w:before="200"/>
      </w:pPr>
      <w:r>
        <w:rPr>
          <w:b/>
          <w:bCs/>
          <w:color w:val="0E93C6"/>
          <w:sz w:val="19"/>
          <w:szCs w:val="19"/>
        </w:rPr>
        <w:t xml:space="preserve">Hero lead</w:t>
      </w:r>
    </w:p>
    <w:p>
      <w:pPr>
        <w:spacing w:after="80"/>
      </w:pPr>
      <w:r>
        <w:t xml:space="preserve">Events are expensive moments that pass in days. Binumi helps event organizers and corporate event teams turn every event into months of on-brand video, from pre-event promotion to post-event recaps and every moment in between.</w:t>
      </w:r>
    </w:p>
    <w:p>
      <w:pPr>
        <w:spacing w:after="40" w:before="200"/>
      </w:pPr>
      <w:r>
        <w:rPr>
          <w:b/>
          <w:bCs/>
          <w:color w:val="0E93C6"/>
          <w:sz w:val="19"/>
          <w:szCs w:val="19"/>
        </w:rPr>
        <w:t xml:space="preserve">Platform (what Binumi does)</w:t>
      </w:r>
    </w:p>
    <w:p>
      <w:pPr>
        <w:spacing w:after="80"/>
      </w:pPr>
      <w:r>
        <w:t xml:space="preserve">Pre-event promotion, on-site capture, same-day cuts, multi-format recaps and follow-up content, across every channel.</w:t>
      </w:r>
    </w:p>
    <w:p>
      <w:pPr>
        <w:spacing w:after="40" w:before="200"/>
      </w:pPr>
      <w:r>
        <w:rPr>
          <w:b/>
          <w:bCs/>
          <w:color w:val="0E93C6"/>
          <w:sz w:val="19"/>
          <w:szCs w:val="19"/>
        </w:rPr>
        <w:t xml:space="preserve">Service (what Binumi does)</w:t>
      </w:r>
    </w:p>
    <w:p>
      <w:pPr>
        <w:spacing w:after="80"/>
      </w:pPr>
      <w:r>
        <w:t xml:space="preserve">A storytelling team that keeps the energy of an event alive in video.</w:t>
      </w:r>
    </w:p>
    <w:p>
      <w:pPr>
        <w:spacing w:after="40" w:before="200"/>
      </w:pPr>
      <w:r>
        <w:rPr>
          <w:b/>
          <w:bCs/>
          <w:color w:val="0E93C6"/>
          <w:sz w:val="19"/>
          <w:szCs w:val="19"/>
        </w:rPr>
        <w:t xml:space="preserve">Closing line (what Binumi does)</w:t>
      </w:r>
    </w:p>
    <w:p>
      <w:pPr>
        <w:spacing w:after="80"/>
      </w:pPr>
      <w:r>
        <w:t xml:space="preserve">Together, every event you run delivers value </w:t>
      </w:r>
      <w:r>
        <w:rPr>
          <w:b/>
          <w:bCs/>
        </w:rPr>
        <w:t xml:space="preserve">long after the venue closes</w:t>
      </w:r>
      <w:r>
        <w:t xml:space="preserve">.</w:t>
      </w:r>
    </w:p>
    <w:p>
      <w:pPr>
        <w:spacing w:after="40" w:before="200"/>
      </w:pPr>
      <w:r>
        <w:rPr>
          <w:b/>
          <w:bCs/>
          <w:color w:val="0E93C6"/>
          <w:sz w:val="19"/>
          <w:szCs w:val="19"/>
        </w:rPr>
        <w:t xml:space="preserve">Proof: lead line</w:t>
      </w:r>
    </w:p>
    <w:p>
      <w:pPr>
        <w:spacing w:after="80"/>
      </w:pPr>
      <w:r>
        <w:t xml:space="preserve">Proof in progress</w:t>
      </w:r>
    </w:p>
    <w:p>
      <w:pPr>
        <w:spacing w:after="40" w:before="200"/>
      </w:pPr>
      <w:r>
        <w:rPr>
          <w:b/>
          <w:bCs/>
          <w:color w:val="0E93C6"/>
          <w:sz w:val="19"/>
          <w:szCs w:val="19"/>
        </w:rPr>
        <w:t xml:space="preserve">Proof: problem</w:t>
      </w:r>
    </w:p>
    <w:p>
      <w:pPr>
        <w:spacing w:after="80"/>
      </w:pPr>
      <w:r>
        <w:t xml:space="preserve">Events cost months of planning and end in days. The content they generate, keynotes, customer moments, brand experiences, speaker sessions, mostly evaporates before it can do its job.</w:t>
      </w:r>
    </w:p>
    <w:p>
      <w:pPr>
        <w:spacing w:after="80"/>
      </w:pPr>
      <w:r>
        <w:t xml:space="preserve">Pre-event promotion is fragmented across teams. Post-event recaps land too late to matter. And the moments that should drive sales, recruitment and brand for a year never make it out of the room.</w:t>
      </w:r>
    </w:p>
    <w:p>
      <w:pPr>
        <w:spacing w:after="40" w:before="200"/>
      </w:pPr>
      <w:r>
        <w:rPr>
          <w:b/>
          <w:bCs/>
          <w:color w:val="0E93C6"/>
          <w:sz w:val="19"/>
          <w:szCs w:val="19"/>
        </w:rPr>
        <w:t xml:space="preserve">Proof: stat line</w:t>
      </w:r>
    </w:p>
    <w:p>
      <w:pPr>
        <w:spacing w:after="80"/>
      </w:pPr>
      <w:r>
        <w:t xml:space="preserve">Binumi has produced event content for </w:t>
      </w:r>
      <w:r>
        <w:rPr>
          <w:highlight w:val="cyan"/>
          <w:highlightCs w:val="cyan"/>
        </w:rPr>
        <w:t xml:space="preserve">80+ enterprise organizations, including corporate summits, conferences and customer events run by Fujitsu, Generali and others</w:t>
      </w:r>
      <w:r>
        <w:t xml:space="preserve">. ISO 27001 certified. GDPR-compliant.</w:t>
      </w:r>
    </w:p>
    <w:p>
      <w:pPr>
        <w:spacing w:after="40" w:before="200"/>
      </w:pPr>
      <w:r>
        <w:rPr>
          <w:b/>
          <w:bCs/>
          <w:color w:val="0E93C6"/>
          <w:sz w:val="19"/>
          <w:szCs w:val="19"/>
        </w:rPr>
        <w:t xml:space="preserve">Use cases: lead line</w:t>
      </w:r>
    </w:p>
    <w:p>
      <w:pPr>
        <w:spacing w:after="80"/>
      </w:pPr>
      <w:r>
        <w:t xml:space="preserve">One platform, every event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Pre-event promotion and invitations</w:t>
      </w:r>
    </w:p>
    <w:p>
      <w:pPr>
        <w:pStyle w:val="ListParagraph"/>
        <w:numPr>
          <w:ilvl w:val="0"/>
          <w:numId w:val="3"/>
        </w:numPr>
        <w:spacing w:after="20"/>
      </w:pPr>
      <w:r>
        <w:t xml:space="preserve">Speaker reels and introductions</w:t>
      </w:r>
    </w:p>
    <w:p>
      <w:pPr>
        <w:pStyle w:val="ListParagraph"/>
        <w:numPr>
          <w:ilvl w:val="0"/>
          <w:numId w:val="3"/>
        </w:numPr>
        <w:spacing w:after="20"/>
      </w:pPr>
      <w:r>
        <w:t xml:space="preserve">Sponsor and exhibitor content</w:t>
      </w:r>
    </w:p>
    <w:p>
      <w:pPr>
        <w:pStyle w:val="ListParagraph"/>
        <w:numPr>
          <w:ilvl w:val="0"/>
          <w:numId w:val="3"/>
        </w:numPr>
        <w:spacing w:after="20"/>
      </w:pPr>
      <w:r>
        <w:t xml:space="preserve">Live event capture and same-day cuts</w:t>
      </w:r>
    </w:p>
    <w:p>
      <w:pPr>
        <w:pStyle w:val="ListParagraph"/>
        <w:numPr>
          <w:ilvl w:val="0"/>
          <w:numId w:val="3"/>
        </w:numPr>
        <w:spacing w:after="20"/>
      </w:pPr>
      <w:r>
        <w:t xml:space="preserve">Post-event highlights and recaps</w:t>
      </w:r>
    </w:p>
    <w:p>
      <w:pPr>
        <w:pStyle w:val="ListParagraph"/>
        <w:numPr>
          <w:ilvl w:val="0"/>
          <w:numId w:val="3"/>
        </w:numPr>
        <w:spacing w:after="20"/>
      </w:pPr>
      <w:r>
        <w:t xml:space="preserve">Multi-event series content</w:t>
      </w:r>
    </w:p>
    <w:p>
      <w:pPr>
        <w:pStyle w:val="ListParagraph"/>
        <w:numPr>
          <w:ilvl w:val="0"/>
          <w:numId w:val="3"/>
        </w:numPr>
        <w:spacing w:after="20"/>
      </w:pPr>
      <w:r>
        <w:t xml:space="preserve">Sales kickoffs and customer summits</w:t>
      </w:r>
    </w:p>
    <w:p>
      <w:pPr>
        <w:pStyle w:val="ListParagraph"/>
        <w:numPr>
          <w:ilvl w:val="0"/>
          <w:numId w:val="3"/>
        </w:numPr>
        <w:spacing w:after="20"/>
      </w:pPr>
      <w:r>
        <w:t xml:space="preserve">Awards and recognition</w:t>
      </w:r>
    </w:p>
    <w:p>
      <w:pPr>
        <w:pStyle w:val="ListParagraph"/>
        <w:numPr>
          <w:ilvl w:val="0"/>
          <w:numId w:val="3"/>
        </w:numPr>
        <w:spacing w:after="20"/>
      </w:pPr>
      <w:r>
        <w:t xml:space="preserve">Year-round content from a single event</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On-brand across every speaker, sponsor and venue.</w:t>
      </w:r>
    </w:p>
    <w:p>
      <w:pPr>
        <w:spacing w:after="40" w:before="200"/>
      </w:pPr>
      <w:r>
        <w:rPr>
          <w:b/>
          <w:bCs/>
          <w:color w:val="0E93C6"/>
          <w:sz w:val="19"/>
          <w:szCs w:val="19"/>
        </w:rPr>
        <w:t xml:space="preserve">Trust: credentials</w:t>
      </w:r>
    </w:p>
    <w:p>
      <w:pPr>
        <w:spacing w:after="80"/>
      </w:pPr>
      <w:r>
        <w:rPr>
          <w:b/>
          <w:bCs/>
        </w:rPr>
        <w:t xml:space="preserve">Brand-locked workflows</w:t>
      </w:r>
      <w:r>
        <w:t xml:space="preserve"> so every speaker, sponsor and event lands on-brand. GDPR-compliant. ISO 27001 certified. Built for organizations running events across multiple venues, partners and markets.</w:t>
      </w:r>
    </w:p>
    <w:p>
      <w:pPr>
        <w:spacing w:after="40" w:before="200"/>
      </w:pPr>
      <w:r>
        <w:rPr>
          <w:b/>
          <w:bCs/>
          <w:color w:val="0E93C6"/>
          <w:sz w:val="19"/>
          <w:szCs w:val="19"/>
        </w:rPr>
        <w:t xml:space="preserve">Trust: closing line</w:t>
      </w:r>
    </w:p>
    <w:p>
      <w:pPr>
        <w:spacing w:after="80"/>
      </w:pPr>
      <w:r>
        <w:t xml:space="preserve">Real video, your real brand, in every moment.</w:t>
      </w:r>
    </w:p>
    <w:p>
      <w:pPr>
        <w:spacing w:after="40" w:before="200"/>
      </w:pPr>
      <w:r>
        <w:rPr>
          <w:b/>
          <w:bCs/>
          <w:color w:val="0E93C6"/>
          <w:sz w:val="19"/>
          <w:szCs w:val="19"/>
        </w:rPr>
        <w:t xml:space="preserve">CTA heading</w:t>
      </w:r>
    </w:p>
    <w:p>
      <w:pPr>
        <w:spacing w:after="80"/>
      </w:pPr>
      <w:r>
        <w:t xml:space="preserve">See what becomes possible for your </w:t>
      </w:r>
      <w:r>
        <w:rPr>
          <w:highlight w:val="yellow"/>
          <w:highlightCs w:val="yellow"/>
        </w:rPr>
        <w:t xml:space="preserve">event team</w:t>
      </w:r>
      <w:r>
        <w:t xml:space="preserve">.</w:t>
      </w:r>
    </w:p>
    <w:p>
      <w:pPr>
        <w:pStyle w:val="Heading1"/>
        <w:pageBreakBefore/>
      </w:pPr>
      <w:r>
        <w:t xml:space="preserve">Parked (not currently live)</w:t>
      </w:r>
    </w:p>
    <w:p>
      <w:pPr>
        <w:spacing w:after="120"/>
      </w:pPr>
      <w:r>
        <w:rPr>
          <w:i/>
          <w:iCs/>
        </w:rPr>
        <w:t xml:space="preserve">Insurance folds into Financial Services, merge still open. Kept so the copy is not lost. Editing it here will not change the site until it is brought live.</w:t>
      </w:r>
    </w:p>
    <w:p>
      <w:pPr>
        <w:pStyle w:val="Heading2"/>
        <w:pBdr>
          <w:bottom w:val="single" w:color="0E93C6" w:sz="6" w:space="4"/>
        </w:pBdr>
        <w:spacing w:after="80" w:before="360"/>
      </w:pPr>
      <w:r>
        <w:t xml:space="preserve">Insurance</w:t>
      </w:r>
    </w:p>
    <w:p>
      <w:pPr>
        <w:spacing w:after="40" w:before="200"/>
      </w:pPr>
      <w:r>
        <w:rPr>
          <w:b/>
          <w:bCs/>
          <w:color w:val="0E93C6"/>
          <w:sz w:val="19"/>
          <w:szCs w:val="19"/>
        </w:rPr>
        <w:t xml:space="preserve">URL slug (do not edit)</w:t>
      </w:r>
    </w:p>
    <w:p>
      <w:pPr>
        <w:spacing w:after="80"/>
      </w:pPr>
      <w:r>
        <w:t xml:space="preserve">insurance</w:t>
      </w:r>
    </w:p>
    <w:p>
      <w:pPr>
        <w:spacing w:after="40" w:before="200"/>
      </w:pPr>
      <w:r>
        <w:rPr>
          <w:b/>
          <w:bCs/>
          <w:color w:val="0E93C6"/>
          <w:sz w:val="19"/>
          <w:szCs w:val="19"/>
        </w:rPr>
        <w:t xml:space="preserve">Video name (drives the on-page video labels)</w:t>
      </w:r>
    </w:p>
    <w:p>
      <w:pPr>
        <w:spacing w:after="80"/>
      </w:pPr>
      <w:r>
        <w:t xml:space="preserve">Insurance</w:t>
      </w:r>
    </w:p>
    <w:p>
      <w:pPr>
        <w:spacing w:after="40" w:before="200"/>
      </w:pPr>
      <w:r>
        <w:rPr>
          <w:b/>
          <w:bCs/>
          <w:color w:val="0E93C6"/>
          <w:sz w:val="19"/>
          <w:szCs w:val="19"/>
        </w:rPr>
        <w:t xml:space="preserve">SEO title</w:t>
      </w:r>
    </w:p>
    <w:p>
      <w:pPr>
        <w:spacing w:after="80"/>
      </w:pPr>
      <w:r>
        <w:t xml:space="preserve">Binumi · Why it works for Insurance</w:t>
      </w:r>
    </w:p>
    <w:p>
      <w:pPr>
        <w:spacing w:after="40" w:before="200"/>
      </w:pPr>
      <w:r>
        <w:rPr>
          <w:b/>
          <w:bCs/>
          <w:color w:val="0E93C6"/>
          <w:sz w:val="19"/>
          <w:szCs w:val="19"/>
        </w:rPr>
        <w:t xml:space="preserve">SEO description</w:t>
      </w:r>
    </w:p>
    <w:p>
      <w:pPr>
        <w:spacing w:after="80"/>
      </w:pPr>
      <w:r>
        <w:t xml:space="preserve">How Binumi helps insurance teams explain policies, claims, training and market updates through on-brand video at scale.</w:t>
      </w:r>
    </w:p>
    <w:p>
      <w:pPr>
        <w:spacing w:after="40" w:before="200"/>
      </w:pPr>
      <w:r>
        <w:rPr>
          <w:b/>
          <w:bCs/>
          <w:color w:val="0E93C6"/>
          <w:sz w:val="19"/>
          <w:szCs w:val="19"/>
        </w:rPr>
        <w:t xml:space="preserve">Hero headline</w:t>
      </w:r>
    </w:p>
    <w:p>
      <w:pPr>
        <w:spacing w:after="80"/>
      </w:pPr>
      <w:r>
        <w:t xml:space="preserve">Every market, every language, </w:t>
      </w:r>
      <w:r>
        <w:rPr>
          <w:highlight w:val="yellow"/>
          <w:highlightCs w:val="yellow"/>
        </w:rPr>
        <w:t xml:space="preserve">one trusted voice</w:t>
      </w:r>
      <w:r>
        <w:t xml:space="preserve">.</w:t>
      </w:r>
    </w:p>
    <w:p>
      <w:pPr>
        <w:spacing w:after="40" w:before="200"/>
      </w:pPr>
      <w:r>
        <w:rPr>
          <w:b/>
          <w:bCs/>
          <w:color w:val="0E93C6"/>
          <w:sz w:val="19"/>
          <w:szCs w:val="19"/>
        </w:rPr>
        <w:t xml:space="preserve">Hero lead</w:t>
      </w:r>
    </w:p>
    <w:p>
      <w:pPr>
        <w:spacing w:after="80"/>
      </w:pPr>
      <w:r>
        <w:t xml:space="preserve">Insurance communication has to scale across markets and stay consistent everywhere, without losing the trust the brand depends on. We turn your expertise into precise, on-brand video that travels.</w:t>
      </w:r>
    </w:p>
    <w:p>
      <w:pPr>
        <w:spacing w:after="40" w:before="200"/>
      </w:pPr>
      <w:r>
        <w:rPr>
          <w:b/>
          <w:bCs/>
          <w:color w:val="0E93C6"/>
          <w:sz w:val="19"/>
          <w:szCs w:val="19"/>
        </w:rPr>
        <w:t xml:space="preserve">Platform (what Binumi does)</w:t>
      </w:r>
    </w:p>
    <w:p>
      <w:pPr>
        <w:spacing w:after="80"/>
      </w:pPr>
      <w:r>
        <w:t xml:space="preserve">Policy explainers, claims walk-throughs, broker enablement and customer education, for every market and every language.</w:t>
      </w:r>
    </w:p>
    <w:p>
      <w:pPr>
        <w:spacing w:after="40" w:before="200"/>
      </w:pPr>
      <w:r>
        <w:rPr>
          <w:b/>
          <w:bCs/>
          <w:color w:val="0E93C6"/>
          <w:sz w:val="19"/>
          <w:szCs w:val="19"/>
        </w:rPr>
        <w:t xml:space="preserve">Service (what Binumi does)</w:t>
      </w:r>
    </w:p>
    <w:p>
      <w:pPr>
        <w:spacing w:after="80"/>
      </w:pPr>
      <w:r>
        <w:t xml:space="preserve">A storytelling team that turns dense, technical content into video that lands.</w:t>
      </w:r>
    </w:p>
    <w:p>
      <w:pPr>
        <w:spacing w:after="40" w:before="200"/>
      </w:pPr>
      <w:r>
        <w:rPr>
          <w:b/>
          <w:bCs/>
          <w:color w:val="0E93C6"/>
          <w:sz w:val="19"/>
          <w:szCs w:val="19"/>
        </w:rPr>
        <w:t xml:space="preserve">Closing line (what Binumi does)</w:t>
      </w:r>
    </w:p>
    <w:p>
      <w:pPr>
        <w:spacing w:after="80"/>
      </w:pPr>
      <w:r>
        <w:t xml:space="preserve">Together, insurers speak with </w:t>
      </w:r>
      <w:r>
        <w:rPr>
          <w:b/>
          <w:bCs/>
        </w:rPr>
        <w:t xml:space="preserve">one clear voice</w:t>
      </w:r>
      <w:r>
        <w:t xml:space="preserve"> and </w:t>
      </w:r>
      <w:r>
        <w:rPr>
          <w:b/>
          <w:bCs/>
        </w:rPr>
        <w:t xml:space="preserve">the same standard in every market</w:t>
      </w:r>
      <w:r>
        <w:t xml:space="preserve">.</w:t>
      </w:r>
    </w:p>
    <w:p>
      <w:pPr>
        <w:spacing w:after="40" w:before="200"/>
      </w:pPr>
      <w:r>
        <w:rPr>
          <w:b/>
          <w:bCs/>
          <w:color w:val="0E93C6"/>
          <w:sz w:val="19"/>
          <w:szCs w:val="19"/>
        </w:rPr>
        <w:t xml:space="preserve">Proof: lead line</w:t>
      </w:r>
    </w:p>
    <w:p>
      <w:pPr>
        <w:spacing w:after="80"/>
      </w:pPr>
      <w:r>
        <w:t xml:space="preserve">Proven with Generali.</w:t>
      </w:r>
    </w:p>
    <w:p>
      <w:pPr>
        <w:spacing w:after="40" w:before="200"/>
      </w:pPr>
      <w:r>
        <w:rPr>
          <w:b/>
          <w:bCs/>
          <w:color w:val="0E93C6"/>
          <w:sz w:val="19"/>
          <w:szCs w:val="19"/>
        </w:rPr>
        <w:t xml:space="preserve">Proof: problem</w:t>
      </w:r>
    </w:p>
    <w:p>
      <w:pPr>
        <w:spacing w:after="80"/>
      </w:pPr>
      <w:r>
        <w:t xml:space="preserve">Insurance products are complex by design. Customers do not read policies. Brokers answer the same questions on repeat. Multi-market insurers fight to keep messaging consistent across languages, jurisdictions and brand standards.</w:t>
      </w:r>
    </w:p>
    <w:p>
      <w:pPr>
        <w:spacing w:after="80"/>
      </w:pPr>
      <w:r>
        <w:t xml:space="preserve">Static communication has been the default for decades. It is exactly what makes insurance feel impenetrable to the people who buy it.</w:t>
      </w:r>
    </w:p>
    <w:p>
      <w:pPr>
        <w:spacing w:after="40" w:before="200"/>
      </w:pPr>
      <w:r>
        <w:rPr>
          <w:b/>
          <w:bCs/>
          <w:color w:val="0E93C6"/>
          <w:sz w:val="19"/>
          <w:szCs w:val="19"/>
        </w:rPr>
        <w:t xml:space="preserve">Proof: stat line</w:t>
      </w:r>
    </w:p>
    <w:p>
      <w:pPr>
        <w:spacing w:after="80"/>
      </w:pPr>
      <w:r>
        <w:rPr>
          <w:highlight w:val="cyan"/>
          <w:highlightCs w:val="cyan"/>
        </w:rPr>
        <w:t xml:space="preserve">Generali produces 500+ videos with Binumi</w:t>
      </w:r>
      <w:r>
        <w:t xml:space="preserve"> across 12 European markets, in 12 languages, 80% faster than before. Same brand, same standard, every market.</w:t>
      </w:r>
    </w:p>
    <w:p>
      <w:pPr>
        <w:spacing w:after="40" w:before="200"/>
      </w:pPr>
      <w:r>
        <w:rPr>
          <w:b/>
          <w:bCs/>
          <w:color w:val="0E93C6"/>
          <w:sz w:val="19"/>
          <w:szCs w:val="19"/>
        </w:rPr>
        <w:t xml:space="preserve">Use cases: lead line</w:t>
      </w:r>
    </w:p>
    <w:p>
      <w:pPr>
        <w:spacing w:after="80"/>
      </w:pPr>
      <w:r>
        <w:t xml:space="preserve">One platform, every insurance moment.</w:t>
      </w:r>
    </w:p>
    <w:p>
      <w:pPr>
        <w:spacing w:after="40" w:before="200"/>
      </w:pPr>
      <w:r>
        <w:rPr>
          <w:b/>
          <w:bCs/>
          <w:color w:val="0E93C6"/>
          <w:sz w:val="19"/>
          <w:szCs w:val="19"/>
        </w:rPr>
        <w:t xml:space="preserve">Use cases: chips</w:t>
      </w:r>
    </w:p>
    <w:p>
      <w:pPr>
        <w:pStyle w:val="ListParagraph"/>
        <w:numPr>
          <w:ilvl w:val="0"/>
          <w:numId w:val="3"/>
        </w:numPr>
        <w:spacing w:after="20"/>
      </w:pPr>
      <w:r>
        <w:t xml:space="preserve">Policy explainers</w:t>
      </w:r>
    </w:p>
    <w:p>
      <w:pPr>
        <w:pStyle w:val="ListParagraph"/>
        <w:numPr>
          <w:ilvl w:val="0"/>
          <w:numId w:val="3"/>
        </w:numPr>
        <w:spacing w:after="20"/>
      </w:pPr>
      <w:r>
        <w:t xml:space="preserve">Claims walk-throughs</w:t>
      </w:r>
    </w:p>
    <w:p>
      <w:pPr>
        <w:pStyle w:val="ListParagraph"/>
        <w:numPr>
          <w:ilvl w:val="0"/>
          <w:numId w:val="3"/>
        </w:numPr>
        <w:spacing w:after="20"/>
      </w:pPr>
      <w:r>
        <w:t xml:space="preserve">Customer onboarding and education</w:t>
      </w:r>
    </w:p>
    <w:p>
      <w:pPr>
        <w:pStyle w:val="ListParagraph"/>
        <w:numPr>
          <w:ilvl w:val="0"/>
          <w:numId w:val="3"/>
        </w:numPr>
        <w:spacing w:after="20"/>
      </w:pPr>
      <w:r>
        <w:t xml:space="preserve">Broker enablement and training</w:t>
      </w:r>
    </w:p>
    <w:p>
      <w:pPr>
        <w:pStyle w:val="ListParagraph"/>
        <w:numPr>
          <w:ilvl w:val="0"/>
          <w:numId w:val="3"/>
        </w:numPr>
        <w:spacing w:after="20"/>
      </w:pPr>
      <w:r>
        <w:t xml:space="preserve">Multi-market and multi-language campaigns</w:t>
      </w:r>
    </w:p>
    <w:p>
      <w:pPr>
        <w:pStyle w:val="ListParagraph"/>
        <w:numPr>
          <w:ilvl w:val="0"/>
          <w:numId w:val="3"/>
        </w:numPr>
        <w:spacing w:after="20"/>
      </w:pPr>
      <w:r>
        <w:t xml:space="preserve">Internal training and L&amp;D</w:t>
      </w:r>
    </w:p>
    <w:p>
      <w:pPr>
        <w:pStyle w:val="ListParagraph"/>
        <w:numPr>
          <w:ilvl w:val="0"/>
          <w:numId w:val="3"/>
        </w:numPr>
        <w:spacing w:after="20"/>
      </w:pPr>
      <w:r>
        <w:t xml:space="preserve">Recruitment and culture</w:t>
      </w:r>
    </w:p>
    <w:p>
      <w:pPr>
        <w:spacing w:after="40" w:before="200"/>
      </w:pPr>
      <w:r>
        <w:rPr>
          <w:b/>
          <w:bCs/>
          <w:color w:val="0E93C6"/>
          <w:sz w:val="19"/>
          <w:szCs w:val="19"/>
        </w:rPr>
        <w:t xml:space="preserve">Trust: kicker</w:t>
      </w:r>
    </w:p>
    <w:p>
      <w:pPr>
        <w:spacing w:after="80"/>
      </w:pPr>
      <w:r>
        <w:t xml:space="preserve">Trust</w:t>
      </w:r>
    </w:p>
    <w:p>
      <w:pPr>
        <w:spacing w:after="40" w:before="200"/>
      </w:pPr>
      <w:r>
        <w:rPr>
          <w:b/>
          <w:bCs/>
          <w:color w:val="0E93C6"/>
          <w:sz w:val="19"/>
          <w:szCs w:val="19"/>
        </w:rPr>
        <w:t xml:space="preserve">Trust: heading</w:t>
      </w:r>
    </w:p>
    <w:p>
      <w:pPr>
        <w:spacing w:after="80"/>
      </w:pPr>
      <w:r>
        <w:t xml:space="preserve">Built for insurers operating across regulated jurisdictions.</w:t>
      </w:r>
    </w:p>
    <w:p>
      <w:pPr>
        <w:spacing w:after="40" w:before="200"/>
      </w:pPr>
      <w:r>
        <w:rPr>
          <w:b/>
          <w:bCs/>
          <w:color w:val="0E93C6"/>
          <w:sz w:val="19"/>
          <w:szCs w:val="19"/>
        </w:rPr>
        <w:t xml:space="preserve">Trust: credentials</w:t>
      </w:r>
    </w:p>
    <w:p>
      <w:pPr>
        <w:spacing w:after="80"/>
      </w:pPr>
      <w:r>
        <w:t xml:space="preserve">ISO 27001 certified. GDPR-compliant. </w:t>
      </w:r>
      <w:r>
        <w:rPr>
          <w:b/>
          <w:bCs/>
        </w:rPr>
        <w:t xml:space="preserve">Brand-locked, multi-language workflows</w:t>
      </w:r>
      <w:r>
        <w:t xml:space="preserve"> with approval gating that matches how insurance compliance already works.</w:t>
      </w:r>
    </w:p>
    <w:p>
      <w:pPr>
        <w:spacing w:after="40" w:before="200"/>
      </w:pPr>
      <w:r>
        <w:rPr>
          <w:b/>
          <w:bCs/>
          <w:color w:val="0E93C6"/>
          <w:sz w:val="19"/>
          <w:szCs w:val="19"/>
        </w:rPr>
        <w:t xml:space="preserve">Trust: closing line</w:t>
      </w:r>
    </w:p>
    <w:p>
      <w:pPr>
        <w:spacing w:after="80"/>
      </w:pPr>
      <w:r>
        <w:t xml:space="preserve">Not a workaround. Real video, real trust.</w:t>
      </w:r>
    </w:p>
    <w:p>
      <w:pPr>
        <w:spacing w:after="40" w:before="200"/>
      </w:pPr>
      <w:r>
        <w:rPr>
          <w:b/>
          <w:bCs/>
          <w:color w:val="0E93C6"/>
          <w:sz w:val="19"/>
          <w:szCs w:val="19"/>
        </w:rPr>
        <w:t xml:space="preserve">CTA heading</w:t>
      </w:r>
    </w:p>
    <w:p>
      <w:pPr>
        <w:spacing w:after="80"/>
      </w:pPr>
      <w:r>
        <w:t xml:space="preserve">See what becomes possible for your </w:t>
      </w:r>
      <w:r>
        <w:rPr>
          <w:highlight w:val="yellow"/>
          <w:highlightCs w:val="yellow"/>
        </w:rPr>
        <w:t xml:space="preserve">insurance business</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1428"/>
      <w:sz w:val="36"/>
      <w:szCs w:val="36"/>
    </w:rPr>
  </w:style>
  <w:style w:type="paragraph" w:styleId="Heading2">
    <w:name w:val="Heading 2"/>
    <w:basedOn w:val="Normal"/>
    <w:next w:val="Normal"/>
    <w:qFormat/>
    <w:pPr>
      <w:spacing w:after="80" w:before="320"/>
      <w:outlineLvl w:val="1"/>
    </w:pPr>
    <w:rPr>
      <w:rFonts w:ascii="Arial" w:cs="Arial" w:eastAsia="Arial" w:hAnsi="Arial"/>
      <w:b/>
      <w:bCs/>
      <w:color w:val="0B14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2026-06-24T20:13:00.154Z</dcterms:created>
  <dcterms:modified xsi:type="dcterms:W3CDTF">2026-06-24T20:13:00.155Z</dcterms:modified>
</cp:coreProperties>
</file>

<file path=docProps/custom.xml><?xml version="1.0" encoding="utf-8"?>
<Properties xmlns="http://schemas.openxmlformats.org/officeDocument/2006/custom-properties" xmlns:vt="http://schemas.openxmlformats.org/officeDocument/2006/docPropsVTypes"/>
</file>