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09F" w:rsidRDefault="006C4D01" w:rsidP="000F40F9">
      <w:pPr>
        <w:pStyle w:val="a8"/>
        <w:rPr>
          <w:rFonts w:ascii="Arial" w:hAnsi="Arial" w:cs="Arial"/>
          <w:b/>
          <w:sz w:val="20"/>
          <w:szCs w:val="20"/>
          <w:lang w:val="en-US"/>
        </w:rPr>
      </w:pPr>
      <w:r>
        <w:rPr>
          <w:rFonts w:ascii="Arial" w:hAnsi="Arial" w:cs="Arial"/>
          <w:b/>
          <w:noProof/>
          <w:sz w:val="20"/>
          <w:szCs w:val="20"/>
          <w:lang w:eastAsia="ru-RU"/>
        </w:rPr>
        <w:drawing>
          <wp:inline distT="0" distB="0" distL="0" distR="0" wp14:anchorId="0E7EA1D8" wp14:editId="2B138BE0">
            <wp:extent cx="1752600" cy="918182"/>
            <wp:effectExtent l="0" t="0" r="0" b="0"/>
            <wp:docPr id="5" name="Рисунок 5" descr="C:\Users\rvzgoba\Desktop\МОНИТОРИНГ и ФА\4_Инструкция\RN_logo_nk_rus_cmy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vzgoba\Desktop\МОНИТОРИНГ и ФА\4_Инструкция\RN_logo_nk_rus_cmyk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332" cy="918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450C" w:rsidRDefault="0034450C" w:rsidP="0034450C">
      <w:pPr>
        <w:pStyle w:val="a8"/>
        <w:spacing w:line="360" w:lineRule="auto"/>
        <w:ind w:left="5390"/>
        <w:rPr>
          <w:rFonts w:ascii="Arial" w:hAnsi="Arial" w:cs="Arial"/>
          <w:b/>
          <w:sz w:val="20"/>
          <w:szCs w:val="20"/>
        </w:rPr>
      </w:pPr>
    </w:p>
    <w:p w:rsidR="008E6936" w:rsidRPr="005467A1" w:rsidRDefault="008E6936" w:rsidP="004F5A25">
      <w:pPr>
        <w:pStyle w:val="a8"/>
        <w:spacing w:line="360" w:lineRule="auto"/>
        <w:ind w:left="5387"/>
        <w:rPr>
          <w:rFonts w:ascii="Arial" w:hAnsi="Arial" w:cs="Arial"/>
          <w:b/>
          <w:sz w:val="20"/>
          <w:szCs w:val="20"/>
        </w:rPr>
      </w:pPr>
      <w:r w:rsidRPr="005467A1">
        <w:rPr>
          <w:rFonts w:ascii="Arial" w:hAnsi="Arial" w:cs="Arial"/>
          <w:b/>
          <w:sz w:val="20"/>
          <w:szCs w:val="20"/>
        </w:rPr>
        <w:t>УТ</w:t>
      </w:r>
      <w:r w:rsidRPr="00B03F31">
        <w:rPr>
          <w:rFonts w:ascii="Arial" w:hAnsi="Arial" w:cs="Arial"/>
          <w:b/>
          <w:sz w:val="20"/>
          <w:szCs w:val="20"/>
        </w:rPr>
        <w:t>ВЕРЖДЕН</w:t>
      </w:r>
      <w:r w:rsidR="0026793C">
        <w:rPr>
          <w:rFonts w:ascii="Arial" w:hAnsi="Arial" w:cs="Arial"/>
          <w:b/>
          <w:sz w:val="20"/>
          <w:szCs w:val="20"/>
        </w:rPr>
        <w:t>А</w:t>
      </w:r>
    </w:p>
    <w:p w:rsidR="008E6936" w:rsidRDefault="0026793C" w:rsidP="004F5A25">
      <w:pPr>
        <w:pStyle w:val="a8"/>
        <w:spacing w:line="360" w:lineRule="auto"/>
        <w:ind w:left="5387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Распоряжением</w:t>
      </w:r>
      <w:r w:rsidR="008E6936" w:rsidRPr="005467A1">
        <w:rPr>
          <w:rFonts w:ascii="Arial" w:hAnsi="Arial" w:cs="Arial"/>
          <w:b/>
          <w:sz w:val="20"/>
          <w:szCs w:val="20"/>
        </w:rPr>
        <w:t xml:space="preserve"> </w:t>
      </w:r>
      <w:r w:rsidR="002A7AD1">
        <w:rPr>
          <w:rFonts w:ascii="Arial" w:hAnsi="Arial" w:cs="Arial"/>
          <w:b/>
          <w:sz w:val="20"/>
          <w:szCs w:val="20"/>
        </w:rPr>
        <w:t xml:space="preserve">ПАО </w:t>
      </w:r>
      <w:r w:rsidR="008E6936">
        <w:rPr>
          <w:rFonts w:ascii="Arial" w:hAnsi="Arial" w:cs="Arial"/>
          <w:b/>
          <w:sz w:val="20"/>
          <w:szCs w:val="20"/>
        </w:rPr>
        <w:t>«НК «Роснефть»</w:t>
      </w:r>
    </w:p>
    <w:p w:rsidR="008E6936" w:rsidRPr="005467A1" w:rsidRDefault="008E6936" w:rsidP="004F5A25">
      <w:pPr>
        <w:pStyle w:val="a8"/>
        <w:spacing w:line="360" w:lineRule="auto"/>
        <w:ind w:left="5387"/>
        <w:rPr>
          <w:rFonts w:ascii="Arial" w:hAnsi="Arial" w:cs="Arial"/>
          <w:b/>
          <w:sz w:val="20"/>
          <w:szCs w:val="20"/>
        </w:rPr>
      </w:pPr>
      <w:r w:rsidRPr="005467A1">
        <w:rPr>
          <w:rFonts w:ascii="Arial" w:hAnsi="Arial" w:cs="Arial"/>
          <w:b/>
          <w:sz w:val="20"/>
          <w:szCs w:val="20"/>
        </w:rPr>
        <w:t>от «</w:t>
      </w:r>
      <w:r w:rsidR="00F867DB">
        <w:rPr>
          <w:rFonts w:ascii="Arial" w:hAnsi="Arial" w:cs="Arial"/>
          <w:b/>
          <w:sz w:val="20"/>
          <w:szCs w:val="20"/>
        </w:rPr>
        <w:t>04</w:t>
      </w:r>
      <w:r w:rsidRPr="005467A1">
        <w:rPr>
          <w:rFonts w:ascii="Arial" w:hAnsi="Arial" w:cs="Arial"/>
          <w:b/>
          <w:sz w:val="20"/>
          <w:szCs w:val="20"/>
        </w:rPr>
        <w:t xml:space="preserve">» </w:t>
      </w:r>
      <w:r w:rsidR="00F867DB">
        <w:rPr>
          <w:rFonts w:ascii="Arial" w:hAnsi="Arial" w:cs="Arial"/>
          <w:b/>
          <w:sz w:val="20"/>
          <w:szCs w:val="20"/>
        </w:rPr>
        <w:t>мая</w:t>
      </w:r>
      <w:r w:rsidRPr="005467A1">
        <w:rPr>
          <w:rFonts w:ascii="Arial" w:hAnsi="Arial" w:cs="Arial"/>
          <w:b/>
          <w:sz w:val="20"/>
          <w:szCs w:val="20"/>
        </w:rPr>
        <w:t xml:space="preserve"> 201</w:t>
      </w:r>
      <w:r w:rsidR="00530649">
        <w:rPr>
          <w:rFonts w:ascii="Arial" w:hAnsi="Arial" w:cs="Arial"/>
          <w:b/>
          <w:sz w:val="20"/>
          <w:szCs w:val="20"/>
        </w:rPr>
        <w:t>7</w:t>
      </w:r>
      <w:r>
        <w:rPr>
          <w:rFonts w:ascii="Arial" w:hAnsi="Arial" w:cs="Arial"/>
          <w:b/>
          <w:sz w:val="20"/>
          <w:szCs w:val="20"/>
        </w:rPr>
        <w:t xml:space="preserve"> </w:t>
      </w:r>
      <w:r w:rsidRPr="005467A1">
        <w:rPr>
          <w:rFonts w:ascii="Arial" w:hAnsi="Arial" w:cs="Arial"/>
          <w:b/>
          <w:sz w:val="20"/>
          <w:szCs w:val="20"/>
        </w:rPr>
        <w:t xml:space="preserve">г. № </w:t>
      </w:r>
      <w:r w:rsidR="00F867DB">
        <w:rPr>
          <w:rFonts w:ascii="Arial" w:hAnsi="Arial" w:cs="Arial"/>
          <w:b/>
          <w:sz w:val="20"/>
          <w:szCs w:val="20"/>
        </w:rPr>
        <w:t>215</w:t>
      </w:r>
    </w:p>
    <w:p w:rsidR="008E6936" w:rsidRDefault="008E6936" w:rsidP="004F5A25">
      <w:pPr>
        <w:pStyle w:val="a8"/>
        <w:spacing w:line="360" w:lineRule="auto"/>
        <w:ind w:left="5387"/>
        <w:rPr>
          <w:rFonts w:ascii="Arial" w:hAnsi="Arial" w:cs="Arial"/>
          <w:b/>
          <w:sz w:val="20"/>
          <w:szCs w:val="20"/>
          <w:lang w:val="en-US"/>
        </w:rPr>
      </w:pPr>
      <w:proofErr w:type="gramStart"/>
      <w:r w:rsidRPr="00B03F31">
        <w:rPr>
          <w:rFonts w:ascii="Arial" w:hAnsi="Arial" w:cs="Arial"/>
          <w:b/>
          <w:sz w:val="20"/>
          <w:szCs w:val="20"/>
        </w:rPr>
        <w:t>Введен</w:t>
      </w:r>
      <w:r w:rsidR="0026793C">
        <w:rPr>
          <w:rFonts w:ascii="Arial" w:hAnsi="Arial" w:cs="Arial"/>
          <w:b/>
          <w:sz w:val="20"/>
          <w:szCs w:val="20"/>
        </w:rPr>
        <w:t>а</w:t>
      </w:r>
      <w:proofErr w:type="gramEnd"/>
      <w:r w:rsidRPr="00B03F31">
        <w:rPr>
          <w:rFonts w:ascii="Arial" w:hAnsi="Arial" w:cs="Arial"/>
          <w:b/>
          <w:sz w:val="20"/>
          <w:szCs w:val="20"/>
        </w:rPr>
        <w:t xml:space="preserve"> в</w:t>
      </w:r>
      <w:r w:rsidRPr="005467A1">
        <w:rPr>
          <w:rFonts w:ascii="Arial" w:hAnsi="Arial" w:cs="Arial"/>
          <w:b/>
          <w:sz w:val="20"/>
          <w:szCs w:val="20"/>
        </w:rPr>
        <w:t xml:space="preserve"> действие «</w:t>
      </w:r>
      <w:r w:rsidR="00F867DB">
        <w:rPr>
          <w:rFonts w:ascii="Arial" w:hAnsi="Arial" w:cs="Arial"/>
          <w:b/>
          <w:sz w:val="20"/>
          <w:szCs w:val="20"/>
        </w:rPr>
        <w:t>04</w:t>
      </w:r>
      <w:r w:rsidRPr="005467A1">
        <w:rPr>
          <w:rFonts w:ascii="Arial" w:hAnsi="Arial" w:cs="Arial"/>
          <w:b/>
          <w:sz w:val="20"/>
          <w:szCs w:val="20"/>
        </w:rPr>
        <w:t xml:space="preserve">» </w:t>
      </w:r>
      <w:r w:rsidR="00F867DB">
        <w:rPr>
          <w:rFonts w:ascii="Arial" w:hAnsi="Arial" w:cs="Arial"/>
          <w:b/>
          <w:sz w:val="20"/>
          <w:szCs w:val="20"/>
        </w:rPr>
        <w:t>мая</w:t>
      </w:r>
      <w:r w:rsidRPr="005467A1">
        <w:rPr>
          <w:rFonts w:ascii="Arial" w:hAnsi="Arial" w:cs="Arial"/>
          <w:b/>
          <w:sz w:val="20"/>
          <w:szCs w:val="20"/>
        </w:rPr>
        <w:t xml:space="preserve"> 201</w:t>
      </w:r>
      <w:r w:rsidR="00530649">
        <w:rPr>
          <w:rFonts w:ascii="Arial" w:hAnsi="Arial" w:cs="Arial"/>
          <w:b/>
          <w:sz w:val="20"/>
          <w:szCs w:val="20"/>
        </w:rPr>
        <w:t>7</w:t>
      </w:r>
      <w:r w:rsidRPr="005467A1">
        <w:rPr>
          <w:rFonts w:ascii="Arial" w:hAnsi="Arial" w:cs="Arial"/>
          <w:b/>
          <w:sz w:val="20"/>
          <w:szCs w:val="20"/>
        </w:rPr>
        <w:t>г.</w:t>
      </w:r>
    </w:p>
    <w:p w:rsidR="00CB54E1" w:rsidRDefault="00CB54E1" w:rsidP="00CB54E1">
      <w:pPr>
        <w:pStyle w:val="a8"/>
        <w:spacing w:line="360" w:lineRule="auto"/>
        <w:ind w:left="5390"/>
        <w:rPr>
          <w:rFonts w:ascii="Arial" w:hAnsi="Arial" w:cs="Arial"/>
          <w:b/>
          <w:sz w:val="20"/>
          <w:szCs w:val="20"/>
        </w:rPr>
      </w:pPr>
      <w:proofErr w:type="gramStart"/>
      <w:r>
        <w:rPr>
          <w:rFonts w:ascii="Arial" w:hAnsi="Arial" w:cs="Arial"/>
          <w:b/>
          <w:sz w:val="20"/>
          <w:szCs w:val="20"/>
        </w:rPr>
        <w:t>Введена</w:t>
      </w:r>
      <w:proofErr w:type="gramEnd"/>
      <w:r>
        <w:rPr>
          <w:rFonts w:ascii="Arial" w:hAnsi="Arial" w:cs="Arial"/>
          <w:b/>
          <w:sz w:val="20"/>
          <w:szCs w:val="20"/>
        </w:rPr>
        <w:t xml:space="preserve"> в действие Приказом ЗАО «ИННЦ» от 15.05.2017 №169</w:t>
      </w:r>
    </w:p>
    <w:p w:rsidR="00CB54E1" w:rsidRPr="00CB54E1" w:rsidRDefault="00CB54E1" w:rsidP="004F5A25">
      <w:pPr>
        <w:pStyle w:val="a8"/>
        <w:spacing w:line="360" w:lineRule="auto"/>
        <w:ind w:left="5387"/>
        <w:rPr>
          <w:rFonts w:ascii="Arial" w:hAnsi="Arial" w:cs="Arial"/>
          <w:b/>
          <w:sz w:val="20"/>
          <w:szCs w:val="20"/>
        </w:rPr>
      </w:pPr>
    </w:p>
    <w:p w:rsidR="008E6936" w:rsidRPr="003106D6" w:rsidRDefault="008E6936" w:rsidP="004F5A25">
      <w:pPr>
        <w:rPr>
          <w:rFonts w:ascii="EuropeCondensedC" w:hAnsi="EuropeCondensedC"/>
          <w:sz w:val="20"/>
          <w:szCs w:val="20"/>
        </w:rPr>
      </w:pPr>
    </w:p>
    <w:p w:rsidR="008E6936" w:rsidRPr="003106D6" w:rsidRDefault="008E6936" w:rsidP="004F5A25">
      <w:pPr>
        <w:rPr>
          <w:rFonts w:ascii="EuropeDemiC" w:hAnsi="EuropeDemiC"/>
          <w:sz w:val="20"/>
          <w:szCs w:val="20"/>
        </w:rPr>
      </w:pPr>
    </w:p>
    <w:p w:rsidR="008E6936" w:rsidRPr="003106D6" w:rsidRDefault="008E6936" w:rsidP="004F5A25">
      <w:pPr>
        <w:rPr>
          <w:rFonts w:ascii="EuropeDemiC" w:hAnsi="EuropeDemiC"/>
          <w:sz w:val="20"/>
          <w:szCs w:val="20"/>
        </w:rPr>
      </w:pPr>
    </w:p>
    <w:p w:rsidR="008E6936" w:rsidRPr="003106D6" w:rsidRDefault="008E6936" w:rsidP="004F5A25">
      <w:pPr>
        <w:rPr>
          <w:rFonts w:ascii="EuropeDemiC" w:hAnsi="EuropeDemiC"/>
          <w:sz w:val="20"/>
          <w:szCs w:val="20"/>
        </w:rPr>
      </w:pPr>
    </w:p>
    <w:p w:rsidR="008E6936" w:rsidRDefault="008E6936" w:rsidP="004F5A25">
      <w:pPr>
        <w:rPr>
          <w:rFonts w:ascii="EuropeDemiC" w:hAnsi="EuropeDemiC"/>
          <w:sz w:val="20"/>
          <w:szCs w:val="20"/>
        </w:rPr>
      </w:pPr>
    </w:p>
    <w:p w:rsidR="008E6936" w:rsidRDefault="008E6936" w:rsidP="004F5A25">
      <w:pPr>
        <w:rPr>
          <w:rFonts w:ascii="EuropeDemiC" w:hAnsi="EuropeDemiC"/>
          <w:sz w:val="20"/>
          <w:szCs w:val="20"/>
        </w:rPr>
      </w:pPr>
    </w:p>
    <w:p w:rsidR="008E6936" w:rsidRDefault="008E6936" w:rsidP="004F5A25">
      <w:pPr>
        <w:rPr>
          <w:rFonts w:ascii="EuropeDemiC" w:hAnsi="EuropeDemiC"/>
          <w:sz w:val="20"/>
          <w:szCs w:val="20"/>
        </w:rPr>
      </w:pPr>
      <w:bookmarkStart w:id="0" w:name="_GoBack"/>
      <w:bookmarkEnd w:id="0"/>
    </w:p>
    <w:p w:rsidR="008E6936" w:rsidRDefault="008E6936" w:rsidP="004F5A25">
      <w:pPr>
        <w:rPr>
          <w:rFonts w:ascii="EuropeDemiC" w:hAnsi="EuropeDemiC"/>
          <w:sz w:val="20"/>
          <w:szCs w:val="20"/>
        </w:rPr>
      </w:pPr>
    </w:p>
    <w:p w:rsidR="008E6936" w:rsidRPr="003106D6" w:rsidRDefault="008E6936" w:rsidP="004F5A25">
      <w:pPr>
        <w:rPr>
          <w:rFonts w:ascii="EuropeDemiC" w:hAnsi="EuropeDemiC"/>
          <w:sz w:val="20"/>
          <w:szCs w:val="20"/>
        </w:rPr>
      </w:pPr>
    </w:p>
    <w:p w:rsidR="008E6936" w:rsidRPr="003106D6" w:rsidRDefault="008E6936" w:rsidP="004F5A25">
      <w:pPr>
        <w:rPr>
          <w:rFonts w:ascii="EuropeDemiC" w:hAnsi="EuropeDemiC"/>
          <w:sz w:val="20"/>
          <w:szCs w:val="20"/>
        </w:rPr>
      </w:pPr>
    </w:p>
    <w:p w:rsidR="008E6936" w:rsidRPr="003106D6" w:rsidRDefault="008E6936" w:rsidP="004F5A25">
      <w:pPr>
        <w:rPr>
          <w:rFonts w:ascii="EuropeDemiC" w:hAnsi="EuropeDemiC"/>
          <w:sz w:val="20"/>
          <w:szCs w:val="20"/>
        </w:rPr>
      </w:pPr>
    </w:p>
    <w:p w:rsidR="008E6936" w:rsidRPr="00F867DB" w:rsidRDefault="008E6936" w:rsidP="00F867DB">
      <w:pPr>
        <w:rPr>
          <w:rFonts w:ascii="EuropeDemiC" w:hAnsi="EuropeDemiC"/>
          <w:sz w:val="20"/>
          <w:szCs w:val="20"/>
        </w:rPr>
      </w:pPr>
    </w:p>
    <w:tbl>
      <w:tblPr>
        <w:tblW w:w="4857" w:type="pct"/>
        <w:jc w:val="center"/>
        <w:tblBorders>
          <w:bottom w:val="single" w:sz="8" w:space="0" w:color="FFD200"/>
        </w:tblBorders>
        <w:tblLook w:val="01E0" w:firstRow="1" w:lastRow="1" w:firstColumn="1" w:lastColumn="1" w:noHBand="0" w:noVBand="0"/>
      </w:tblPr>
      <w:tblGrid>
        <w:gridCol w:w="9572"/>
      </w:tblGrid>
      <w:tr w:rsidR="008E6936" w:rsidRPr="0084209F" w:rsidTr="003616EC">
        <w:trPr>
          <w:trHeight w:val="356"/>
          <w:jc w:val="center"/>
        </w:trPr>
        <w:tc>
          <w:tcPr>
            <w:tcW w:w="5000" w:type="pct"/>
            <w:tcBorders>
              <w:bottom w:val="single" w:sz="12" w:space="0" w:color="FFD200"/>
            </w:tcBorders>
          </w:tcPr>
          <w:p w:rsidR="008E6936" w:rsidRPr="00C840C2" w:rsidRDefault="00C840C2" w:rsidP="00C840C2">
            <w:pPr>
              <w:spacing w:after="120"/>
              <w:jc w:val="center"/>
              <w:rPr>
                <w:rFonts w:ascii="Arial" w:hAnsi="Arial" w:cs="Arial"/>
                <w:b/>
                <w:spacing w:val="-4"/>
                <w:sz w:val="26"/>
                <w:szCs w:val="26"/>
              </w:rPr>
            </w:pPr>
            <w:r>
              <w:rPr>
                <w:rFonts w:ascii="Arial" w:hAnsi="Arial" w:cs="Arial"/>
                <w:b/>
                <w:spacing w:val="-4"/>
                <w:sz w:val="26"/>
                <w:szCs w:val="26"/>
              </w:rPr>
              <w:t>ТИПОВЫЕ ТРЕБОВАНИЯ</w:t>
            </w:r>
            <w:r w:rsidRPr="00C840C2">
              <w:rPr>
                <w:rFonts w:ascii="Arial" w:hAnsi="Arial" w:cs="Arial"/>
                <w:b/>
                <w:spacing w:val="-4"/>
                <w:sz w:val="26"/>
                <w:szCs w:val="26"/>
              </w:rPr>
              <w:t xml:space="preserve"> </w:t>
            </w:r>
            <w:r w:rsidR="00174EDD" w:rsidRPr="00C840C2">
              <w:rPr>
                <w:rFonts w:ascii="Arial" w:hAnsi="Arial" w:cs="Arial"/>
                <w:b/>
                <w:spacing w:val="-4"/>
                <w:sz w:val="26"/>
                <w:szCs w:val="26"/>
              </w:rPr>
              <w:t>КОМПАНИИ</w:t>
            </w:r>
          </w:p>
        </w:tc>
      </w:tr>
    </w:tbl>
    <w:p w:rsidR="008E6936" w:rsidRPr="0084209F" w:rsidRDefault="000F11F2" w:rsidP="00C840C2">
      <w:pPr>
        <w:spacing w:before="120" w:after="720"/>
        <w:jc w:val="center"/>
        <w:rPr>
          <w:rFonts w:ascii="Arial" w:hAnsi="Arial" w:cs="Arial"/>
          <w:b/>
          <w:spacing w:val="-4"/>
        </w:rPr>
      </w:pPr>
      <w:r w:rsidRPr="00C840C2">
        <w:rPr>
          <w:rFonts w:ascii="Arial" w:hAnsi="Arial" w:cs="Arial"/>
          <w:b/>
          <w:spacing w:val="-4"/>
          <w:sz w:val="32"/>
          <w:szCs w:val="24"/>
        </w:rPr>
        <w:t xml:space="preserve">МОНИТОРИНГ И </w:t>
      </w:r>
      <w:r w:rsidR="00EB45F7" w:rsidRPr="00C840C2">
        <w:rPr>
          <w:rFonts w:ascii="Arial" w:hAnsi="Arial" w:cs="Arial"/>
          <w:b/>
          <w:spacing w:val="-4"/>
          <w:sz w:val="32"/>
          <w:szCs w:val="24"/>
        </w:rPr>
        <w:t xml:space="preserve">ОПЕРАТИВНЫЙ ФАКТОРНЫЙ </w:t>
      </w:r>
      <w:r w:rsidRPr="00C840C2">
        <w:rPr>
          <w:rFonts w:ascii="Arial" w:hAnsi="Arial" w:cs="Arial"/>
          <w:b/>
          <w:spacing w:val="-4"/>
          <w:sz w:val="32"/>
          <w:szCs w:val="24"/>
        </w:rPr>
        <w:t>АНАЛИЗ ИЗМЕНЕНИЙ ДЕБИТОВ ДОБЫВАЮЩИХ СКВАЖИН</w:t>
      </w:r>
    </w:p>
    <w:p w:rsidR="008E6936" w:rsidRPr="00620FC9" w:rsidRDefault="008E6936" w:rsidP="00C840C2">
      <w:pPr>
        <w:spacing w:after="480"/>
        <w:jc w:val="center"/>
        <w:rPr>
          <w:rFonts w:ascii="Arial" w:hAnsi="Arial" w:cs="Arial"/>
          <w:b/>
          <w:sz w:val="16"/>
          <w:szCs w:val="16"/>
        </w:rPr>
      </w:pPr>
      <w:bookmarkStart w:id="1" w:name="_Toc105574104"/>
      <w:bookmarkStart w:id="2" w:name="_Toc106177342"/>
      <w:bookmarkStart w:id="3" w:name="_Toc107905816"/>
      <w:bookmarkStart w:id="4" w:name="_Toc107912851"/>
      <w:bookmarkStart w:id="5" w:name="_Toc107913881"/>
      <w:bookmarkStart w:id="6" w:name="_Toc108410060"/>
      <w:bookmarkStart w:id="7" w:name="_Toc108427364"/>
      <w:bookmarkStart w:id="8" w:name="_Toc108508153"/>
      <w:bookmarkStart w:id="9" w:name="_Toc108601231"/>
      <w:r w:rsidRPr="00F65971">
        <w:rPr>
          <w:rFonts w:ascii="Arial" w:hAnsi="Arial" w:cs="Arial"/>
          <w:b/>
          <w:snapToGrid w:val="0"/>
        </w:rPr>
        <w:t>№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="00785FD8">
        <w:rPr>
          <w:rFonts w:ascii="Arial" w:hAnsi="Arial" w:cs="Arial"/>
          <w:b/>
          <w:snapToGrid w:val="0"/>
        </w:rPr>
        <w:t xml:space="preserve"> </w:t>
      </w:r>
      <w:r w:rsidR="00C500E9" w:rsidRPr="00C500E9">
        <w:rPr>
          <w:rFonts w:ascii="Arial" w:hAnsi="Arial" w:cs="Arial"/>
          <w:b/>
          <w:snapToGrid w:val="0"/>
        </w:rPr>
        <w:t xml:space="preserve">П1-01.03 </w:t>
      </w:r>
      <w:r w:rsidR="002A7AD1">
        <w:rPr>
          <w:rFonts w:ascii="Arial" w:hAnsi="Arial" w:cs="Arial"/>
          <w:b/>
          <w:snapToGrid w:val="0"/>
        </w:rPr>
        <w:t>И</w:t>
      </w:r>
      <w:r w:rsidR="00C500E9" w:rsidRPr="00C500E9">
        <w:rPr>
          <w:rFonts w:ascii="Arial" w:hAnsi="Arial" w:cs="Arial"/>
          <w:b/>
          <w:snapToGrid w:val="0"/>
        </w:rPr>
        <w:t>-0</w:t>
      </w:r>
      <w:r w:rsidR="002A7AD1">
        <w:rPr>
          <w:rFonts w:ascii="Arial" w:hAnsi="Arial" w:cs="Arial"/>
          <w:b/>
          <w:snapToGrid w:val="0"/>
        </w:rPr>
        <w:t>033</w:t>
      </w:r>
    </w:p>
    <w:p w:rsidR="008E6936" w:rsidRPr="00A66470" w:rsidRDefault="008E6936" w:rsidP="004F5A25">
      <w:pPr>
        <w:jc w:val="center"/>
        <w:rPr>
          <w:rFonts w:ascii="Arial" w:hAnsi="Arial" w:cs="Arial"/>
          <w:color w:val="808080"/>
          <w:sz w:val="20"/>
          <w:szCs w:val="20"/>
        </w:rPr>
      </w:pPr>
      <w:r w:rsidRPr="00A66470">
        <w:rPr>
          <w:rFonts w:ascii="Arial" w:hAnsi="Arial" w:cs="Arial"/>
          <w:b/>
          <w:sz w:val="20"/>
          <w:szCs w:val="20"/>
        </w:rPr>
        <w:t xml:space="preserve">ВЕРСИЯ </w:t>
      </w:r>
      <w:r w:rsidR="000F11F2">
        <w:rPr>
          <w:rFonts w:ascii="Arial" w:hAnsi="Arial" w:cs="Arial"/>
          <w:b/>
          <w:sz w:val="20"/>
          <w:szCs w:val="20"/>
        </w:rPr>
        <w:t>1</w:t>
      </w:r>
      <w:r w:rsidR="00C840C2">
        <w:rPr>
          <w:rFonts w:ascii="Arial" w:hAnsi="Arial" w:cs="Arial"/>
          <w:b/>
          <w:sz w:val="20"/>
          <w:szCs w:val="20"/>
        </w:rPr>
        <w:t xml:space="preserve"> ИЗМ. 1</w:t>
      </w:r>
    </w:p>
    <w:p w:rsidR="008E6936" w:rsidRPr="00664BC4" w:rsidRDefault="008E6936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8E6936" w:rsidRPr="00664BC4" w:rsidRDefault="008E6936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8E6936" w:rsidRPr="00664BC4" w:rsidRDefault="008E6936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8E6936" w:rsidRPr="00664BC4" w:rsidRDefault="008E6936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664BC4" w:rsidRDefault="00664BC4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8E6936" w:rsidRDefault="008E6936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8E6936" w:rsidRDefault="008E6936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F867DB" w:rsidRDefault="00F867DB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F867DB" w:rsidRDefault="00F867DB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8E6936" w:rsidRDefault="008E6936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221CC8" w:rsidRDefault="00221CC8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F867DB" w:rsidRDefault="00F867DB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F867DB" w:rsidRDefault="00F867DB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221CC8" w:rsidRDefault="00221CC8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8E6936" w:rsidRDefault="008E6936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8E6936" w:rsidRDefault="008E6936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785FD8" w:rsidRDefault="00785FD8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785FD8" w:rsidRDefault="00785FD8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8E6936" w:rsidRDefault="008E6936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ED521B" w:rsidRPr="009E7FEB" w:rsidRDefault="00ED521B" w:rsidP="004F5A25">
      <w:pPr>
        <w:jc w:val="center"/>
        <w:rPr>
          <w:rFonts w:ascii="Arial" w:hAnsi="Arial" w:cs="Arial"/>
          <w:b/>
          <w:sz w:val="16"/>
          <w:szCs w:val="16"/>
        </w:rPr>
      </w:pPr>
    </w:p>
    <w:p w:rsidR="008E6936" w:rsidRDefault="008E6936" w:rsidP="004F5A25">
      <w:pPr>
        <w:jc w:val="center"/>
        <w:rPr>
          <w:rFonts w:ascii="Arial" w:hAnsi="Arial" w:cs="Arial"/>
          <w:b/>
          <w:sz w:val="18"/>
          <w:szCs w:val="18"/>
        </w:rPr>
      </w:pPr>
      <w:r w:rsidRPr="00A66470">
        <w:rPr>
          <w:rFonts w:ascii="Arial" w:hAnsi="Arial" w:cs="Arial"/>
          <w:b/>
          <w:sz w:val="18"/>
          <w:szCs w:val="18"/>
        </w:rPr>
        <w:t xml:space="preserve">МОСКВА </w:t>
      </w:r>
    </w:p>
    <w:p w:rsidR="0084209F" w:rsidRDefault="008E6936" w:rsidP="00530649">
      <w:pPr>
        <w:jc w:val="center"/>
        <w:sectPr w:rsidR="0084209F" w:rsidSect="00ED521B">
          <w:footerReference w:type="default" r:id="rId10"/>
          <w:pgSz w:w="11906" w:h="16838" w:code="9"/>
          <w:pgMar w:top="567" w:right="1021" w:bottom="567" w:left="1247" w:header="737" w:footer="680" w:gutter="0"/>
          <w:cols w:space="708"/>
          <w:titlePg/>
          <w:docGrid w:linePitch="360"/>
        </w:sectPr>
      </w:pPr>
      <w:r>
        <w:rPr>
          <w:rFonts w:ascii="Arial" w:hAnsi="Arial" w:cs="Arial"/>
          <w:b/>
          <w:sz w:val="18"/>
          <w:szCs w:val="18"/>
        </w:rPr>
        <w:t>20</w:t>
      </w:r>
      <w:r w:rsidR="000F11F2">
        <w:rPr>
          <w:rFonts w:ascii="Arial" w:hAnsi="Arial" w:cs="Arial"/>
          <w:b/>
          <w:sz w:val="18"/>
          <w:szCs w:val="18"/>
        </w:rPr>
        <w:t>1</w:t>
      </w:r>
      <w:r w:rsidR="00530649">
        <w:rPr>
          <w:rFonts w:ascii="Arial" w:hAnsi="Arial" w:cs="Arial"/>
          <w:b/>
          <w:sz w:val="18"/>
          <w:szCs w:val="18"/>
        </w:rPr>
        <w:t>7</w:t>
      </w:r>
    </w:p>
    <w:p w:rsidR="009366CE" w:rsidRPr="00A83A76" w:rsidRDefault="00CA59A7" w:rsidP="00A83A76">
      <w:pPr>
        <w:pStyle w:val="S12"/>
        <w:rPr>
          <w:caps w:val="0"/>
        </w:rPr>
      </w:pPr>
      <w:bookmarkStart w:id="10" w:name="_Toc286668714"/>
      <w:bookmarkStart w:id="11" w:name="_Toc286668798"/>
      <w:bookmarkStart w:id="12" w:name="_Toc286679744"/>
      <w:bookmarkStart w:id="13" w:name="_Toc287611791"/>
      <w:bookmarkStart w:id="14" w:name="_Toc326669172"/>
      <w:bookmarkStart w:id="15" w:name="_Toc420506058"/>
      <w:bookmarkStart w:id="16" w:name="_Toc481750145"/>
      <w:bookmarkStart w:id="17" w:name="_Toc105430622"/>
      <w:r w:rsidRPr="00A83A76">
        <w:rPr>
          <w:caps w:val="0"/>
        </w:rPr>
        <w:lastRenderedPageBreak/>
        <w:t>СОДЕРЖАНИЕ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:rsidR="004256A3" w:rsidRDefault="004256A3" w:rsidP="004F5A25"/>
    <w:p w:rsidR="009D18F4" w:rsidRDefault="009D18F4" w:rsidP="004F5A25"/>
    <w:p w:rsidR="00CE0745" w:rsidRPr="00CE0745" w:rsidRDefault="00F22816">
      <w:pPr>
        <w:pStyle w:val="10"/>
        <w:rPr>
          <w:rFonts w:eastAsiaTheme="minorEastAsia"/>
          <w:b w:val="0"/>
          <w:bCs w:val="0"/>
          <w:caps w:val="0"/>
          <w:sz w:val="22"/>
          <w:szCs w:val="22"/>
          <w:lang w:eastAsia="ru-RU"/>
        </w:rPr>
      </w:pPr>
      <w:r w:rsidRPr="00CE0745">
        <w:rPr>
          <w:highlight w:val="cyan"/>
        </w:rPr>
        <w:fldChar w:fldCharType="begin"/>
      </w:r>
      <w:r w:rsidRPr="00CE0745">
        <w:rPr>
          <w:highlight w:val="cyan"/>
        </w:rPr>
        <w:instrText xml:space="preserve"> TOC \o "1-3" \h \z \t "S_Заголовок3_СписокН;3" </w:instrText>
      </w:r>
      <w:r w:rsidRPr="00CE0745">
        <w:rPr>
          <w:highlight w:val="cyan"/>
        </w:rPr>
        <w:fldChar w:fldCharType="separate"/>
      </w:r>
      <w:hyperlink w:anchor="_Toc105430623" w:history="1">
        <w:r w:rsidR="00CE0745" w:rsidRPr="00CE0745">
          <w:rPr>
            <w:rStyle w:val="aa"/>
          </w:rPr>
          <w:t>ВВОДНЫЕ ПОЛОЖЕНИЯ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_Toc105430623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3</w:t>
        </w:r>
        <w:r w:rsidR="00CE0745" w:rsidRPr="00CE0745">
          <w:rPr>
            <w:webHidden/>
          </w:rPr>
          <w:fldChar w:fldCharType="end"/>
        </w:r>
      </w:hyperlink>
    </w:p>
    <w:p w:rsidR="00CE0745" w:rsidRPr="00CE0745" w:rsidRDefault="00CB54E1" w:rsidP="00CE0745">
      <w:pPr>
        <w:pStyle w:val="22"/>
        <w:rPr>
          <w:rFonts w:eastAsiaTheme="minorEastAsia"/>
          <w:sz w:val="20"/>
          <w:szCs w:val="22"/>
          <w:lang w:eastAsia="ru-RU"/>
        </w:rPr>
      </w:pPr>
      <w:hyperlink w:anchor="_Toc105430624" w:history="1">
        <w:r w:rsidR="00CE0745" w:rsidRPr="00CE0745">
          <w:rPr>
            <w:rStyle w:val="aa"/>
          </w:rPr>
          <w:t>НАЗНАЧЕНИЕ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_Toc105430624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3</w:t>
        </w:r>
        <w:r w:rsidR="00CE0745" w:rsidRPr="00CE0745">
          <w:rPr>
            <w:webHidden/>
          </w:rPr>
          <w:fldChar w:fldCharType="end"/>
        </w:r>
      </w:hyperlink>
    </w:p>
    <w:p w:rsidR="00CE0745" w:rsidRPr="00CE0745" w:rsidRDefault="00CB54E1" w:rsidP="00CE0745">
      <w:pPr>
        <w:pStyle w:val="22"/>
        <w:rPr>
          <w:rFonts w:eastAsiaTheme="minorEastAsia"/>
          <w:sz w:val="20"/>
          <w:szCs w:val="22"/>
          <w:lang w:eastAsia="ru-RU"/>
        </w:rPr>
      </w:pPr>
      <w:hyperlink w:anchor="_Toc105430625" w:history="1">
        <w:r w:rsidR="00CE0745" w:rsidRPr="00CE0745">
          <w:rPr>
            <w:rStyle w:val="aa"/>
          </w:rPr>
          <w:t>ОБЛАСТЬ ДЕЙСТВИЯ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_Toc105430625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3</w:t>
        </w:r>
        <w:r w:rsidR="00CE0745" w:rsidRPr="00CE0745">
          <w:rPr>
            <w:webHidden/>
          </w:rPr>
          <w:fldChar w:fldCharType="end"/>
        </w:r>
      </w:hyperlink>
    </w:p>
    <w:p w:rsidR="00CE0745" w:rsidRPr="00CE0745" w:rsidRDefault="00CB54E1" w:rsidP="00CE0745">
      <w:pPr>
        <w:pStyle w:val="22"/>
        <w:rPr>
          <w:rFonts w:eastAsiaTheme="minorEastAsia"/>
          <w:sz w:val="20"/>
          <w:szCs w:val="22"/>
          <w:lang w:eastAsia="ru-RU"/>
        </w:rPr>
      </w:pPr>
      <w:hyperlink w:anchor="_Toc105430626" w:history="1">
        <w:r w:rsidR="00CE0745" w:rsidRPr="00CE0745">
          <w:rPr>
            <w:rStyle w:val="aa"/>
          </w:rPr>
          <w:t>ПЕРИОД ДЕЙСТВИЯ И ПОРЯДОК ВНЕСЕНИЯ ИЗМЕНЕНИЙ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_Toc105430626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3</w:t>
        </w:r>
        <w:r w:rsidR="00CE0745" w:rsidRPr="00CE0745">
          <w:rPr>
            <w:webHidden/>
          </w:rPr>
          <w:fldChar w:fldCharType="end"/>
        </w:r>
      </w:hyperlink>
    </w:p>
    <w:p w:rsidR="00CE0745" w:rsidRPr="00CE0745" w:rsidRDefault="00CB54E1">
      <w:pPr>
        <w:pStyle w:val="10"/>
        <w:rPr>
          <w:rFonts w:eastAsiaTheme="minorEastAsia"/>
          <w:b w:val="0"/>
          <w:bCs w:val="0"/>
          <w:caps w:val="0"/>
          <w:sz w:val="22"/>
          <w:szCs w:val="22"/>
          <w:lang w:eastAsia="ru-RU"/>
        </w:rPr>
      </w:pPr>
      <w:hyperlink w:anchor="_Toc105430627" w:history="1">
        <w:r w:rsidR="00CE0745" w:rsidRPr="00CE0745">
          <w:rPr>
            <w:rStyle w:val="aa"/>
            <w:snapToGrid w:val="0"/>
          </w:rPr>
          <w:t>1.</w:t>
        </w:r>
        <w:r w:rsidR="00CE0745" w:rsidRPr="00CE0745">
          <w:rPr>
            <w:rFonts w:eastAsiaTheme="minorEastAsia"/>
            <w:b w:val="0"/>
            <w:bCs w:val="0"/>
            <w:caps w:val="0"/>
            <w:sz w:val="22"/>
            <w:szCs w:val="22"/>
            <w:lang w:eastAsia="ru-RU"/>
          </w:rPr>
          <w:tab/>
        </w:r>
        <w:r w:rsidR="00CE0745" w:rsidRPr="00CE0745">
          <w:rPr>
            <w:rStyle w:val="aa"/>
            <w:snapToGrid w:val="0"/>
          </w:rPr>
          <w:t>ТЕРМИНЫ И ОПРЕДЕЛЕНИЯ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_Toc105430627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4</w:t>
        </w:r>
        <w:r w:rsidR="00CE0745" w:rsidRPr="00CE0745">
          <w:rPr>
            <w:webHidden/>
          </w:rPr>
          <w:fldChar w:fldCharType="end"/>
        </w:r>
      </w:hyperlink>
    </w:p>
    <w:p w:rsidR="00CE0745" w:rsidRPr="00CE0745" w:rsidRDefault="00CB54E1">
      <w:pPr>
        <w:pStyle w:val="10"/>
        <w:rPr>
          <w:rFonts w:eastAsiaTheme="minorEastAsia"/>
          <w:b w:val="0"/>
          <w:bCs w:val="0"/>
          <w:caps w:val="0"/>
          <w:sz w:val="22"/>
          <w:szCs w:val="22"/>
          <w:lang w:eastAsia="ru-RU"/>
        </w:rPr>
      </w:pPr>
      <w:hyperlink w:anchor="_Toc105430628" w:history="1">
        <w:r w:rsidR="00CE0745" w:rsidRPr="00CE0745">
          <w:rPr>
            <w:rStyle w:val="aa"/>
            <w:snapToGrid w:val="0"/>
          </w:rPr>
          <w:t>2.</w:t>
        </w:r>
        <w:r w:rsidR="00CE0745" w:rsidRPr="00CE0745">
          <w:rPr>
            <w:rFonts w:eastAsiaTheme="minorEastAsia"/>
            <w:b w:val="0"/>
            <w:bCs w:val="0"/>
            <w:caps w:val="0"/>
            <w:sz w:val="22"/>
            <w:szCs w:val="22"/>
            <w:lang w:eastAsia="ru-RU"/>
          </w:rPr>
          <w:tab/>
        </w:r>
        <w:r w:rsidR="00CE0745" w:rsidRPr="00CE0745">
          <w:rPr>
            <w:rStyle w:val="aa"/>
            <w:snapToGrid w:val="0"/>
          </w:rPr>
          <w:t>ОБОЗНАЧЕНИЯ И СОКРАЩЕНИЯ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_Toc105430628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5</w:t>
        </w:r>
        <w:r w:rsidR="00CE0745" w:rsidRPr="00CE0745">
          <w:rPr>
            <w:webHidden/>
          </w:rPr>
          <w:fldChar w:fldCharType="end"/>
        </w:r>
      </w:hyperlink>
    </w:p>
    <w:p w:rsidR="00CE0745" w:rsidRPr="00CE0745" w:rsidRDefault="00CB54E1">
      <w:pPr>
        <w:pStyle w:val="10"/>
        <w:rPr>
          <w:rFonts w:eastAsiaTheme="minorEastAsia"/>
          <w:b w:val="0"/>
          <w:bCs w:val="0"/>
          <w:caps w:val="0"/>
          <w:sz w:val="22"/>
          <w:szCs w:val="22"/>
          <w:lang w:eastAsia="ru-RU"/>
        </w:rPr>
      </w:pPr>
      <w:hyperlink w:anchor="_Toc105430629" w:history="1">
        <w:r w:rsidR="00CE0745" w:rsidRPr="00CE0745">
          <w:rPr>
            <w:rStyle w:val="aa"/>
            <w:snapToGrid w:val="0"/>
          </w:rPr>
          <w:t>3.</w:t>
        </w:r>
        <w:r w:rsidR="00CE0745" w:rsidRPr="00CE0745">
          <w:rPr>
            <w:rFonts w:eastAsiaTheme="minorEastAsia"/>
            <w:b w:val="0"/>
            <w:bCs w:val="0"/>
            <w:caps w:val="0"/>
            <w:sz w:val="22"/>
            <w:szCs w:val="22"/>
            <w:lang w:eastAsia="ru-RU"/>
          </w:rPr>
          <w:tab/>
        </w:r>
        <w:r w:rsidR="00CE0745" w:rsidRPr="00CE0745">
          <w:rPr>
            <w:rStyle w:val="aa"/>
            <w:snapToGrid w:val="0"/>
          </w:rPr>
          <w:t>РАСЧЕТ ИЗМЕНЕНИЯ ДЕБИТА ПО ФАКТОРАМ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_Toc105430629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6</w:t>
        </w:r>
        <w:r w:rsidR="00CE0745" w:rsidRPr="00CE0745">
          <w:rPr>
            <w:webHidden/>
          </w:rPr>
          <w:fldChar w:fldCharType="end"/>
        </w:r>
      </w:hyperlink>
    </w:p>
    <w:p w:rsidR="00CE0745" w:rsidRPr="00CE0745" w:rsidRDefault="00CB54E1" w:rsidP="00CE0745">
      <w:pPr>
        <w:pStyle w:val="22"/>
        <w:rPr>
          <w:rFonts w:eastAsiaTheme="minorEastAsia"/>
          <w:sz w:val="20"/>
          <w:szCs w:val="22"/>
          <w:lang w:eastAsia="ru-RU"/>
        </w:rPr>
      </w:pPr>
      <w:hyperlink w:anchor="_Toc105430630" w:history="1">
        <w:r w:rsidR="00CE0745" w:rsidRPr="00CE0745">
          <w:rPr>
            <w:rStyle w:val="aa"/>
          </w:rPr>
          <w:t>3.1.</w:t>
        </w:r>
        <w:r w:rsidR="00CE0745" w:rsidRPr="00CE0745">
          <w:rPr>
            <w:rFonts w:eastAsiaTheme="minorEastAsia"/>
            <w:sz w:val="20"/>
            <w:szCs w:val="22"/>
            <w:lang w:eastAsia="ru-RU"/>
          </w:rPr>
          <w:tab/>
        </w:r>
        <w:r w:rsidR="00CE0745" w:rsidRPr="00CE0745">
          <w:rPr>
            <w:rStyle w:val="aa"/>
          </w:rPr>
          <w:t>ОБЩИЕ ПОЛОЖЕНИЯ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_Toc105430630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6</w:t>
        </w:r>
        <w:r w:rsidR="00CE0745" w:rsidRPr="00CE0745">
          <w:rPr>
            <w:webHidden/>
          </w:rPr>
          <w:fldChar w:fldCharType="end"/>
        </w:r>
      </w:hyperlink>
    </w:p>
    <w:p w:rsidR="00CE0745" w:rsidRPr="00CE0745" w:rsidRDefault="00CB54E1" w:rsidP="00CE0745">
      <w:pPr>
        <w:pStyle w:val="22"/>
        <w:rPr>
          <w:rFonts w:eastAsiaTheme="minorEastAsia"/>
          <w:sz w:val="20"/>
          <w:szCs w:val="22"/>
          <w:lang w:eastAsia="ru-RU"/>
        </w:rPr>
      </w:pPr>
      <w:hyperlink w:anchor="_Toc105430631" w:history="1">
        <w:r w:rsidR="00CE0745" w:rsidRPr="00CE0745">
          <w:rPr>
            <w:rStyle w:val="aa"/>
          </w:rPr>
          <w:t>3.2.</w:t>
        </w:r>
        <w:r w:rsidR="00CE0745" w:rsidRPr="00CE0745">
          <w:rPr>
            <w:rFonts w:eastAsiaTheme="minorEastAsia"/>
            <w:sz w:val="20"/>
            <w:szCs w:val="22"/>
            <w:lang w:eastAsia="ru-RU"/>
          </w:rPr>
          <w:tab/>
        </w:r>
        <w:r w:rsidR="00CE0745" w:rsidRPr="00CE0745">
          <w:rPr>
            <w:rStyle w:val="aa"/>
          </w:rPr>
          <w:t>АЛГОРИТМ РАСПРЕДЕЛЕНИЯ ИЗМЕНЕНИЯ ДЕБИТА ПО ФАКТОРАМ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_Toc105430631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6</w:t>
        </w:r>
        <w:r w:rsidR="00CE0745" w:rsidRPr="00CE0745">
          <w:rPr>
            <w:webHidden/>
          </w:rPr>
          <w:fldChar w:fldCharType="end"/>
        </w:r>
      </w:hyperlink>
    </w:p>
    <w:p w:rsidR="00CE0745" w:rsidRPr="00CE0745" w:rsidRDefault="00CB54E1">
      <w:pPr>
        <w:pStyle w:val="31"/>
        <w:rPr>
          <w:rFonts w:ascii="Arial" w:eastAsiaTheme="minorEastAsia" w:hAnsi="Arial" w:cs="Arial"/>
          <w:i/>
          <w:noProof/>
          <w:sz w:val="18"/>
          <w:szCs w:val="22"/>
          <w:lang w:eastAsia="ru-RU"/>
        </w:rPr>
      </w:pPr>
      <w:hyperlink w:anchor="_Toc105430632" w:history="1">
        <w:r w:rsidR="00CE0745" w:rsidRPr="00CE0745">
          <w:rPr>
            <w:rStyle w:val="aa"/>
            <w:rFonts w:ascii="Arial" w:hAnsi="Arial" w:cs="Arial"/>
            <w:i/>
            <w:noProof/>
            <w:sz w:val="16"/>
          </w:rPr>
          <w:t>3.2.1.</w:t>
        </w:r>
        <w:r w:rsidR="00CE0745" w:rsidRPr="00CE0745">
          <w:rPr>
            <w:rFonts w:ascii="Arial" w:eastAsiaTheme="minorEastAsia" w:hAnsi="Arial" w:cs="Arial"/>
            <w:i/>
            <w:noProof/>
            <w:sz w:val="18"/>
            <w:szCs w:val="22"/>
            <w:lang w:eastAsia="ru-RU"/>
          </w:rPr>
          <w:tab/>
        </w:r>
        <w:r w:rsidR="00CE0745" w:rsidRPr="00CE0745">
          <w:rPr>
            <w:rStyle w:val="aa"/>
            <w:rFonts w:ascii="Arial" w:hAnsi="Arial" w:cs="Arial"/>
            <w:i/>
            <w:noProof/>
            <w:sz w:val="16"/>
          </w:rPr>
          <w:t>ФАКТОРЫ ИЗМЕНЕНИЯ ДЕБИТА НЕФТИ 1-ГО ПОРЯДКА</w:t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tab/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fldChar w:fldCharType="begin"/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instrText xml:space="preserve"> PAGEREF _Toc105430632 \h </w:instrText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fldChar w:fldCharType="separate"/>
        </w:r>
        <w:r w:rsidR="004C7FBF">
          <w:rPr>
            <w:rFonts w:ascii="Arial" w:hAnsi="Arial" w:cs="Arial"/>
            <w:i/>
            <w:noProof/>
            <w:webHidden/>
            <w:sz w:val="16"/>
          </w:rPr>
          <w:t>6</w:t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fldChar w:fldCharType="end"/>
        </w:r>
      </w:hyperlink>
    </w:p>
    <w:p w:rsidR="00CE0745" w:rsidRPr="00CE0745" w:rsidRDefault="00CB54E1">
      <w:pPr>
        <w:pStyle w:val="31"/>
        <w:rPr>
          <w:rFonts w:ascii="Arial" w:eastAsiaTheme="minorEastAsia" w:hAnsi="Arial" w:cs="Arial"/>
          <w:i/>
          <w:noProof/>
          <w:sz w:val="18"/>
          <w:szCs w:val="22"/>
          <w:lang w:eastAsia="ru-RU"/>
        </w:rPr>
      </w:pPr>
      <w:hyperlink w:anchor="_Toc105430633" w:history="1">
        <w:r w:rsidR="00CE0745" w:rsidRPr="00CE0745">
          <w:rPr>
            <w:rStyle w:val="aa"/>
            <w:rFonts w:ascii="Arial" w:hAnsi="Arial" w:cs="Arial"/>
            <w:i/>
            <w:noProof/>
            <w:sz w:val="16"/>
          </w:rPr>
          <w:t>3.2.2.</w:t>
        </w:r>
        <w:r w:rsidR="00CE0745" w:rsidRPr="00CE0745">
          <w:rPr>
            <w:rFonts w:ascii="Arial" w:eastAsiaTheme="minorEastAsia" w:hAnsi="Arial" w:cs="Arial"/>
            <w:i/>
            <w:noProof/>
            <w:sz w:val="18"/>
            <w:szCs w:val="22"/>
            <w:lang w:eastAsia="ru-RU"/>
          </w:rPr>
          <w:tab/>
        </w:r>
        <w:r w:rsidR="00CE0745" w:rsidRPr="00CE0745">
          <w:rPr>
            <w:rStyle w:val="aa"/>
            <w:rFonts w:ascii="Arial" w:hAnsi="Arial" w:cs="Arial"/>
            <w:i/>
            <w:noProof/>
            <w:sz w:val="16"/>
          </w:rPr>
          <w:t>ФАКТОРЫ ИЗМЕНЕНИЯ ДЕБИТА ЖИДКОСТИ</w:t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tab/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fldChar w:fldCharType="begin"/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instrText xml:space="preserve"> PAGEREF _Toc105430633 \h </w:instrText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fldChar w:fldCharType="separate"/>
        </w:r>
        <w:r w:rsidR="004C7FBF">
          <w:rPr>
            <w:rFonts w:ascii="Arial" w:hAnsi="Arial" w:cs="Arial"/>
            <w:i/>
            <w:noProof/>
            <w:webHidden/>
            <w:sz w:val="16"/>
          </w:rPr>
          <w:t>7</w:t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fldChar w:fldCharType="end"/>
        </w:r>
      </w:hyperlink>
    </w:p>
    <w:p w:rsidR="00CE0745" w:rsidRPr="00CE0745" w:rsidRDefault="00CB54E1">
      <w:pPr>
        <w:pStyle w:val="31"/>
        <w:rPr>
          <w:rFonts w:ascii="Arial" w:eastAsiaTheme="minorEastAsia" w:hAnsi="Arial" w:cs="Arial"/>
          <w:i/>
          <w:noProof/>
          <w:sz w:val="18"/>
          <w:szCs w:val="22"/>
          <w:lang w:eastAsia="ru-RU"/>
        </w:rPr>
      </w:pPr>
      <w:hyperlink w:anchor="_Toc105430634" w:history="1">
        <w:r w:rsidR="00CE0745" w:rsidRPr="00CE0745">
          <w:rPr>
            <w:rStyle w:val="aa"/>
            <w:rFonts w:ascii="Arial" w:hAnsi="Arial" w:cs="Arial"/>
            <w:i/>
            <w:noProof/>
            <w:sz w:val="16"/>
          </w:rPr>
          <w:t>3.2.3.</w:t>
        </w:r>
        <w:r w:rsidR="00CE0745" w:rsidRPr="00CE0745">
          <w:rPr>
            <w:rFonts w:ascii="Arial" w:eastAsiaTheme="minorEastAsia" w:hAnsi="Arial" w:cs="Arial"/>
            <w:i/>
            <w:noProof/>
            <w:sz w:val="18"/>
            <w:szCs w:val="22"/>
            <w:lang w:eastAsia="ru-RU"/>
          </w:rPr>
          <w:tab/>
        </w:r>
        <w:r w:rsidR="00CE0745" w:rsidRPr="00CE0745">
          <w:rPr>
            <w:rStyle w:val="aa"/>
            <w:rFonts w:ascii="Arial" w:hAnsi="Arial" w:cs="Arial"/>
            <w:i/>
            <w:noProof/>
            <w:sz w:val="16"/>
          </w:rPr>
          <w:t>ФАКТОРЫ ИЗМЕНЕНИЯ ДЕБИТА НЕФТИ 2-ГО ПОРЯДКА</w:t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tab/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fldChar w:fldCharType="begin"/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instrText xml:space="preserve"> PAGEREF _Toc105430634 \h </w:instrText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fldChar w:fldCharType="separate"/>
        </w:r>
        <w:r w:rsidR="004C7FBF">
          <w:rPr>
            <w:rFonts w:ascii="Arial" w:hAnsi="Arial" w:cs="Arial"/>
            <w:i/>
            <w:noProof/>
            <w:webHidden/>
            <w:sz w:val="16"/>
          </w:rPr>
          <w:t>8</w:t>
        </w:r>
        <w:r w:rsidR="00CE0745" w:rsidRPr="00CE0745">
          <w:rPr>
            <w:rFonts w:ascii="Arial" w:hAnsi="Arial" w:cs="Arial"/>
            <w:i/>
            <w:noProof/>
            <w:webHidden/>
            <w:sz w:val="16"/>
          </w:rPr>
          <w:fldChar w:fldCharType="end"/>
        </w:r>
      </w:hyperlink>
    </w:p>
    <w:p w:rsidR="00CE0745" w:rsidRPr="00CE0745" w:rsidRDefault="00CB54E1" w:rsidP="00CE0745">
      <w:pPr>
        <w:pStyle w:val="22"/>
        <w:rPr>
          <w:rFonts w:eastAsiaTheme="minorEastAsia"/>
          <w:sz w:val="20"/>
          <w:szCs w:val="22"/>
          <w:lang w:eastAsia="ru-RU"/>
        </w:rPr>
      </w:pPr>
      <w:hyperlink w:anchor="_Toc105430635" w:history="1">
        <w:r w:rsidR="00CE0745" w:rsidRPr="00CE0745">
          <w:rPr>
            <w:rStyle w:val="aa"/>
          </w:rPr>
          <w:t>3.3.</w:t>
        </w:r>
        <w:r w:rsidR="00CE0745" w:rsidRPr="00CE0745">
          <w:rPr>
            <w:rFonts w:eastAsiaTheme="minorEastAsia"/>
            <w:sz w:val="20"/>
            <w:szCs w:val="22"/>
            <w:lang w:eastAsia="ru-RU"/>
          </w:rPr>
          <w:tab/>
        </w:r>
        <w:r w:rsidR="00CE0745" w:rsidRPr="00CE0745">
          <w:rPr>
            <w:rStyle w:val="aa"/>
          </w:rPr>
          <w:t>РЕГУЛЯРИЗАЦИЯ ФАКТОРНОГО АНАЛИЗА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_Toc105430635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9</w:t>
        </w:r>
        <w:r w:rsidR="00CE0745" w:rsidRPr="00CE0745">
          <w:rPr>
            <w:webHidden/>
          </w:rPr>
          <w:fldChar w:fldCharType="end"/>
        </w:r>
      </w:hyperlink>
    </w:p>
    <w:p w:rsidR="00CE0745" w:rsidRPr="00CE0745" w:rsidRDefault="00CB54E1">
      <w:pPr>
        <w:pStyle w:val="10"/>
        <w:rPr>
          <w:rFonts w:eastAsiaTheme="minorEastAsia"/>
          <w:b w:val="0"/>
          <w:bCs w:val="0"/>
          <w:caps w:val="0"/>
          <w:sz w:val="22"/>
          <w:szCs w:val="22"/>
          <w:lang w:eastAsia="ru-RU"/>
        </w:rPr>
      </w:pPr>
      <w:hyperlink w:anchor="_Toc105430636" w:history="1">
        <w:r w:rsidR="00CE0745" w:rsidRPr="00CE0745">
          <w:rPr>
            <w:rStyle w:val="aa"/>
            <w:snapToGrid w:val="0"/>
          </w:rPr>
          <w:t>4.</w:t>
        </w:r>
        <w:r w:rsidR="00CE0745" w:rsidRPr="00CE0745">
          <w:rPr>
            <w:rFonts w:eastAsiaTheme="minorEastAsia"/>
            <w:b w:val="0"/>
            <w:bCs w:val="0"/>
            <w:caps w:val="0"/>
            <w:sz w:val="22"/>
            <w:szCs w:val="22"/>
            <w:lang w:eastAsia="ru-RU"/>
          </w:rPr>
          <w:tab/>
        </w:r>
        <w:r w:rsidR="00CE0745" w:rsidRPr="00CE0745">
          <w:rPr>
            <w:rStyle w:val="aa"/>
            <w:snapToGrid w:val="0"/>
          </w:rPr>
          <w:t>КЛАССИФИКАЦИЯ ПРИЧИН ИЗМЕНЕНИЯ ДЕБИТА СКВАЖИНЫ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_Toc105430636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11</w:t>
        </w:r>
        <w:r w:rsidR="00CE0745" w:rsidRPr="00CE0745">
          <w:rPr>
            <w:webHidden/>
          </w:rPr>
          <w:fldChar w:fldCharType="end"/>
        </w:r>
      </w:hyperlink>
    </w:p>
    <w:p w:rsidR="00CE0745" w:rsidRPr="00CE0745" w:rsidRDefault="00CB54E1">
      <w:pPr>
        <w:pStyle w:val="10"/>
        <w:rPr>
          <w:rFonts w:eastAsiaTheme="minorEastAsia"/>
          <w:b w:val="0"/>
          <w:bCs w:val="0"/>
          <w:caps w:val="0"/>
          <w:sz w:val="22"/>
          <w:szCs w:val="22"/>
          <w:lang w:eastAsia="ru-RU"/>
        </w:rPr>
      </w:pPr>
      <w:hyperlink w:anchor="_Toc105430637" w:history="1">
        <w:r w:rsidR="00CE0745" w:rsidRPr="00CE0745">
          <w:rPr>
            <w:rStyle w:val="aa"/>
            <w:snapToGrid w:val="0"/>
          </w:rPr>
          <w:t>5.</w:t>
        </w:r>
        <w:r w:rsidR="00CE0745" w:rsidRPr="00CE0745">
          <w:rPr>
            <w:rFonts w:eastAsiaTheme="minorEastAsia"/>
            <w:b w:val="0"/>
            <w:bCs w:val="0"/>
            <w:caps w:val="0"/>
            <w:sz w:val="22"/>
            <w:szCs w:val="22"/>
            <w:lang w:eastAsia="ru-RU"/>
          </w:rPr>
          <w:tab/>
        </w:r>
        <w:r w:rsidR="00CE0745" w:rsidRPr="00CE0745">
          <w:rPr>
            <w:rStyle w:val="aa"/>
            <w:snapToGrid w:val="0"/>
          </w:rPr>
          <w:t>ССЫЛКИ</w:t>
        </w:r>
        <w:r w:rsidR="00CE0745" w:rsidRPr="00CE0745">
          <w:rPr>
            <w:webHidden/>
          </w:rPr>
          <w:tab/>
        </w:r>
        <w:r w:rsidR="00CE0745" w:rsidRPr="00CE0745">
          <w:rPr>
            <w:webHidden/>
          </w:rPr>
          <w:fldChar w:fldCharType="begin"/>
        </w:r>
        <w:r w:rsidR="00CE0745" w:rsidRPr="00CE0745">
          <w:rPr>
            <w:webHidden/>
          </w:rPr>
          <w:instrText xml:space="preserve"> PAGEREF _Toc105430637 \h </w:instrText>
        </w:r>
        <w:r w:rsidR="00CE0745" w:rsidRPr="00CE0745">
          <w:rPr>
            <w:webHidden/>
          </w:rPr>
        </w:r>
        <w:r w:rsidR="00CE0745" w:rsidRPr="00CE0745">
          <w:rPr>
            <w:webHidden/>
          </w:rPr>
          <w:fldChar w:fldCharType="separate"/>
        </w:r>
        <w:r w:rsidR="004C7FBF">
          <w:rPr>
            <w:webHidden/>
          </w:rPr>
          <w:t>13</w:t>
        </w:r>
        <w:r w:rsidR="00CE0745" w:rsidRPr="00CE0745">
          <w:rPr>
            <w:webHidden/>
          </w:rPr>
          <w:fldChar w:fldCharType="end"/>
        </w:r>
      </w:hyperlink>
    </w:p>
    <w:p w:rsidR="0037492C" w:rsidRPr="001F087E" w:rsidRDefault="00F22816" w:rsidP="00CE0745">
      <w:pPr>
        <w:tabs>
          <w:tab w:val="right" w:leader="dot" w:pos="9639"/>
        </w:tabs>
        <w:spacing w:before="240"/>
        <w:jc w:val="left"/>
      </w:pPr>
      <w:r w:rsidRPr="00CE0745">
        <w:rPr>
          <w:rFonts w:ascii="Arial" w:hAnsi="Arial" w:cs="Arial"/>
          <w:b/>
          <w:bCs/>
          <w:caps/>
          <w:noProof/>
          <w:sz w:val="20"/>
          <w:szCs w:val="20"/>
          <w:highlight w:val="cyan"/>
        </w:rPr>
        <w:fldChar w:fldCharType="end"/>
      </w:r>
    </w:p>
    <w:p w:rsidR="004256A3" w:rsidRPr="0037492C" w:rsidRDefault="004256A3" w:rsidP="004F5A25">
      <w:pPr>
        <w:sectPr w:rsidR="004256A3" w:rsidRPr="0037492C" w:rsidSect="00ED521B">
          <w:headerReference w:type="even" r:id="rId11"/>
          <w:headerReference w:type="default" r:id="rId12"/>
          <w:footerReference w:type="default" r:id="rId13"/>
          <w:headerReference w:type="first" r:id="rId14"/>
          <w:pgSz w:w="11906" w:h="16838" w:code="9"/>
          <w:pgMar w:top="567" w:right="1021" w:bottom="567" w:left="1247" w:header="737" w:footer="680" w:gutter="0"/>
          <w:cols w:space="708"/>
          <w:docGrid w:linePitch="360"/>
        </w:sectPr>
      </w:pPr>
    </w:p>
    <w:p w:rsidR="004256A3" w:rsidRPr="0037492C" w:rsidRDefault="000F7F13" w:rsidP="004F5A25">
      <w:pPr>
        <w:pStyle w:val="S12"/>
      </w:pPr>
      <w:bookmarkStart w:id="18" w:name="_Toc105430623"/>
      <w:r w:rsidRPr="0037492C">
        <w:rPr>
          <w:caps w:val="0"/>
        </w:rPr>
        <w:lastRenderedPageBreak/>
        <w:t>ВВОДНЫЕ ПОЛОЖЕНИЯ</w:t>
      </w:r>
      <w:bookmarkEnd w:id="18"/>
    </w:p>
    <w:p w:rsidR="004256A3" w:rsidRPr="004256A3" w:rsidRDefault="004256A3" w:rsidP="004F5A25"/>
    <w:p w:rsidR="004256A3" w:rsidRPr="004256A3" w:rsidRDefault="004256A3" w:rsidP="004F5A25"/>
    <w:p w:rsidR="004256A3" w:rsidRPr="00E06A02" w:rsidRDefault="00305906" w:rsidP="00E06A02">
      <w:pPr>
        <w:pStyle w:val="S22"/>
      </w:pPr>
      <w:bookmarkStart w:id="19" w:name="_Toc105430624"/>
      <w:r w:rsidRPr="00E06A02">
        <w:t>НАЗНАЧЕНИЕ</w:t>
      </w:r>
      <w:bookmarkEnd w:id="19"/>
    </w:p>
    <w:p w:rsidR="001542C7" w:rsidRDefault="001542C7" w:rsidP="004F5A25">
      <w:pPr>
        <w:tabs>
          <w:tab w:val="left" w:pos="720"/>
        </w:tabs>
        <w:ind w:right="-6"/>
      </w:pPr>
    </w:p>
    <w:p w:rsidR="00433FBC" w:rsidRDefault="00C27EA3" w:rsidP="004F5A25">
      <w:r>
        <w:t xml:space="preserve">Типовые требования </w:t>
      </w:r>
      <w:r w:rsidR="00A83239" w:rsidRPr="006F1DA4">
        <w:t>устанавлива</w:t>
      </w:r>
      <w:r w:rsidR="00A83239">
        <w:t>ю</w:t>
      </w:r>
      <w:r w:rsidR="00A83239" w:rsidRPr="006F1DA4">
        <w:t xml:space="preserve">т </w:t>
      </w:r>
      <w:r w:rsidR="00433FBC">
        <w:t>классификаци</w:t>
      </w:r>
      <w:r w:rsidR="002E0E5F">
        <w:t>ю</w:t>
      </w:r>
      <w:r w:rsidR="00433FBC">
        <w:t xml:space="preserve"> причин</w:t>
      </w:r>
      <w:r w:rsidR="0002250D">
        <w:t xml:space="preserve"> и </w:t>
      </w:r>
      <w:r w:rsidR="00433FBC">
        <w:t>факторов</w:t>
      </w:r>
      <w:r w:rsidR="0002250D">
        <w:t xml:space="preserve"> изменения дебитов, </w:t>
      </w:r>
      <w:r w:rsidR="00425862">
        <w:t xml:space="preserve">порядок учета изменения </w:t>
      </w:r>
      <w:r w:rsidR="00D12A2A">
        <w:t xml:space="preserve">дебитов и </w:t>
      </w:r>
      <w:r w:rsidR="00A83239">
        <w:t xml:space="preserve">факторного анализа причин </w:t>
      </w:r>
      <w:r w:rsidR="0002250D">
        <w:t>изменения</w:t>
      </w:r>
      <w:r w:rsidR="00A83239">
        <w:t xml:space="preserve"> дебитов</w:t>
      </w:r>
      <w:r w:rsidR="0002250D">
        <w:t>, а также методику расчета</w:t>
      </w:r>
      <w:r w:rsidR="00D12A2A">
        <w:t xml:space="preserve"> изменения</w:t>
      </w:r>
      <w:r w:rsidR="0002250D">
        <w:t xml:space="preserve"> дебитов</w:t>
      </w:r>
      <w:r w:rsidR="00470E9D">
        <w:t xml:space="preserve"> добывающих скважин</w:t>
      </w:r>
      <w:r w:rsidR="0002250D">
        <w:t>.</w:t>
      </w:r>
    </w:p>
    <w:p w:rsidR="004256A3" w:rsidRPr="002B147F" w:rsidRDefault="004256A3" w:rsidP="004F5A25"/>
    <w:p w:rsidR="00B95748" w:rsidRPr="004256A3" w:rsidRDefault="00C27EA3" w:rsidP="004F5A25">
      <w:r>
        <w:t>Настоящие Типовые требования</w:t>
      </w:r>
      <w:r w:rsidR="00470E9D">
        <w:t xml:space="preserve"> </w:t>
      </w:r>
      <w:r w:rsidR="003D796B" w:rsidRPr="00440295">
        <w:t>разработан</w:t>
      </w:r>
      <w:r>
        <w:t>ы</w:t>
      </w:r>
      <w:r w:rsidR="003D796B" w:rsidRPr="00440295">
        <w:t xml:space="preserve"> </w:t>
      </w:r>
      <w:r w:rsidR="00002F5E">
        <w:t>с учетом требований</w:t>
      </w:r>
      <w:r w:rsidR="00470E9D">
        <w:t xml:space="preserve"> </w:t>
      </w:r>
      <w:r w:rsidR="00470E9D" w:rsidRPr="00440295">
        <w:t>М</w:t>
      </w:r>
      <w:r w:rsidR="00470E9D">
        <w:t xml:space="preserve">етодических указаний Компании </w:t>
      </w:r>
      <w:r w:rsidR="00EE1EB1" w:rsidRPr="00440295">
        <w:t>№</w:t>
      </w:r>
      <w:r w:rsidR="00EE1EB1">
        <w:t> </w:t>
      </w:r>
      <w:r w:rsidR="00EE1EB1" w:rsidRPr="00440295">
        <w:t>П</w:t>
      </w:r>
      <w:r w:rsidR="00EE1EB1">
        <w:t>3</w:t>
      </w:r>
      <w:r w:rsidR="00EE1EB1" w:rsidRPr="00440295">
        <w:t>-10 М-0</w:t>
      </w:r>
      <w:r w:rsidR="00EE1EB1">
        <w:t>0</w:t>
      </w:r>
      <w:r w:rsidR="00EE1EB1" w:rsidRPr="00440295">
        <w:t>01</w:t>
      </w:r>
      <w:r w:rsidR="00EE1EB1">
        <w:t xml:space="preserve"> </w:t>
      </w:r>
      <w:r w:rsidR="00470E9D">
        <w:t>«</w:t>
      </w:r>
      <w:r w:rsidR="00470E9D" w:rsidRPr="00440295">
        <w:t>Факторный анализ показателей</w:t>
      </w:r>
      <w:r w:rsidR="00470E9D">
        <w:t>».</w:t>
      </w:r>
    </w:p>
    <w:p w:rsidR="004256A3" w:rsidRPr="00AA4A36" w:rsidRDefault="004256A3" w:rsidP="004F5A25"/>
    <w:p w:rsidR="00E75C04" w:rsidRPr="0037492C" w:rsidRDefault="00E75C04" w:rsidP="004F5A25"/>
    <w:p w:rsidR="004256A3" w:rsidRPr="00E06A02" w:rsidRDefault="000F7F13" w:rsidP="00E06A02">
      <w:pPr>
        <w:pStyle w:val="S22"/>
      </w:pPr>
      <w:bookmarkStart w:id="20" w:name="_Toc105430625"/>
      <w:r w:rsidRPr="00E06A02">
        <w:t>ОБЛАСТЬ ДЕЙСТВИЯ</w:t>
      </w:r>
      <w:bookmarkEnd w:id="20"/>
    </w:p>
    <w:p w:rsidR="004256A3" w:rsidRPr="00AA4A36" w:rsidRDefault="004256A3" w:rsidP="004F5A25"/>
    <w:p w:rsidR="00EC313C" w:rsidRPr="00CE0745" w:rsidRDefault="00890321" w:rsidP="00890321">
      <w:r w:rsidRPr="00CE0745">
        <w:t>Настоящие Типовые требования обязательны для исполнения работниками</w:t>
      </w:r>
      <w:r w:rsidR="00151C8C">
        <w:t xml:space="preserve">, </w:t>
      </w:r>
      <w:r w:rsidR="00151C8C" w:rsidRPr="00CE0745">
        <w:t xml:space="preserve">задействованными в процессе мониторинга и факторного анализа изменения </w:t>
      </w:r>
      <w:proofErr w:type="gramStart"/>
      <w:r w:rsidR="00151C8C" w:rsidRPr="00CE0745">
        <w:t>дебитов</w:t>
      </w:r>
      <w:proofErr w:type="gramEnd"/>
      <w:r w:rsidR="00151C8C" w:rsidRPr="00CE0745">
        <w:t xml:space="preserve"> добывающих скважин</w:t>
      </w:r>
      <w:r w:rsidR="00151C8C">
        <w:t>,</w:t>
      </w:r>
      <w:r w:rsidRPr="00CE0745">
        <w:t xml:space="preserve"> </w:t>
      </w:r>
      <w:r w:rsidR="00A27A24" w:rsidRPr="00CE0745">
        <w:t xml:space="preserve">подконтрольных </w:t>
      </w:r>
      <w:r w:rsidR="0092063F" w:rsidRPr="00CE0745">
        <w:t xml:space="preserve">ПАО «НК «Роснефть» </w:t>
      </w:r>
      <w:r w:rsidRPr="00CE0745">
        <w:t>Обществ Группы, осуществляющих деятельность по добыче нефти и газа, проектированию и сопровождению разработки месторождений, и прочих подконтрольных Обществ Группы, расположенных на территории Российской Федерации, в соответствии с Периметром внедрен</w:t>
      </w:r>
      <w:r w:rsidR="00151C8C">
        <w:t>ия настоящих Типовых требований.</w:t>
      </w:r>
    </w:p>
    <w:p w:rsidR="0092063F" w:rsidRPr="00CE0745" w:rsidRDefault="0092063F" w:rsidP="0092063F"/>
    <w:p w:rsidR="00890321" w:rsidRPr="00CE0745" w:rsidRDefault="00890321" w:rsidP="004F5A25">
      <w:r w:rsidRPr="00CE0745">
        <w:t>Периметр внедрения настоящих Типовых требований утверждается распорядительным документом ПАО «НК «Роснефть» в соответствии с порядком, установленным Стандартом Компании № П3-12.02 С-0001 «Нормативное регулирование».</w:t>
      </w:r>
    </w:p>
    <w:p w:rsidR="00890321" w:rsidRPr="00CE0745" w:rsidRDefault="00890321" w:rsidP="004F5A25"/>
    <w:p w:rsidR="00EC313C" w:rsidRPr="00CE0745" w:rsidRDefault="002B4AA8" w:rsidP="004F5A25">
      <w:pPr>
        <w:rPr>
          <w:rFonts w:ascii="Arial" w:hAnsi="Arial" w:cs="Arial"/>
          <w:i/>
          <w:caps/>
          <w:snapToGrid w:val="0"/>
          <w:sz w:val="20"/>
          <w:szCs w:val="20"/>
        </w:rPr>
      </w:pPr>
      <w:r w:rsidRPr="00CE0745">
        <w:t>Общества Группы п</w:t>
      </w:r>
      <w:r w:rsidR="00EC313C" w:rsidRPr="00CE0745">
        <w:t xml:space="preserve">ри оформлении договоров с подрядными организациями, </w:t>
      </w:r>
      <w:r w:rsidR="001A78C6" w:rsidRPr="00CE0745">
        <w:t>оказывающими услуги по</w:t>
      </w:r>
      <w:r w:rsidR="00EC313C" w:rsidRPr="00CE0745">
        <w:t xml:space="preserve"> мониторинг</w:t>
      </w:r>
      <w:r w:rsidR="001A78C6" w:rsidRPr="00CE0745">
        <w:t>у</w:t>
      </w:r>
      <w:r w:rsidR="00EC313C" w:rsidRPr="00CE0745">
        <w:t xml:space="preserve"> и факторно</w:t>
      </w:r>
      <w:r w:rsidR="001A78C6" w:rsidRPr="00CE0745">
        <w:t>му</w:t>
      </w:r>
      <w:r w:rsidR="00EC313C" w:rsidRPr="00CE0745">
        <w:t xml:space="preserve"> анализ</w:t>
      </w:r>
      <w:r w:rsidR="001A78C6" w:rsidRPr="00CE0745">
        <w:t>у</w:t>
      </w:r>
      <w:r w:rsidR="00EC313C" w:rsidRPr="00CE0745">
        <w:t xml:space="preserve"> изменения дебитов скважин, </w:t>
      </w:r>
      <w:r w:rsidR="007F3A17" w:rsidRPr="00CE0745">
        <w:t xml:space="preserve">обязаны включать </w:t>
      </w:r>
      <w:r w:rsidR="00484490" w:rsidRPr="00CE0745">
        <w:t xml:space="preserve">в условия договора </w:t>
      </w:r>
      <w:r w:rsidR="00EC313C" w:rsidRPr="00CE0745">
        <w:t xml:space="preserve">пункт о неукоснительном выполнении подрядной организацией </w:t>
      </w:r>
      <w:r w:rsidR="00C27EA3" w:rsidRPr="00CE0745">
        <w:t>настоящих Типовых требований</w:t>
      </w:r>
      <w:r w:rsidR="00EA07ED" w:rsidRPr="00CE0745">
        <w:t>.</w:t>
      </w:r>
    </w:p>
    <w:p w:rsidR="00EC313C" w:rsidRDefault="00EC313C" w:rsidP="004F5A25"/>
    <w:p w:rsidR="00F243A1" w:rsidRDefault="00F243A1" w:rsidP="004F5A25"/>
    <w:p w:rsidR="004256A3" w:rsidRPr="00E06A02" w:rsidRDefault="000F7F13" w:rsidP="00E06A02">
      <w:pPr>
        <w:pStyle w:val="S22"/>
      </w:pPr>
      <w:bookmarkStart w:id="21" w:name="_Toc105430626"/>
      <w:r w:rsidRPr="00E06A02">
        <w:t>ПЕРИОД ДЕЙСТВИЯ И ПОРЯДОК ВНЕСЕНИЯ ИЗМЕНЕНИЙ</w:t>
      </w:r>
      <w:bookmarkEnd w:id="21"/>
    </w:p>
    <w:p w:rsidR="009366CE" w:rsidRPr="00AA4A36" w:rsidRDefault="009366CE" w:rsidP="004F5A25"/>
    <w:p w:rsidR="00EC313C" w:rsidRPr="00353B84" w:rsidRDefault="00C27EA3" w:rsidP="004F5A25">
      <w:r>
        <w:t>Настоящие Типовые требования</w:t>
      </w:r>
      <w:r w:rsidR="00EC313C" w:rsidRPr="00353B84">
        <w:t xml:space="preserve"> являются локальным нормативным документом постоянного действия.</w:t>
      </w:r>
    </w:p>
    <w:p w:rsidR="00CF1E96" w:rsidRDefault="00CF1E96" w:rsidP="004F5A25"/>
    <w:p w:rsidR="00F867DB" w:rsidRDefault="00F867DB" w:rsidP="004F5A25"/>
    <w:p w:rsidR="00E15896" w:rsidRDefault="00E15896" w:rsidP="004F5A25">
      <w:pPr>
        <w:sectPr w:rsidR="00E15896" w:rsidSect="00ED521B">
          <w:headerReference w:type="even" r:id="rId15"/>
          <w:headerReference w:type="default" r:id="rId16"/>
          <w:footerReference w:type="default" r:id="rId17"/>
          <w:headerReference w:type="first" r:id="rId18"/>
          <w:pgSz w:w="11906" w:h="16838"/>
          <w:pgMar w:top="567" w:right="1021" w:bottom="567" w:left="1247" w:header="737" w:footer="680" w:gutter="0"/>
          <w:cols w:space="708"/>
          <w:docGrid w:linePitch="360"/>
        </w:sectPr>
      </w:pPr>
    </w:p>
    <w:p w:rsidR="00642C4B" w:rsidRPr="00C26619" w:rsidRDefault="000F7F13" w:rsidP="00C26619">
      <w:pPr>
        <w:pStyle w:val="S13"/>
        <w:numPr>
          <w:ilvl w:val="0"/>
          <w:numId w:val="20"/>
        </w:numPr>
        <w:tabs>
          <w:tab w:val="left" w:pos="567"/>
        </w:tabs>
        <w:ind w:left="0" w:firstLine="0"/>
        <w:rPr>
          <w:snapToGrid w:val="0"/>
        </w:rPr>
      </w:pPr>
      <w:bookmarkStart w:id="22" w:name="_Toc149979454"/>
      <w:bookmarkStart w:id="23" w:name="_Toc149981755"/>
      <w:bookmarkStart w:id="24" w:name="_Toc149983143"/>
      <w:bookmarkStart w:id="25" w:name="_Toc150914942"/>
      <w:bookmarkStart w:id="26" w:name="_Toc156727019"/>
      <w:bookmarkStart w:id="27" w:name="_Toc164238418"/>
      <w:bookmarkStart w:id="28" w:name="_Toc105430627"/>
      <w:r w:rsidRPr="00C26619">
        <w:rPr>
          <w:snapToGrid w:val="0"/>
        </w:rPr>
        <w:lastRenderedPageBreak/>
        <w:t>ТЕРМИНЫ И ОПРЕДЕЛЕНИЯ</w:t>
      </w:r>
      <w:bookmarkEnd w:id="22"/>
      <w:bookmarkEnd w:id="23"/>
      <w:bookmarkEnd w:id="24"/>
      <w:bookmarkEnd w:id="25"/>
      <w:bookmarkEnd w:id="26"/>
      <w:bookmarkEnd w:id="27"/>
      <w:bookmarkEnd w:id="28"/>
    </w:p>
    <w:p w:rsidR="00642C4B" w:rsidRDefault="00642C4B" w:rsidP="004F5A25"/>
    <w:p w:rsidR="00F53037" w:rsidRDefault="00F53037" w:rsidP="004F5A25"/>
    <w:p w:rsidR="00F53037" w:rsidRPr="0025671E" w:rsidRDefault="00F53037" w:rsidP="00F53037">
      <w:pPr>
        <w:rPr>
          <w:rFonts w:ascii="Arial" w:eastAsia="PMingLiU" w:hAnsi="Arial" w:cs="Arial"/>
          <w:b/>
          <w:szCs w:val="20"/>
          <w:lang w:eastAsia="ru-RU"/>
        </w:rPr>
      </w:pPr>
      <w:r w:rsidRPr="0025671E">
        <w:rPr>
          <w:rFonts w:ascii="Arial" w:eastAsia="PMingLiU" w:hAnsi="Arial" w:cs="Arial"/>
          <w:b/>
          <w:szCs w:val="20"/>
          <w:lang w:eastAsia="ru-RU"/>
        </w:rPr>
        <w:t>ТЕРМИНЫ КОРПОРАТИВНОГО ГЛОССАРИЯ</w:t>
      </w:r>
    </w:p>
    <w:p w:rsidR="00FA37AA" w:rsidRDefault="00FA37AA" w:rsidP="004F5A25"/>
    <w:p w:rsidR="00AA48AC" w:rsidRDefault="00AA48AC" w:rsidP="004F5A25">
      <w:r>
        <w:t xml:space="preserve">В настоящих Типовых требованиях используются термины Корпоративного глоссария: </w:t>
      </w:r>
      <w:r w:rsidRPr="00AA48AC">
        <w:rPr>
          <w:i/>
        </w:rPr>
        <w:t>Дебит скважины, Компания, Общество Группы (ОГ), Причина изменения дебита скважины, Точечная о</w:t>
      </w:r>
      <w:r w:rsidR="00002F5E">
        <w:rPr>
          <w:i/>
        </w:rPr>
        <w:t>ценка изменения дебита скважины</w:t>
      </w:r>
      <w:r w:rsidRPr="00AA48AC">
        <w:rPr>
          <w:i/>
          <w:caps/>
        </w:rPr>
        <w:t>.</w:t>
      </w:r>
    </w:p>
    <w:p w:rsidR="00AA48AC" w:rsidRDefault="00AA48AC" w:rsidP="004F5A25"/>
    <w:p w:rsidR="00FC0204" w:rsidRDefault="00FC0204" w:rsidP="004F5A25"/>
    <w:p w:rsidR="00FC0204" w:rsidRPr="00FC0204" w:rsidRDefault="00FC0204" w:rsidP="004F5A25">
      <w:pPr>
        <w:rPr>
          <w:rFonts w:ascii="Arial" w:eastAsia="PMingLiU" w:hAnsi="Arial" w:cs="Arial"/>
          <w:b/>
          <w:szCs w:val="20"/>
          <w:lang w:eastAsia="ru-RU"/>
        </w:rPr>
      </w:pPr>
      <w:r w:rsidRPr="00FC0204">
        <w:rPr>
          <w:rFonts w:ascii="Arial" w:eastAsia="PMingLiU" w:hAnsi="Arial" w:cs="Arial"/>
          <w:b/>
          <w:szCs w:val="20"/>
          <w:lang w:eastAsia="ru-RU"/>
        </w:rPr>
        <w:t>ТЕРМИНЫ И ОПРЕДЕЛЕНИЯ ДЛЯ ЦЕЛЕЙ НАСТОЯЩЕГО ДОКУМЕНТА</w:t>
      </w:r>
    </w:p>
    <w:p w:rsidR="00FC0204" w:rsidRDefault="00FC0204" w:rsidP="004F5A25"/>
    <w:p w:rsidR="00FC0204" w:rsidRDefault="00FC0204" w:rsidP="004F5A25">
      <w:r w:rsidRPr="00FC0204">
        <w:rPr>
          <w:rFonts w:ascii="Arial" w:hAnsi="Arial" w:cs="Arial"/>
          <w:b/>
          <w:i/>
          <w:caps/>
          <w:sz w:val="20"/>
        </w:rPr>
        <w:t>Изменение дебита скважины</w:t>
      </w:r>
      <w:r>
        <w:rPr>
          <w:caps/>
        </w:rPr>
        <w:t xml:space="preserve"> - </w:t>
      </w:r>
      <w:r>
        <w:t>разница фактических де</w:t>
      </w:r>
      <w:r w:rsidR="004C7FBF">
        <w:t>битов скважин на конец и начала</w:t>
      </w:r>
      <w:r>
        <w:t xml:space="preserve"> анализируемого периода.</w:t>
      </w:r>
    </w:p>
    <w:p w:rsidR="00002F5E" w:rsidRDefault="00002F5E" w:rsidP="004F5A25"/>
    <w:p w:rsidR="00002F5E" w:rsidRDefault="00002F5E" w:rsidP="004F5A25">
      <w:r w:rsidRPr="00002F5E">
        <w:rPr>
          <w:rFonts w:ascii="Arial" w:hAnsi="Arial" w:cs="Arial"/>
          <w:b/>
          <w:i/>
          <w:caps/>
          <w:sz w:val="20"/>
        </w:rPr>
        <w:t>ФАКТОРНЫЙ АНАЛИЗ</w:t>
      </w:r>
      <w:r>
        <w:rPr>
          <w:caps/>
        </w:rPr>
        <w:t xml:space="preserve"> - </w:t>
      </w:r>
      <w:r w:rsidRPr="00D21690">
        <w:t>комплексный анализ влияния различных технологических параметров работы скважин и пласта на фактическую добычу и разработку, позволяющий управлять и оптимизировать добычу и разработку с помощью проведения геолого-технических мероприятий.</w:t>
      </w:r>
    </w:p>
    <w:p w:rsidR="00E15896" w:rsidRDefault="00E15896" w:rsidP="004F5A25"/>
    <w:p w:rsidR="00642C4B" w:rsidRPr="0019232A" w:rsidRDefault="00642C4B" w:rsidP="004F5A25">
      <w:pPr>
        <w:tabs>
          <w:tab w:val="left" w:pos="0"/>
          <w:tab w:val="left" w:pos="9899"/>
        </w:tabs>
        <w:ind w:right="-1"/>
        <w:sectPr w:rsidR="00642C4B" w:rsidRPr="0019232A" w:rsidSect="00ED521B">
          <w:headerReference w:type="even" r:id="rId19"/>
          <w:headerReference w:type="default" r:id="rId20"/>
          <w:headerReference w:type="first" r:id="rId21"/>
          <w:pgSz w:w="11906" w:h="16838"/>
          <w:pgMar w:top="567" w:right="1021" w:bottom="567" w:left="1247" w:header="737" w:footer="680" w:gutter="0"/>
          <w:cols w:space="708"/>
          <w:docGrid w:linePitch="360"/>
        </w:sectPr>
      </w:pPr>
      <w:bookmarkStart w:id="29" w:name="_Toc149983192"/>
      <w:bookmarkStart w:id="30" w:name="_Toc149985386"/>
    </w:p>
    <w:p w:rsidR="00642C4B" w:rsidRPr="00C26619" w:rsidRDefault="000F7F13" w:rsidP="00C26619">
      <w:pPr>
        <w:pStyle w:val="S13"/>
        <w:numPr>
          <w:ilvl w:val="0"/>
          <w:numId w:val="20"/>
        </w:numPr>
        <w:tabs>
          <w:tab w:val="left" w:pos="567"/>
        </w:tabs>
        <w:ind w:left="0" w:firstLine="0"/>
        <w:rPr>
          <w:snapToGrid w:val="0"/>
        </w:rPr>
      </w:pPr>
      <w:bookmarkStart w:id="31" w:name="_Toc153013094"/>
      <w:bookmarkStart w:id="32" w:name="_Toc156727020"/>
      <w:bookmarkStart w:id="33" w:name="_Toc164238419"/>
      <w:bookmarkStart w:id="34" w:name="_Toc105430628"/>
      <w:bookmarkEnd w:id="29"/>
      <w:bookmarkEnd w:id="30"/>
      <w:r w:rsidRPr="00C26619">
        <w:rPr>
          <w:snapToGrid w:val="0"/>
        </w:rPr>
        <w:lastRenderedPageBreak/>
        <w:t>ОБОЗНАЧЕНИЯ И СОКРАЩЕНИЯ</w:t>
      </w:r>
      <w:bookmarkEnd w:id="31"/>
      <w:bookmarkEnd w:id="32"/>
      <w:bookmarkEnd w:id="33"/>
      <w:bookmarkEnd w:id="34"/>
    </w:p>
    <w:p w:rsidR="00642C4B" w:rsidRDefault="00642C4B" w:rsidP="004F5A25">
      <w:pPr>
        <w:tabs>
          <w:tab w:val="left" w:pos="0"/>
          <w:tab w:val="left" w:pos="9899"/>
        </w:tabs>
        <w:ind w:right="-1"/>
      </w:pPr>
    </w:p>
    <w:p w:rsidR="00A0433E" w:rsidRDefault="00A0433E" w:rsidP="00596003">
      <w:pPr>
        <w:pStyle w:val="S4"/>
      </w:pPr>
    </w:p>
    <w:p w:rsidR="00E15896" w:rsidRPr="007F59DD" w:rsidRDefault="00E15896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  <w:r>
        <w:rPr>
          <w:rFonts w:ascii="Arial" w:hAnsi="Arial" w:cs="Arial"/>
          <w:b/>
          <w:i/>
          <w:sz w:val="20"/>
        </w:rPr>
        <w:t>ВСП</w:t>
      </w:r>
      <w:r w:rsidRPr="007F59DD">
        <w:rPr>
          <w:b/>
          <w:szCs w:val="24"/>
        </w:rPr>
        <w:t xml:space="preserve"> – </w:t>
      </w:r>
      <w:r>
        <w:rPr>
          <w:szCs w:val="24"/>
        </w:rPr>
        <w:t>внутрисменный простой.</w:t>
      </w:r>
    </w:p>
    <w:p w:rsidR="00E15896" w:rsidRDefault="00E15896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</w:p>
    <w:p w:rsidR="00E15896" w:rsidRPr="007F59DD" w:rsidRDefault="00E15896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  <w:r>
        <w:rPr>
          <w:rFonts w:ascii="Arial" w:hAnsi="Arial" w:cs="Arial"/>
          <w:b/>
          <w:i/>
          <w:sz w:val="20"/>
        </w:rPr>
        <w:t>ГРП</w:t>
      </w:r>
      <w:r w:rsidRPr="007F59DD">
        <w:rPr>
          <w:b/>
          <w:szCs w:val="24"/>
        </w:rPr>
        <w:t xml:space="preserve"> – </w:t>
      </w:r>
      <w:proofErr w:type="spellStart"/>
      <w:r>
        <w:rPr>
          <w:szCs w:val="24"/>
        </w:rPr>
        <w:t>гидроразрыв</w:t>
      </w:r>
      <w:proofErr w:type="spellEnd"/>
      <w:r>
        <w:rPr>
          <w:szCs w:val="24"/>
        </w:rPr>
        <w:t xml:space="preserve"> пласта.</w:t>
      </w:r>
    </w:p>
    <w:p w:rsidR="00E15896" w:rsidRDefault="00E15896" w:rsidP="004F5A25">
      <w:pPr>
        <w:ind w:right="-7"/>
      </w:pPr>
    </w:p>
    <w:p w:rsidR="00E15896" w:rsidRDefault="00E15896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  <w:r>
        <w:rPr>
          <w:rFonts w:ascii="Arial" w:hAnsi="Arial" w:cs="Arial"/>
          <w:b/>
          <w:i/>
          <w:sz w:val="20"/>
        </w:rPr>
        <w:t>ГДИС</w:t>
      </w:r>
      <w:r w:rsidRPr="007F59DD">
        <w:rPr>
          <w:b/>
          <w:szCs w:val="24"/>
        </w:rPr>
        <w:t xml:space="preserve"> – </w:t>
      </w:r>
      <w:r>
        <w:rPr>
          <w:szCs w:val="24"/>
        </w:rPr>
        <w:t>гидродинамические исследования скважины.</w:t>
      </w:r>
    </w:p>
    <w:p w:rsidR="00E15896" w:rsidRDefault="00E15896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</w:p>
    <w:p w:rsidR="00E15896" w:rsidRDefault="00E15896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  <w:r>
        <w:rPr>
          <w:rFonts w:ascii="Arial" w:hAnsi="Arial" w:cs="Arial"/>
          <w:b/>
          <w:i/>
          <w:sz w:val="20"/>
        </w:rPr>
        <w:t>ЗКЦ</w:t>
      </w:r>
      <w:r w:rsidRPr="007F59DD">
        <w:rPr>
          <w:b/>
          <w:szCs w:val="24"/>
        </w:rPr>
        <w:t xml:space="preserve"> – </w:t>
      </w:r>
      <w:proofErr w:type="spellStart"/>
      <w:r>
        <w:rPr>
          <w:szCs w:val="24"/>
        </w:rPr>
        <w:t>заколонная</w:t>
      </w:r>
      <w:proofErr w:type="spellEnd"/>
      <w:r>
        <w:rPr>
          <w:szCs w:val="24"/>
        </w:rPr>
        <w:t xml:space="preserve"> циркуляция.</w:t>
      </w:r>
    </w:p>
    <w:p w:rsidR="00530649" w:rsidRPr="00F867DB" w:rsidRDefault="00530649" w:rsidP="00F867DB"/>
    <w:p w:rsidR="00530649" w:rsidRDefault="00530649" w:rsidP="00530649">
      <w:pPr>
        <w:pStyle w:val="11"/>
        <w:tabs>
          <w:tab w:val="clear" w:pos="900"/>
          <w:tab w:val="left" w:pos="3669"/>
        </w:tabs>
        <w:spacing w:before="0"/>
        <w:ind w:left="0" w:firstLine="0"/>
        <w:rPr>
          <w:szCs w:val="24"/>
        </w:rPr>
      </w:pPr>
      <w:r>
        <w:rPr>
          <w:rFonts w:ascii="Arial" w:hAnsi="Arial" w:cs="Arial"/>
          <w:b/>
          <w:i/>
          <w:sz w:val="20"/>
        </w:rPr>
        <w:t>ИС</w:t>
      </w:r>
      <w:r w:rsidRPr="007F59DD">
        <w:rPr>
          <w:b/>
          <w:szCs w:val="24"/>
        </w:rPr>
        <w:t xml:space="preserve"> – </w:t>
      </w:r>
      <w:r>
        <w:rPr>
          <w:szCs w:val="24"/>
        </w:rPr>
        <w:t>информационная система.</w:t>
      </w:r>
    </w:p>
    <w:p w:rsidR="00856019" w:rsidRDefault="00856019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</w:p>
    <w:p w:rsidR="00530649" w:rsidRPr="00530649" w:rsidRDefault="00530649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  <w:r>
        <w:rPr>
          <w:rFonts w:ascii="Arial" w:hAnsi="Arial" w:cs="Arial"/>
          <w:b/>
          <w:i/>
          <w:sz w:val="20"/>
        </w:rPr>
        <w:t>МРМ</w:t>
      </w:r>
      <w:r w:rsidRPr="007F59DD">
        <w:rPr>
          <w:b/>
          <w:szCs w:val="24"/>
        </w:rPr>
        <w:t xml:space="preserve"> – </w:t>
      </w:r>
      <w:r>
        <w:rPr>
          <w:szCs w:val="24"/>
        </w:rPr>
        <w:t>мониторинг разработки месторождений.</w:t>
      </w:r>
    </w:p>
    <w:p w:rsidR="00856019" w:rsidRDefault="00856019" w:rsidP="004F5A25">
      <w:pPr>
        <w:pStyle w:val="11"/>
        <w:tabs>
          <w:tab w:val="clear" w:pos="900"/>
        </w:tabs>
        <w:spacing w:before="0"/>
        <w:ind w:left="0" w:firstLine="0"/>
      </w:pPr>
    </w:p>
    <w:p w:rsidR="00530649" w:rsidRDefault="00530649" w:rsidP="00530649">
      <w:pPr>
        <w:pStyle w:val="af6"/>
        <w:spacing w:after="0"/>
        <w:rPr>
          <w:rStyle w:val="apple-style-span"/>
          <w:color w:val="00000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ПК «РН-ДОБЫЧА»</w:t>
      </w:r>
      <w:r w:rsidRPr="0025671E">
        <w:t xml:space="preserve"> – </w:t>
      </w:r>
      <w:r>
        <w:t>программный комплекс</w:t>
      </w:r>
      <w:r>
        <w:rPr>
          <w:b/>
        </w:rPr>
        <w:t xml:space="preserve"> </w:t>
      </w:r>
      <w:r>
        <w:t>сбора и обработки нефтепромысловой информации</w:t>
      </w:r>
      <w:r w:rsidRPr="0025671E">
        <w:rPr>
          <w:rStyle w:val="apple-style-span"/>
          <w:color w:val="000000"/>
        </w:rPr>
        <w:t>.</w:t>
      </w:r>
    </w:p>
    <w:p w:rsidR="00E15896" w:rsidRDefault="00E15896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</w:p>
    <w:p w:rsidR="00C94704" w:rsidRDefault="00C94704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  <w:r>
        <w:rPr>
          <w:rFonts w:ascii="Arial" w:hAnsi="Arial" w:cs="Arial"/>
          <w:b/>
          <w:i/>
          <w:sz w:val="20"/>
        </w:rPr>
        <w:t>ФНВ</w:t>
      </w:r>
      <w:r w:rsidRPr="007F59DD">
        <w:rPr>
          <w:b/>
          <w:szCs w:val="24"/>
        </w:rPr>
        <w:t xml:space="preserve"> – </w:t>
      </w:r>
      <w:r>
        <w:rPr>
          <w:szCs w:val="24"/>
        </w:rPr>
        <w:t>фронт нагнетаемых вод</w:t>
      </w:r>
      <w:r w:rsidR="00E15896">
        <w:rPr>
          <w:szCs w:val="24"/>
        </w:rPr>
        <w:t>.</w:t>
      </w:r>
    </w:p>
    <w:p w:rsidR="00530649" w:rsidRPr="007F59DD" w:rsidRDefault="00530649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</w:p>
    <w:p w:rsidR="00530649" w:rsidRDefault="00530649" w:rsidP="00530649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  <w:r w:rsidRPr="00530649">
        <w:rPr>
          <w:rFonts w:ascii="Arial" w:hAnsi="Arial" w:cs="Arial"/>
          <w:b/>
          <w:bCs/>
          <w:i/>
          <w:iCs/>
          <w:sz w:val="20"/>
        </w:rPr>
        <w:t xml:space="preserve">ИС </w:t>
      </w:r>
      <w:r>
        <w:rPr>
          <w:szCs w:val="24"/>
        </w:rPr>
        <w:t>«</w:t>
      </w:r>
      <w:r>
        <w:rPr>
          <w:rFonts w:ascii="Arial" w:hAnsi="Arial" w:cs="Arial"/>
          <w:b/>
          <w:i/>
          <w:sz w:val="20"/>
          <w:lang w:val="en-US"/>
        </w:rPr>
        <w:t>OIS</w:t>
      </w:r>
      <w:r w:rsidRPr="003367CF">
        <w:rPr>
          <w:rFonts w:ascii="Arial" w:hAnsi="Arial" w:cs="Arial"/>
          <w:b/>
          <w:i/>
          <w:sz w:val="20"/>
        </w:rPr>
        <w:t xml:space="preserve"> </w:t>
      </w:r>
      <w:r>
        <w:rPr>
          <w:rFonts w:ascii="Arial" w:hAnsi="Arial" w:cs="Arial"/>
          <w:b/>
          <w:i/>
          <w:sz w:val="20"/>
          <w:lang w:val="en-US"/>
        </w:rPr>
        <w:t>PRODUCTION</w:t>
      </w:r>
      <w:r>
        <w:rPr>
          <w:rFonts w:ascii="Arial" w:hAnsi="Arial" w:cs="Arial"/>
          <w:b/>
          <w:i/>
          <w:sz w:val="20"/>
        </w:rPr>
        <w:t>»</w:t>
      </w:r>
      <w:r w:rsidRPr="007F59DD">
        <w:rPr>
          <w:b/>
          <w:szCs w:val="24"/>
        </w:rPr>
        <w:t xml:space="preserve"> –</w:t>
      </w:r>
      <w:r>
        <w:rPr>
          <w:b/>
          <w:szCs w:val="24"/>
        </w:rPr>
        <w:t xml:space="preserve"> </w:t>
      </w:r>
      <w:r w:rsidRPr="003367CF">
        <w:rPr>
          <w:szCs w:val="24"/>
        </w:rPr>
        <w:t>информационная система</w:t>
      </w:r>
      <w:r>
        <w:rPr>
          <w:b/>
          <w:szCs w:val="24"/>
        </w:rPr>
        <w:t xml:space="preserve"> </w:t>
      </w:r>
      <w:r>
        <w:rPr>
          <w:szCs w:val="24"/>
        </w:rPr>
        <w:t>сбора и обработки нефтепромысловой информации.</w:t>
      </w:r>
    </w:p>
    <w:p w:rsidR="00A96182" w:rsidRDefault="00A96182" w:rsidP="00856019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</w:p>
    <w:p w:rsidR="00A96182" w:rsidRDefault="00A96182" w:rsidP="00856019">
      <w:pPr>
        <w:pStyle w:val="11"/>
        <w:tabs>
          <w:tab w:val="clear" w:pos="900"/>
        </w:tabs>
        <w:spacing w:before="0"/>
        <w:ind w:left="0" w:firstLine="0"/>
        <w:rPr>
          <w:szCs w:val="24"/>
        </w:rPr>
      </w:pPr>
    </w:p>
    <w:p w:rsidR="00856019" w:rsidRDefault="00856019" w:rsidP="004F5A25">
      <w:pPr>
        <w:pStyle w:val="11"/>
        <w:tabs>
          <w:tab w:val="clear" w:pos="900"/>
        </w:tabs>
        <w:spacing w:before="0"/>
        <w:ind w:left="0" w:firstLine="0"/>
        <w:rPr>
          <w:szCs w:val="24"/>
        </w:rPr>
        <w:sectPr w:rsidR="00856019" w:rsidSect="00ED521B">
          <w:headerReference w:type="even" r:id="rId22"/>
          <w:headerReference w:type="default" r:id="rId23"/>
          <w:headerReference w:type="first" r:id="rId24"/>
          <w:pgSz w:w="11906" w:h="16838"/>
          <w:pgMar w:top="567" w:right="1021" w:bottom="567" w:left="1247" w:header="737" w:footer="680" w:gutter="0"/>
          <w:cols w:space="708"/>
          <w:docGrid w:linePitch="360"/>
        </w:sectPr>
      </w:pPr>
    </w:p>
    <w:p w:rsidR="00642C4B" w:rsidRPr="00C26619" w:rsidRDefault="000F7F13" w:rsidP="00C26619">
      <w:pPr>
        <w:pStyle w:val="S13"/>
        <w:numPr>
          <w:ilvl w:val="0"/>
          <w:numId w:val="20"/>
        </w:numPr>
        <w:tabs>
          <w:tab w:val="left" w:pos="567"/>
        </w:tabs>
        <w:ind w:left="0" w:firstLine="0"/>
        <w:rPr>
          <w:snapToGrid w:val="0"/>
        </w:rPr>
      </w:pPr>
      <w:bookmarkStart w:id="35" w:name="_Toc105430629"/>
      <w:r w:rsidRPr="00C26619">
        <w:rPr>
          <w:snapToGrid w:val="0"/>
        </w:rPr>
        <w:lastRenderedPageBreak/>
        <w:t>РАСЧЕТ ИЗМЕНЕНИЯ ДЕБИТА ПО ФАКТОРАМ</w:t>
      </w:r>
      <w:bookmarkEnd w:id="35"/>
    </w:p>
    <w:p w:rsidR="00B36F71" w:rsidRDefault="00B36F71" w:rsidP="004F5A25"/>
    <w:p w:rsidR="00B36F71" w:rsidRDefault="00B36F71" w:rsidP="004F5A25"/>
    <w:p w:rsidR="00B36F71" w:rsidRPr="004958D7" w:rsidRDefault="000F7F13" w:rsidP="00C26619">
      <w:pPr>
        <w:pStyle w:val="S23"/>
        <w:numPr>
          <w:ilvl w:val="1"/>
          <w:numId w:val="20"/>
        </w:numPr>
        <w:ind w:left="0" w:firstLine="0"/>
      </w:pPr>
      <w:bookmarkStart w:id="36" w:name="_Toc378085094"/>
      <w:bookmarkStart w:id="37" w:name="_Toc105430630"/>
      <w:r w:rsidRPr="004958D7">
        <w:t>ОБЩИЕ ПОЛОЖЕНИЯ</w:t>
      </w:r>
      <w:bookmarkEnd w:id="36"/>
      <w:bookmarkEnd w:id="37"/>
    </w:p>
    <w:p w:rsidR="002B147F" w:rsidRDefault="002B147F" w:rsidP="004F5A25">
      <w:bookmarkStart w:id="38" w:name="_Toc149983195"/>
      <w:bookmarkStart w:id="39" w:name="_Toc149985389"/>
    </w:p>
    <w:p w:rsidR="00A113C9" w:rsidRPr="00A113C9" w:rsidRDefault="00321B3A" w:rsidP="00A113C9">
      <w:bookmarkStart w:id="40" w:name="_Toc318360670"/>
      <w:r>
        <w:t>Все исходные данные для расчетов берутся</w:t>
      </w:r>
      <w:r w:rsidR="004A703F" w:rsidRPr="004A703F">
        <w:t xml:space="preserve"> </w:t>
      </w:r>
      <w:r>
        <w:t xml:space="preserve">из корпоративной базы данных </w:t>
      </w:r>
      <w:r w:rsidR="00AF0239">
        <w:br/>
      </w:r>
      <w:r w:rsidR="00A113C9">
        <w:t>ИС «</w:t>
      </w:r>
      <w:r w:rsidR="00A113C9">
        <w:rPr>
          <w:lang w:val="en-US"/>
        </w:rPr>
        <w:t>OIS</w:t>
      </w:r>
      <w:r w:rsidR="00A113C9" w:rsidRPr="003367CF">
        <w:t xml:space="preserve"> </w:t>
      </w:r>
      <w:r w:rsidR="00A113C9">
        <w:rPr>
          <w:lang w:val="en-US"/>
        </w:rPr>
        <w:t>Production</w:t>
      </w:r>
      <w:r w:rsidR="00A113C9">
        <w:t>»</w:t>
      </w:r>
      <w:r w:rsidR="00A113C9" w:rsidRPr="00BB0B71">
        <w:t xml:space="preserve"> на начало и конец анализируемого периода. </w:t>
      </w:r>
      <w:r w:rsidR="00A113C9" w:rsidRPr="00A113C9">
        <w:t>Ответственность за качество исходных данных возлагается на ге</w:t>
      </w:r>
      <w:r w:rsidR="00A113C9">
        <w:t>олого-технологические службы ОГ</w:t>
      </w:r>
      <w:r w:rsidR="00A113C9" w:rsidRPr="00A113C9">
        <w:t xml:space="preserve"> в соответствии с </w:t>
      </w:r>
      <w:r w:rsidR="007A016E">
        <w:t>Типовыми требованиями</w:t>
      </w:r>
      <w:r w:rsidR="00A113C9" w:rsidRPr="00A113C9">
        <w:t xml:space="preserve"> Компании </w:t>
      </w:r>
      <w:r w:rsidR="00EE1EB1">
        <w:t>№ </w:t>
      </w:r>
      <w:r w:rsidR="00EE1EB1" w:rsidRPr="00A113C9">
        <w:t xml:space="preserve">П3-04 СЦ-052 ТИ-001 </w:t>
      </w:r>
      <w:r w:rsidR="00A113C9" w:rsidRPr="00A113C9">
        <w:t>«</w:t>
      </w:r>
      <w:r w:rsidR="007A016E" w:rsidRPr="00F5370C">
        <w:rPr>
          <w:rFonts w:eastAsia="Times New Roman"/>
          <w:szCs w:val="24"/>
        </w:rPr>
        <w:t>Ввод и обработка инфо</w:t>
      </w:r>
      <w:r w:rsidR="007A016E">
        <w:rPr>
          <w:rFonts w:eastAsia="Times New Roman"/>
          <w:szCs w:val="24"/>
        </w:rPr>
        <w:t>рмации в программном комплексе «</w:t>
      </w:r>
      <w:r w:rsidR="007A016E" w:rsidRPr="00F5370C">
        <w:rPr>
          <w:rFonts w:eastAsia="Times New Roman"/>
          <w:szCs w:val="24"/>
        </w:rPr>
        <w:t>РН-Добыча</w:t>
      </w:r>
      <w:r w:rsidR="0034450C">
        <w:t xml:space="preserve">» </w:t>
      </w:r>
      <w:r w:rsidR="00A113C9" w:rsidRPr="00A113C9">
        <w:t xml:space="preserve">и </w:t>
      </w:r>
      <w:r w:rsidR="00EE1EB1">
        <w:t>Типовыми требованиями</w:t>
      </w:r>
      <w:r w:rsidR="007E5128">
        <w:t xml:space="preserve"> Компании </w:t>
      </w:r>
      <w:r w:rsidR="00EE1EB1">
        <w:rPr>
          <w:rFonts w:eastAsia="Times New Roman"/>
          <w:szCs w:val="24"/>
        </w:rPr>
        <w:t>№ </w:t>
      </w:r>
      <w:r w:rsidR="00EE1EB1" w:rsidRPr="00CF1E96">
        <w:rPr>
          <w:rFonts w:eastAsia="Times New Roman"/>
          <w:szCs w:val="24"/>
        </w:rPr>
        <w:t>П1-01.03 ТТР-0015</w:t>
      </w:r>
      <w:r w:rsidR="00EE1EB1">
        <w:rPr>
          <w:rFonts w:eastAsia="Times New Roman"/>
          <w:szCs w:val="24"/>
        </w:rPr>
        <w:t xml:space="preserve"> «</w:t>
      </w:r>
      <w:r w:rsidR="00EE1EB1">
        <w:rPr>
          <w:rStyle w:val="urtxtstd"/>
        </w:rPr>
        <w:t>Организация промысловых исследований скважин и интерпретация нефтепромысловых данных в рамках бизнес-процессов добычи углеводородов на суше</w:t>
      </w:r>
      <w:r w:rsidR="00EE1EB1">
        <w:rPr>
          <w:rFonts w:eastAsia="Times New Roman"/>
          <w:szCs w:val="24"/>
        </w:rPr>
        <w:t>»</w:t>
      </w:r>
      <w:r w:rsidR="00A113C9" w:rsidRPr="00A113C9">
        <w:t>.</w:t>
      </w:r>
    </w:p>
    <w:p w:rsidR="00A113C9" w:rsidRPr="00A113C9" w:rsidRDefault="00A113C9" w:rsidP="00A113C9"/>
    <w:p w:rsidR="00BA73DD" w:rsidRDefault="00BA73DD" w:rsidP="004F5A25">
      <w:r>
        <w:t>Если в анализируемом периоде на скважине происходили события, связанные с остановкой или запуском скважины (кроме ВСП</w:t>
      </w:r>
      <w:r w:rsidR="004249D5">
        <w:t xml:space="preserve"> и ГДИС</w:t>
      </w:r>
      <w:r>
        <w:t>), то изменения дебитов считаются до и после каждого события. Изменение дебита по факторам по такой скважине рассчитывается как сумма изменений по каждому событию.</w:t>
      </w:r>
    </w:p>
    <w:p w:rsidR="00BA73DD" w:rsidRDefault="00BA73DD" w:rsidP="004F5A25"/>
    <w:p w:rsidR="004249D5" w:rsidRDefault="004249D5" w:rsidP="004F5A25">
      <w:r>
        <w:t>Изменения дебита нефти по группе скважин, пласту, месторождению определяется как сумма изменения дебита по каждой скважине.</w:t>
      </w:r>
    </w:p>
    <w:p w:rsidR="004249D5" w:rsidRDefault="004249D5" w:rsidP="004F5A25"/>
    <w:p w:rsidR="00B36F71" w:rsidRDefault="00B36F71" w:rsidP="004F5A25">
      <w:r>
        <w:t xml:space="preserve">Оценка потерь/приростов добычи нефти от изменения дебита основывается на количественных расчетах в соответствии с </w:t>
      </w:r>
      <w:r w:rsidR="008E4173">
        <w:t>настоящ</w:t>
      </w:r>
      <w:r w:rsidR="00C27EA3">
        <w:t>ими</w:t>
      </w:r>
      <w:r w:rsidR="008E4173">
        <w:t xml:space="preserve"> </w:t>
      </w:r>
      <w:r w:rsidR="00C27EA3">
        <w:t>Типовыми требованиями</w:t>
      </w:r>
      <w:r w:rsidR="009307EB">
        <w:t>, и включает выделение основных факторов, повлиявших на изменения дебитов.</w:t>
      </w:r>
    </w:p>
    <w:p w:rsidR="0070787A" w:rsidRDefault="0070787A" w:rsidP="004F5A25"/>
    <w:p w:rsidR="0070787A" w:rsidRDefault="0070787A" w:rsidP="004F5A25">
      <w:r w:rsidRPr="00A113C9">
        <w:t xml:space="preserve">Расчет изменения дебитов автоматизируется в ИС «Мониторинг разработки месторождений» (МРМ), где в соответствующих модулях производится количественный расчет, фиксируются факторы и причины (в соответствии с Классификатором причин изменения дебитов </w:t>
      </w:r>
      <w:r w:rsidR="00AF0239">
        <w:br/>
      </w:r>
      <w:r w:rsidRPr="00A113C9">
        <w:t>ИС «МРМ» Модуля «ПК «РН-Добыча» «Контроль снижения добычи и закачки»), планируются корректирующие геолого-технические мероприятия на повышение эффективности добычи и разработки месторождений. Классификатор оперативно дополняется, обновляется в соответствии с производственной необходимостью и научно-техническим прогрессом. Начало и конец анализируемого периода, формы  отчетности устанавливаются в соответствии с производственными требованиями и необходимостью.</w:t>
      </w:r>
      <w:r>
        <w:t xml:space="preserve"> </w:t>
      </w:r>
    </w:p>
    <w:p w:rsidR="00F54C1C" w:rsidRDefault="00F54C1C" w:rsidP="004F5A25"/>
    <w:p w:rsidR="009307EB" w:rsidRDefault="009307EB" w:rsidP="004F5A25"/>
    <w:p w:rsidR="00725CC7" w:rsidRPr="004958D7" w:rsidRDefault="000F7F13" w:rsidP="00C26619">
      <w:pPr>
        <w:pStyle w:val="S23"/>
        <w:numPr>
          <w:ilvl w:val="1"/>
          <w:numId w:val="20"/>
        </w:numPr>
        <w:ind w:left="0" w:firstLine="0"/>
      </w:pPr>
      <w:bookmarkStart w:id="41" w:name="_Toc105430631"/>
      <w:r w:rsidRPr="004958D7">
        <w:t>АЛГОРИТМ РАСПРЕДЕЛЕНИЯ ИЗМЕНЕНИЯ ДЕБИТА ПО ФАКТОРАМ</w:t>
      </w:r>
      <w:bookmarkEnd w:id="41"/>
    </w:p>
    <w:p w:rsidR="00725CC7" w:rsidRDefault="00725CC7" w:rsidP="004F5A25"/>
    <w:p w:rsidR="0000211F" w:rsidRDefault="0000211F" w:rsidP="004F5A25"/>
    <w:p w:rsidR="00725CC7" w:rsidRPr="004958D7" w:rsidRDefault="00E06A02" w:rsidP="00C26619">
      <w:pPr>
        <w:pStyle w:val="S30"/>
        <w:numPr>
          <w:ilvl w:val="2"/>
          <w:numId w:val="20"/>
        </w:numPr>
        <w:ind w:left="0" w:firstLine="0"/>
      </w:pPr>
      <w:bookmarkStart w:id="42" w:name="_Toc105430632"/>
      <w:r w:rsidRPr="00C26619">
        <w:t>ФАКТОРЫ ИЗМЕНЕНИЯ ДЕБИТА НЕФТИ 1-ГО ПОРЯДКА</w:t>
      </w:r>
      <w:bookmarkEnd w:id="42"/>
    </w:p>
    <w:p w:rsidR="00B36F71" w:rsidRDefault="00B36F71" w:rsidP="004F5A25"/>
    <w:p w:rsidR="00F3684D" w:rsidRDefault="00F3684D" w:rsidP="004F5A25">
      <w:r w:rsidRPr="00B742B3">
        <w:t xml:space="preserve">Массовый дебит нефти вычисляется по объемному дебиту жидкости, </w:t>
      </w:r>
      <w:proofErr w:type="spellStart"/>
      <w:r w:rsidRPr="00B742B3">
        <w:t>обводненности</w:t>
      </w:r>
      <w:proofErr w:type="spellEnd"/>
      <w:r w:rsidRPr="00B742B3">
        <w:t xml:space="preserve"> и плотности нефти,</w:t>
      </w:r>
      <w:r>
        <w:t xml:space="preserve"> </w:t>
      </w:r>
      <w:r w:rsidRPr="00B742B3">
        <w:t>следующим образом:</w:t>
      </w:r>
    </w:p>
    <w:p w:rsidR="00F3684D" w:rsidRPr="00B742B3" w:rsidRDefault="00F3684D" w:rsidP="004F5A25">
      <w:pPr>
        <w:jc w:val="center"/>
      </w:pPr>
    </w:p>
    <w:p w:rsidR="003E4527" w:rsidRPr="00B742B3" w:rsidRDefault="00CB54E1" w:rsidP="004F5A25">
      <w:pPr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r>
              <w:rPr>
                <w:rFonts w:ascii="Cambria Math" w:hAnsi="Cambria Math"/>
                <w:lang w:val="en-US"/>
              </w:rPr>
              <m:t>W</m:t>
            </m:r>
          </m:e>
        </m:d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ρ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5004E4">
        <w:t xml:space="preserve"> ,</w:t>
      </w:r>
      <w:r w:rsidR="004A703F" w:rsidRPr="004A703F">
        <w:t xml:space="preserve">    </w:t>
      </w:r>
      <w:r w:rsidR="004A703F" w:rsidRPr="00BA73DD">
        <w:t xml:space="preserve">         </w:t>
      </w:r>
      <w:r w:rsidR="00484490">
        <w:t xml:space="preserve">        </w:t>
      </w:r>
      <w:r w:rsidR="004A703F" w:rsidRPr="00BA73DD">
        <w:t xml:space="preserve">                           </w:t>
      </w:r>
      <w:r w:rsidR="003E4527" w:rsidRPr="004A703F">
        <w:t>(3.</w:t>
      </w:r>
      <w:r w:rsidR="003E4527" w:rsidRPr="00BA73DD">
        <w:t>1)</w:t>
      </w:r>
    </w:p>
    <w:p w:rsidR="004A703F" w:rsidRPr="00BA73DD" w:rsidRDefault="004A703F" w:rsidP="004F5A25">
      <w:pPr>
        <w:jc w:val="center"/>
      </w:pPr>
    </w:p>
    <w:p w:rsidR="003E4527" w:rsidRDefault="003E4527" w:rsidP="004F5A25">
      <w:pPr>
        <w:ind w:left="567"/>
      </w:pPr>
      <w:r>
        <w:t>г</w:t>
      </w:r>
      <w:r w:rsidR="00F3684D" w:rsidRPr="00B742B3">
        <w:t>де</w:t>
      </w:r>
      <w:r>
        <w:t>:</w:t>
      </w:r>
    </w:p>
    <w:p w:rsidR="004F5A25" w:rsidRDefault="004F5A25" w:rsidP="004F5A25">
      <w:pPr>
        <w:ind w:left="567"/>
      </w:pPr>
    </w:p>
    <w:p w:rsidR="00F3684D" w:rsidRDefault="00CB54E1" w:rsidP="004F5A25">
      <w:pPr>
        <w:ind w:left="567"/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4F5A25">
        <w:t xml:space="preserve"> </w:t>
      </w:r>
      <w:r w:rsidR="00F3684D" w:rsidRPr="00B742B3">
        <w:t xml:space="preserve">– дебит нефти, </w:t>
      </w:r>
      <w:r w:rsidR="00F3684D" w:rsidRPr="00B742B3">
        <w:rPr>
          <w:i/>
          <w:iCs/>
        </w:rPr>
        <w:t>т/</w:t>
      </w:r>
      <w:proofErr w:type="spellStart"/>
      <w:r w:rsidR="00F3684D" w:rsidRPr="00B742B3">
        <w:rPr>
          <w:i/>
          <w:iCs/>
        </w:rPr>
        <w:t>сут</w:t>
      </w:r>
      <w:proofErr w:type="spellEnd"/>
      <w:r w:rsidR="00F3684D" w:rsidRPr="00B742B3">
        <w:rPr>
          <w:i/>
          <w:iCs/>
        </w:rPr>
        <w:t>;</w:t>
      </w:r>
    </w:p>
    <w:p w:rsidR="004F5A25" w:rsidRPr="004F5A25" w:rsidRDefault="004F5A25" w:rsidP="004F5A25">
      <w:pPr>
        <w:ind w:left="567"/>
        <w:rPr>
          <w:i/>
        </w:rPr>
      </w:pPr>
    </w:p>
    <w:p w:rsidR="00F3684D" w:rsidRDefault="00CB54E1" w:rsidP="004F5A25">
      <w:pPr>
        <w:ind w:left="567"/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 xml:space="preserve"> </m:t>
        </m:r>
      </m:oMath>
      <w:r w:rsidR="00F3684D" w:rsidRPr="00B742B3">
        <w:t xml:space="preserve">– дебит жидкости, </w:t>
      </w:r>
      <w:r w:rsidR="00F3684D" w:rsidRPr="00B742B3">
        <w:rPr>
          <w:i/>
          <w:iCs/>
        </w:rPr>
        <w:t>м</w:t>
      </w:r>
      <w:r w:rsidR="00F3684D" w:rsidRPr="00B742B3">
        <w:rPr>
          <w:i/>
          <w:iCs/>
          <w:vertAlign w:val="superscript"/>
        </w:rPr>
        <w:t>3</w:t>
      </w:r>
      <w:r w:rsidR="00F3684D">
        <w:rPr>
          <w:i/>
          <w:iCs/>
        </w:rPr>
        <w:t>/</w:t>
      </w:r>
      <w:proofErr w:type="spellStart"/>
      <w:r w:rsidR="00F3684D">
        <w:rPr>
          <w:i/>
          <w:iCs/>
        </w:rPr>
        <w:t>сут</w:t>
      </w:r>
      <w:proofErr w:type="spellEnd"/>
      <w:r w:rsidR="00F3684D">
        <w:rPr>
          <w:i/>
          <w:iCs/>
        </w:rPr>
        <w:t>;</w:t>
      </w:r>
    </w:p>
    <w:p w:rsidR="004F5A25" w:rsidRPr="004F5A25" w:rsidRDefault="004F5A25" w:rsidP="004F5A25">
      <w:pPr>
        <w:ind w:left="567"/>
        <w:rPr>
          <w:i/>
          <w:iCs/>
        </w:rPr>
      </w:pPr>
    </w:p>
    <w:p w:rsidR="00F3684D" w:rsidRDefault="00CB54E1" w:rsidP="004F5A25">
      <w:pPr>
        <w:ind w:left="567"/>
        <w:rPr>
          <w:i/>
          <w:vertAlign w:val="superscript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ρ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</m:oMath>
      <w:r w:rsidR="004F5A25">
        <w:t xml:space="preserve"> </w:t>
      </w:r>
      <w:r w:rsidR="00F3684D" w:rsidRPr="00B742B3">
        <w:t>–</w:t>
      </w:r>
      <w:r w:rsidR="00F3684D">
        <w:t xml:space="preserve"> плотность нефти</w:t>
      </w:r>
      <w:r w:rsidR="00CE452D">
        <w:t xml:space="preserve"> в поверхностных условиях</w:t>
      </w:r>
      <w:r w:rsidR="00F3684D">
        <w:t xml:space="preserve">, </w:t>
      </w:r>
      <w:r w:rsidR="00F3684D" w:rsidRPr="000623D9">
        <w:rPr>
          <w:i/>
        </w:rPr>
        <w:t>г/см</w:t>
      </w:r>
      <w:r w:rsidR="00F3684D">
        <w:rPr>
          <w:i/>
        </w:rPr>
        <w:t>;</w:t>
      </w:r>
      <w:r w:rsidR="00F3684D" w:rsidRPr="000623D9">
        <w:rPr>
          <w:i/>
          <w:vertAlign w:val="superscript"/>
        </w:rPr>
        <w:t>3</w:t>
      </w:r>
    </w:p>
    <w:p w:rsidR="004F5A25" w:rsidRPr="004F5A25" w:rsidRDefault="004F5A25" w:rsidP="004F5A25"/>
    <w:p w:rsidR="00F3684D" w:rsidRPr="00B742B3" w:rsidRDefault="007B3E79" w:rsidP="004F5A25">
      <w:pPr>
        <w:ind w:left="567"/>
        <w:rPr>
          <w:i/>
          <w:iCs/>
        </w:rPr>
      </w:pPr>
      <m:oMath>
        <m:r>
          <w:rPr>
            <w:rFonts w:ascii="Cambria Math" w:hAnsi="Cambria Math"/>
            <w:lang w:val="en-US"/>
          </w:rPr>
          <m:t>W</m:t>
        </m:r>
      </m:oMath>
      <w:r w:rsidR="004F5A25">
        <w:t xml:space="preserve"> </w:t>
      </w:r>
      <w:r w:rsidR="00F3684D" w:rsidRPr="00B742B3">
        <w:t xml:space="preserve">– </w:t>
      </w:r>
      <w:proofErr w:type="gramStart"/>
      <w:r w:rsidR="00F3684D">
        <w:t>объемная</w:t>
      </w:r>
      <w:proofErr w:type="gramEnd"/>
      <w:r w:rsidR="00F3684D">
        <w:t xml:space="preserve"> </w:t>
      </w:r>
      <w:proofErr w:type="spellStart"/>
      <w:r w:rsidR="00F3684D" w:rsidRPr="00B742B3">
        <w:t>обводненность</w:t>
      </w:r>
      <w:proofErr w:type="spellEnd"/>
      <w:r w:rsidR="00F3684D" w:rsidRPr="00B742B3">
        <w:t xml:space="preserve">, </w:t>
      </w:r>
      <w:r w:rsidR="00F3684D" w:rsidRPr="00B742B3">
        <w:rPr>
          <w:i/>
          <w:iCs/>
        </w:rPr>
        <w:t>доли.</w:t>
      </w:r>
    </w:p>
    <w:p w:rsidR="0000211F" w:rsidRDefault="0000211F" w:rsidP="004F5A25">
      <w:pPr>
        <w:pStyle w:val="125"/>
        <w:spacing w:before="0" w:beforeAutospacing="0" w:after="0" w:afterAutospacing="0"/>
      </w:pPr>
    </w:p>
    <w:p w:rsidR="00833713" w:rsidRDefault="0000211F" w:rsidP="004F5A25">
      <w:pPr>
        <w:pStyle w:val="125"/>
        <w:spacing w:before="0" w:beforeAutospacing="0" w:after="0" w:afterAutospacing="0"/>
      </w:pPr>
      <w:r>
        <w:t>О</w:t>
      </w:r>
      <w:r w:rsidR="00833713">
        <w:t>сновными факторами, влияющими на изменения дебита нефти (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)</m:t>
        </m:r>
      </m:oMath>
      <w:r w:rsidR="00833713">
        <w:t>, являются:</w:t>
      </w:r>
    </w:p>
    <w:p w:rsidR="00E0051A" w:rsidRDefault="00833713" w:rsidP="00BF16EA">
      <w:pPr>
        <w:numPr>
          <w:ilvl w:val="0"/>
          <w:numId w:val="3"/>
        </w:numPr>
        <w:tabs>
          <w:tab w:val="clear" w:pos="1440"/>
          <w:tab w:val="left" w:pos="540"/>
        </w:tabs>
        <w:spacing w:before="120"/>
        <w:ind w:left="540"/>
        <w:rPr>
          <w:bCs/>
        </w:rPr>
      </w:pPr>
      <w:r w:rsidRPr="00F3684D">
        <w:rPr>
          <w:bCs/>
        </w:rPr>
        <w:t>изменение дебита нефти из-за изменен</w:t>
      </w:r>
      <w:r>
        <w:rPr>
          <w:bCs/>
        </w:rPr>
        <w:t>ия дебита жидкости</w:t>
      </w:r>
      <w:r w:rsidR="004F5A25">
        <w:rPr>
          <w:bCs/>
        </w:rPr>
        <w:t>.</w:t>
      </w:r>
    </w:p>
    <w:p w:rsidR="004F5A25" w:rsidRPr="00D6294E" w:rsidRDefault="00CB54E1" w:rsidP="00D6294E">
      <w:pPr>
        <w:tabs>
          <w:tab w:val="left" w:pos="540"/>
        </w:tabs>
        <w:spacing w:before="240"/>
        <w:ind w:left="540"/>
        <w:jc w:val="right"/>
      </w:pP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b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ж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bSup>
              <m:sSubSupPr>
                <m:ctrlPr>
                  <w:rPr>
                    <w:rFonts w:ascii="Cambria Math" w:hAnsi="Cambria Math"/>
                    <w:b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ж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p>
            </m:sSubSup>
          </m:e>
        </m:d>
        <m:r>
          <m:rPr>
            <m:sty m:val="p"/>
          </m:rP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bCs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 xml:space="preserve">= </m:t>
        </m:r>
        <m:sSubSup>
          <m:sSubSupPr>
            <m:ctrlPr>
              <w:rPr>
                <w:rFonts w:ascii="Cambria Math" w:hAnsi="Cambria Math"/>
                <w:bCs/>
                <w:i/>
              </w:rPr>
            </m:ctrlPr>
          </m:sSubSupPr>
          <m:e>
            <m:r>
              <w:rPr>
                <w:rFonts w:ascii="Cambria Math" w:hAnsi="Cambria Math"/>
              </w:rPr>
              <m:t>(Q</m:t>
            </m:r>
          </m:e>
          <m:sub>
            <m:r>
              <w:rPr>
                <w:rFonts w:ascii="Cambria Math" w:hAnsi="Cambria Math"/>
              </w:rPr>
              <m:t>ж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w:rPr>
            <w:rFonts w:ascii="Cambria Math" w:hAnsi="Cambria Math"/>
          </w:rPr>
          <m:t>-</m:t>
        </m:r>
        <m:sSubSup>
          <m:sSubSupPr>
            <m:ctrlPr>
              <w:rPr>
                <w:rFonts w:ascii="Cambria Math" w:hAnsi="Cambria Math"/>
                <w:bCs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ж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)*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den>
            </m:f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D6294E">
        <w:t xml:space="preserve">                 </w:t>
      </w:r>
      <w:r w:rsidR="00C26619">
        <w:t>(3.2)</w:t>
      </w:r>
    </w:p>
    <w:p w:rsidR="00E0051A" w:rsidRPr="00D6294E" w:rsidRDefault="00833713" w:rsidP="00F867DB">
      <w:pPr>
        <w:numPr>
          <w:ilvl w:val="0"/>
          <w:numId w:val="3"/>
        </w:numPr>
        <w:tabs>
          <w:tab w:val="clear" w:pos="1440"/>
          <w:tab w:val="left" w:pos="540"/>
        </w:tabs>
        <w:spacing w:before="120" w:after="120"/>
        <w:ind w:left="540"/>
      </w:pPr>
      <w:r w:rsidRPr="00461308">
        <w:rPr>
          <w:bCs/>
        </w:rPr>
        <w:t xml:space="preserve">изменение дебита нефти из-за изменения </w:t>
      </w:r>
      <w:proofErr w:type="spellStart"/>
      <w:r w:rsidRPr="00461308">
        <w:rPr>
          <w:bCs/>
        </w:rPr>
        <w:t>обводненности</w:t>
      </w:r>
      <w:proofErr w:type="spellEnd"/>
      <w:r w:rsidRPr="00461308">
        <w:rPr>
          <w:bCs/>
        </w:rPr>
        <w:t xml:space="preserve"> продукции</w:t>
      </w:r>
      <w:r w:rsidR="004F5A25">
        <w:rPr>
          <w:bCs/>
        </w:rPr>
        <w:t>.</w:t>
      </w:r>
    </w:p>
    <w:p w:rsidR="004F5A25" w:rsidRDefault="00CB54E1" w:rsidP="00F867DB">
      <w:pPr>
        <w:spacing w:before="240"/>
        <w:jc w:val="right"/>
      </w:pP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н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bCs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ж</m:t>
                </m:r>
              </m:sub>
              <m:sup>
                <m:r>
                  <w:rPr>
                    <w:rFonts w:ascii="Cambria Math" w:hAnsi="Cambria Math"/>
                  </w:rPr>
                  <m:t>i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sSubSup>
              <m:sSubSupPr>
                <m:ctrlPr>
                  <w:rPr>
                    <w:rFonts w:ascii="Cambria Math" w:hAnsi="Cambria Math"/>
                    <w:bCs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ж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p>
            </m:sSubSup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b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b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p>
            </m:sSup>
          </m:e>
        </m:d>
        <m:r>
          <w:rPr>
            <w:rFonts w:ascii="Cambria Math" w:hAnsi="Cambria Math"/>
          </w:rPr>
          <m:t>=</m:t>
        </m:r>
        <m:sSubSup>
          <m:sSubSupPr>
            <m:ctrlPr>
              <w:rPr>
                <w:rFonts w:ascii="Cambria Math" w:hAnsi="Cambria Math"/>
                <w:bCs/>
                <w:i/>
              </w:rPr>
            </m:ctrlPr>
          </m:sSubSupPr>
          <m:e>
            <m:r>
              <w:rPr>
                <w:rFonts w:ascii="Cambria Math" w:hAnsi="Cambria Math"/>
              </w:rPr>
              <m:t>(Q</m:t>
            </m:r>
          </m:e>
          <m:sub>
            <m:r>
              <w:rPr>
                <w:rFonts w:ascii="Cambria Math" w:hAnsi="Cambria Math"/>
              </w:rPr>
              <m:t>ж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  <m:r>
          <w:rPr>
            <w:rFonts w:ascii="Cambria Math" w:hAnsi="Cambria Math"/>
          </w:rPr>
          <m:t>+</m:t>
        </m:r>
        <m:sSubSup>
          <m:sSubSupPr>
            <m:ctrlPr>
              <w:rPr>
                <w:rFonts w:ascii="Cambria Math" w:hAnsi="Cambria Math"/>
                <w:bCs/>
                <w:i/>
              </w:rPr>
            </m:ctrlPr>
          </m:sSubSup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ж</m:t>
            </m:r>
          </m:sub>
          <m:sup>
            <m:r>
              <w:rPr>
                <w:rFonts w:ascii="Cambria Math" w:hAnsi="Cambria Math"/>
              </w:rPr>
              <m:t>0</m:t>
            </m:r>
          </m:sup>
        </m:sSubSup>
        <m:r>
          <w:rPr>
            <w:rFonts w:ascii="Cambria Math" w:hAnsi="Cambria Math"/>
          </w:rPr>
          <m:t>)*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den>
            </m:f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4F5A25">
        <w:t xml:space="preserve">       </w:t>
      </w:r>
      <w:r w:rsidR="00484490">
        <w:t xml:space="preserve"> </w:t>
      </w:r>
      <w:r w:rsidR="004F5A25">
        <w:t xml:space="preserve">    </w:t>
      </w:r>
      <w:r w:rsidR="00484490">
        <w:t xml:space="preserve"> </w:t>
      </w:r>
      <w:r w:rsidR="00F867DB">
        <w:t xml:space="preserve">     </w:t>
      </w:r>
      <w:r w:rsidR="003D4726">
        <w:t xml:space="preserve">  </w:t>
      </w:r>
      <w:r w:rsidR="004F5A25" w:rsidRPr="00BA73DD">
        <w:t>(3.</w:t>
      </w:r>
      <w:r w:rsidR="004F5A25">
        <w:t>3</w:t>
      </w:r>
      <w:r w:rsidR="004F5A25" w:rsidRPr="00BA73DD">
        <w:t>)</w:t>
      </w:r>
    </w:p>
    <w:p w:rsidR="003D4726" w:rsidRDefault="003D4726" w:rsidP="004F5A25">
      <w:pPr>
        <w:ind w:left="567"/>
      </w:pPr>
    </w:p>
    <w:p w:rsidR="004F5A25" w:rsidRDefault="004F5A25" w:rsidP="004F5A25">
      <w:pPr>
        <w:ind w:left="567"/>
      </w:pPr>
      <w:r>
        <w:t>г</w:t>
      </w:r>
      <w:r w:rsidR="0000211F">
        <w:t>де</w:t>
      </w:r>
      <w:r>
        <w:t>:</w:t>
      </w:r>
    </w:p>
    <w:p w:rsidR="004F5A25" w:rsidRDefault="004F5A25" w:rsidP="004F5A25">
      <w:pPr>
        <w:ind w:left="567"/>
      </w:pPr>
    </w:p>
    <w:p w:rsidR="0000211F" w:rsidRDefault="00CB54E1" w:rsidP="004F5A25">
      <w:pPr>
        <w:ind w:left="567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</m:e>
          <m:sup>
            <m:r>
              <w:rPr>
                <w:rFonts w:ascii="Cambria Math" w:hAnsi="Cambria Math"/>
                <w:lang w:val="en-US"/>
              </w:rPr>
              <m:t>i</m:t>
            </m:r>
          </m:sup>
        </m:sSup>
        <m:r>
          <w:rPr>
            <w:rFonts w:ascii="Cambria Math" w:hAnsi="Cambria Math"/>
          </w:rPr>
          <m:t>)</m:t>
        </m:r>
      </m:oMath>
      <w:r w:rsidR="004F5A25">
        <w:t xml:space="preserve"> </w:t>
      </w:r>
      <w:r w:rsidR="0000211F">
        <w:t xml:space="preserve"> </w:t>
      </w:r>
      <w:r w:rsidR="0000211F" w:rsidRPr="00B742B3">
        <w:t xml:space="preserve">– </w:t>
      </w:r>
      <w:r w:rsidR="0000211F">
        <w:t>параметр на конец анализируемого периода;</w:t>
      </w:r>
    </w:p>
    <w:p w:rsidR="004F5A25" w:rsidRPr="00D32408" w:rsidRDefault="004F5A25" w:rsidP="004F5A25">
      <w:pPr>
        <w:ind w:left="567"/>
      </w:pPr>
    </w:p>
    <w:p w:rsidR="0000211F" w:rsidRDefault="00CB54E1" w:rsidP="004F5A25">
      <w:pPr>
        <w:ind w:left="567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)</m:t>
        </m:r>
      </m:oMath>
      <w:r w:rsidR="004F5A25">
        <w:t xml:space="preserve"> </w:t>
      </w:r>
      <w:r w:rsidR="0000211F" w:rsidRPr="00B742B3">
        <w:t xml:space="preserve">– </w:t>
      </w:r>
      <w:r w:rsidR="0000211F">
        <w:t>параметр на начало анализируемого периода.</w:t>
      </w:r>
    </w:p>
    <w:p w:rsidR="004F5A25" w:rsidRPr="00D32408" w:rsidRDefault="004F5A25" w:rsidP="004F5A25"/>
    <w:p w:rsidR="00156D11" w:rsidRDefault="0000211F" w:rsidP="004F5A25">
      <w:r>
        <w:t xml:space="preserve">Предполагается, что плотность нефти величина постоянная. Данное допущение является корректным, т.к. анализ изменения дебитов проводится на интервале времени между событиями, которые </w:t>
      </w:r>
      <w:r w:rsidR="002D449F">
        <w:t xml:space="preserve">не </w:t>
      </w:r>
      <w:r>
        <w:t>могут изменить плотность.</w:t>
      </w:r>
    </w:p>
    <w:p w:rsidR="003D4726" w:rsidRDefault="003D4726" w:rsidP="004F5A25"/>
    <w:p w:rsidR="003D4726" w:rsidRDefault="003D4726" w:rsidP="00C26619">
      <w:pPr>
        <w:jc w:val="right"/>
      </w:pP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</m:sSub>
              </m:sub>
            </m:sSub>
          </m:sub>
        </m:sSub>
        <m:r>
          <w:rPr>
            <w:rFonts w:ascii="Cambria Math" w:eastAsia="Times New Roman" w:hAnsi="Cambria Math"/>
            <w:szCs w:val="20"/>
            <w:lang w:eastAsia="ru-RU"/>
          </w:rPr>
          <m:t>+</m:t>
        </m:r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sub>
        </m:sSub>
      </m:oMath>
      <w:r w:rsidR="004256E6">
        <w:rPr>
          <w:szCs w:val="20"/>
          <w:lang w:eastAsia="ru-RU"/>
        </w:rPr>
        <w:t xml:space="preserve"> </w:t>
      </w:r>
      <w:r w:rsidR="00C26619">
        <w:rPr>
          <w:szCs w:val="20"/>
          <w:lang w:eastAsia="ru-RU"/>
        </w:rPr>
        <w:t xml:space="preserve">                                                     (3.4)</w:t>
      </w:r>
    </w:p>
    <w:p w:rsidR="00614498" w:rsidRDefault="00614498" w:rsidP="004F5A25"/>
    <w:p w:rsidR="00DC7868" w:rsidRDefault="00DC7868" w:rsidP="004F5A25"/>
    <w:p w:rsidR="005F169B" w:rsidRPr="004958D7" w:rsidRDefault="00E06A02" w:rsidP="00C26619">
      <w:pPr>
        <w:pStyle w:val="S30"/>
        <w:numPr>
          <w:ilvl w:val="2"/>
          <w:numId w:val="20"/>
        </w:numPr>
        <w:ind w:left="0" w:firstLine="0"/>
      </w:pPr>
      <w:bookmarkStart w:id="43" w:name="_Toc105430633"/>
      <w:r w:rsidRPr="00C26619">
        <w:t>ФАКТОРЫ ИЗМЕНЕНИЯ ДЕБИТА ЖИДКОСТИ</w:t>
      </w:r>
      <w:bookmarkEnd w:id="43"/>
    </w:p>
    <w:p w:rsidR="00B93FBA" w:rsidRPr="00725CC7" w:rsidRDefault="00B93FBA" w:rsidP="004F5A25"/>
    <w:p w:rsidR="005004E4" w:rsidRDefault="005004E4" w:rsidP="004F5A25">
      <w:r w:rsidRPr="00B742B3">
        <w:t>Дебит жидкости определяется из соотношения</w:t>
      </w:r>
      <w:r>
        <w:t>:</w:t>
      </w:r>
    </w:p>
    <w:p w:rsidR="00205977" w:rsidRDefault="00CB54E1" w:rsidP="00D6294E">
      <w:pPr>
        <w:tabs>
          <w:tab w:val="left" w:pos="540"/>
        </w:tabs>
        <w:spacing w:before="240"/>
        <w:ind w:left="54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/>
                    <w:i/>
                    <w:szCs w:val="20"/>
                    <w:lang w:eastAsia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пл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заб</m:t>
                </m:r>
              </m:sub>
            </m:sSub>
          </m:e>
        </m:d>
      </m:oMath>
      <w:r w:rsidR="004F5A25">
        <w:t xml:space="preserve">               </w:t>
      </w:r>
      <w:r w:rsidR="008C58D3">
        <w:t xml:space="preserve">   </w:t>
      </w:r>
      <w:r w:rsidR="00484490">
        <w:t xml:space="preserve">   </w:t>
      </w:r>
      <w:r w:rsidR="008C58D3">
        <w:t xml:space="preserve"> </w:t>
      </w:r>
      <w:r w:rsidR="004F5A25">
        <w:t xml:space="preserve">                               </w:t>
      </w:r>
      <w:r w:rsidR="004F5A25" w:rsidRPr="00BA73DD">
        <w:t>(3.</w:t>
      </w:r>
      <w:r w:rsidR="00216A28">
        <w:t>5</w:t>
      </w:r>
      <w:r w:rsidR="004F5A25" w:rsidRPr="00BA73DD">
        <w:t>)</w:t>
      </w:r>
    </w:p>
    <w:p w:rsidR="00EE3E78" w:rsidRPr="00BA73DD" w:rsidRDefault="00EE3E78" w:rsidP="00484490">
      <w:pPr>
        <w:tabs>
          <w:tab w:val="left" w:pos="540"/>
        </w:tabs>
        <w:ind w:left="540"/>
        <w:jc w:val="right"/>
      </w:pPr>
    </w:p>
    <w:p w:rsidR="00484490" w:rsidRDefault="00484490" w:rsidP="00484490">
      <w:pPr>
        <w:ind w:left="567"/>
      </w:pPr>
      <w:r>
        <w:t>г</w:t>
      </w:r>
      <w:r w:rsidR="005004E4" w:rsidRPr="00B742B3">
        <w:t>де</w:t>
      </w:r>
      <w:r>
        <w:t>:</w:t>
      </w:r>
    </w:p>
    <w:p w:rsidR="00484490" w:rsidRDefault="00484490" w:rsidP="00484490">
      <w:pPr>
        <w:ind w:left="567"/>
      </w:pPr>
    </w:p>
    <w:p w:rsidR="005004E4" w:rsidRDefault="00CB54E1" w:rsidP="00484490">
      <w:pPr>
        <w:ind w:left="567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 w:rsidR="00F94313">
        <w:t xml:space="preserve"> </w:t>
      </w:r>
      <w:r w:rsidR="005004E4" w:rsidRPr="00B742B3">
        <w:t xml:space="preserve">– </w:t>
      </w:r>
      <w:r w:rsidR="005004E4">
        <w:t xml:space="preserve">коэффициент продуктивности скважины, </w:t>
      </w:r>
      <w:r w:rsidR="005004E4">
        <w:rPr>
          <w:i/>
        </w:rPr>
        <w:t>м</w:t>
      </w:r>
      <w:r w:rsidR="005004E4">
        <w:rPr>
          <w:i/>
          <w:vertAlign w:val="superscript"/>
        </w:rPr>
        <w:t>3</w:t>
      </w:r>
      <w:r w:rsidR="005004E4">
        <w:rPr>
          <w:i/>
        </w:rPr>
        <w:t>/</w:t>
      </w:r>
      <w:proofErr w:type="spellStart"/>
      <w:r w:rsidR="005004E4">
        <w:rPr>
          <w:i/>
        </w:rPr>
        <w:t>сут</w:t>
      </w:r>
      <w:proofErr w:type="spellEnd"/>
      <w:r w:rsidR="005004E4">
        <w:rPr>
          <w:i/>
        </w:rPr>
        <w:t>/</w:t>
      </w:r>
      <w:proofErr w:type="spellStart"/>
      <w:proofErr w:type="gramStart"/>
      <w:r w:rsidR="005004E4">
        <w:rPr>
          <w:i/>
        </w:rPr>
        <w:t>атм</w:t>
      </w:r>
      <w:proofErr w:type="spellEnd"/>
      <w:proofErr w:type="gramEnd"/>
      <w:r w:rsidR="005004E4">
        <w:rPr>
          <w:i/>
        </w:rPr>
        <w:t>;</w:t>
      </w:r>
    </w:p>
    <w:p w:rsidR="00484490" w:rsidRPr="00484490" w:rsidRDefault="00484490" w:rsidP="00484490">
      <w:pPr>
        <w:ind w:left="567"/>
        <w:rPr>
          <w:i/>
        </w:rPr>
      </w:pPr>
    </w:p>
    <w:p w:rsidR="005004E4" w:rsidRDefault="00CB54E1" w:rsidP="00484490">
      <w:pPr>
        <w:ind w:left="567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пл</m:t>
            </m:r>
          </m:sub>
        </m:sSub>
      </m:oMath>
      <w:r w:rsidR="00F94313">
        <w:t xml:space="preserve"> </w:t>
      </w:r>
      <w:r w:rsidR="005004E4" w:rsidRPr="00B742B3">
        <w:t>– пластовое давление</w:t>
      </w:r>
      <w:r w:rsidR="005004E4">
        <w:t xml:space="preserve">, </w:t>
      </w:r>
      <w:proofErr w:type="spellStart"/>
      <w:proofErr w:type="gramStart"/>
      <w:r w:rsidR="005004E4">
        <w:rPr>
          <w:i/>
        </w:rPr>
        <w:t>атм</w:t>
      </w:r>
      <w:proofErr w:type="spellEnd"/>
      <w:proofErr w:type="gramEnd"/>
      <w:r w:rsidR="005004E4" w:rsidRPr="00B742B3">
        <w:rPr>
          <w:iCs/>
        </w:rPr>
        <w:t>;</w:t>
      </w:r>
    </w:p>
    <w:p w:rsidR="00484490" w:rsidRPr="00484490" w:rsidRDefault="00484490" w:rsidP="00484490">
      <w:pPr>
        <w:ind w:left="567"/>
        <w:rPr>
          <w:i/>
          <w:iCs/>
        </w:rPr>
      </w:pPr>
    </w:p>
    <w:p w:rsidR="005F169B" w:rsidRDefault="00CB54E1" w:rsidP="00484490">
      <w:pPr>
        <w:ind w:left="567"/>
        <w:rPr>
          <w:i/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заб</m:t>
            </m:r>
          </m:sub>
        </m:sSub>
      </m:oMath>
      <w:r w:rsidR="00F94313">
        <w:t xml:space="preserve"> </w:t>
      </w:r>
      <w:r w:rsidR="005004E4" w:rsidRPr="00B742B3">
        <w:t>–</w:t>
      </w:r>
      <w:r w:rsidR="005004E4">
        <w:t xml:space="preserve"> </w:t>
      </w:r>
      <w:r w:rsidR="005004E4" w:rsidRPr="00B742B3">
        <w:t>забойное давление</w:t>
      </w:r>
      <w:r w:rsidR="005004E4">
        <w:t xml:space="preserve">, </w:t>
      </w:r>
      <w:proofErr w:type="spellStart"/>
      <w:proofErr w:type="gramStart"/>
      <w:r w:rsidR="005004E4">
        <w:rPr>
          <w:i/>
        </w:rPr>
        <w:t>атм</w:t>
      </w:r>
      <w:proofErr w:type="spellEnd"/>
      <w:proofErr w:type="gramEnd"/>
      <w:r w:rsidR="00F94313">
        <w:rPr>
          <w:i/>
          <w:iCs/>
        </w:rPr>
        <w:t>;</w:t>
      </w:r>
    </w:p>
    <w:p w:rsidR="00484490" w:rsidRPr="00484490" w:rsidRDefault="00484490" w:rsidP="00484490">
      <w:pPr>
        <w:ind w:left="567"/>
        <w:rPr>
          <w:i/>
          <w:iCs/>
        </w:rPr>
      </w:pPr>
    </w:p>
    <w:p w:rsidR="00F94313" w:rsidRPr="005004E4" w:rsidRDefault="00CB54E1" w:rsidP="00484490">
      <w:pPr>
        <w:ind w:left="567"/>
        <w:rPr>
          <w:i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пл-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заб</m:t>
            </m:r>
          </m:sub>
        </m:sSub>
      </m:oMath>
      <w:r w:rsidR="00F94313">
        <w:t xml:space="preserve">  </w:t>
      </w:r>
      <w:r w:rsidR="00F94313" w:rsidRPr="00B742B3">
        <w:t xml:space="preserve">– </w:t>
      </w:r>
      <w:r w:rsidR="00F94313">
        <w:t>депрессия на пласт (</w:t>
      </w: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)</m:t>
        </m:r>
      </m:oMath>
      <w:r w:rsidR="00F94313">
        <w:t xml:space="preserve">, </w:t>
      </w:r>
      <w:proofErr w:type="spellStart"/>
      <w:proofErr w:type="gramStart"/>
      <w:r w:rsidR="00F94313">
        <w:rPr>
          <w:i/>
        </w:rPr>
        <w:t>атм</w:t>
      </w:r>
      <w:proofErr w:type="spellEnd"/>
      <w:proofErr w:type="gramEnd"/>
      <w:r w:rsidR="00F94313" w:rsidRPr="00B742B3">
        <w:rPr>
          <w:iCs/>
        </w:rPr>
        <w:t>;</w:t>
      </w:r>
    </w:p>
    <w:p w:rsidR="00F94313" w:rsidRPr="00F94313" w:rsidRDefault="00F94313" w:rsidP="004F5A25">
      <w:pPr>
        <w:ind w:firstLine="708"/>
        <w:rPr>
          <w:i/>
          <w:iCs/>
        </w:rPr>
      </w:pPr>
    </w:p>
    <w:p w:rsidR="004E29A1" w:rsidRDefault="004E29A1" w:rsidP="004F5A25">
      <w:r>
        <w:t xml:space="preserve">Изменение дебита </w:t>
      </w:r>
      <w:r w:rsidRPr="00B742B3">
        <w:t>жидкости</w:t>
      </w:r>
      <w:r>
        <w:t xml:space="preserve"> за анализируемый период:</w:t>
      </w:r>
    </w:p>
    <w:p w:rsidR="0098142C" w:rsidRDefault="00CB54E1" w:rsidP="00D6294E">
      <w:pPr>
        <w:spacing w:before="240"/>
        <w:jc w:val="right"/>
        <w:rPr>
          <w:position w:val="-28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ж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  <m:r>
          <m:rPr>
            <m:sty m:val="p"/>
          </m:rP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пр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m:rPr>
            <m:sty m:val="p"/>
          </m:rPr>
          <w:rPr>
            <w:rFonts w:ascii="Cambria Math" w:hAnsi="Cambria Math"/>
          </w:rPr>
          <m:t>*∆∆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  <m:r>
          <m:rPr>
            <m:sty m:val="p"/>
          </m:rPr>
          <w:rPr>
            <w:rFonts w:ascii="Cambria Math" w:hAnsi="Cambria Math"/>
          </w:rPr>
          <m:t>*∆∆</m:t>
        </m:r>
        <m:r>
          <w:rPr>
            <w:rFonts w:ascii="Cambria Math" w:hAnsi="Cambria Math"/>
            <w:lang w:val="en-US"/>
          </w:rPr>
          <m:t>P</m:t>
        </m:r>
      </m:oMath>
      <w:r w:rsidR="00D5442F">
        <w:t>,</w:t>
      </w:r>
      <w:r w:rsidR="00D6294E">
        <w:t xml:space="preserve">                               (3.6)</w:t>
      </w:r>
    </w:p>
    <w:p w:rsidR="00D5442F" w:rsidRDefault="00D6294E" w:rsidP="008C58D3">
      <w:pPr>
        <w:jc w:val="right"/>
      </w:pPr>
      <w:r>
        <w:rPr>
          <w:position w:val="-28"/>
        </w:rPr>
        <w:t xml:space="preserve">                          </w:t>
      </w:r>
    </w:p>
    <w:p w:rsidR="0098142C" w:rsidRDefault="0098142C" w:rsidP="00AF0239">
      <w:pPr>
        <w:keepNext/>
        <w:ind w:left="567"/>
      </w:pPr>
      <w:r>
        <w:lastRenderedPageBreak/>
        <w:t>г</w:t>
      </w:r>
      <w:r w:rsidRPr="00B742B3">
        <w:t>де</w:t>
      </w:r>
      <w:r>
        <w:t>:</w:t>
      </w:r>
    </w:p>
    <w:p w:rsidR="0098142C" w:rsidRDefault="0098142C" w:rsidP="00AF0239">
      <w:pPr>
        <w:keepNext/>
        <w:ind w:left="567"/>
      </w:pPr>
    </w:p>
    <w:p w:rsidR="0098142C" w:rsidRPr="0030326D" w:rsidRDefault="0098142C" w:rsidP="00AF0239">
      <w:pPr>
        <w:keepNext/>
        <w:ind w:left="567"/>
        <w:rPr>
          <w:i/>
        </w:rPr>
      </w:pPr>
      <m:oMath>
        <m:r>
          <m:rPr>
            <m:sty m:val="p"/>
          </m:rPr>
          <w:rPr>
            <w:rFonts w:ascii="Cambria Math" w:hAnsi="Cambria Math"/>
          </w:rPr>
          <m:t>∆∆P</m:t>
        </m:r>
      </m:oMath>
      <w:r w:rsidRPr="00B742B3">
        <w:t xml:space="preserve">– </w:t>
      </w:r>
      <w:r>
        <w:t xml:space="preserve">разница депрессий на конец и начало анализируемого периода, </w:t>
      </w:r>
      <w:proofErr w:type="spellStart"/>
      <w:proofErr w:type="gramStart"/>
      <w:r w:rsidRPr="0030326D">
        <w:rPr>
          <w:i/>
        </w:rPr>
        <w:t>атм</w:t>
      </w:r>
      <w:proofErr w:type="spellEnd"/>
      <w:proofErr w:type="gramEnd"/>
      <w:r w:rsidR="0030326D">
        <w:rPr>
          <w:i/>
        </w:rPr>
        <w:t>;</w:t>
      </w:r>
    </w:p>
    <w:p w:rsidR="0030326D" w:rsidRPr="0030326D" w:rsidRDefault="0030326D" w:rsidP="0098142C">
      <w:pPr>
        <w:ind w:left="567"/>
      </w:pPr>
    </w:p>
    <w:p w:rsidR="0030326D" w:rsidRDefault="00CB54E1" w:rsidP="0098142C">
      <w:pPr>
        <w:ind w:left="567"/>
        <w:rPr>
          <w:i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ΔK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пр</m:t>
            </m:r>
          </m:sub>
        </m:sSub>
      </m:oMath>
      <w:r w:rsidR="0030326D" w:rsidRPr="0030326D">
        <w:t xml:space="preserve"> </w:t>
      </w:r>
      <w:r w:rsidR="0030326D">
        <w:t>–</w:t>
      </w:r>
      <w:r w:rsidR="0030326D" w:rsidRPr="0030326D">
        <w:t xml:space="preserve"> </w:t>
      </w:r>
      <w:r w:rsidR="0030326D">
        <w:t xml:space="preserve">разница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 w:rsidR="0030326D">
        <w:t xml:space="preserve"> на конец и начало анализируемого периода, </w:t>
      </w:r>
      <w:r w:rsidR="0030326D">
        <w:rPr>
          <w:i/>
        </w:rPr>
        <w:t>м</w:t>
      </w:r>
      <w:r w:rsidR="0030326D">
        <w:rPr>
          <w:i/>
          <w:vertAlign w:val="superscript"/>
        </w:rPr>
        <w:t>3</w:t>
      </w:r>
      <w:r w:rsidR="0030326D">
        <w:rPr>
          <w:i/>
        </w:rPr>
        <w:t>/</w:t>
      </w:r>
      <w:proofErr w:type="spellStart"/>
      <w:r w:rsidR="0030326D">
        <w:rPr>
          <w:i/>
        </w:rPr>
        <w:t>сут</w:t>
      </w:r>
      <w:proofErr w:type="spellEnd"/>
      <w:r w:rsidR="0030326D">
        <w:rPr>
          <w:i/>
        </w:rPr>
        <w:t>/</w:t>
      </w:r>
      <w:proofErr w:type="spellStart"/>
      <w:r w:rsidR="0030326D">
        <w:rPr>
          <w:i/>
        </w:rPr>
        <w:t>ат</w:t>
      </w:r>
      <w:proofErr w:type="spellEnd"/>
    </w:p>
    <w:p w:rsidR="0030326D" w:rsidRDefault="0030326D" w:rsidP="0098142C">
      <w:pPr>
        <w:ind w:left="567"/>
        <w:rPr>
          <w:i/>
        </w:rPr>
      </w:pPr>
    </w:p>
    <w:p w:rsidR="0030326D" w:rsidRPr="0030326D" w:rsidRDefault="00CB54E1" w:rsidP="0098142C">
      <w:pPr>
        <w:ind w:left="567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 w:rsidR="0030326D">
        <w:t xml:space="preserve"> – депрессия на пласт на начало периода, </w:t>
      </w:r>
      <w:r w:rsidR="0030326D" w:rsidRPr="0030326D">
        <w:rPr>
          <w:i/>
        </w:rPr>
        <w:t>атм.</w:t>
      </w:r>
    </w:p>
    <w:p w:rsidR="0077391F" w:rsidRDefault="0077391F" w:rsidP="004F5A25">
      <w:pPr>
        <w:pStyle w:val="125"/>
        <w:spacing w:before="0" w:beforeAutospacing="0" w:after="0" w:afterAutospacing="0"/>
      </w:pPr>
    </w:p>
    <w:p w:rsidR="004B35F5" w:rsidRDefault="004B35F5" w:rsidP="004F5A25">
      <w:pPr>
        <w:pStyle w:val="125"/>
        <w:spacing w:before="0" w:beforeAutospacing="0" w:after="0" w:afterAutospacing="0"/>
      </w:pPr>
      <w:r>
        <w:t>Таким образом, основными факторами, влияющими на изменения дебита жидкости (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ж</m:t>
            </m:r>
          </m:sub>
        </m:sSub>
        <m:r>
          <w:rPr>
            <w:rFonts w:ascii="Cambria Math" w:hAnsi="Cambria Math"/>
          </w:rPr>
          <m:t>)</m:t>
        </m:r>
      </m:oMath>
      <w:r>
        <w:t>, являются:</w:t>
      </w:r>
    </w:p>
    <w:p w:rsidR="004B35F5" w:rsidRDefault="004B35F5" w:rsidP="00BF16EA">
      <w:pPr>
        <w:numPr>
          <w:ilvl w:val="0"/>
          <w:numId w:val="3"/>
        </w:numPr>
        <w:tabs>
          <w:tab w:val="clear" w:pos="1440"/>
          <w:tab w:val="left" w:pos="540"/>
        </w:tabs>
        <w:spacing w:before="120"/>
        <w:ind w:left="540"/>
        <w:rPr>
          <w:bCs/>
        </w:rPr>
      </w:pPr>
      <w:r w:rsidRPr="00F3684D">
        <w:rPr>
          <w:bCs/>
        </w:rPr>
        <w:t xml:space="preserve">изменение дебита </w:t>
      </w:r>
      <w:r>
        <w:rPr>
          <w:bCs/>
        </w:rPr>
        <w:t>жидкости</w:t>
      </w:r>
      <w:r w:rsidRPr="00F3684D">
        <w:rPr>
          <w:bCs/>
        </w:rPr>
        <w:t xml:space="preserve"> из-за изменен</w:t>
      </w:r>
      <w:r>
        <w:rPr>
          <w:bCs/>
        </w:rPr>
        <w:t xml:space="preserve">ия коэффициента продуктивности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ж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sub>
            </m:sSub>
          </m:sub>
        </m:sSub>
      </m:oMath>
    </w:p>
    <w:p w:rsidR="00EE3E78" w:rsidRPr="004B35F5" w:rsidRDefault="00CB54E1" w:rsidP="00D6294E">
      <w:pPr>
        <w:tabs>
          <w:tab w:val="left" w:pos="540"/>
        </w:tabs>
        <w:spacing w:before="240"/>
        <w:ind w:left="54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ж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  <m:r>
              <w:rPr>
                <w:rFonts w:ascii="Cambria Math" w:hAnsi="Cambria Math"/>
              </w:rPr>
              <m:t>*∆∆</m:t>
            </m:r>
            <m:r>
              <w:rPr>
                <w:rFonts w:ascii="Cambria Math" w:hAnsi="Cambria Math"/>
                <w:lang w:val="en-US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C58D3">
        <w:t xml:space="preserve">          </w:t>
      </w:r>
      <w:r w:rsidR="00484490">
        <w:t xml:space="preserve">  </w:t>
      </w:r>
      <w:r w:rsidR="008C58D3">
        <w:t xml:space="preserve">                                    </w:t>
      </w:r>
      <w:r w:rsidR="008C58D3" w:rsidRPr="008C58D3">
        <w:t>(3.</w:t>
      </w:r>
      <w:r w:rsidR="00216A28">
        <w:t>7</w:t>
      </w:r>
      <w:r w:rsidR="008C58D3" w:rsidRPr="008C58D3">
        <w:t>)</w:t>
      </w:r>
    </w:p>
    <w:p w:rsidR="008C3BF6" w:rsidRDefault="008C3BF6" w:rsidP="00BF16EA">
      <w:pPr>
        <w:numPr>
          <w:ilvl w:val="0"/>
          <w:numId w:val="3"/>
        </w:numPr>
        <w:tabs>
          <w:tab w:val="clear" w:pos="1440"/>
          <w:tab w:val="left" w:pos="540"/>
        </w:tabs>
        <w:spacing w:before="120"/>
        <w:ind w:left="540"/>
        <w:rPr>
          <w:bCs/>
        </w:rPr>
      </w:pPr>
      <w:r w:rsidRPr="00F3684D">
        <w:rPr>
          <w:bCs/>
        </w:rPr>
        <w:t xml:space="preserve">изменение дебита </w:t>
      </w:r>
      <w:r>
        <w:rPr>
          <w:bCs/>
        </w:rPr>
        <w:t>жидкости</w:t>
      </w:r>
      <w:r w:rsidRPr="00F3684D">
        <w:rPr>
          <w:bCs/>
        </w:rPr>
        <w:t xml:space="preserve"> из-за изменен</w:t>
      </w:r>
      <w:r>
        <w:rPr>
          <w:bCs/>
        </w:rPr>
        <w:t xml:space="preserve">ия депрессии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ж</m:t>
                </m:r>
              </m:e>
              <m:sub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</m:sub>
            </m:sSub>
          </m:sub>
        </m:sSub>
      </m:oMath>
    </w:p>
    <w:p w:rsidR="008C3BF6" w:rsidRPr="008C58D3" w:rsidRDefault="00CB54E1" w:rsidP="00D6294E">
      <w:pPr>
        <w:tabs>
          <w:tab w:val="left" w:pos="540"/>
        </w:tabs>
        <w:spacing w:before="240"/>
        <w:ind w:left="54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ж</m:t>
                </m:r>
              </m:e>
              <m:sub>
                <m:r>
                  <w:rPr>
                    <w:rFonts w:ascii="Cambria Math" w:hAnsi="Cambria Math"/>
                  </w:rPr>
                  <m:t>∆P</m:t>
                </m:r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пр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sub>
        </m:sSub>
        <m:r>
          <w:rPr>
            <w:rFonts w:ascii="Cambria Math" w:hAnsi="Cambria Math"/>
          </w:rPr>
          <m:t>*∆∆P+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  <m:r>
              <w:rPr>
                <w:rFonts w:ascii="Cambria Math" w:hAnsi="Cambria Math"/>
              </w:rPr>
              <m:t>*∆∆</m:t>
            </m:r>
            <m:r>
              <w:rPr>
                <w:rFonts w:ascii="Cambria Math" w:hAnsi="Cambria Math"/>
                <w:lang w:val="en-US"/>
              </w:rPr>
              <m:t>P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C58D3">
        <w:t xml:space="preserve">           </w:t>
      </w:r>
      <w:r w:rsidR="00484490">
        <w:t xml:space="preserve"> </w:t>
      </w:r>
      <w:r w:rsidR="008C58D3">
        <w:t xml:space="preserve">                                     </w:t>
      </w:r>
      <w:r w:rsidR="008C58D3" w:rsidRPr="004249D5">
        <w:t>(3.</w:t>
      </w:r>
      <w:r w:rsidR="00216A28">
        <w:t>8</w:t>
      </w:r>
      <w:r w:rsidR="008C58D3" w:rsidRPr="004249D5">
        <w:t>)</w:t>
      </w:r>
    </w:p>
    <w:p w:rsidR="00527A12" w:rsidRPr="004249D5" w:rsidRDefault="00527A12" w:rsidP="004F5A25">
      <w:pPr>
        <w:tabs>
          <w:tab w:val="left" w:pos="540"/>
        </w:tabs>
        <w:spacing w:before="120"/>
        <w:ind w:left="540"/>
        <w:jc w:val="right"/>
      </w:pPr>
    </w:p>
    <w:p w:rsidR="00615F02" w:rsidRDefault="00A95FE5" w:rsidP="004F5A25">
      <w:r>
        <w:t>Депрессия пласта изменяется в зависимости от</w:t>
      </w:r>
      <w:r w:rsidR="0079351E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пл</m:t>
            </m:r>
          </m:sub>
        </m:sSub>
      </m:oMath>
      <w:r w:rsidR="0079351E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заб</m:t>
            </m:r>
          </m:sub>
        </m:sSub>
      </m:oMath>
      <w:r w:rsidR="0079351E">
        <w:t>.</w:t>
      </w:r>
    </w:p>
    <w:p w:rsidR="0079351E" w:rsidRPr="0079351E" w:rsidRDefault="0079351E" w:rsidP="00D6294E">
      <w:pPr>
        <w:spacing w:before="240"/>
        <w:jc w:val="right"/>
      </w:pPr>
      <m:oMath>
        <m:r>
          <w:rPr>
            <w:rFonts w:ascii="Cambria Math" w:hAnsi="Cambria Math"/>
          </w:rPr>
          <m:t>∆</m:t>
        </m:r>
        <m:r>
          <w:rPr>
            <w:rFonts w:ascii="Cambria Math" w:hAnsi="Cambria Math"/>
            <w:lang w:val="en-US"/>
          </w:rPr>
          <m:t>P</m:t>
        </m:r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пл</m:t>
            </m:r>
          </m:sub>
        </m:sSub>
        <m:r>
          <w:rPr>
            <w:rFonts w:ascii="Cambria Math" w:hAnsi="Cambria Math"/>
          </w:rPr>
          <m:t xml:space="preserve">-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заб</m:t>
            </m:r>
          </m:sub>
        </m:sSub>
      </m:oMath>
      <w:r w:rsidR="008C58D3">
        <w:t xml:space="preserve">                      </w:t>
      </w:r>
      <w:r w:rsidR="00484490">
        <w:t xml:space="preserve"> </w:t>
      </w:r>
      <w:r w:rsidR="008C58D3">
        <w:t xml:space="preserve">                                         (3.</w:t>
      </w:r>
      <w:r w:rsidR="00216A28">
        <w:t>9</w:t>
      </w:r>
      <w:r w:rsidR="008C58D3">
        <w:t>)</w:t>
      </w:r>
    </w:p>
    <w:p w:rsidR="0079351E" w:rsidRDefault="0079351E" w:rsidP="004F5A25">
      <w:pPr>
        <w:jc w:val="right"/>
      </w:pPr>
    </w:p>
    <w:p w:rsidR="0079351E" w:rsidRPr="00D6294E" w:rsidRDefault="0079351E" w:rsidP="00D6294E">
      <w:pPr>
        <w:numPr>
          <w:ilvl w:val="0"/>
          <w:numId w:val="3"/>
        </w:numPr>
        <w:tabs>
          <w:tab w:val="clear" w:pos="1440"/>
          <w:tab w:val="left" w:pos="540"/>
        </w:tabs>
        <w:spacing w:before="120"/>
        <w:ind w:left="540"/>
        <w:rPr>
          <w:bCs/>
        </w:rPr>
      </w:pPr>
      <w:r w:rsidRPr="00D6294E">
        <w:rPr>
          <w:bCs/>
        </w:rPr>
        <w:t xml:space="preserve">Изменение дебита жидкости из-за изменения 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пл</m:t>
            </m:r>
          </m:sub>
        </m:sSub>
      </m:oMath>
      <w:r w:rsidRPr="00D6294E">
        <w:rPr>
          <w:bCs/>
        </w:rPr>
        <w:t>:</w:t>
      </w:r>
    </w:p>
    <w:p w:rsidR="0079351E" w:rsidRPr="008C58D3" w:rsidRDefault="00CB54E1" w:rsidP="00D6294E">
      <w:pPr>
        <w:tabs>
          <w:tab w:val="left" w:pos="540"/>
        </w:tabs>
        <w:spacing w:before="240"/>
        <w:ind w:left="54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ж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пл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К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пр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К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b>
            </m:sSub>
          </m:e>
        </m:d>
      </m:oMath>
      <w:r w:rsidR="008C58D3">
        <w:t xml:space="preserve">                                       </w:t>
      </w:r>
      <w:r w:rsidR="008C58D3" w:rsidRPr="0000211F">
        <w:t>(3.</w:t>
      </w:r>
      <w:r w:rsidR="00216A28">
        <w:t>10</w:t>
      </w:r>
      <w:r w:rsidR="008C58D3" w:rsidRPr="0000211F">
        <w:t>)</w:t>
      </w:r>
    </w:p>
    <w:p w:rsidR="0079351E" w:rsidRPr="0000211F" w:rsidRDefault="0079351E" w:rsidP="004F5A25">
      <w:pPr>
        <w:jc w:val="right"/>
      </w:pPr>
    </w:p>
    <w:p w:rsidR="00C46C22" w:rsidRPr="00D6294E" w:rsidRDefault="00C46C22" w:rsidP="00D6294E">
      <w:pPr>
        <w:numPr>
          <w:ilvl w:val="0"/>
          <w:numId w:val="3"/>
        </w:numPr>
        <w:tabs>
          <w:tab w:val="clear" w:pos="1440"/>
          <w:tab w:val="left" w:pos="540"/>
        </w:tabs>
        <w:spacing w:before="120"/>
        <w:ind w:left="540"/>
        <w:rPr>
          <w:bCs/>
        </w:rPr>
      </w:pPr>
      <w:r w:rsidRPr="00D6294E">
        <w:rPr>
          <w:bCs/>
        </w:rPr>
        <w:t xml:space="preserve">Изменение дебита жидкости из-за изменения 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заб</m:t>
            </m:r>
          </m:sub>
        </m:sSub>
      </m:oMath>
      <w:r w:rsidRPr="00D6294E">
        <w:rPr>
          <w:bCs/>
        </w:rPr>
        <w:t>:</w:t>
      </w:r>
    </w:p>
    <w:p w:rsidR="008C58D3" w:rsidRDefault="00CB54E1" w:rsidP="00D6294E">
      <w:pPr>
        <w:spacing w:before="24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ж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заб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заб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заб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</m:e>
            </m:d>
          </m:e>
        </m:d>
      </m:oMath>
      <w:r w:rsidR="008C58D3">
        <w:t xml:space="preserve">                                  (3.1</w:t>
      </w:r>
      <w:r w:rsidR="00216A28">
        <w:t>1</w:t>
      </w:r>
      <w:r w:rsidR="008C58D3">
        <w:t>)</w:t>
      </w:r>
    </w:p>
    <w:p w:rsidR="00C46C22" w:rsidRDefault="00C46C22" w:rsidP="008C58D3"/>
    <w:p w:rsidR="00C46C22" w:rsidRDefault="00C46C22" w:rsidP="008C58D3"/>
    <w:p w:rsidR="001F087E" w:rsidRPr="004958D7" w:rsidRDefault="00E06A02" w:rsidP="00C26619">
      <w:pPr>
        <w:pStyle w:val="S30"/>
        <w:numPr>
          <w:ilvl w:val="2"/>
          <w:numId w:val="20"/>
        </w:numPr>
        <w:ind w:left="0" w:firstLine="0"/>
      </w:pPr>
      <w:bookmarkStart w:id="44" w:name="_Toc105430634"/>
      <w:r w:rsidRPr="00C26619">
        <w:t>ФАКТОРЫ ИЗМЕНЕНИЯ ДЕБИТА НЕФТИ 2-ГО ПОРЯДКА</w:t>
      </w:r>
      <w:bookmarkEnd w:id="44"/>
    </w:p>
    <w:p w:rsidR="001F087E" w:rsidRDefault="001F087E" w:rsidP="004F5A25"/>
    <w:p w:rsidR="00615F02" w:rsidRDefault="00615F02" w:rsidP="004F5A25">
      <w:r>
        <w:t>Аналогично определяются факторы изменения дебита нефти из-за изменения дебита жидкости:</w:t>
      </w:r>
    </w:p>
    <w:p w:rsidR="00162B10" w:rsidRDefault="00CB54E1" w:rsidP="00D6294E">
      <w:pPr>
        <w:tabs>
          <w:tab w:val="left" w:pos="540"/>
        </w:tabs>
        <w:spacing w:before="240"/>
        <w:ind w:left="540"/>
        <w:jc w:val="right"/>
        <w:rPr>
          <w:position w:val="-28"/>
        </w:rPr>
      </w:pP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пл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заб</m:t>
                    </m:r>
                  </m:sub>
                </m:sSub>
              </m:sub>
            </m:sSub>
          </m:sub>
        </m:sSub>
      </m:oMath>
      <w:r w:rsidR="008C58D3">
        <w:t xml:space="preserve">            </w:t>
      </w:r>
      <w:r w:rsidR="00D6294E">
        <w:t xml:space="preserve">  </w:t>
      </w:r>
      <w:r w:rsidR="008C58D3">
        <w:t xml:space="preserve">                       </w:t>
      </w:r>
      <w:r w:rsidR="00D6294E">
        <w:t>(3.12)</w:t>
      </w:r>
    </w:p>
    <w:p w:rsidR="009A0660" w:rsidRDefault="009A0660" w:rsidP="008C58D3">
      <w:pPr>
        <w:tabs>
          <w:tab w:val="left" w:pos="540"/>
        </w:tabs>
        <w:ind w:left="540"/>
        <w:jc w:val="right"/>
        <w:rPr>
          <w:position w:val="-28"/>
        </w:rPr>
      </w:pPr>
    </w:p>
    <w:p w:rsidR="00162B10" w:rsidRDefault="00162B10" w:rsidP="008C58D3">
      <w:pPr>
        <w:pStyle w:val="125"/>
        <w:spacing w:before="0" w:beforeAutospacing="0" w:after="0" w:afterAutospacing="0"/>
      </w:pPr>
      <w:r>
        <w:t>Таким образом, факторами, влияющими на изменения дебита нефти</w:t>
      </w:r>
      <w:r w:rsidR="005E5C88">
        <w:t>,</w:t>
      </w:r>
      <w:r>
        <w:t xml:space="preserve"> из-за изменения дебита жидкости являются:</w:t>
      </w:r>
    </w:p>
    <w:p w:rsidR="002524C8" w:rsidRDefault="002524C8" w:rsidP="00BF16EA">
      <w:pPr>
        <w:numPr>
          <w:ilvl w:val="0"/>
          <w:numId w:val="3"/>
        </w:numPr>
        <w:tabs>
          <w:tab w:val="clear" w:pos="1440"/>
          <w:tab w:val="left" w:pos="540"/>
        </w:tabs>
        <w:spacing w:before="120"/>
        <w:ind w:left="540"/>
        <w:rPr>
          <w:bCs/>
        </w:rPr>
      </w:pPr>
      <w:r w:rsidRPr="00F3684D">
        <w:rPr>
          <w:bCs/>
        </w:rPr>
        <w:t>изменение дебита нефти из-за изменен</w:t>
      </w:r>
      <w:r>
        <w:rPr>
          <w:bCs/>
        </w:rPr>
        <w:t xml:space="preserve">ия дебита жидкости по причине изменения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</w:p>
    <w:p w:rsidR="00615F02" w:rsidRPr="009A0660" w:rsidRDefault="00CB54E1" w:rsidP="00D6294E">
      <w:pPr>
        <w:spacing w:before="240"/>
        <w:jc w:val="right"/>
        <w:rPr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Δ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∆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*∆∆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bCs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8C58D3">
        <w:rPr>
          <w:bCs/>
        </w:rPr>
        <w:t xml:space="preserve">                           (3.1</w:t>
      </w:r>
      <w:r w:rsidR="00216A28">
        <w:rPr>
          <w:bCs/>
        </w:rPr>
        <w:t>3</w:t>
      </w:r>
      <w:r w:rsidR="008C58D3">
        <w:rPr>
          <w:bCs/>
        </w:rPr>
        <w:t>)</w:t>
      </w:r>
    </w:p>
    <w:p w:rsidR="009A0660" w:rsidRPr="00D6294E" w:rsidRDefault="00CB54E1" w:rsidP="00D6294E">
      <w:pPr>
        <w:spacing w:before="240" w:after="120"/>
        <w:jc w:val="right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US"/>
                  </w:rPr>
                  <m:t>Δ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пр</m:t>
                </m:r>
              </m:sub>
            </m:sSub>
            <m:r>
              <w:rPr>
                <w:rFonts w:ascii="Cambria Math" w:hAnsi="Cambria Math"/>
              </w:rPr>
              <m:t>*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∆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∆</m:t>
                    </m:r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</w:rPr>
                  <m:t>*∆∆</m:t>
                </m:r>
                <m:r>
                  <w:rPr>
                    <w:rFonts w:ascii="Cambria Math" w:hAnsi="Cambria Math"/>
                    <w:lang w:val="en-US"/>
                  </w:rPr>
                  <m:t>P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den>
            </m:f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C58D3">
        <w:t xml:space="preserve">                               </w:t>
      </w:r>
      <w:r w:rsidR="008C58D3">
        <w:rPr>
          <w:bCs/>
        </w:rPr>
        <w:t>(3.1</w:t>
      </w:r>
      <w:r w:rsidR="00216A28">
        <w:rPr>
          <w:bCs/>
        </w:rPr>
        <w:t>4</w:t>
      </w:r>
      <w:r w:rsidR="008C58D3">
        <w:rPr>
          <w:bCs/>
        </w:rPr>
        <w:t>)</w:t>
      </w:r>
    </w:p>
    <w:p w:rsidR="002524C8" w:rsidRDefault="002524C8" w:rsidP="00BF16EA">
      <w:pPr>
        <w:numPr>
          <w:ilvl w:val="0"/>
          <w:numId w:val="3"/>
        </w:numPr>
        <w:tabs>
          <w:tab w:val="clear" w:pos="1440"/>
          <w:tab w:val="left" w:pos="540"/>
        </w:tabs>
        <w:spacing w:before="120"/>
        <w:ind w:left="540"/>
        <w:rPr>
          <w:bCs/>
        </w:rPr>
      </w:pPr>
      <w:r w:rsidRPr="00F3684D">
        <w:rPr>
          <w:bCs/>
        </w:rPr>
        <w:lastRenderedPageBreak/>
        <w:t>изменение дебита нефти из-за изменен</w:t>
      </w:r>
      <w:r>
        <w:rPr>
          <w:bCs/>
        </w:rPr>
        <w:t xml:space="preserve">ия дебита жидкости по причине изменения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пл</m:t>
            </m:r>
          </m:sub>
        </m:sSub>
      </m:oMath>
    </w:p>
    <w:p w:rsidR="00B91246" w:rsidRPr="009A0660" w:rsidRDefault="00CB54E1" w:rsidP="00D6294E">
      <w:pPr>
        <w:spacing w:before="240"/>
        <w:jc w:val="right"/>
        <w:rPr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пл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К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пр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К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b>
            </m:sSub>
          </m:e>
        </m:d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bCs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8C58D3">
        <w:rPr>
          <w:bCs/>
        </w:rPr>
        <w:t xml:space="preserve">                          (3.1</w:t>
      </w:r>
      <w:r w:rsidR="00216A28">
        <w:rPr>
          <w:bCs/>
        </w:rPr>
        <w:t>5</w:t>
      </w:r>
      <w:r w:rsidR="00D6294E">
        <w:rPr>
          <w:bCs/>
        </w:rPr>
        <w:t>)</w:t>
      </w:r>
    </w:p>
    <w:p w:rsidR="009A0660" w:rsidRDefault="009A0660" w:rsidP="004F5A25">
      <w:pPr>
        <w:jc w:val="right"/>
        <w:rPr>
          <w:position w:val="-28"/>
        </w:rPr>
      </w:pPr>
    </w:p>
    <w:p w:rsidR="009A0660" w:rsidRPr="009A0660" w:rsidRDefault="00CB54E1" w:rsidP="00D6294E">
      <w:pPr>
        <w:spacing w:before="240" w:after="120"/>
        <w:jc w:val="right"/>
        <w:rPr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пл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К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пр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К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пр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пл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b>
                </m:sSub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пл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sub>
            </m:sSub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den>
            </m:f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C58D3">
        <w:t xml:space="preserve">                               </w:t>
      </w:r>
      <w:r w:rsidR="008C58D3" w:rsidRPr="009A0660">
        <w:rPr>
          <w:bCs/>
        </w:rPr>
        <w:t>(3.1</w:t>
      </w:r>
      <w:r w:rsidR="00216A28">
        <w:rPr>
          <w:bCs/>
        </w:rPr>
        <w:t>6</w:t>
      </w:r>
      <w:r w:rsidR="008C58D3" w:rsidRPr="009A0660">
        <w:rPr>
          <w:bCs/>
        </w:rPr>
        <w:t>)</w:t>
      </w:r>
    </w:p>
    <w:p w:rsidR="00FE27A2" w:rsidRDefault="00FE27A2" w:rsidP="00BF16EA">
      <w:pPr>
        <w:numPr>
          <w:ilvl w:val="0"/>
          <w:numId w:val="3"/>
        </w:numPr>
        <w:tabs>
          <w:tab w:val="clear" w:pos="1440"/>
          <w:tab w:val="left" w:pos="540"/>
        </w:tabs>
        <w:spacing w:before="120"/>
        <w:ind w:left="540"/>
        <w:rPr>
          <w:bCs/>
        </w:rPr>
      </w:pPr>
      <w:r w:rsidRPr="00F3684D">
        <w:rPr>
          <w:bCs/>
        </w:rPr>
        <w:t>изменение дебита нефти из-за изменен</w:t>
      </w:r>
      <w:r>
        <w:rPr>
          <w:bCs/>
        </w:rPr>
        <w:t xml:space="preserve">ия дебита жидкости по причине изменения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заб</m:t>
            </m:r>
          </m:sub>
        </m:sSub>
      </m:oMath>
    </w:p>
    <w:p w:rsidR="00FE27A2" w:rsidRPr="00692E91" w:rsidRDefault="00CB54E1" w:rsidP="00D6294E">
      <w:pPr>
        <w:spacing w:before="240"/>
        <w:jc w:val="right"/>
        <w:rPr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заб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заб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заб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</m:e>
            </m:d>
          </m:e>
        </m:d>
        <m:r>
          <w:rPr>
            <w:rFonts w:ascii="Cambria Math" w:hAnsi="Cambria Math"/>
          </w:rPr>
          <m:t>*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1-</m:t>
            </m:r>
            <m:f>
              <m:fPr>
                <m:ctrlPr>
                  <w:rPr>
                    <w:rFonts w:ascii="Cambria Math" w:hAnsi="Cambria Math"/>
                    <w:bCs/>
                    <w:lang w:val="en-US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i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den>
            </m:f>
          </m:e>
        </m:d>
      </m:oMath>
      <w:r w:rsidR="008C58D3">
        <w:rPr>
          <w:bCs/>
        </w:rPr>
        <w:t xml:space="preserve">                    </w:t>
      </w:r>
      <w:r w:rsidR="008C58D3">
        <w:t>(3.1</w:t>
      </w:r>
      <w:r w:rsidR="00216A28">
        <w:t>7</w:t>
      </w:r>
      <w:r w:rsidR="008C58D3">
        <w:t>)</w:t>
      </w:r>
    </w:p>
    <w:p w:rsidR="00692E91" w:rsidRPr="009A0660" w:rsidRDefault="00CB54E1" w:rsidP="00D6294E">
      <w:pPr>
        <w:spacing w:before="240" w:after="120"/>
        <w:jc w:val="right"/>
        <w:rPr>
          <w:bCs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Δ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заб</m:t>
                    </m:r>
                  </m:sub>
                </m:sSub>
              </m:sub>
            </m:sSub>
          </m:sub>
        </m:sSub>
        <m:r>
          <w:rPr>
            <w:rFonts w:ascii="Cambria Math" w:hAnsi="Cambria Math"/>
          </w:rPr>
          <m:t>=-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К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пр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r>
              <w:rPr>
                <w:rFonts w:ascii="Cambria Math" w:hAnsi="Cambria Math"/>
              </w:rPr>
              <m:t>*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заб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i</m:t>
                        </m:r>
                      </m:sub>
                    </m:sSub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заб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</m:sSub>
              </m:e>
            </m:d>
          </m:e>
        </m:d>
        <m:r>
          <w:rPr>
            <w:rFonts w:ascii="Cambria Math" w:hAnsi="Cambria Math"/>
          </w:rPr>
          <m:t>*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bSup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bCs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н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num>
              <m:den>
                <m:sSubSup>
                  <m:sSub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0</m:t>
                    </m:r>
                  </m:sup>
                </m:sSubSup>
              </m:den>
            </m:f>
          </m:e>
        </m:d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8C58D3">
        <w:t xml:space="preserve">                         (3.1</w:t>
      </w:r>
      <w:r w:rsidR="00216A28">
        <w:t>8</w:t>
      </w:r>
      <w:r w:rsidR="008C58D3">
        <w:t>)</w:t>
      </w:r>
    </w:p>
    <w:p w:rsidR="008C58D3" w:rsidRDefault="008C58D3" w:rsidP="008C58D3"/>
    <w:p w:rsidR="00741BE4" w:rsidRDefault="00741BE4" w:rsidP="008C58D3"/>
    <w:p w:rsidR="00741BE4" w:rsidRDefault="00741BE4" w:rsidP="00C26619">
      <w:pPr>
        <w:pStyle w:val="S23"/>
        <w:numPr>
          <w:ilvl w:val="1"/>
          <w:numId w:val="20"/>
        </w:numPr>
        <w:ind w:left="0" w:firstLine="0"/>
      </w:pPr>
      <w:bookmarkStart w:id="45" w:name="_Toc105430635"/>
      <w:r>
        <w:t>РЕГУЛЯРИЗАЦИЯ ФАКТОРНОГО АНАЛИЗА</w:t>
      </w:r>
      <w:bookmarkEnd w:id="45"/>
    </w:p>
    <w:p w:rsidR="00741BE4" w:rsidRDefault="00741BE4" w:rsidP="00741BE4"/>
    <w:p w:rsidR="00741BE4" w:rsidRDefault="00741BE4" w:rsidP="00741BE4">
      <w:r>
        <w:t>Если при факторном анализе изменения дебита по двум факторам, в том числе:</w:t>
      </w:r>
    </w:p>
    <w:p w:rsidR="00741BE4" w:rsidRDefault="00C743C3" w:rsidP="00C743C3">
      <w:pPr>
        <w:pStyle w:val="afe"/>
        <w:numPr>
          <w:ilvl w:val="0"/>
          <w:numId w:val="19"/>
        </w:numPr>
        <w:tabs>
          <w:tab w:val="left" w:pos="539"/>
        </w:tabs>
        <w:spacing w:before="120"/>
        <w:ind w:left="538" w:hanging="357"/>
        <w:contextualSpacing w:val="0"/>
        <w:jc w:val="left"/>
      </w:pPr>
      <w:r>
        <w:t>и</w:t>
      </w:r>
      <w:r w:rsidR="00741BE4">
        <w:t>зменения дебита нефти по фа</w:t>
      </w:r>
      <w:r>
        <w:t xml:space="preserve">кторам жидкости и </w:t>
      </w:r>
      <w:proofErr w:type="spellStart"/>
      <w:r>
        <w:t>обводненности</w:t>
      </w:r>
      <w:proofErr w:type="spellEnd"/>
      <w:r>
        <w:t>;</w:t>
      </w:r>
    </w:p>
    <w:p w:rsidR="00741BE4" w:rsidRDefault="00C743C3" w:rsidP="00C743C3">
      <w:pPr>
        <w:pStyle w:val="afe"/>
        <w:numPr>
          <w:ilvl w:val="0"/>
          <w:numId w:val="19"/>
        </w:numPr>
        <w:tabs>
          <w:tab w:val="left" w:pos="539"/>
        </w:tabs>
        <w:spacing w:before="120"/>
        <w:ind w:left="538" w:hanging="357"/>
        <w:contextualSpacing w:val="0"/>
        <w:jc w:val="left"/>
      </w:pPr>
      <w:r>
        <w:t>и</w:t>
      </w:r>
      <w:r w:rsidR="00741BE4">
        <w:t>зменения дебита жидкости или изменения дебита нефти за счет жидкости по факторам коэффици</w:t>
      </w:r>
      <w:r>
        <w:t>ента продуктивности и депрессии;</w:t>
      </w:r>
    </w:p>
    <w:p w:rsidR="00741BE4" w:rsidRDefault="00C743C3" w:rsidP="00C743C3">
      <w:pPr>
        <w:pStyle w:val="afe"/>
        <w:numPr>
          <w:ilvl w:val="0"/>
          <w:numId w:val="19"/>
        </w:numPr>
        <w:tabs>
          <w:tab w:val="left" w:pos="539"/>
        </w:tabs>
        <w:spacing w:before="120"/>
        <w:ind w:left="538" w:hanging="357"/>
        <w:contextualSpacing w:val="0"/>
        <w:jc w:val="left"/>
      </w:pPr>
      <w:r>
        <w:t>и</w:t>
      </w:r>
      <w:r w:rsidR="00741BE4">
        <w:t>зменения дебита жидкости или нефти за счет депрессии по факторам пластового и забойного давления,</w:t>
      </w:r>
    </w:p>
    <w:p w:rsidR="00C743C3" w:rsidRDefault="00C743C3" w:rsidP="00C743C3">
      <w:pPr>
        <w:jc w:val="left"/>
      </w:pPr>
    </w:p>
    <w:p w:rsidR="00741BE4" w:rsidRDefault="00741BE4" w:rsidP="0076018E">
      <w:r>
        <w:t>влияние двух факторов оказывается разнонаправленным, то может</w:t>
      </w:r>
      <w:r w:rsidR="0084249A">
        <w:t xml:space="preserve">, при необходимости, </w:t>
      </w:r>
      <w:r>
        <w:t xml:space="preserve"> выполняться регуляризация данного факторного анализа.</w:t>
      </w:r>
    </w:p>
    <w:p w:rsidR="00C743C3" w:rsidRPr="007F7AEE" w:rsidRDefault="00C743C3" w:rsidP="00C743C3">
      <w:pPr>
        <w:jc w:val="left"/>
      </w:pPr>
    </w:p>
    <w:p w:rsidR="00741BE4" w:rsidRDefault="00741BE4" w:rsidP="00C743C3">
      <w:r>
        <w:t>Регуляризация факторного анализа осуществляется по следующим правилам:</w:t>
      </w:r>
    </w:p>
    <w:p w:rsidR="00741BE4" w:rsidRDefault="00741BE4" w:rsidP="00C26619">
      <w:pPr>
        <w:pStyle w:val="afe"/>
        <w:numPr>
          <w:ilvl w:val="0"/>
          <w:numId w:val="17"/>
        </w:numPr>
        <w:spacing w:before="120"/>
        <w:ind w:left="538" w:hanging="357"/>
        <w:contextualSpacing w:val="0"/>
      </w:pPr>
      <w:r>
        <w:t xml:space="preserve">Значение фактора со значением по модулю меньшим, чем значение другого фактора по модулю, обнуляется, т.е. равно ноль (0). </w:t>
      </w:r>
    </w:p>
    <w:p w:rsidR="0076018E" w:rsidRDefault="0076018E" w:rsidP="0076018E">
      <w:pPr>
        <w:pStyle w:val="afe"/>
        <w:spacing w:before="120" w:after="200"/>
        <w:jc w:val="left"/>
      </w:pPr>
    </w:p>
    <w:p w:rsidR="00741BE4" w:rsidRPr="0076018E" w:rsidRDefault="00741BE4" w:rsidP="00C743C3">
      <w:pPr>
        <w:pStyle w:val="afe"/>
        <w:spacing w:before="120"/>
        <w:rPr>
          <w:rFonts w:eastAsiaTheme="minorEastAsia"/>
          <w:i/>
          <w:szCs w:val="20"/>
          <w:lang w:eastAsia="ru-RU"/>
        </w:rPr>
      </w:pPr>
      <w:r w:rsidRPr="0076018E">
        <w:rPr>
          <w:i/>
        </w:rPr>
        <w:t xml:space="preserve">Например, если </w:t>
      </w: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</m:sSub>
              </m:sub>
            </m:sSub>
          </m:sub>
        </m:sSub>
        <m:r>
          <w:rPr>
            <w:rFonts w:ascii="Cambria Math" w:eastAsia="Times New Roman" w:hAnsi="Cambria Math"/>
            <w:szCs w:val="20"/>
            <w:lang w:eastAsia="ru-RU"/>
          </w:rPr>
          <m:t>=50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т</m:t>
            </m:r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сут</m:t>
            </m:r>
          </m:den>
        </m:f>
      </m:oMath>
      <w:r w:rsidRPr="0076018E">
        <w:rPr>
          <w:rFonts w:eastAsiaTheme="minorEastAsia"/>
          <w:i/>
          <w:szCs w:val="20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sub>
        </m:sSub>
        <m:r>
          <w:rPr>
            <w:rFonts w:ascii="Cambria Math" w:eastAsia="Times New Roman" w:hAnsi="Cambria Math"/>
            <w:szCs w:val="20"/>
            <w:lang w:eastAsia="ru-RU"/>
          </w:rPr>
          <m:t>=-200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т</m:t>
            </m:r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сут</m:t>
            </m:r>
          </m:den>
        </m:f>
      </m:oMath>
      <w:r w:rsidRPr="0076018E">
        <w:rPr>
          <w:rFonts w:eastAsiaTheme="minorEastAsia"/>
          <w:i/>
          <w:szCs w:val="20"/>
          <w:lang w:eastAsia="ru-RU"/>
        </w:rPr>
        <w:t xml:space="preserve">, а 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=-150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т</m:t>
            </m:r>
          </m:num>
          <m:den>
            <m:r>
              <w:rPr>
                <w:rFonts w:ascii="Cambria Math" w:hAnsi="Cambria Math"/>
              </w:rPr>
              <m:t>сут</m:t>
            </m:r>
          </m:den>
        </m:f>
      </m:oMath>
      <w:r w:rsidRPr="0076018E">
        <w:rPr>
          <w:i/>
        </w:rPr>
        <w:t xml:space="preserve">, </w:t>
      </w:r>
      <w:r w:rsidR="00D6294E">
        <w:rPr>
          <w:rFonts w:eastAsiaTheme="minorEastAsia"/>
          <w:i/>
          <w:szCs w:val="20"/>
          <w:lang w:eastAsia="ru-RU"/>
        </w:rPr>
        <w:t xml:space="preserve">то считается </w:t>
      </w: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</m:sSub>
              </m:sub>
            </m:sSub>
          </m:sub>
        </m:sSub>
        <m:r>
          <w:rPr>
            <w:rFonts w:ascii="Cambria Math" w:eastAsia="Times New Roman" w:hAnsi="Cambria Math"/>
            <w:szCs w:val="20"/>
            <w:lang w:eastAsia="ru-RU"/>
          </w:rPr>
          <m:t>=0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т</m:t>
            </m:r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сут</m:t>
            </m:r>
          </m:den>
        </m:f>
      </m:oMath>
    </w:p>
    <w:p w:rsidR="0076018E" w:rsidRPr="00260694" w:rsidRDefault="0076018E" w:rsidP="00C743C3">
      <w:pPr>
        <w:pStyle w:val="afe"/>
        <w:spacing w:before="120"/>
        <w:rPr>
          <w:rFonts w:eastAsiaTheme="minorEastAsia"/>
          <w:szCs w:val="20"/>
          <w:lang w:eastAsia="ru-RU"/>
        </w:rPr>
      </w:pPr>
    </w:p>
    <w:p w:rsidR="00741BE4" w:rsidRPr="00C26619" w:rsidRDefault="00741BE4" w:rsidP="00C26619">
      <w:pPr>
        <w:pStyle w:val="afe"/>
        <w:numPr>
          <w:ilvl w:val="0"/>
          <w:numId w:val="17"/>
        </w:numPr>
        <w:spacing w:before="120"/>
        <w:ind w:left="538" w:hanging="357"/>
        <w:contextualSpacing w:val="0"/>
      </w:pPr>
      <w:r w:rsidRPr="00C26619">
        <w:t>Значение фактора со значением по модулю большим, чем значение другого фактора по модулю, приравнивается к значению изменения дебита скважины.</w:t>
      </w:r>
    </w:p>
    <w:p w:rsidR="0076018E" w:rsidRDefault="0076018E" w:rsidP="0076018E">
      <w:pPr>
        <w:pStyle w:val="afe"/>
        <w:spacing w:before="120" w:after="200"/>
        <w:jc w:val="left"/>
        <w:rPr>
          <w:rFonts w:eastAsiaTheme="minorEastAsia"/>
        </w:rPr>
      </w:pPr>
    </w:p>
    <w:p w:rsidR="00741BE4" w:rsidRPr="0076018E" w:rsidRDefault="00741BE4" w:rsidP="00C743C3">
      <w:pPr>
        <w:pStyle w:val="afe"/>
        <w:spacing w:before="120"/>
        <w:rPr>
          <w:rFonts w:eastAsiaTheme="minorEastAsia"/>
          <w:i/>
          <w:szCs w:val="20"/>
          <w:lang w:eastAsia="ru-RU"/>
        </w:rPr>
      </w:pPr>
      <w:r w:rsidRPr="0076018E">
        <w:rPr>
          <w:i/>
        </w:rPr>
        <w:t xml:space="preserve">Например, если </w:t>
      </w: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</m:sSub>
              </m:sub>
            </m:sSub>
          </m:sub>
        </m:sSub>
        <m:r>
          <w:rPr>
            <w:rFonts w:ascii="Cambria Math" w:eastAsia="Times New Roman" w:hAnsi="Cambria Math"/>
            <w:szCs w:val="20"/>
            <w:lang w:eastAsia="ru-RU"/>
          </w:rPr>
          <m:t>=50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т</m:t>
            </m:r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сут</m:t>
            </m:r>
          </m:den>
        </m:f>
      </m:oMath>
      <w:r w:rsidRPr="0076018E">
        <w:rPr>
          <w:rFonts w:eastAsiaTheme="minorEastAsia"/>
          <w:i/>
          <w:szCs w:val="20"/>
          <w:lang w:eastAsia="ru-RU"/>
        </w:rPr>
        <w:t xml:space="preserve">,  </w:t>
      </w: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sub>
        </m:sSub>
        <m:r>
          <w:rPr>
            <w:rFonts w:ascii="Cambria Math" w:eastAsia="Times New Roman" w:hAnsi="Cambria Math"/>
            <w:szCs w:val="20"/>
            <w:lang w:eastAsia="ru-RU"/>
          </w:rPr>
          <m:t>=-200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т</m:t>
            </m:r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сут</m:t>
            </m:r>
          </m:den>
        </m:f>
      </m:oMath>
      <w:r w:rsidRPr="0076018E">
        <w:rPr>
          <w:rFonts w:eastAsiaTheme="minorEastAsia"/>
          <w:i/>
          <w:szCs w:val="20"/>
          <w:lang w:eastAsia="ru-RU"/>
        </w:rPr>
        <w:t xml:space="preserve">, а 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=-150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т</m:t>
            </m:r>
          </m:num>
          <m:den>
            <m:r>
              <w:rPr>
                <w:rFonts w:ascii="Cambria Math" w:hAnsi="Cambria Math"/>
              </w:rPr>
              <m:t>сут</m:t>
            </m:r>
          </m:den>
        </m:f>
      </m:oMath>
      <w:r w:rsidRPr="0076018E">
        <w:rPr>
          <w:i/>
        </w:rPr>
        <w:t xml:space="preserve">, </w:t>
      </w:r>
      <w:r w:rsidR="00D6294E">
        <w:rPr>
          <w:rFonts w:eastAsiaTheme="minorEastAsia"/>
          <w:i/>
          <w:szCs w:val="20"/>
          <w:lang w:eastAsia="ru-RU"/>
        </w:rPr>
        <w:t xml:space="preserve">то считается </w:t>
      </w: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sub>
        </m:sSub>
        <m:r>
          <w:rPr>
            <w:rFonts w:ascii="Cambria Math" w:eastAsia="Times New Roman" w:hAnsi="Cambria Math"/>
            <w:szCs w:val="20"/>
            <w:lang w:eastAsia="ru-RU"/>
          </w:rPr>
          <m:t>=-150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т</m:t>
            </m:r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сут</m:t>
            </m:r>
          </m:den>
        </m:f>
      </m:oMath>
    </w:p>
    <w:p w:rsidR="0076018E" w:rsidRPr="00EA1963" w:rsidRDefault="0076018E" w:rsidP="00C743C3">
      <w:pPr>
        <w:pStyle w:val="afe"/>
        <w:spacing w:before="120"/>
        <w:rPr>
          <w:rFonts w:eastAsiaTheme="minorEastAsia"/>
          <w:szCs w:val="20"/>
          <w:lang w:eastAsia="ru-RU"/>
        </w:rPr>
      </w:pPr>
    </w:p>
    <w:p w:rsidR="00741BE4" w:rsidRPr="00C26619" w:rsidRDefault="00741BE4" w:rsidP="00C26619">
      <w:pPr>
        <w:pStyle w:val="afe"/>
        <w:numPr>
          <w:ilvl w:val="0"/>
          <w:numId w:val="17"/>
        </w:numPr>
        <w:spacing w:before="120"/>
        <w:ind w:left="538" w:hanging="357"/>
        <w:contextualSpacing w:val="0"/>
      </w:pPr>
      <w:r w:rsidRPr="00C26619">
        <w:t>Если значения факторов по модулю равны, то их значе</w:t>
      </w:r>
      <w:r w:rsidR="00C26619">
        <w:t>ния обнуляются, т.е. равны ноль </w:t>
      </w:r>
      <w:r w:rsidRPr="00C26619">
        <w:t>(0)</w:t>
      </w:r>
    </w:p>
    <w:p w:rsidR="0076018E" w:rsidRDefault="0076018E" w:rsidP="0076018E">
      <w:pPr>
        <w:pStyle w:val="afe"/>
        <w:spacing w:before="120" w:after="200"/>
        <w:jc w:val="left"/>
        <w:rPr>
          <w:rFonts w:eastAsiaTheme="minorEastAsia"/>
          <w:szCs w:val="20"/>
          <w:lang w:eastAsia="ru-RU"/>
        </w:rPr>
      </w:pPr>
    </w:p>
    <w:p w:rsidR="00741BE4" w:rsidRDefault="00741BE4" w:rsidP="0034450C">
      <w:pPr>
        <w:pStyle w:val="afe"/>
        <w:spacing w:before="120"/>
      </w:pPr>
      <w:r w:rsidRPr="0076018E">
        <w:rPr>
          <w:i/>
        </w:rPr>
        <w:lastRenderedPageBreak/>
        <w:t xml:space="preserve">Например, если </w:t>
      </w: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</m:sSub>
              </m:sub>
            </m:sSub>
          </m:sub>
        </m:sSub>
        <m:r>
          <w:rPr>
            <w:rFonts w:ascii="Cambria Math" w:eastAsia="Times New Roman" w:hAnsi="Cambria Math"/>
            <w:szCs w:val="20"/>
            <w:lang w:eastAsia="ru-RU"/>
          </w:rPr>
          <m:t>=50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т</m:t>
            </m:r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сут</m:t>
            </m:r>
          </m:den>
        </m:f>
      </m:oMath>
      <w:r w:rsidRPr="0076018E">
        <w:rPr>
          <w:rFonts w:eastAsiaTheme="minorEastAsia"/>
          <w:i/>
          <w:szCs w:val="20"/>
          <w:lang w:eastAsia="ru-RU"/>
        </w:rPr>
        <w:t xml:space="preserve">,  </w:t>
      </w: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sub>
        </m:sSub>
        <m:r>
          <w:rPr>
            <w:rFonts w:ascii="Cambria Math" w:eastAsia="Times New Roman" w:hAnsi="Cambria Math"/>
            <w:szCs w:val="20"/>
            <w:lang w:eastAsia="ru-RU"/>
          </w:rPr>
          <m:t>=-50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т</m:t>
            </m:r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сут</m:t>
            </m:r>
          </m:den>
        </m:f>
      </m:oMath>
      <w:r w:rsidRPr="0076018E">
        <w:rPr>
          <w:rFonts w:eastAsiaTheme="minorEastAsia"/>
          <w:i/>
          <w:szCs w:val="20"/>
          <w:lang w:eastAsia="ru-RU"/>
        </w:rPr>
        <w:t xml:space="preserve">, а 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н</m:t>
            </m:r>
          </m:sub>
        </m:sSub>
        <m:r>
          <w:rPr>
            <w:rFonts w:ascii="Cambria Math" w:hAnsi="Cambria Math"/>
          </w:rPr>
          <m:t>=0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т</m:t>
            </m:r>
          </m:num>
          <m:den>
            <m:r>
              <w:rPr>
                <w:rFonts w:ascii="Cambria Math" w:hAnsi="Cambria Math"/>
              </w:rPr>
              <m:t>сут</m:t>
            </m:r>
          </m:den>
        </m:f>
      </m:oMath>
      <w:r w:rsidRPr="0076018E">
        <w:rPr>
          <w:i/>
        </w:rPr>
        <w:t xml:space="preserve">, </w:t>
      </w:r>
      <w:r w:rsidRPr="0076018E">
        <w:rPr>
          <w:rFonts w:eastAsiaTheme="minorEastAsia"/>
          <w:i/>
          <w:szCs w:val="20"/>
          <w:lang w:eastAsia="ru-RU"/>
        </w:rPr>
        <w:t xml:space="preserve">то </w:t>
      </w: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ж</m:t>
                    </m:r>
                  </m:sub>
                </m:sSub>
              </m:sub>
            </m:sSub>
          </m:sub>
        </m:sSub>
        <m:r>
          <w:rPr>
            <w:rFonts w:ascii="Cambria Math" w:eastAsia="Times New Roman" w:hAnsi="Cambria Math"/>
            <w:szCs w:val="20"/>
            <w:lang w:eastAsia="ru-RU"/>
          </w:rPr>
          <m:t>=0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т</m:t>
            </m:r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сут</m:t>
            </m:r>
          </m:den>
        </m:f>
      </m:oMath>
      <w:r w:rsidR="00D6294E">
        <w:rPr>
          <w:rFonts w:eastAsiaTheme="minorEastAsia"/>
          <w:i/>
          <w:szCs w:val="20"/>
          <w:lang w:eastAsia="ru-RU"/>
        </w:rPr>
        <w:t xml:space="preserve">, </w:t>
      </w:r>
      <m:oMath>
        <m:sSub>
          <m:sSub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sSubPr>
          <m:e>
            <m:r>
              <w:rPr>
                <w:rFonts w:ascii="Cambria Math" w:hAnsi="Cambria Math"/>
              </w:rPr>
              <m:t>∆</m:t>
            </m:r>
            <m:r>
              <w:rPr>
                <w:rFonts w:ascii="Cambria Math" w:hAnsi="Cambria Math"/>
                <w:lang w:val="en-US"/>
              </w:rPr>
              <m:t>Q</m:t>
            </m:r>
          </m:e>
          <m: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н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W</m:t>
                </m:r>
              </m:sub>
            </m:sSub>
          </m:sub>
        </m:sSub>
        <m:r>
          <w:rPr>
            <w:rFonts w:ascii="Cambria Math" w:eastAsia="Times New Roman" w:hAnsi="Cambria Math"/>
            <w:szCs w:val="20"/>
            <w:lang w:eastAsia="ru-RU"/>
          </w:rPr>
          <m:t>=0</m:t>
        </m:r>
        <m:f>
          <m:fPr>
            <m:ctrlPr>
              <w:rPr>
                <w:rFonts w:ascii="Cambria Math" w:eastAsia="Times New Roman" w:hAnsi="Cambria Math"/>
                <w:i/>
                <w:szCs w:val="20"/>
                <w:lang w:eastAsia="ru-RU"/>
              </w:rPr>
            </m:ctrlPr>
          </m:fPr>
          <m:num>
            <m:r>
              <w:rPr>
                <w:rFonts w:ascii="Cambria Math" w:eastAsia="Times New Roman" w:hAnsi="Cambria Math"/>
                <w:szCs w:val="20"/>
                <w:lang w:eastAsia="ru-RU"/>
              </w:rPr>
              <m:t>т</m:t>
            </m:r>
          </m:num>
          <m:den>
            <m:r>
              <w:rPr>
                <w:rFonts w:ascii="Cambria Math" w:eastAsia="Times New Roman" w:hAnsi="Cambria Math"/>
                <w:szCs w:val="20"/>
                <w:lang w:eastAsia="ru-RU"/>
              </w:rPr>
              <m:t>сут</m:t>
            </m:r>
          </m:den>
        </m:f>
      </m:oMath>
    </w:p>
    <w:p w:rsidR="0076018E" w:rsidRPr="00741BE4" w:rsidRDefault="0076018E" w:rsidP="00741BE4">
      <w:pPr>
        <w:pStyle w:val="S4"/>
        <w:sectPr w:rsidR="0076018E" w:rsidRPr="00741BE4" w:rsidSect="00ED521B">
          <w:headerReference w:type="even" r:id="rId25"/>
          <w:headerReference w:type="default" r:id="rId26"/>
          <w:headerReference w:type="first" r:id="rId27"/>
          <w:pgSz w:w="11906" w:h="16838"/>
          <w:pgMar w:top="567" w:right="1021" w:bottom="567" w:left="1247" w:header="737" w:footer="680" w:gutter="0"/>
          <w:cols w:space="708"/>
          <w:docGrid w:linePitch="360"/>
        </w:sectPr>
      </w:pPr>
    </w:p>
    <w:p w:rsidR="00B93FBA" w:rsidRPr="00C26619" w:rsidRDefault="006170C6" w:rsidP="00C26619">
      <w:pPr>
        <w:pStyle w:val="S13"/>
        <w:numPr>
          <w:ilvl w:val="0"/>
          <w:numId w:val="17"/>
        </w:numPr>
        <w:tabs>
          <w:tab w:val="left" w:pos="567"/>
        </w:tabs>
        <w:ind w:left="0" w:firstLine="0"/>
        <w:rPr>
          <w:snapToGrid w:val="0"/>
        </w:rPr>
      </w:pPr>
      <w:bookmarkStart w:id="46" w:name="_Toc105430636"/>
      <w:r w:rsidRPr="00C26619">
        <w:rPr>
          <w:snapToGrid w:val="0"/>
        </w:rPr>
        <w:lastRenderedPageBreak/>
        <w:t>КЛАССИФИКАЦИЯ ПРИЧИН ИЗМЕНЕНИЯ ДЕБИТА</w:t>
      </w:r>
      <w:r w:rsidR="00E2445B" w:rsidRPr="00C26619">
        <w:rPr>
          <w:snapToGrid w:val="0"/>
        </w:rPr>
        <w:t xml:space="preserve"> СКВАЖИНЫ</w:t>
      </w:r>
      <w:bookmarkEnd w:id="46"/>
    </w:p>
    <w:p w:rsidR="002524C8" w:rsidRDefault="002524C8" w:rsidP="008C58D3"/>
    <w:p w:rsidR="00DC1E91" w:rsidRDefault="00DC1E91" w:rsidP="008C58D3"/>
    <w:p w:rsidR="00B93FBA" w:rsidRDefault="000E7CBB" w:rsidP="008C58D3">
      <w:r>
        <w:t>Факторы, перечисленные в разделе 3 настоящ</w:t>
      </w:r>
      <w:r w:rsidR="00C27EA3">
        <w:t>их</w:t>
      </w:r>
      <w:r>
        <w:t xml:space="preserve"> </w:t>
      </w:r>
      <w:r w:rsidR="00C27EA3">
        <w:t>Типовых требовани</w:t>
      </w:r>
      <w:r w:rsidR="00005065">
        <w:t>й</w:t>
      </w:r>
      <w:r>
        <w:t>,</w:t>
      </w:r>
      <w:r w:rsidR="00B93FBA">
        <w:t xml:space="preserve"> </w:t>
      </w:r>
      <w:r w:rsidR="00F355D6">
        <w:t xml:space="preserve">являются основанием для определения производственных </w:t>
      </w:r>
      <w:r w:rsidR="00BF3F98">
        <w:t xml:space="preserve">причин </w:t>
      </w:r>
      <w:r w:rsidR="00F355D6">
        <w:t>изменений дебита скважины: геологических и технологических.</w:t>
      </w:r>
    </w:p>
    <w:p w:rsidR="00EB45F7" w:rsidRDefault="00EB45F7" w:rsidP="008C58D3"/>
    <w:p w:rsidR="00F355D6" w:rsidRDefault="00F355D6" w:rsidP="004F5A25">
      <w:r>
        <w:t xml:space="preserve">К геологическим причинам относятся изменения связанные с геологией месторождения, геологическими условиями разработки, изменением состояния пласта (выработка запасов, ФНВ,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</w:rPr>
              <m:t>пр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пл</m:t>
            </m:r>
          </m:sub>
        </m:sSub>
      </m:oMath>
      <w:r>
        <w:t xml:space="preserve"> и т.д.)</w:t>
      </w:r>
      <w:r w:rsidR="004C7FBF">
        <w:t>.</w:t>
      </w:r>
    </w:p>
    <w:p w:rsidR="00F355D6" w:rsidRDefault="00F355D6" w:rsidP="004F5A25"/>
    <w:p w:rsidR="00F355D6" w:rsidRDefault="00F355D6" w:rsidP="004F5A25">
      <w:r>
        <w:t xml:space="preserve">К технологическим </w:t>
      </w:r>
      <w:r w:rsidR="00FF45D4">
        <w:t xml:space="preserve">причинам </w:t>
      </w:r>
      <w:r>
        <w:t>относятся изменения</w:t>
      </w:r>
      <w:r w:rsidR="003434FD">
        <w:t>,</w:t>
      </w:r>
      <w:r>
        <w:t xml:space="preserve"> </w:t>
      </w:r>
      <w:r w:rsidR="00C72D40">
        <w:t xml:space="preserve">связанные с </w:t>
      </w:r>
      <w:r w:rsidR="00205977">
        <w:t xml:space="preserve">техникой и </w:t>
      </w:r>
      <w:r w:rsidR="00C72D40">
        <w:t xml:space="preserve">технологией </w:t>
      </w:r>
      <w:proofErr w:type="spellStart"/>
      <w:r w:rsidR="00C72D40">
        <w:t>нефтегаздобычи</w:t>
      </w:r>
      <w:proofErr w:type="spellEnd"/>
      <w:r w:rsidR="00C72D40">
        <w:t>, работо</w:t>
      </w:r>
      <w:r w:rsidR="00F22816">
        <w:t>й оборудования, инфраструктурой</w:t>
      </w:r>
      <w:r w:rsidR="00C72D40">
        <w:t xml:space="preserve"> месторождения и т.д., что приводит к изменению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</w:rPr>
              <m:t>заб</m:t>
            </m:r>
          </m:sub>
        </m:sSub>
      </m:oMath>
      <w:r w:rsidR="00205977">
        <w:t>, обводненности продукции (негерметичность эксплуатационной колонны, ЗКЦ и т.д.)</w:t>
      </w:r>
      <w:r w:rsidR="004C7FBF">
        <w:t>.</w:t>
      </w:r>
    </w:p>
    <w:p w:rsidR="00793D45" w:rsidRDefault="00793D45" w:rsidP="004F5A25"/>
    <w:p w:rsidR="00396E7E" w:rsidRDefault="00DC1E91" w:rsidP="004F5A25">
      <w:r>
        <w:t>Возможно выделение в</w:t>
      </w:r>
      <w:r w:rsidR="002228FD">
        <w:t xml:space="preserve"> отдельную категорию изменения дебитов</w:t>
      </w:r>
      <w:r w:rsidR="000E7CBB">
        <w:t xml:space="preserve"> добывающих скважин</w:t>
      </w:r>
      <w:r w:rsidR="002228FD">
        <w:t xml:space="preserve"> связанных с выходом скважин на </w:t>
      </w:r>
      <w:proofErr w:type="spellStart"/>
      <w:r w:rsidR="002228FD">
        <w:t>псевдоустановившийся</w:t>
      </w:r>
      <w:proofErr w:type="spellEnd"/>
      <w:r w:rsidR="002228FD">
        <w:t xml:space="preserve"> </w:t>
      </w:r>
      <w:r w:rsidR="00234269">
        <w:t xml:space="preserve">(рабочий) </w:t>
      </w:r>
      <w:r w:rsidR="002228FD">
        <w:t xml:space="preserve">режим. </w:t>
      </w:r>
    </w:p>
    <w:p w:rsidR="00396E7E" w:rsidRDefault="00396E7E" w:rsidP="004F5A25"/>
    <w:p w:rsidR="00C72D40" w:rsidRDefault="002228FD" w:rsidP="004F5A25">
      <w:r>
        <w:t xml:space="preserve">К ним относятся изменения </w:t>
      </w:r>
      <w:r w:rsidR="00DC1E91">
        <w:t xml:space="preserve">за счет изменения жидкости по всем запущенным в анализируемом периоде </w:t>
      </w:r>
      <w:r w:rsidR="00F8273B">
        <w:t xml:space="preserve">скважинам после ремонта, если </w:t>
      </w:r>
      <w:r w:rsidR="00FF45D4">
        <w:t>на конец анализируемого периода</w:t>
      </w:r>
      <w:r w:rsidR="0014217B">
        <w:t xml:space="preserve"> скважина не вышла на </w:t>
      </w:r>
      <w:proofErr w:type="spellStart"/>
      <w:r w:rsidR="0014217B">
        <w:t>псевдоустановившийся</w:t>
      </w:r>
      <w:proofErr w:type="spellEnd"/>
      <w:r w:rsidR="0014217B">
        <w:t xml:space="preserve"> режим.</w:t>
      </w:r>
      <w:r w:rsidR="000E0715">
        <w:t xml:space="preserve"> Факторы определения изменения дебитов идентичны выше перечисленным, где параметрами на начало периода являются запускные </w:t>
      </w:r>
      <w:r w:rsidR="00595E91">
        <w:t>данные.</w:t>
      </w:r>
    </w:p>
    <w:p w:rsidR="00396E7E" w:rsidRDefault="00396E7E" w:rsidP="004F5A25"/>
    <w:p w:rsidR="00DC1E91" w:rsidRDefault="00396E7E" w:rsidP="004F5A25">
      <w:r>
        <w:t>Если в анализируемом п</w:t>
      </w:r>
      <w:r w:rsidR="00DC1E91">
        <w:t xml:space="preserve">ериоде скважина останавливалась и </w:t>
      </w:r>
      <w:r>
        <w:t>запускал</w:t>
      </w:r>
      <w:r w:rsidR="0014454F">
        <w:t>а</w:t>
      </w:r>
      <w:r>
        <w:t xml:space="preserve">сь и после запуска не вышла на </w:t>
      </w:r>
      <w:proofErr w:type="spellStart"/>
      <w:r>
        <w:t>псевдоустановившийся</w:t>
      </w:r>
      <w:proofErr w:type="spellEnd"/>
      <w:r>
        <w:t xml:space="preserve"> </w:t>
      </w:r>
      <w:r w:rsidR="00234269">
        <w:t xml:space="preserve">(рабочий) </w:t>
      </w:r>
      <w:r>
        <w:t xml:space="preserve">режим, </w:t>
      </w:r>
      <w:r w:rsidR="00DC1E91">
        <w:t xml:space="preserve">то </w:t>
      </w:r>
      <w:r>
        <w:t xml:space="preserve">по такой скважине факторы и причины изменения </w:t>
      </w:r>
      <w:r w:rsidR="0014454F">
        <w:t xml:space="preserve">дебита </w:t>
      </w:r>
      <w:r>
        <w:t xml:space="preserve">определяются </w:t>
      </w:r>
      <w:r w:rsidR="00DC1E91">
        <w:t>отдельно:</w:t>
      </w:r>
    </w:p>
    <w:p w:rsidR="000A2D1F" w:rsidRDefault="0014454F" w:rsidP="00BF16EA">
      <w:pPr>
        <w:pStyle w:val="afe"/>
        <w:numPr>
          <w:ilvl w:val="0"/>
          <w:numId w:val="12"/>
        </w:numPr>
        <w:tabs>
          <w:tab w:val="left" w:pos="539"/>
        </w:tabs>
        <w:spacing w:before="120"/>
        <w:ind w:left="538" w:hanging="357"/>
        <w:contextualSpacing w:val="0"/>
      </w:pPr>
      <w:r>
        <w:t>до остановки, где параметрами на конец периода являются остановочные данные</w:t>
      </w:r>
      <w:r w:rsidR="008C58D3">
        <w:t>;</w:t>
      </w:r>
    </w:p>
    <w:p w:rsidR="00396E7E" w:rsidRDefault="000A2D1F" w:rsidP="00BF16EA">
      <w:pPr>
        <w:pStyle w:val="afe"/>
        <w:numPr>
          <w:ilvl w:val="0"/>
          <w:numId w:val="12"/>
        </w:numPr>
        <w:tabs>
          <w:tab w:val="left" w:pos="539"/>
        </w:tabs>
        <w:spacing w:before="120"/>
        <w:ind w:left="538" w:hanging="357"/>
        <w:contextualSpacing w:val="0"/>
      </w:pPr>
      <w:r>
        <w:t>после запуска, где параметрами на начало периода являются запускные данные. Это и есть и</w:t>
      </w:r>
      <w:r w:rsidR="0014454F">
        <w:t>зменения связанные с выходо</w:t>
      </w:r>
      <w:r>
        <w:t xml:space="preserve">м на </w:t>
      </w:r>
      <w:proofErr w:type="spellStart"/>
      <w:r>
        <w:t>псевдоустановившийся</w:t>
      </w:r>
      <w:proofErr w:type="spellEnd"/>
      <w:r>
        <w:t xml:space="preserve"> режим</w:t>
      </w:r>
      <w:r w:rsidR="0014454F">
        <w:t>.</w:t>
      </w:r>
    </w:p>
    <w:p w:rsidR="0014454F" w:rsidRDefault="0014454F" w:rsidP="004F5A25"/>
    <w:p w:rsidR="0014454F" w:rsidRDefault="0014454F" w:rsidP="004F5A25">
      <w:r>
        <w:t xml:space="preserve">Время выхода на </w:t>
      </w:r>
      <w:proofErr w:type="spellStart"/>
      <w:r>
        <w:t>псевдоустановившися</w:t>
      </w:r>
      <w:proofErr w:type="spellEnd"/>
      <w:r>
        <w:t xml:space="preserve"> </w:t>
      </w:r>
      <w:r w:rsidR="00234269">
        <w:t xml:space="preserve">(рабочий) </w:t>
      </w:r>
      <w:r>
        <w:t xml:space="preserve">режим </w:t>
      </w:r>
      <w:r w:rsidR="00514AF6">
        <w:t>в сутках</w:t>
      </w:r>
      <w:proofErr w:type="gramStart"/>
      <w:r w:rsidR="00514AF6">
        <w:t xml:space="preserve"> </w:t>
      </w:r>
      <w:r w:rsidR="000402DE">
        <w:t>(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PSS</m:t>
            </m:r>
          </m:sub>
        </m:sSub>
        <m:r>
          <w:rPr>
            <w:rFonts w:ascii="Cambria Math" w:hAnsi="Cambria Math"/>
          </w:rPr>
          <m:t xml:space="preserve">) </m:t>
        </m:r>
      </m:oMath>
      <w:proofErr w:type="gramEnd"/>
      <w:r>
        <w:t>вычисляется следующим образом:</w:t>
      </w:r>
    </w:p>
    <w:p w:rsidR="000402DE" w:rsidRDefault="000402DE" w:rsidP="004F5A25"/>
    <w:p w:rsidR="000E0715" w:rsidRPr="00C26619" w:rsidRDefault="00CB54E1" w:rsidP="004F5A25">
      <w:pPr>
        <w:jc w:val="center"/>
        <w:rPr>
          <w:position w:val="-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PSS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0.12*ϕ*μ*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*(π*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0.00864*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den>
          </m:f>
        </m:oMath>
      </m:oMathPara>
    </w:p>
    <w:p w:rsidR="000402DE" w:rsidRDefault="000402DE" w:rsidP="004F5A25">
      <w:pPr>
        <w:jc w:val="right"/>
      </w:pPr>
    </w:p>
    <w:p w:rsidR="000402DE" w:rsidRDefault="000402DE" w:rsidP="00C26619">
      <w:pPr>
        <w:jc w:val="center"/>
      </w:pPr>
      <w:r>
        <w:t>если на скважине проводился ГРП, (</w:t>
      </w:r>
      <w:r w:rsidR="00793D45">
        <w:t>4.2</w:t>
      </w:r>
      <w:r>
        <w:t>)</w:t>
      </w:r>
    </w:p>
    <w:p w:rsidR="000402DE" w:rsidRDefault="000402DE" w:rsidP="004F5A25">
      <w:pPr>
        <w:jc w:val="right"/>
      </w:pPr>
    </w:p>
    <w:p w:rsidR="000402DE" w:rsidRPr="00C26619" w:rsidRDefault="00CB54E1" w:rsidP="004F5A25">
      <w:pPr>
        <w:jc w:val="right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PSS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0.1*ϕ*μ*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*(π*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0.00864*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den>
          </m:f>
        </m:oMath>
      </m:oMathPara>
    </w:p>
    <w:p w:rsidR="000402DE" w:rsidRDefault="000402DE" w:rsidP="004F5A25">
      <w:pPr>
        <w:jc w:val="right"/>
      </w:pPr>
    </w:p>
    <w:p w:rsidR="000402DE" w:rsidRDefault="000402DE" w:rsidP="00C26619">
      <w:pPr>
        <w:jc w:val="center"/>
      </w:pPr>
      <w:r>
        <w:t>если на скважине не проводился ГРП, (</w:t>
      </w:r>
      <w:r w:rsidR="00793D45">
        <w:t>4.3</w:t>
      </w:r>
      <w:r>
        <w:t>)</w:t>
      </w:r>
    </w:p>
    <w:p w:rsidR="000402DE" w:rsidRDefault="000402DE" w:rsidP="004F5A25"/>
    <w:p w:rsidR="00F22816" w:rsidRDefault="000402DE" w:rsidP="00F22816">
      <w:pPr>
        <w:ind w:left="567"/>
      </w:pPr>
      <w:r w:rsidRPr="00B742B3">
        <w:t>где</w:t>
      </w:r>
      <w:r w:rsidR="00F22816">
        <w:t>:</w:t>
      </w:r>
    </w:p>
    <w:p w:rsidR="00F22816" w:rsidRDefault="00F22816" w:rsidP="00F22816">
      <w:pPr>
        <w:ind w:left="567"/>
      </w:pPr>
    </w:p>
    <w:p w:rsidR="000402DE" w:rsidRDefault="000402DE" w:rsidP="00F22816">
      <w:pPr>
        <w:ind w:left="567"/>
      </w:pPr>
      <m:oMath>
        <m:r>
          <w:rPr>
            <w:rFonts w:ascii="Cambria Math" w:hAnsi="Cambria Math"/>
          </w:rPr>
          <m:t>0.12; 0.1</m:t>
        </m:r>
      </m:oMath>
      <w:r w:rsidR="0026552D">
        <w:t xml:space="preserve">    </w:t>
      </w:r>
      <w:r w:rsidRPr="00B742B3">
        <w:t xml:space="preserve">– </w:t>
      </w:r>
      <w:r>
        <w:t xml:space="preserve">поправочные коэффициенты </w:t>
      </w:r>
      <w:r w:rsidR="0026552D">
        <w:t>для скважин с ГРП и без ГРП</w:t>
      </w:r>
      <w:r>
        <w:t>;</w:t>
      </w:r>
    </w:p>
    <w:p w:rsidR="000402DE" w:rsidRDefault="0026552D" w:rsidP="00F22816">
      <w:pPr>
        <w:ind w:left="567"/>
      </w:pPr>
      <m:oMath>
        <m:r>
          <w:rPr>
            <w:rFonts w:ascii="Cambria Math" w:hAnsi="Cambria Math"/>
          </w:rPr>
          <w:lastRenderedPageBreak/>
          <m:t>ϕ</m:t>
        </m:r>
      </m:oMath>
      <w:r>
        <w:t xml:space="preserve"> </w:t>
      </w:r>
      <w:r w:rsidR="000402DE" w:rsidRPr="00B742B3">
        <w:t xml:space="preserve">– </w:t>
      </w:r>
      <w:r>
        <w:t xml:space="preserve">значение пористости пласта, </w:t>
      </w:r>
      <w:r w:rsidRPr="0026552D">
        <w:rPr>
          <w:i/>
        </w:rPr>
        <w:t>доли</w:t>
      </w:r>
      <w:r w:rsidR="000402DE">
        <w:t>;</w:t>
      </w:r>
    </w:p>
    <w:p w:rsidR="00F22816" w:rsidRPr="005004E4" w:rsidRDefault="00F22816" w:rsidP="00F22816">
      <w:pPr>
        <w:ind w:left="567"/>
        <w:rPr>
          <w:iCs/>
        </w:rPr>
      </w:pPr>
    </w:p>
    <w:p w:rsidR="000402DE" w:rsidRDefault="0026552D" w:rsidP="00F22816">
      <w:pPr>
        <w:ind w:left="567"/>
      </w:pPr>
      <m:oMath>
        <m:r>
          <w:rPr>
            <w:rFonts w:ascii="Cambria Math" w:hAnsi="Cambria Math"/>
          </w:rPr>
          <m:t>μ</m:t>
        </m:r>
      </m:oMath>
      <w:r w:rsidR="000402DE" w:rsidRPr="00B742B3">
        <w:tab/>
      </w:r>
      <w:r w:rsidR="001422DD">
        <w:t xml:space="preserve"> </w:t>
      </w:r>
      <w:r w:rsidR="000402DE" w:rsidRPr="00B742B3">
        <w:t>–</w:t>
      </w:r>
      <w:r w:rsidR="000402DE">
        <w:t xml:space="preserve"> </w:t>
      </w:r>
      <w:r>
        <w:t xml:space="preserve">вязкость жидкости, </w:t>
      </w:r>
      <w:proofErr w:type="spellStart"/>
      <w:r w:rsidRPr="0026552D">
        <w:rPr>
          <w:i/>
        </w:rPr>
        <w:t>сП</w:t>
      </w:r>
      <w:proofErr w:type="spellEnd"/>
      <w:r>
        <w:t>;</w:t>
      </w:r>
    </w:p>
    <w:p w:rsidR="00F22816" w:rsidRDefault="00F22816" w:rsidP="00F22816">
      <w:pPr>
        <w:ind w:left="567"/>
      </w:pPr>
    </w:p>
    <w:p w:rsidR="0026552D" w:rsidRDefault="00CB54E1" w:rsidP="00F22816">
      <w:pPr>
        <w:ind w:left="567"/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1422DD">
        <w:t xml:space="preserve"> </w:t>
      </w:r>
      <w:r w:rsidR="0026552D" w:rsidRPr="00B742B3">
        <w:t>–</w:t>
      </w:r>
      <w:r w:rsidR="0026552D">
        <w:t xml:space="preserve"> полная сжимаемость системы, </w:t>
      </w:r>
      <w:r w:rsidR="0026552D" w:rsidRPr="0026552D">
        <w:rPr>
          <w:i/>
        </w:rPr>
        <w:t>1/</w:t>
      </w:r>
      <w:proofErr w:type="spellStart"/>
      <w:proofErr w:type="gramStart"/>
      <w:r w:rsidR="0026552D" w:rsidRPr="0026552D">
        <w:rPr>
          <w:i/>
        </w:rPr>
        <w:t>атм</w:t>
      </w:r>
      <w:proofErr w:type="spellEnd"/>
      <w:proofErr w:type="gramEnd"/>
      <w:r w:rsidR="0026552D" w:rsidRPr="0026552D">
        <w:rPr>
          <w:i/>
        </w:rPr>
        <w:t>;</w:t>
      </w:r>
    </w:p>
    <w:p w:rsidR="00F22816" w:rsidRPr="00F22816" w:rsidRDefault="00F22816" w:rsidP="00F22816">
      <w:pPr>
        <w:ind w:left="567"/>
        <w:rPr>
          <w:i/>
        </w:rPr>
      </w:pPr>
    </w:p>
    <w:p w:rsidR="0026552D" w:rsidRDefault="00CB54E1" w:rsidP="00F22816">
      <w:pPr>
        <w:ind w:left="567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 w:rsidR="001422DD">
        <w:t xml:space="preserve"> </w:t>
      </w:r>
      <w:r w:rsidR="0026552D" w:rsidRPr="00B742B3">
        <w:t>–</w:t>
      </w:r>
      <w:r w:rsidR="0026552D">
        <w:t xml:space="preserve"> радиус контура питания, </w:t>
      </w:r>
      <w:proofErr w:type="gramStart"/>
      <w:r w:rsidR="0026552D" w:rsidRPr="0026552D">
        <w:rPr>
          <w:i/>
        </w:rPr>
        <w:t>м</w:t>
      </w:r>
      <w:proofErr w:type="gramEnd"/>
      <w:r w:rsidR="0026552D">
        <w:t>;</w:t>
      </w:r>
    </w:p>
    <w:p w:rsidR="00F22816" w:rsidRPr="00F22816" w:rsidRDefault="00F22816" w:rsidP="00F22816">
      <w:pPr>
        <w:ind w:left="567"/>
        <w:rPr>
          <w:i/>
        </w:rPr>
      </w:pPr>
    </w:p>
    <w:p w:rsidR="0026552D" w:rsidRDefault="0026552D" w:rsidP="00F22816">
      <w:pPr>
        <w:ind w:left="567"/>
        <w:rPr>
          <w:i/>
        </w:rPr>
      </w:pPr>
      <m:oMath>
        <m:r>
          <w:rPr>
            <w:rFonts w:ascii="Cambria Math" w:hAnsi="Cambria Math"/>
          </w:rPr>
          <m:t>K</m:t>
        </m:r>
      </m:oMath>
      <w:r w:rsidR="001422DD">
        <w:t xml:space="preserve"> </w:t>
      </w:r>
      <w:r w:rsidRPr="00B742B3">
        <w:t>–</w:t>
      </w:r>
      <w:r>
        <w:t xml:space="preserve"> проницаемость, </w:t>
      </w:r>
      <w:proofErr w:type="spellStart"/>
      <w:r w:rsidRPr="0026552D">
        <w:rPr>
          <w:i/>
        </w:rPr>
        <w:t>мД</w:t>
      </w:r>
      <w:proofErr w:type="spellEnd"/>
      <w:r>
        <w:rPr>
          <w:i/>
        </w:rPr>
        <w:t>;</w:t>
      </w:r>
    </w:p>
    <w:p w:rsidR="00F22816" w:rsidRDefault="00F22816" w:rsidP="00F22816">
      <w:pPr>
        <w:ind w:left="567"/>
        <w:rPr>
          <w:i/>
        </w:rPr>
      </w:pPr>
    </w:p>
    <w:p w:rsidR="00746E4F" w:rsidRDefault="0026552D" w:rsidP="00F22816">
      <w:pPr>
        <w:ind w:left="567"/>
      </w:pPr>
      <m:oMath>
        <m:r>
          <w:rPr>
            <w:rFonts w:ascii="Cambria Math" w:hAnsi="Cambria Math"/>
          </w:rPr>
          <m:t>0.00864</m:t>
        </m:r>
      </m:oMath>
      <w:r w:rsidR="001422DD">
        <w:t xml:space="preserve"> </w:t>
      </w:r>
      <w:r w:rsidRPr="00B742B3">
        <w:t>–</w:t>
      </w:r>
      <w:r>
        <w:t xml:space="preserve"> размерный коэффициент для практической метрическо</w:t>
      </w:r>
      <w:r w:rsidR="00F51E18">
        <w:t xml:space="preserve">й </w:t>
      </w:r>
      <w:r>
        <w:t>системы единиц.</w:t>
      </w:r>
      <w:bookmarkEnd w:id="38"/>
      <w:bookmarkEnd w:id="39"/>
      <w:bookmarkEnd w:id="40"/>
    </w:p>
    <w:p w:rsidR="00C26619" w:rsidRDefault="00C26619" w:rsidP="00F22816">
      <w:pPr>
        <w:ind w:left="567"/>
      </w:pPr>
    </w:p>
    <w:p w:rsidR="00AE21B0" w:rsidRDefault="00AE21B0" w:rsidP="00F22816">
      <w:pPr>
        <w:ind w:left="567"/>
        <w:sectPr w:rsidR="00AE21B0" w:rsidSect="00ED521B">
          <w:headerReference w:type="even" r:id="rId28"/>
          <w:headerReference w:type="default" r:id="rId29"/>
          <w:headerReference w:type="first" r:id="rId30"/>
          <w:pgSz w:w="11906" w:h="16838"/>
          <w:pgMar w:top="567" w:right="1021" w:bottom="567" w:left="1247" w:header="737" w:footer="680" w:gutter="0"/>
          <w:cols w:space="708"/>
          <w:docGrid w:linePitch="360"/>
        </w:sectPr>
      </w:pPr>
    </w:p>
    <w:p w:rsidR="00AE21B0" w:rsidRPr="00C26619" w:rsidRDefault="00AE21B0" w:rsidP="00CE0745">
      <w:pPr>
        <w:pStyle w:val="S13"/>
        <w:numPr>
          <w:ilvl w:val="0"/>
          <w:numId w:val="17"/>
        </w:numPr>
        <w:tabs>
          <w:tab w:val="left" w:pos="567"/>
        </w:tabs>
        <w:ind w:left="0" w:firstLine="0"/>
        <w:rPr>
          <w:snapToGrid w:val="0"/>
        </w:rPr>
      </w:pPr>
      <w:bookmarkStart w:id="47" w:name="_Toc423347695"/>
      <w:bookmarkStart w:id="48" w:name="_Toc105430637"/>
      <w:r w:rsidRPr="00C26619">
        <w:rPr>
          <w:snapToGrid w:val="0"/>
        </w:rPr>
        <w:lastRenderedPageBreak/>
        <w:t>ССЫЛКИ</w:t>
      </w:r>
      <w:bookmarkEnd w:id="47"/>
      <w:bookmarkEnd w:id="48"/>
    </w:p>
    <w:p w:rsidR="00AE21B0" w:rsidRDefault="00AE21B0" w:rsidP="00AE21B0"/>
    <w:p w:rsidR="00AE21B0" w:rsidRDefault="00AE21B0" w:rsidP="00AE21B0"/>
    <w:p w:rsidR="00CF1E96" w:rsidRDefault="00CF1E96" w:rsidP="00D6294E">
      <w:pPr>
        <w:numPr>
          <w:ilvl w:val="0"/>
          <w:numId w:val="16"/>
        </w:numPr>
        <w:tabs>
          <w:tab w:val="num" w:pos="360"/>
        </w:tabs>
        <w:ind w:left="360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Типовые требования Компании </w:t>
      </w:r>
      <w:bookmarkStart w:id="49" w:name="_Toc168131172"/>
      <w:bookmarkStart w:id="50" w:name="_Toc178998266"/>
      <w:bookmarkStart w:id="51" w:name="_Toc178998896"/>
      <w:bookmarkStart w:id="52" w:name="_Toc183928194"/>
      <w:bookmarkStart w:id="53" w:name="_Toc183928423"/>
      <w:r>
        <w:rPr>
          <w:rFonts w:eastAsia="Times New Roman"/>
          <w:szCs w:val="24"/>
        </w:rPr>
        <w:t>№ </w:t>
      </w:r>
      <w:r w:rsidRPr="00CF1E96">
        <w:rPr>
          <w:rFonts w:eastAsia="Times New Roman"/>
          <w:szCs w:val="24"/>
        </w:rPr>
        <w:t>П1-01.03 ТТР-0015</w:t>
      </w:r>
      <w:bookmarkEnd w:id="49"/>
      <w:bookmarkEnd w:id="50"/>
      <w:bookmarkEnd w:id="51"/>
      <w:bookmarkEnd w:id="52"/>
      <w:bookmarkEnd w:id="53"/>
      <w:r>
        <w:rPr>
          <w:rFonts w:eastAsia="Times New Roman"/>
          <w:szCs w:val="24"/>
        </w:rPr>
        <w:t xml:space="preserve"> «</w:t>
      </w:r>
      <w:r>
        <w:rPr>
          <w:rStyle w:val="urtxtstd"/>
        </w:rPr>
        <w:t>Организация промысловых исследований скважин и интерпретация нефтепромысловых данных в рамках бизнес-процессов добычи углеводородов на суше</w:t>
      </w:r>
      <w:r>
        <w:rPr>
          <w:rFonts w:eastAsia="Times New Roman"/>
          <w:szCs w:val="24"/>
        </w:rPr>
        <w:t>».</w:t>
      </w:r>
    </w:p>
    <w:p w:rsidR="00F5370C" w:rsidRDefault="00F5370C" w:rsidP="00F5370C">
      <w:pPr>
        <w:rPr>
          <w:rFonts w:eastAsia="Times New Roman"/>
          <w:szCs w:val="24"/>
        </w:rPr>
      </w:pPr>
    </w:p>
    <w:p w:rsidR="00F5370C" w:rsidRDefault="00F5370C" w:rsidP="00F5370C">
      <w:pPr>
        <w:numPr>
          <w:ilvl w:val="0"/>
          <w:numId w:val="16"/>
        </w:numPr>
        <w:tabs>
          <w:tab w:val="num" w:pos="360"/>
        </w:tabs>
        <w:ind w:left="360"/>
        <w:rPr>
          <w:rFonts w:eastAsia="Times New Roman"/>
          <w:szCs w:val="24"/>
        </w:rPr>
      </w:pPr>
      <w:r>
        <w:rPr>
          <w:rFonts w:eastAsia="Times New Roman"/>
          <w:szCs w:val="24"/>
        </w:rPr>
        <w:t xml:space="preserve">Типовые требования Компании </w:t>
      </w:r>
      <w:r w:rsidRPr="00D6294E">
        <w:rPr>
          <w:rFonts w:eastAsia="Times New Roman"/>
          <w:szCs w:val="24"/>
        </w:rPr>
        <w:t>№</w:t>
      </w:r>
      <w:r>
        <w:rPr>
          <w:rFonts w:eastAsia="Times New Roman"/>
          <w:szCs w:val="24"/>
        </w:rPr>
        <w:t> </w:t>
      </w:r>
      <w:r w:rsidRPr="00D6294E">
        <w:rPr>
          <w:rFonts w:eastAsia="Times New Roman"/>
          <w:szCs w:val="24"/>
        </w:rPr>
        <w:t>П3-04 СЦ-052 ТИ-001</w:t>
      </w:r>
      <w:r>
        <w:rPr>
          <w:rFonts w:eastAsia="Times New Roman"/>
          <w:szCs w:val="24"/>
        </w:rPr>
        <w:t xml:space="preserve"> «</w:t>
      </w:r>
      <w:r w:rsidRPr="00F5370C">
        <w:rPr>
          <w:rFonts w:eastAsia="Times New Roman"/>
          <w:szCs w:val="24"/>
        </w:rPr>
        <w:t>Ввод и обработка инфо</w:t>
      </w:r>
      <w:r>
        <w:rPr>
          <w:rFonts w:eastAsia="Times New Roman"/>
          <w:szCs w:val="24"/>
        </w:rPr>
        <w:t>рмации в программном комплексе «</w:t>
      </w:r>
      <w:r w:rsidRPr="00F5370C">
        <w:rPr>
          <w:rFonts w:eastAsia="Times New Roman"/>
          <w:szCs w:val="24"/>
        </w:rPr>
        <w:t>РН-Добыча</w:t>
      </w:r>
      <w:r>
        <w:rPr>
          <w:rFonts w:eastAsia="Times New Roman"/>
          <w:szCs w:val="24"/>
        </w:rPr>
        <w:t>».</w:t>
      </w:r>
    </w:p>
    <w:p w:rsidR="00CF1E96" w:rsidRDefault="00CF1E96" w:rsidP="00CF1E96">
      <w:pPr>
        <w:rPr>
          <w:rFonts w:eastAsia="Times New Roman"/>
          <w:szCs w:val="24"/>
        </w:rPr>
      </w:pPr>
    </w:p>
    <w:p w:rsidR="00AE21B0" w:rsidRDefault="008E4173" w:rsidP="00D6294E">
      <w:pPr>
        <w:numPr>
          <w:ilvl w:val="0"/>
          <w:numId w:val="16"/>
        </w:numPr>
        <w:tabs>
          <w:tab w:val="num" w:pos="360"/>
        </w:tabs>
        <w:ind w:left="360"/>
        <w:rPr>
          <w:rFonts w:eastAsia="Times New Roman"/>
          <w:szCs w:val="24"/>
        </w:rPr>
      </w:pPr>
      <w:r w:rsidRPr="00D6294E">
        <w:rPr>
          <w:rFonts w:eastAsia="Times New Roman"/>
          <w:szCs w:val="24"/>
        </w:rPr>
        <w:t>Методические указания</w:t>
      </w:r>
      <w:r w:rsidR="00AE21B0" w:rsidRPr="00D6294E">
        <w:rPr>
          <w:rFonts w:eastAsia="Times New Roman"/>
          <w:szCs w:val="24"/>
        </w:rPr>
        <w:t xml:space="preserve"> Компании </w:t>
      </w:r>
      <w:r w:rsidR="00CF1E96" w:rsidRPr="00D6294E">
        <w:rPr>
          <w:rFonts w:eastAsia="Times New Roman"/>
          <w:szCs w:val="24"/>
        </w:rPr>
        <w:t>№</w:t>
      </w:r>
      <w:r w:rsidR="00CF1E96">
        <w:rPr>
          <w:rFonts w:eastAsia="Times New Roman"/>
          <w:szCs w:val="24"/>
        </w:rPr>
        <w:t> </w:t>
      </w:r>
      <w:r w:rsidR="00CF1E96" w:rsidRPr="00D6294E">
        <w:rPr>
          <w:rFonts w:eastAsia="Times New Roman"/>
          <w:szCs w:val="24"/>
        </w:rPr>
        <w:t xml:space="preserve">П3-10 М-0001 </w:t>
      </w:r>
      <w:r w:rsidR="00AE21B0" w:rsidRPr="00D6294E">
        <w:rPr>
          <w:rFonts w:eastAsia="Times New Roman"/>
          <w:szCs w:val="24"/>
        </w:rPr>
        <w:t>«Факторный анализ показателей»</w:t>
      </w:r>
      <w:r w:rsidR="00BC4395" w:rsidRPr="00D6294E">
        <w:rPr>
          <w:rFonts w:eastAsia="Times New Roman"/>
          <w:szCs w:val="24"/>
        </w:rPr>
        <w:t>.</w:t>
      </w:r>
    </w:p>
    <w:p w:rsidR="00BF3F98" w:rsidRPr="00D6294E" w:rsidRDefault="00BF3F98" w:rsidP="00F5370C">
      <w:pPr>
        <w:rPr>
          <w:rFonts w:eastAsia="Times New Roman"/>
          <w:szCs w:val="24"/>
        </w:rPr>
      </w:pPr>
    </w:p>
    <w:sectPr w:rsidR="00BF3F98" w:rsidRPr="00D6294E" w:rsidSect="00ED521B">
      <w:headerReference w:type="default" r:id="rId31"/>
      <w:pgSz w:w="11906" w:h="16838"/>
      <w:pgMar w:top="567" w:right="1021" w:bottom="567" w:left="1247" w:header="737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3B8B" w:rsidRDefault="00F83B8B" w:rsidP="000D7C6A">
      <w:r>
        <w:separator/>
      </w:r>
    </w:p>
  </w:endnote>
  <w:endnote w:type="continuationSeparator" w:id="0">
    <w:p w:rsidR="00F83B8B" w:rsidRDefault="00F83B8B" w:rsidP="000D7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00000001" w:usb1="0000004A" w:usb2="00000000" w:usb3="00000000" w:csb0="00000005" w:csb1="00000000"/>
  </w:font>
  <w:font w:name="EuropeExt">
    <w:panose1 w:val="00000000000000000000"/>
    <w:charset w:val="CC"/>
    <w:family w:val="modern"/>
    <w:notTrueType/>
    <w:pitch w:val="variable"/>
    <w:sig w:usb0="80000283" w:usb1="0000204A" w:usb2="00000000" w:usb3="00000000" w:csb0="00000004" w:csb1="00000000"/>
  </w:font>
  <w:font w:name="EuropeCondensedC">
    <w:altName w:val="Courier New"/>
    <w:panose1 w:val="00000000000000000000"/>
    <w:charset w:val="CC"/>
    <w:family w:val="modern"/>
    <w:notTrueType/>
    <w:pitch w:val="variable"/>
    <w:sig w:usb0="00000001" w:usb1="0000004A" w:usb2="00000000" w:usb3="00000000" w:csb0="00000005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 w:rsidP="000D6179">
    <w:pPr>
      <w:pStyle w:val="a6"/>
      <w:tabs>
        <w:tab w:val="clear" w:pos="4677"/>
        <w:tab w:val="clear" w:pos="9355"/>
        <w:tab w:val="left" w:pos="2617"/>
      </w:tabs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 w:rsidP="008E6936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Права на настоящий ЛНД принадлежат ПАО «НК «Роснефть». ЛНД не может быть полностью или частично воспроизведён, тиражирован и распространён без разрешения ПАО «НК «Роснефть».</w:t>
    </w:r>
  </w:p>
  <w:p w:rsidR="0092063F" w:rsidRDefault="0092063F" w:rsidP="008E6936">
    <w:pPr>
      <w:rPr>
        <w:rFonts w:ascii="Arial" w:hAnsi="Arial" w:cs="Arial"/>
        <w:sz w:val="16"/>
        <w:szCs w:val="16"/>
      </w:rPr>
    </w:pPr>
  </w:p>
  <w:p w:rsidR="0092063F" w:rsidRPr="0026793C" w:rsidRDefault="0092063F" w:rsidP="0026793C">
    <w:pPr>
      <w:pStyle w:val="a6"/>
      <w:tabs>
        <w:tab w:val="clear" w:pos="9355"/>
        <w:tab w:val="right" w:pos="9180"/>
        <w:tab w:val="left" w:pos="9899"/>
      </w:tabs>
      <w:ind w:right="-1" w:firstLine="180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© ® ПАО «НК «Роснефть», 2017</w:t>
    </w:r>
  </w:p>
  <w:tbl>
    <w:tblPr>
      <w:tblW w:w="5000" w:type="pct"/>
      <w:tblLook w:val="01E0" w:firstRow="1" w:lastRow="1" w:firstColumn="1" w:lastColumn="1" w:noHBand="0" w:noVBand="0"/>
    </w:tblPr>
    <w:tblGrid>
      <w:gridCol w:w="9606"/>
      <w:gridCol w:w="248"/>
    </w:tblGrid>
    <w:tr w:rsidR="0092063F" w:rsidRPr="00D70A7B" w:rsidTr="00E15896">
      <w:tc>
        <w:tcPr>
          <w:tcW w:w="4874" w:type="pct"/>
          <w:tcBorders>
            <w:top w:val="single" w:sz="12" w:space="0" w:color="FFD200"/>
          </w:tcBorders>
          <w:vAlign w:val="center"/>
        </w:tcPr>
        <w:p w:rsidR="0092063F" w:rsidRPr="0063443B" w:rsidRDefault="0092063F" w:rsidP="00D16ED2">
          <w:pPr>
            <w:pStyle w:val="a4"/>
            <w:spacing w:before="60"/>
            <w:rPr>
              <w:rFonts w:ascii="Arial" w:hAnsi="Arial" w:cs="Arial"/>
              <w:b/>
              <w:sz w:val="10"/>
              <w:szCs w:val="10"/>
            </w:rPr>
          </w:pPr>
        </w:p>
      </w:tc>
      <w:tc>
        <w:tcPr>
          <w:tcW w:w="126" w:type="pct"/>
          <w:tcBorders>
            <w:top w:val="single" w:sz="12" w:space="0" w:color="FFD200"/>
          </w:tcBorders>
        </w:tcPr>
        <w:p w:rsidR="0092063F" w:rsidRPr="00E3539A" w:rsidRDefault="0092063F" w:rsidP="003616EC">
          <w:pPr>
            <w:pStyle w:val="a6"/>
            <w:spacing w:before="60"/>
            <w:rPr>
              <w:rFonts w:ascii="Arial" w:hAnsi="Arial" w:cs="Arial"/>
              <w:b/>
              <w:sz w:val="10"/>
              <w:szCs w:val="10"/>
            </w:rPr>
          </w:pPr>
        </w:p>
      </w:tc>
    </w:tr>
    <w:tr w:rsidR="0092063F" w:rsidRPr="00AA422C" w:rsidTr="00E15896">
      <w:tc>
        <w:tcPr>
          <w:tcW w:w="4874" w:type="pct"/>
          <w:vAlign w:val="center"/>
        </w:tcPr>
        <w:p w:rsidR="0092063F" w:rsidRPr="00AA422C" w:rsidRDefault="0092063F" w:rsidP="00D546CD">
          <w:pPr>
            <w:pStyle w:val="a6"/>
            <w:rPr>
              <w:rFonts w:ascii="Arial" w:hAnsi="Arial" w:cs="Arial"/>
              <w:b/>
              <w:sz w:val="10"/>
              <w:szCs w:val="10"/>
            </w:rPr>
          </w:pPr>
        </w:p>
      </w:tc>
      <w:tc>
        <w:tcPr>
          <w:tcW w:w="126" w:type="pct"/>
        </w:tcPr>
        <w:p w:rsidR="0092063F" w:rsidRPr="00AA422C" w:rsidRDefault="0092063F" w:rsidP="003616EC">
          <w:pPr>
            <w:pStyle w:val="a6"/>
            <w:rPr>
              <w:rFonts w:ascii="Arial" w:hAnsi="Arial" w:cs="Arial"/>
              <w:b/>
              <w:sz w:val="10"/>
              <w:szCs w:val="10"/>
            </w:rPr>
          </w:pPr>
        </w:p>
      </w:tc>
    </w:tr>
  </w:tbl>
  <w:p w:rsidR="0092063F" w:rsidRPr="00CB54E1" w:rsidRDefault="0092063F" w:rsidP="00CB54E1">
    <w:pPr>
      <w:jc w:val="center"/>
      <w:rPr>
        <w:rFonts w:ascii="Arial" w:hAnsi="Arial" w:cs="Arial"/>
        <w:b/>
        <w:bCs/>
        <w:color w:val="999999"/>
        <w:sz w:val="12"/>
        <w:szCs w:val="12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CFFEB3C" wp14:editId="60F04AA4">
              <wp:simplePos x="0" y="0"/>
              <wp:positionH relativeFrom="column">
                <wp:posOffset>5043805</wp:posOffset>
              </wp:positionH>
              <wp:positionV relativeFrom="paragraph">
                <wp:posOffset>197485</wp:posOffset>
              </wp:positionV>
              <wp:extent cx="1009650" cy="333375"/>
              <wp:effectExtent l="0" t="0" r="4445" b="2540"/>
              <wp:wrapNone/>
              <wp:docPr id="2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651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2063F" w:rsidRPr="004511AD" w:rsidRDefault="0092063F" w:rsidP="008E6936">
                          <w:pPr>
                            <w:pStyle w:val="a4"/>
                            <w:ind w:hanging="180"/>
                            <w:jc w:val="right"/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СТРАНИЦА  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CB54E1">
                            <w:rPr>
                              <w:rFonts w:ascii="Arial" w:hAnsi="Arial" w:cs="Arial"/>
                              <w:b/>
                              <w:noProof/>
                              <w:sz w:val="12"/>
                              <w:szCs w:val="12"/>
                            </w:rPr>
                            <w:t>2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  ИЗ  13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left:0;text-align:left;margin-left:397.15pt;margin-top:15.55pt;width:79.5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" filled="f" stroked="f" strokeweight="1.3pt">
              <v:textbox>
                <w:txbxContent>
                  <w:p w:rsidR="0092063F" w:rsidRPr="004511AD" w:rsidRDefault="0092063F" w:rsidP="008E6936">
                    <w:pPr>
                      <w:pStyle w:val="a4"/>
                      <w:ind w:hanging="180"/>
                      <w:jc w:val="right"/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СТРАНИЦА  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separate"/>
                    </w:r>
                    <w:r w:rsidR="00CB54E1">
                      <w:rPr>
                        <w:rFonts w:ascii="Arial" w:hAnsi="Arial" w:cs="Arial"/>
                        <w:b/>
                        <w:noProof/>
                        <w:sz w:val="12"/>
                        <w:szCs w:val="12"/>
                      </w:rPr>
                      <w:t>2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  ИЗ  13</w:t>
                    </w:r>
                  </w:p>
                </w:txbxContent>
              </v:textbox>
            </v:shape>
          </w:pict>
        </mc:Fallback>
      </mc:AlternateContent>
    </w:r>
    <w:r w:rsidR="00CB54E1">
      <w:rPr>
        <w:rStyle w:val="af4"/>
        <w:rFonts w:ascii="Arial" w:hAnsi="Arial" w:cs="Arial"/>
        <w:color w:val="999999"/>
        <w:sz w:val="12"/>
        <w:szCs w:val="12"/>
      </w:rPr>
      <w:t xml:space="preserve">СПРАВОЧНО. Выгружено  из ИР "НО" ЗАО "ИННЦ" </w:t>
    </w:r>
    <w:r w:rsidR="00CB54E1">
      <w:rPr>
        <w:rStyle w:val="af4"/>
        <w:rFonts w:ascii="Arial" w:hAnsi="Arial" w:cs="Arial"/>
        <w:color w:val="999999"/>
        <w:sz w:val="12"/>
        <w:szCs w:val="12"/>
      </w:rPr>
      <w:fldChar w:fldCharType="begin"/>
    </w:r>
    <w:r w:rsidR="00CB54E1">
      <w:rPr>
        <w:rStyle w:val="af4"/>
        <w:rFonts w:ascii="Arial" w:hAnsi="Arial" w:cs="Arial"/>
        <w:color w:val="999999"/>
        <w:sz w:val="12"/>
        <w:szCs w:val="12"/>
      </w:rPr>
      <w:instrText xml:space="preserve"> TIME  \@ "dd.MM.yyyy H:mm"  \* MERGEFORMAT </w:instrText>
    </w:r>
    <w:r w:rsidR="00CB54E1">
      <w:rPr>
        <w:rStyle w:val="af4"/>
        <w:rFonts w:ascii="Arial" w:hAnsi="Arial" w:cs="Arial"/>
        <w:color w:val="999999"/>
        <w:sz w:val="12"/>
        <w:szCs w:val="12"/>
      </w:rPr>
      <w:fldChar w:fldCharType="separate"/>
    </w:r>
    <w:r w:rsidR="00CB54E1">
      <w:rPr>
        <w:rStyle w:val="af4"/>
        <w:rFonts w:ascii="Arial" w:hAnsi="Arial" w:cs="Arial"/>
        <w:noProof/>
        <w:color w:val="999999"/>
        <w:sz w:val="12"/>
        <w:szCs w:val="12"/>
      </w:rPr>
      <w:t>02.08.2022 11:59</w:t>
    </w:r>
    <w:r w:rsidR="00CB54E1">
      <w:rPr>
        <w:rStyle w:val="af4"/>
        <w:rFonts w:ascii="Arial" w:hAnsi="Arial" w:cs="Arial"/>
        <w:color w:val="999999"/>
        <w:sz w:val="12"/>
        <w:szCs w:val="12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ook w:val="01E0" w:firstRow="1" w:lastRow="1" w:firstColumn="1" w:lastColumn="1" w:noHBand="0" w:noVBand="0"/>
    </w:tblPr>
    <w:tblGrid>
      <w:gridCol w:w="9606"/>
      <w:gridCol w:w="248"/>
    </w:tblGrid>
    <w:tr w:rsidR="0092063F" w:rsidRPr="00D70A7B" w:rsidTr="00E15896">
      <w:tc>
        <w:tcPr>
          <w:tcW w:w="4874" w:type="pct"/>
          <w:tcBorders>
            <w:top w:val="single" w:sz="12" w:space="0" w:color="FFD200"/>
          </w:tcBorders>
          <w:vAlign w:val="center"/>
        </w:tcPr>
        <w:p w:rsidR="0092063F" w:rsidRPr="0063443B" w:rsidRDefault="0092063F" w:rsidP="00DB1FE4">
          <w:pPr>
            <w:pStyle w:val="a4"/>
            <w:spacing w:before="60"/>
            <w:rPr>
              <w:rFonts w:ascii="Arial" w:hAnsi="Arial" w:cs="Arial"/>
              <w:b/>
              <w:sz w:val="10"/>
              <w:szCs w:val="10"/>
            </w:rPr>
          </w:pPr>
        </w:p>
      </w:tc>
      <w:tc>
        <w:tcPr>
          <w:tcW w:w="126" w:type="pct"/>
          <w:tcBorders>
            <w:top w:val="single" w:sz="12" w:space="0" w:color="FFD200"/>
          </w:tcBorders>
        </w:tcPr>
        <w:p w:rsidR="0092063F" w:rsidRPr="00E3539A" w:rsidRDefault="0092063F" w:rsidP="003616EC">
          <w:pPr>
            <w:pStyle w:val="a6"/>
            <w:spacing w:before="60"/>
            <w:rPr>
              <w:rFonts w:ascii="Arial" w:hAnsi="Arial" w:cs="Arial"/>
              <w:b/>
              <w:sz w:val="10"/>
              <w:szCs w:val="10"/>
            </w:rPr>
          </w:pPr>
        </w:p>
      </w:tc>
    </w:tr>
    <w:tr w:rsidR="0092063F" w:rsidRPr="00AA422C" w:rsidTr="00E15896">
      <w:tc>
        <w:tcPr>
          <w:tcW w:w="4874" w:type="pct"/>
          <w:vAlign w:val="center"/>
        </w:tcPr>
        <w:p w:rsidR="0092063F" w:rsidRPr="00AA422C" w:rsidRDefault="0092063F" w:rsidP="000D3F03">
          <w:pPr>
            <w:pStyle w:val="a6"/>
            <w:rPr>
              <w:rFonts w:ascii="Arial" w:hAnsi="Arial" w:cs="Arial"/>
              <w:b/>
              <w:sz w:val="10"/>
              <w:szCs w:val="10"/>
            </w:rPr>
          </w:pPr>
        </w:p>
      </w:tc>
      <w:tc>
        <w:tcPr>
          <w:tcW w:w="126" w:type="pct"/>
        </w:tcPr>
        <w:p w:rsidR="0092063F" w:rsidRPr="00AA422C" w:rsidRDefault="0092063F" w:rsidP="003616EC">
          <w:pPr>
            <w:pStyle w:val="a6"/>
            <w:rPr>
              <w:rFonts w:ascii="Arial" w:hAnsi="Arial" w:cs="Arial"/>
              <w:b/>
              <w:sz w:val="10"/>
              <w:szCs w:val="10"/>
            </w:rPr>
          </w:pPr>
        </w:p>
      </w:tc>
    </w:tr>
  </w:tbl>
  <w:p w:rsidR="0092063F" w:rsidRPr="00CB54E1" w:rsidRDefault="00CB54E1" w:rsidP="00CB54E1">
    <w:pPr>
      <w:jc w:val="center"/>
      <w:rPr>
        <w:rFonts w:ascii="Arial" w:hAnsi="Arial" w:cs="Arial"/>
        <w:b/>
        <w:bCs/>
        <w:color w:val="999999"/>
        <w:sz w:val="12"/>
        <w:szCs w:val="12"/>
      </w:rPr>
    </w:pPr>
    <w:r>
      <w:rPr>
        <w:rStyle w:val="af4"/>
        <w:rFonts w:ascii="Arial" w:hAnsi="Arial" w:cs="Arial"/>
        <w:color w:val="999999"/>
        <w:sz w:val="12"/>
        <w:szCs w:val="12"/>
      </w:rPr>
      <w:t xml:space="preserve">СПРАВОЧНО. Выгружено  из ИР "НО" ЗАО "ИННЦ" </w:t>
    </w:r>
    <w:r>
      <w:rPr>
        <w:rStyle w:val="af4"/>
        <w:rFonts w:ascii="Arial" w:hAnsi="Arial" w:cs="Arial"/>
        <w:color w:val="999999"/>
        <w:sz w:val="12"/>
        <w:szCs w:val="12"/>
      </w:rPr>
      <w:fldChar w:fldCharType="begin"/>
    </w:r>
    <w:r>
      <w:rPr>
        <w:rStyle w:val="af4"/>
        <w:rFonts w:ascii="Arial" w:hAnsi="Arial" w:cs="Arial"/>
        <w:color w:val="999999"/>
        <w:sz w:val="12"/>
        <w:szCs w:val="12"/>
      </w:rPr>
      <w:instrText xml:space="preserve"> TIME  \@ "dd.MM.yyyy H:mm"  \* MERGEFORMAT </w:instrText>
    </w:r>
    <w:r>
      <w:rPr>
        <w:rStyle w:val="af4"/>
        <w:rFonts w:ascii="Arial" w:hAnsi="Arial" w:cs="Arial"/>
        <w:color w:val="999999"/>
        <w:sz w:val="12"/>
        <w:szCs w:val="12"/>
      </w:rPr>
      <w:fldChar w:fldCharType="separate"/>
    </w:r>
    <w:r>
      <w:rPr>
        <w:rStyle w:val="af4"/>
        <w:rFonts w:ascii="Arial" w:hAnsi="Arial" w:cs="Arial"/>
        <w:noProof/>
        <w:color w:val="999999"/>
        <w:sz w:val="12"/>
        <w:szCs w:val="12"/>
      </w:rPr>
      <w:t>02.08.2022 11:59</w:t>
    </w:r>
    <w:r>
      <w:rPr>
        <w:rStyle w:val="af4"/>
        <w:rFonts w:ascii="Arial" w:hAnsi="Arial" w:cs="Arial"/>
        <w:color w:val="999999"/>
        <w:sz w:val="12"/>
        <w:szCs w:val="12"/>
      </w:rPr>
      <w:fldChar w:fldCharType="end"/>
    </w:r>
    <w:r w:rsidR="0092063F"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260222" wp14:editId="022CAA3F">
              <wp:simplePos x="0" y="0"/>
              <wp:positionH relativeFrom="column">
                <wp:posOffset>5043805</wp:posOffset>
              </wp:positionH>
              <wp:positionV relativeFrom="paragraph">
                <wp:posOffset>197485</wp:posOffset>
              </wp:positionV>
              <wp:extent cx="1009650" cy="333375"/>
              <wp:effectExtent l="0" t="0" r="4445" b="2540"/>
              <wp:wrapNone/>
              <wp:docPr id="3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651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2063F" w:rsidRPr="004511AD" w:rsidRDefault="0092063F" w:rsidP="008E6936">
                          <w:pPr>
                            <w:pStyle w:val="a4"/>
                            <w:ind w:hanging="180"/>
                            <w:jc w:val="right"/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СТРАНИЦА  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CB54E1">
                            <w:rPr>
                              <w:rFonts w:ascii="Arial" w:hAnsi="Arial" w:cs="Arial"/>
                              <w:b/>
                              <w:noProof/>
                              <w:sz w:val="12"/>
                              <w:szCs w:val="12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  ИЗ  13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397.15pt;margin-top:15.55pt;width:79.5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" filled="f" stroked="f" strokeweight="1.3pt">
              <v:textbox>
                <w:txbxContent>
                  <w:p w:rsidR="0092063F" w:rsidRPr="004511AD" w:rsidRDefault="0092063F" w:rsidP="008E6936">
                    <w:pPr>
                      <w:pStyle w:val="a4"/>
                      <w:ind w:hanging="180"/>
                      <w:jc w:val="right"/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СТРАНИЦА  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separate"/>
                    </w:r>
                    <w:r w:rsidR="00CB54E1">
                      <w:rPr>
                        <w:rFonts w:ascii="Arial" w:hAnsi="Arial" w:cs="Arial"/>
                        <w:b/>
                        <w:noProof/>
                        <w:sz w:val="12"/>
                        <w:szCs w:val="12"/>
                      </w:rPr>
                      <w:t>3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  ИЗ  13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3B8B" w:rsidRDefault="00F83B8B" w:rsidP="000D7C6A">
      <w:r>
        <w:separator/>
      </w:r>
    </w:p>
  </w:footnote>
  <w:footnote w:type="continuationSeparator" w:id="0">
    <w:p w:rsidR="00F83B8B" w:rsidRDefault="00F83B8B" w:rsidP="000D7C6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2" w:space="0" w:color="FFD200"/>
      </w:tblBorders>
      <w:tblLook w:val="01E0" w:firstRow="1" w:lastRow="1" w:firstColumn="1" w:lastColumn="1" w:noHBand="0" w:noVBand="0"/>
    </w:tblPr>
    <w:tblGrid>
      <w:gridCol w:w="8047"/>
      <w:gridCol w:w="1807"/>
    </w:tblGrid>
    <w:tr w:rsidR="0092063F" w:rsidRPr="00C840C2" w:rsidTr="00F5370C">
      <w:trPr>
        <w:trHeight w:val="108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ТИПОВЫЕ ТРЕБОВАНИЯ КОМПАНИИ</w:t>
          </w:r>
          <w:r>
            <w:rPr>
              <w:rFonts w:ascii="Arial" w:hAnsi="Arial" w:cs="Arial"/>
              <w:b/>
              <w:sz w:val="10"/>
              <w:szCs w:val="10"/>
            </w:rPr>
            <w:t xml:space="preserve"> </w:t>
          </w:r>
          <w:r w:rsidRPr="00011BB5">
            <w:rPr>
              <w:rFonts w:ascii="Arial" w:hAnsi="Arial" w:cs="Arial"/>
              <w:b/>
              <w:sz w:val="10"/>
              <w:szCs w:val="10"/>
            </w:rPr>
            <w:t>№ П1-01.03 И-0033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ВЕРСИЯ 1 ИЗМ. 1</w:t>
          </w:r>
        </w:p>
      </w:tc>
    </w:tr>
    <w:tr w:rsidR="0092063F" w:rsidRPr="00C840C2" w:rsidTr="00F5370C">
      <w:trPr>
        <w:trHeight w:val="175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МОНИТОРИНГ И ОПЕРАТИВНЫЙ ФАКТОРНЫЙ АНАЛИЗ ИЗМЕНЕНИЙ ДЕБИТОВ ДОБЫВАЮЩИХ СКВАЖИН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ОТКРЫТЫЙ ЛНД</w:t>
          </w:r>
        </w:p>
      </w:tc>
    </w:tr>
  </w:tbl>
  <w:p w:rsidR="0092063F" w:rsidRPr="0063443B" w:rsidRDefault="0092063F" w:rsidP="008E6936">
    <w:pPr>
      <w:pStyle w:val="a4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2" w:space="0" w:color="FFD200"/>
      </w:tblBorders>
      <w:tblLook w:val="01E0" w:firstRow="1" w:lastRow="1" w:firstColumn="1" w:lastColumn="1" w:noHBand="0" w:noVBand="0"/>
    </w:tblPr>
    <w:tblGrid>
      <w:gridCol w:w="8047"/>
      <w:gridCol w:w="1807"/>
    </w:tblGrid>
    <w:tr w:rsidR="0092063F" w:rsidRPr="00C840C2" w:rsidTr="00F5370C">
      <w:trPr>
        <w:trHeight w:val="108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ТИПОВЫЕ ТРЕБОВАНИЯ КОМПАНИИ</w:t>
          </w:r>
          <w:r>
            <w:rPr>
              <w:rFonts w:ascii="Arial" w:hAnsi="Arial" w:cs="Arial"/>
              <w:b/>
              <w:sz w:val="10"/>
              <w:szCs w:val="10"/>
            </w:rPr>
            <w:t xml:space="preserve"> </w:t>
          </w:r>
          <w:r w:rsidRPr="00011BB5">
            <w:rPr>
              <w:rFonts w:ascii="Arial" w:hAnsi="Arial" w:cs="Arial"/>
              <w:b/>
              <w:sz w:val="10"/>
              <w:szCs w:val="10"/>
            </w:rPr>
            <w:t>№ П1-01.03 И-0033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ВЕРСИЯ 1 ИЗМ. 1</w:t>
          </w:r>
        </w:p>
      </w:tc>
    </w:tr>
    <w:tr w:rsidR="0092063F" w:rsidRPr="00C840C2" w:rsidTr="00F5370C">
      <w:trPr>
        <w:trHeight w:val="175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МОНИТОРИНГ И ОПЕРАТИВНЫЙ ФАКТОРНЫЙ АНАЛИЗ ИЗМЕНЕНИЙ ДЕБИТОВ ДОБЫВАЮЩИХ СКВАЖИН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ОТКРЫТЫЙ ЛНД</w:t>
          </w:r>
        </w:p>
      </w:tc>
    </w:tr>
  </w:tbl>
  <w:p w:rsidR="0092063F" w:rsidRPr="00066552" w:rsidRDefault="0092063F" w:rsidP="008E6936">
    <w:pPr>
      <w:pStyle w:val="a4"/>
      <w:jc w:val="right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2" w:space="0" w:color="FFD200"/>
      </w:tblBorders>
      <w:tblLook w:val="01E0" w:firstRow="1" w:lastRow="1" w:firstColumn="1" w:lastColumn="1" w:noHBand="0" w:noVBand="0"/>
    </w:tblPr>
    <w:tblGrid>
      <w:gridCol w:w="8047"/>
      <w:gridCol w:w="1807"/>
    </w:tblGrid>
    <w:tr w:rsidR="0092063F" w:rsidRPr="00C840C2" w:rsidTr="00F5370C">
      <w:trPr>
        <w:trHeight w:val="108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ТИПОВЫЕ ТРЕБОВАНИЯ КОМПАНИИ</w:t>
          </w:r>
          <w:r>
            <w:rPr>
              <w:rFonts w:ascii="Arial" w:hAnsi="Arial" w:cs="Arial"/>
              <w:b/>
              <w:sz w:val="10"/>
              <w:szCs w:val="10"/>
            </w:rPr>
            <w:t xml:space="preserve"> </w:t>
          </w:r>
          <w:r w:rsidRPr="00011BB5">
            <w:rPr>
              <w:rFonts w:ascii="Arial" w:hAnsi="Arial" w:cs="Arial"/>
              <w:b/>
              <w:sz w:val="10"/>
              <w:szCs w:val="10"/>
            </w:rPr>
            <w:t>№ П1-01.03 И-0033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ВЕРСИЯ 1 ИЗМ. 1</w:t>
          </w:r>
        </w:p>
      </w:tc>
    </w:tr>
    <w:tr w:rsidR="0092063F" w:rsidRPr="00C840C2" w:rsidTr="00F5370C">
      <w:trPr>
        <w:trHeight w:val="175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МОНИТОРИНГ И ОПЕРАТИВНЫЙ ФАКТОРНЫЙ АНАЛИЗ ИЗМЕНЕНИЙ ДЕБИТОВ ДОБЫВАЮЩИХ СКВАЖИН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ОТКРЫТЫЙ ЛНД</w:t>
          </w:r>
        </w:p>
      </w:tc>
    </w:tr>
  </w:tbl>
  <w:p w:rsidR="0092063F" w:rsidRPr="00066552" w:rsidRDefault="0092063F" w:rsidP="008E6936">
    <w:pPr>
      <w:pStyle w:val="a4"/>
      <w:jc w:val="right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2" w:space="0" w:color="FFD200"/>
      </w:tblBorders>
      <w:tblLook w:val="01E0" w:firstRow="1" w:lastRow="1" w:firstColumn="1" w:lastColumn="1" w:noHBand="0" w:noVBand="0"/>
    </w:tblPr>
    <w:tblGrid>
      <w:gridCol w:w="8047"/>
      <w:gridCol w:w="1807"/>
    </w:tblGrid>
    <w:tr w:rsidR="0092063F" w:rsidRPr="00C840C2" w:rsidTr="00F5370C">
      <w:trPr>
        <w:trHeight w:val="108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ТИПОВЫЕ ТРЕБОВАНИЯ КОМПАНИИ</w:t>
          </w:r>
          <w:r>
            <w:rPr>
              <w:rFonts w:ascii="Arial" w:hAnsi="Arial" w:cs="Arial"/>
              <w:b/>
              <w:sz w:val="10"/>
              <w:szCs w:val="10"/>
            </w:rPr>
            <w:t xml:space="preserve"> </w:t>
          </w:r>
          <w:r w:rsidRPr="00011BB5">
            <w:rPr>
              <w:rFonts w:ascii="Arial" w:hAnsi="Arial" w:cs="Arial"/>
              <w:b/>
              <w:sz w:val="10"/>
              <w:szCs w:val="10"/>
            </w:rPr>
            <w:t>№ П1-01.03 И-0033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ВЕРСИЯ 1 ИЗМ. 1</w:t>
          </w:r>
        </w:p>
      </w:tc>
    </w:tr>
    <w:tr w:rsidR="0092063F" w:rsidRPr="00C840C2" w:rsidTr="00F5370C">
      <w:trPr>
        <w:trHeight w:val="175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МОНИТОРИНГ И ОПЕРАТИВНЫЙ ФАКТОРНЫЙ АНАЛИЗ ИЗМЕНЕНИЙ ДЕБИТОВ ДОБЫВАЮЩИХ СКВАЖИН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ОТКРЫТЫЙ ЛНД</w:t>
          </w:r>
        </w:p>
      </w:tc>
    </w:tr>
  </w:tbl>
  <w:p w:rsidR="0092063F" w:rsidRPr="00066552" w:rsidRDefault="0092063F" w:rsidP="008E6936">
    <w:pPr>
      <w:pStyle w:val="a4"/>
      <w:jc w:val="right"/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2" w:space="0" w:color="FFD200"/>
      </w:tblBorders>
      <w:tblLook w:val="01E0" w:firstRow="1" w:lastRow="1" w:firstColumn="1" w:lastColumn="1" w:noHBand="0" w:noVBand="0"/>
    </w:tblPr>
    <w:tblGrid>
      <w:gridCol w:w="8047"/>
      <w:gridCol w:w="1807"/>
    </w:tblGrid>
    <w:tr w:rsidR="0092063F" w:rsidRPr="00C840C2" w:rsidTr="00F5370C">
      <w:trPr>
        <w:trHeight w:val="108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ТИПОВЫЕ ТРЕБОВАНИЯ КОМПАНИИ</w:t>
          </w:r>
          <w:r>
            <w:rPr>
              <w:rFonts w:ascii="Arial" w:hAnsi="Arial" w:cs="Arial"/>
              <w:b/>
              <w:sz w:val="10"/>
              <w:szCs w:val="10"/>
            </w:rPr>
            <w:t xml:space="preserve"> </w:t>
          </w:r>
          <w:r w:rsidRPr="00011BB5">
            <w:rPr>
              <w:rFonts w:ascii="Arial" w:hAnsi="Arial" w:cs="Arial"/>
              <w:b/>
              <w:sz w:val="10"/>
              <w:szCs w:val="10"/>
            </w:rPr>
            <w:t>№ П1-01.03 И-0033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ВЕРСИЯ 1 ИЗМ. 1</w:t>
          </w:r>
        </w:p>
      </w:tc>
    </w:tr>
    <w:tr w:rsidR="0092063F" w:rsidRPr="00C840C2" w:rsidTr="00F5370C">
      <w:trPr>
        <w:trHeight w:val="175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МОНИТОРИНГ И ОПЕРАТИВНЫЙ ФАКТОРНЫЙ АНАЛИЗ ИЗМЕНЕНИЙ ДЕБИТОВ ДОБЫВАЮЩИХ СКВАЖИН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ОТКРЫТЫЙ ЛНД</w:t>
          </w:r>
        </w:p>
      </w:tc>
    </w:tr>
  </w:tbl>
  <w:p w:rsidR="0092063F" w:rsidRPr="00066552" w:rsidRDefault="0092063F" w:rsidP="008E6936">
    <w:pPr>
      <w:pStyle w:val="a4"/>
      <w:jc w:val="right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2" w:space="0" w:color="FFD200"/>
      </w:tblBorders>
      <w:tblLook w:val="01E0" w:firstRow="1" w:lastRow="1" w:firstColumn="1" w:lastColumn="1" w:noHBand="0" w:noVBand="0"/>
    </w:tblPr>
    <w:tblGrid>
      <w:gridCol w:w="8047"/>
      <w:gridCol w:w="1807"/>
    </w:tblGrid>
    <w:tr w:rsidR="0092063F" w:rsidRPr="00C840C2" w:rsidTr="00F5370C">
      <w:trPr>
        <w:trHeight w:val="108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ТИПОВЫЕ ТРЕБОВАНИЯ КОМПАНИИ</w:t>
          </w:r>
          <w:r>
            <w:rPr>
              <w:rFonts w:ascii="Arial" w:hAnsi="Arial" w:cs="Arial"/>
              <w:b/>
              <w:sz w:val="10"/>
              <w:szCs w:val="10"/>
            </w:rPr>
            <w:t xml:space="preserve"> </w:t>
          </w:r>
          <w:r w:rsidRPr="00011BB5">
            <w:rPr>
              <w:rFonts w:ascii="Arial" w:hAnsi="Arial" w:cs="Arial"/>
              <w:b/>
              <w:sz w:val="10"/>
              <w:szCs w:val="10"/>
            </w:rPr>
            <w:t>№ П1-01.03 И-0033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ВЕРСИЯ 1 ИЗМ. 1</w:t>
          </w:r>
        </w:p>
      </w:tc>
    </w:tr>
    <w:tr w:rsidR="0092063F" w:rsidRPr="00C840C2" w:rsidTr="00F5370C">
      <w:trPr>
        <w:trHeight w:val="175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МОНИТОРИНГ И ОПЕРАТИВНЫЙ ФАКТОРНЫЙ АНАЛИЗ ИЗМЕНЕНИЙ ДЕБИТОВ ДОБЫВАЮЩИХ СКВАЖИН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ОТКРЫТЫЙ ЛНД</w:t>
          </w:r>
        </w:p>
      </w:tc>
    </w:tr>
  </w:tbl>
  <w:p w:rsidR="0092063F" w:rsidRPr="00066552" w:rsidRDefault="0092063F" w:rsidP="008E6936">
    <w:pPr>
      <w:pStyle w:val="a4"/>
      <w:jc w:val="right"/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063F" w:rsidRDefault="0092063F">
    <w:pPr>
      <w:pStyle w:val="a4"/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2" w:space="0" w:color="FFD200"/>
      </w:tblBorders>
      <w:tblLook w:val="01E0" w:firstRow="1" w:lastRow="1" w:firstColumn="1" w:lastColumn="1" w:noHBand="0" w:noVBand="0"/>
    </w:tblPr>
    <w:tblGrid>
      <w:gridCol w:w="8047"/>
      <w:gridCol w:w="1807"/>
    </w:tblGrid>
    <w:tr w:rsidR="0092063F" w:rsidRPr="00C840C2" w:rsidTr="00F5370C">
      <w:trPr>
        <w:trHeight w:val="108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ТИПОВЫЕ ТРЕБОВАНИЯ КОМПАНИИ</w:t>
          </w:r>
          <w:r>
            <w:rPr>
              <w:rFonts w:ascii="Arial" w:hAnsi="Arial" w:cs="Arial"/>
              <w:b/>
              <w:sz w:val="10"/>
              <w:szCs w:val="10"/>
            </w:rPr>
            <w:t xml:space="preserve"> </w:t>
          </w:r>
          <w:r w:rsidRPr="00011BB5">
            <w:rPr>
              <w:rFonts w:ascii="Arial" w:hAnsi="Arial" w:cs="Arial"/>
              <w:b/>
              <w:sz w:val="10"/>
              <w:szCs w:val="10"/>
            </w:rPr>
            <w:t>№ П1-01.03 И-0033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ВЕРСИЯ 1 ИЗМ. 1</w:t>
          </w:r>
        </w:p>
      </w:tc>
    </w:tr>
    <w:tr w:rsidR="0092063F" w:rsidRPr="00C840C2" w:rsidTr="00F5370C">
      <w:trPr>
        <w:trHeight w:val="175"/>
      </w:trPr>
      <w:tc>
        <w:tcPr>
          <w:tcW w:w="4083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МОНИТОРИНГ И ОПЕРАТИВНЫЙ ФАКТОРНЫЙ АНАЛИЗ ИЗМЕНЕНИЙ ДЕБИТОВ ДОБЫВАЮЩИХ СКВАЖИН</w:t>
          </w:r>
        </w:p>
      </w:tc>
      <w:tc>
        <w:tcPr>
          <w:tcW w:w="917" w:type="pct"/>
          <w:vAlign w:val="center"/>
        </w:tcPr>
        <w:p w:rsidR="0092063F" w:rsidRPr="00C840C2" w:rsidRDefault="0092063F" w:rsidP="00C840C2">
          <w:pPr>
            <w:tabs>
              <w:tab w:val="center" w:pos="4677"/>
              <w:tab w:val="right" w:pos="9355"/>
            </w:tabs>
            <w:spacing w:before="60"/>
            <w:jc w:val="right"/>
            <w:rPr>
              <w:rFonts w:ascii="Arial" w:hAnsi="Arial" w:cs="Arial"/>
              <w:b/>
              <w:sz w:val="10"/>
              <w:szCs w:val="10"/>
            </w:rPr>
          </w:pPr>
          <w:r w:rsidRPr="00C840C2">
            <w:rPr>
              <w:rFonts w:ascii="Arial" w:hAnsi="Arial" w:cs="Arial"/>
              <w:b/>
              <w:sz w:val="10"/>
              <w:szCs w:val="10"/>
            </w:rPr>
            <w:t>ОТКРЫТЫЙ ЛНД</w:t>
          </w:r>
        </w:p>
      </w:tc>
    </w:tr>
  </w:tbl>
  <w:p w:rsidR="0092063F" w:rsidRPr="00066552" w:rsidRDefault="0092063F" w:rsidP="008E6936">
    <w:pPr>
      <w:pStyle w:val="a4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1DA0E2E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000004"/>
    <w:multiLevelType w:val="multilevel"/>
    <w:tmpl w:val="12D60012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 w:val="0"/>
      </w:rPr>
    </w:lvl>
    <w:lvl w:ilvl="1">
      <w:start w:val="5"/>
      <w:numFmt w:val="decimal"/>
      <w:lvlText w:val="%1.%2."/>
      <w:lvlJc w:val="left"/>
      <w:pPr>
        <w:tabs>
          <w:tab w:val="num" w:pos="540"/>
        </w:tabs>
        <w:ind w:left="540" w:hanging="54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1440"/>
        </w:tabs>
        <w:ind w:left="1440" w:hanging="720"/>
      </w:pPr>
    </w:lvl>
    <w:lvl w:ilvl="4">
      <w:start w:val="1"/>
      <w:numFmt w:val="decimal"/>
      <w:lvlText w:val="%1.%2.%3.%4.%5."/>
      <w:lvlJc w:val="left"/>
      <w:pPr>
        <w:tabs>
          <w:tab w:val="num" w:pos="1800"/>
        </w:tabs>
        <w:ind w:left="1800" w:hanging="1080"/>
      </w:pPr>
    </w:lvl>
    <w:lvl w:ilvl="5">
      <w:start w:val="1"/>
      <w:numFmt w:val="decimal"/>
      <w:lvlText w:val="%1.%2.%3.%4.%5.%6."/>
      <w:lvlJc w:val="left"/>
      <w:pPr>
        <w:tabs>
          <w:tab w:val="num" w:pos="1800"/>
        </w:tabs>
        <w:ind w:left="180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2160"/>
        </w:tabs>
        <w:ind w:left="21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520"/>
        </w:tabs>
        <w:ind w:left="2520" w:hanging="1800"/>
      </w:pPr>
    </w:lvl>
  </w:abstractNum>
  <w:abstractNum w:abstractNumId="2">
    <w:nsid w:val="028721BB"/>
    <w:multiLevelType w:val="multilevel"/>
    <w:tmpl w:val="549A0A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">
    <w:nsid w:val="04FB3857"/>
    <w:multiLevelType w:val="hybridMultilevel"/>
    <w:tmpl w:val="CEBC8474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Restart w:val="0"/>
      <w:lvlText w:val=""/>
      <w:lvlJc w:val="left"/>
      <w:pPr>
        <w:tabs>
          <w:tab w:val="num" w:pos="1865"/>
        </w:tabs>
        <w:ind w:left="1865" w:hanging="425"/>
      </w:pPr>
      <w:rPr>
        <w:rFonts w:ascii="Wingdings" w:hAnsi="Wingdings" w:hint="default"/>
        <w:b w:val="0"/>
        <w:caps/>
        <w:color w:val="auto"/>
        <w:sz w:val="24"/>
        <w:szCs w:val="24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>
    <w:nsid w:val="30E5787B"/>
    <w:multiLevelType w:val="hybridMultilevel"/>
    <w:tmpl w:val="28D040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8A856BF"/>
    <w:multiLevelType w:val="hybridMultilevel"/>
    <w:tmpl w:val="29B8D4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4F02BA"/>
    <w:multiLevelType w:val="hybridMultilevel"/>
    <w:tmpl w:val="9ABCB6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CEB186E"/>
    <w:multiLevelType w:val="multilevel"/>
    <w:tmpl w:val="D94CB4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0">
    <w:nsid w:val="503B1D86"/>
    <w:multiLevelType w:val="hybridMultilevel"/>
    <w:tmpl w:val="8CC29A44"/>
    <w:lvl w:ilvl="0" w:tplc="CA326850">
      <w:start w:val="1"/>
      <w:numFmt w:val="bullet"/>
      <w:lvlText w:val=""/>
      <w:lvlJc w:val="left"/>
      <w:pPr>
        <w:tabs>
          <w:tab w:val="num" w:pos="531"/>
        </w:tabs>
        <w:ind w:left="531" w:hanging="360"/>
      </w:pPr>
      <w:rPr>
        <w:rFonts w:ascii="Wingdings" w:hAnsi="Wingdings" w:hint="default"/>
      </w:rPr>
    </w:lvl>
    <w:lvl w:ilvl="1" w:tplc="1B5CF3C8" w:tentative="1">
      <w:start w:val="1"/>
      <w:numFmt w:val="bullet"/>
      <w:lvlText w:val="o"/>
      <w:lvlJc w:val="left"/>
      <w:pPr>
        <w:tabs>
          <w:tab w:val="num" w:pos="891"/>
        </w:tabs>
        <w:ind w:left="891" w:hanging="360"/>
      </w:pPr>
      <w:rPr>
        <w:rFonts w:ascii="Courier New" w:hAnsi="Courier New" w:cs="Courier New" w:hint="default"/>
      </w:rPr>
    </w:lvl>
    <w:lvl w:ilvl="2" w:tplc="EE6C44F4" w:tentative="1">
      <w:start w:val="1"/>
      <w:numFmt w:val="bullet"/>
      <w:lvlText w:val=""/>
      <w:lvlJc w:val="left"/>
      <w:pPr>
        <w:tabs>
          <w:tab w:val="num" w:pos="1611"/>
        </w:tabs>
        <w:ind w:left="1611" w:hanging="360"/>
      </w:pPr>
      <w:rPr>
        <w:rFonts w:ascii="Wingdings" w:hAnsi="Wingdings" w:hint="default"/>
      </w:rPr>
    </w:lvl>
    <w:lvl w:ilvl="3" w:tplc="A9DCF878" w:tentative="1">
      <w:start w:val="1"/>
      <w:numFmt w:val="bullet"/>
      <w:lvlText w:val=""/>
      <w:lvlJc w:val="left"/>
      <w:pPr>
        <w:tabs>
          <w:tab w:val="num" w:pos="2331"/>
        </w:tabs>
        <w:ind w:left="2331" w:hanging="360"/>
      </w:pPr>
      <w:rPr>
        <w:rFonts w:ascii="Symbol" w:hAnsi="Symbol" w:hint="default"/>
      </w:rPr>
    </w:lvl>
    <w:lvl w:ilvl="4" w:tplc="D7D8FB96" w:tentative="1">
      <w:start w:val="1"/>
      <w:numFmt w:val="bullet"/>
      <w:lvlText w:val="o"/>
      <w:lvlJc w:val="left"/>
      <w:pPr>
        <w:tabs>
          <w:tab w:val="num" w:pos="3051"/>
        </w:tabs>
        <w:ind w:left="3051" w:hanging="360"/>
      </w:pPr>
      <w:rPr>
        <w:rFonts w:ascii="Courier New" w:hAnsi="Courier New" w:cs="Courier New" w:hint="default"/>
      </w:rPr>
    </w:lvl>
    <w:lvl w:ilvl="5" w:tplc="39389572" w:tentative="1">
      <w:start w:val="1"/>
      <w:numFmt w:val="bullet"/>
      <w:lvlText w:val=""/>
      <w:lvlJc w:val="left"/>
      <w:pPr>
        <w:tabs>
          <w:tab w:val="num" w:pos="3771"/>
        </w:tabs>
        <w:ind w:left="3771" w:hanging="360"/>
      </w:pPr>
      <w:rPr>
        <w:rFonts w:ascii="Wingdings" w:hAnsi="Wingdings" w:hint="default"/>
      </w:rPr>
    </w:lvl>
    <w:lvl w:ilvl="6" w:tplc="C6483540" w:tentative="1">
      <w:start w:val="1"/>
      <w:numFmt w:val="bullet"/>
      <w:lvlText w:val=""/>
      <w:lvlJc w:val="left"/>
      <w:pPr>
        <w:tabs>
          <w:tab w:val="num" w:pos="4491"/>
        </w:tabs>
        <w:ind w:left="4491" w:hanging="360"/>
      </w:pPr>
      <w:rPr>
        <w:rFonts w:ascii="Symbol" w:hAnsi="Symbol" w:hint="default"/>
      </w:rPr>
    </w:lvl>
    <w:lvl w:ilvl="7" w:tplc="6AC2371A" w:tentative="1">
      <w:start w:val="1"/>
      <w:numFmt w:val="bullet"/>
      <w:lvlText w:val="o"/>
      <w:lvlJc w:val="left"/>
      <w:pPr>
        <w:tabs>
          <w:tab w:val="num" w:pos="5211"/>
        </w:tabs>
        <w:ind w:left="5211" w:hanging="360"/>
      </w:pPr>
      <w:rPr>
        <w:rFonts w:ascii="Courier New" w:hAnsi="Courier New" w:cs="Courier New" w:hint="default"/>
      </w:rPr>
    </w:lvl>
    <w:lvl w:ilvl="8" w:tplc="4E16F010" w:tentative="1">
      <w:start w:val="1"/>
      <w:numFmt w:val="bullet"/>
      <w:lvlText w:val=""/>
      <w:lvlJc w:val="left"/>
      <w:pPr>
        <w:tabs>
          <w:tab w:val="num" w:pos="5931"/>
        </w:tabs>
        <w:ind w:left="5931" w:hanging="360"/>
      </w:pPr>
      <w:rPr>
        <w:rFonts w:ascii="Wingdings" w:hAnsi="Wingdings" w:hint="default"/>
      </w:rPr>
    </w:lvl>
  </w:abstractNum>
  <w:abstractNum w:abstractNumId="11">
    <w:nsid w:val="585D1D5D"/>
    <w:multiLevelType w:val="multilevel"/>
    <w:tmpl w:val="385ED974"/>
    <w:lvl w:ilvl="0">
      <w:start w:val="1"/>
      <w:numFmt w:val="decimal"/>
      <w:pStyle w:val="S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2">
    <w:nsid w:val="58CD7CC8"/>
    <w:multiLevelType w:val="hybridMultilevel"/>
    <w:tmpl w:val="A7AE480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AF70A34"/>
    <w:multiLevelType w:val="multilevel"/>
    <w:tmpl w:val="457E778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4">
    <w:nsid w:val="5F267CD4"/>
    <w:multiLevelType w:val="hybridMultilevel"/>
    <w:tmpl w:val="24D0C2A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D54909"/>
    <w:multiLevelType w:val="multilevel"/>
    <w:tmpl w:val="4608FD20"/>
    <w:lvl w:ilvl="0">
      <w:start w:val="1"/>
      <w:numFmt w:val="bullet"/>
      <w:pStyle w:val="S"/>
      <w:lvlText w:val=""/>
      <w:lvlJc w:val="left"/>
      <w:pPr>
        <w:tabs>
          <w:tab w:val="num" w:pos="1437"/>
        </w:tabs>
        <w:ind w:left="1437" w:hanging="360"/>
      </w:pPr>
      <w:rPr>
        <w:rFonts w:ascii="Wingdings" w:hAnsi="Wingdings" w:hint="default"/>
        <w:color w:val="auto"/>
      </w:rPr>
    </w:lvl>
    <w:lvl w:ilvl="1">
      <w:start w:val="1"/>
      <w:numFmt w:val="bullet"/>
      <w:lvlText w:val=""/>
      <w:lvlJc w:val="left"/>
      <w:pPr>
        <w:tabs>
          <w:tab w:val="num" w:pos="1797"/>
        </w:tabs>
        <w:ind w:left="1797" w:hanging="360"/>
      </w:pPr>
      <w:rPr>
        <w:rFonts w:ascii="Wingdings" w:hAnsi="Wingdings" w:hint="default"/>
      </w:rPr>
    </w:lvl>
    <w:lvl w:ilvl="2">
      <w:start w:val="1"/>
      <w:numFmt w:val="bullet"/>
      <w:lvlText w:val="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17"/>
        </w:tabs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597"/>
        </w:tabs>
        <w:ind w:left="359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317"/>
        </w:tabs>
        <w:ind w:left="4317" w:hanging="360"/>
      </w:pPr>
      <w:rPr>
        <w:rFonts w:ascii="Symbol" w:hAnsi="Symbol" w:hint="default"/>
      </w:rPr>
    </w:lvl>
  </w:abstractNum>
  <w:abstractNum w:abstractNumId="16">
    <w:nsid w:val="6D1622D6"/>
    <w:multiLevelType w:val="hybridMultilevel"/>
    <w:tmpl w:val="2D4079A6"/>
    <w:lvl w:ilvl="0" w:tplc="509E1AA6">
      <w:start w:val="1"/>
      <w:numFmt w:val="bullet"/>
      <w:pStyle w:val="2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1A9358D"/>
    <w:multiLevelType w:val="hybridMultilevel"/>
    <w:tmpl w:val="1E84FD1A"/>
    <w:lvl w:ilvl="0" w:tplc="70F6073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  <w:sz w:val="24"/>
        <w:szCs w:val="24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71F21793"/>
    <w:multiLevelType w:val="hybridMultilevel"/>
    <w:tmpl w:val="3B5CB3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E560384"/>
    <w:multiLevelType w:val="multilevel"/>
    <w:tmpl w:val="EF2AC986"/>
    <w:lvl w:ilvl="0">
      <w:start w:val="1"/>
      <w:numFmt w:val="decimal"/>
      <w:pStyle w:val="S10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0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num w:numId="1">
    <w:abstractNumId w:val="0"/>
  </w:num>
  <w:num w:numId="2">
    <w:abstractNumId w:val="16"/>
  </w:num>
  <w:num w:numId="3">
    <w:abstractNumId w:val="17"/>
  </w:num>
  <w:num w:numId="4">
    <w:abstractNumId w:val="4"/>
  </w:num>
  <w:num w:numId="5">
    <w:abstractNumId w:val="10"/>
  </w:num>
  <w:num w:numId="6">
    <w:abstractNumId w:val="19"/>
  </w:num>
  <w:num w:numId="7">
    <w:abstractNumId w:val="9"/>
  </w:num>
  <w:num w:numId="8">
    <w:abstractNumId w:val="11"/>
  </w:num>
  <w:num w:numId="9">
    <w:abstractNumId w:val="3"/>
  </w:num>
  <w:num w:numId="10">
    <w:abstractNumId w:val="5"/>
  </w:num>
  <w:num w:numId="11">
    <w:abstractNumId w:val="15"/>
  </w:num>
  <w:num w:numId="12">
    <w:abstractNumId w:val="12"/>
  </w:num>
  <w:num w:numId="13">
    <w:abstractNumId w:val="13"/>
  </w:num>
  <w:num w:numId="14">
    <w:abstractNumId w:val="9"/>
  </w:num>
  <w:num w:numId="15">
    <w:abstractNumId w:val="7"/>
  </w:num>
  <w:num w:numId="16">
    <w:abstractNumId w:val="18"/>
  </w:num>
  <w:num w:numId="17">
    <w:abstractNumId w:val="6"/>
  </w:num>
  <w:num w:numId="18">
    <w:abstractNumId w:val="8"/>
  </w:num>
  <w:num w:numId="19">
    <w:abstractNumId w:val="14"/>
  </w:num>
  <w:num w:numId="20">
    <w:abstractNumId w:val="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ocumentProtection w:edit="readOnly" w:enforcement="1" w:cryptProviderType="rsaFull" w:cryptAlgorithmClass="hash" w:cryptAlgorithmType="typeAny" w:cryptAlgorithmSid="4" w:cryptSpinCount="100000" w:hash="Cm8+eLd37jWr4YPx+Z6uXkre2I0=" w:salt="gvMSwG1HzNfja63MlUNSDg=="/>
  <w:defaultTabStop w:val="709"/>
  <w:characterSpacingControl w:val="doNotCompress"/>
  <w:hdrShapeDefaults>
    <o:shapedefaults v:ext="edit" spidmax="4097">
      <o:colormru v:ext="edit" colors="#fdd20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C6A"/>
    <w:rsid w:val="0000007D"/>
    <w:rsid w:val="0000160F"/>
    <w:rsid w:val="0000211F"/>
    <w:rsid w:val="00002F5E"/>
    <w:rsid w:val="00005065"/>
    <w:rsid w:val="00014FB3"/>
    <w:rsid w:val="00016D07"/>
    <w:rsid w:val="00016D3B"/>
    <w:rsid w:val="00020373"/>
    <w:rsid w:val="000209D5"/>
    <w:rsid w:val="0002250D"/>
    <w:rsid w:val="00024127"/>
    <w:rsid w:val="0003019A"/>
    <w:rsid w:val="00030875"/>
    <w:rsid w:val="000324EF"/>
    <w:rsid w:val="00033214"/>
    <w:rsid w:val="0003428D"/>
    <w:rsid w:val="0003625A"/>
    <w:rsid w:val="0004004A"/>
    <w:rsid w:val="000402DE"/>
    <w:rsid w:val="00043EB1"/>
    <w:rsid w:val="00050F71"/>
    <w:rsid w:val="00051BEA"/>
    <w:rsid w:val="00056F1C"/>
    <w:rsid w:val="000643A3"/>
    <w:rsid w:val="000669E4"/>
    <w:rsid w:val="00070D9F"/>
    <w:rsid w:val="000712C6"/>
    <w:rsid w:val="000759BD"/>
    <w:rsid w:val="00085A1B"/>
    <w:rsid w:val="00091344"/>
    <w:rsid w:val="00096A9E"/>
    <w:rsid w:val="000A2D1F"/>
    <w:rsid w:val="000A3940"/>
    <w:rsid w:val="000A43FB"/>
    <w:rsid w:val="000A5D06"/>
    <w:rsid w:val="000B0B0A"/>
    <w:rsid w:val="000B13E2"/>
    <w:rsid w:val="000C0B80"/>
    <w:rsid w:val="000C198E"/>
    <w:rsid w:val="000C3439"/>
    <w:rsid w:val="000C651D"/>
    <w:rsid w:val="000D3F03"/>
    <w:rsid w:val="000D45F9"/>
    <w:rsid w:val="000D4A75"/>
    <w:rsid w:val="000D4F63"/>
    <w:rsid w:val="000D6179"/>
    <w:rsid w:val="000D7914"/>
    <w:rsid w:val="000D7C6A"/>
    <w:rsid w:val="000E0715"/>
    <w:rsid w:val="000E0A45"/>
    <w:rsid w:val="000E2D6E"/>
    <w:rsid w:val="000E32BE"/>
    <w:rsid w:val="000E571E"/>
    <w:rsid w:val="000E6587"/>
    <w:rsid w:val="000E745D"/>
    <w:rsid w:val="000E7CBB"/>
    <w:rsid w:val="000F11F2"/>
    <w:rsid w:val="000F40F9"/>
    <w:rsid w:val="000F7F13"/>
    <w:rsid w:val="0010303E"/>
    <w:rsid w:val="00106ADA"/>
    <w:rsid w:val="00112884"/>
    <w:rsid w:val="001226FE"/>
    <w:rsid w:val="0012556F"/>
    <w:rsid w:val="00127E84"/>
    <w:rsid w:val="00131E28"/>
    <w:rsid w:val="001372F6"/>
    <w:rsid w:val="00141A57"/>
    <w:rsid w:val="0014217B"/>
    <w:rsid w:val="001422DD"/>
    <w:rsid w:val="0014454F"/>
    <w:rsid w:val="001468DF"/>
    <w:rsid w:val="001469F7"/>
    <w:rsid w:val="00151C8C"/>
    <w:rsid w:val="00152AA5"/>
    <w:rsid w:val="001542C7"/>
    <w:rsid w:val="00155477"/>
    <w:rsid w:val="00156D11"/>
    <w:rsid w:val="001571B0"/>
    <w:rsid w:val="00162B10"/>
    <w:rsid w:val="00165B52"/>
    <w:rsid w:val="00170365"/>
    <w:rsid w:val="001712D7"/>
    <w:rsid w:val="0017206A"/>
    <w:rsid w:val="0017472D"/>
    <w:rsid w:val="00174EDD"/>
    <w:rsid w:val="001769A2"/>
    <w:rsid w:val="00177D9E"/>
    <w:rsid w:val="001816CA"/>
    <w:rsid w:val="001844BE"/>
    <w:rsid w:val="00185452"/>
    <w:rsid w:val="001942D2"/>
    <w:rsid w:val="00195BC8"/>
    <w:rsid w:val="001A10FE"/>
    <w:rsid w:val="001A78C6"/>
    <w:rsid w:val="001B6217"/>
    <w:rsid w:val="001B6A51"/>
    <w:rsid w:val="001B7F23"/>
    <w:rsid w:val="001C05C3"/>
    <w:rsid w:val="001C1A3C"/>
    <w:rsid w:val="001C3396"/>
    <w:rsid w:val="001C3EA0"/>
    <w:rsid w:val="001D0BC4"/>
    <w:rsid w:val="001D2CA3"/>
    <w:rsid w:val="001D32CF"/>
    <w:rsid w:val="001D4D5C"/>
    <w:rsid w:val="001E5C3A"/>
    <w:rsid w:val="001F087E"/>
    <w:rsid w:val="001F1D83"/>
    <w:rsid w:val="001F3676"/>
    <w:rsid w:val="001F5DFA"/>
    <w:rsid w:val="001F5EB8"/>
    <w:rsid w:val="001F63E8"/>
    <w:rsid w:val="001F6A0C"/>
    <w:rsid w:val="001F71FF"/>
    <w:rsid w:val="00201349"/>
    <w:rsid w:val="002018BF"/>
    <w:rsid w:val="00202D24"/>
    <w:rsid w:val="00202E7F"/>
    <w:rsid w:val="00205977"/>
    <w:rsid w:val="00216A28"/>
    <w:rsid w:val="00221CC8"/>
    <w:rsid w:val="002228FD"/>
    <w:rsid w:val="00224C4D"/>
    <w:rsid w:val="002303CE"/>
    <w:rsid w:val="00234269"/>
    <w:rsid w:val="00237A39"/>
    <w:rsid w:val="00241A38"/>
    <w:rsid w:val="002524C8"/>
    <w:rsid w:val="002603E9"/>
    <w:rsid w:val="0026552D"/>
    <w:rsid w:val="0026603B"/>
    <w:rsid w:val="002670D2"/>
    <w:rsid w:val="002671BD"/>
    <w:rsid w:val="0026793C"/>
    <w:rsid w:val="00275D4F"/>
    <w:rsid w:val="00280B54"/>
    <w:rsid w:val="00282646"/>
    <w:rsid w:val="00283329"/>
    <w:rsid w:val="002875B7"/>
    <w:rsid w:val="00291D6C"/>
    <w:rsid w:val="0029414C"/>
    <w:rsid w:val="00294A87"/>
    <w:rsid w:val="00295B41"/>
    <w:rsid w:val="00296D53"/>
    <w:rsid w:val="002A18B8"/>
    <w:rsid w:val="002A76CB"/>
    <w:rsid w:val="002A7AD1"/>
    <w:rsid w:val="002B147F"/>
    <w:rsid w:val="002B4AA8"/>
    <w:rsid w:val="002B5B21"/>
    <w:rsid w:val="002C02B7"/>
    <w:rsid w:val="002C182E"/>
    <w:rsid w:val="002D449F"/>
    <w:rsid w:val="002E01C4"/>
    <w:rsid w:val="002E046B"/>
    <w:rsid w:val="002E0E5F"/>
    <w:rsid w:val="002E2801"/>
    <w:rsid w:val="002F3073"/>
    <w:rsid w:val="0030098D"/>
    <w:rsid w:val="0030326D"/>
    <w:rsid w:val="0030488D"/>
    <w:rsid w:val="00305226"/>
    <w:rsid w:val="00305906"/>
    <w:rsid w:val="00306D1E"/>
    <w:rsid w:val="003075C6"/>
    <w:rsid w:val="003109CA"/>
    <w:rsid w:val="00320197"/>
    <w:rsid w:val="00321B3A"/>
    <w:rsid w:val="00321BF0"/>
    <w:rsid w:val="00326F5A"/>
    <w:rsid w:val="003348BE"/>
    <w:rsid w:val="003358AF"/>
    <w:rsid w:val="0034256C"/>
    <w:rsid w:val="003434FD"/>
    <w:rsid w:val="0034450C"/>
    <w:rsid w:val="00344C7C"/>
    <w:rsid w:val="00345897"/>
    <w:rsid w:val="003471B4"/>
    <w:rsid w:val="003505C2"/>
    <w:rsid w:val="003518A4"/>
    <w:rsid w:val="00355E81"/>
    <w:rsid w:val="003616EC"/>
    <w:rsid w:val="003664D2"/>
    <w:rsid w:val="00373CF1"/>
    <w:rsid w:val="0037492C"/>
    <w:rsid w:val="0037566F"/>
    <w:rsid w:val="003770EC"/>
    <w:rsid w:val="00381260"/>
    <w:rsid w:val="00383982"/>
    <w:rsid w:val="00386548"/>
    <w:rsid w:val="00386879"/>
    <w:rsid w:val="003871F5"/>
    <w:rsid w:val="00395E00"/>
    <w:rsid w:val="00396E7E"/>
    <w:rsid w:val="003A0BB3"/>
    <w:rsid w:val="003A2101"/>
    <w:rsid w:val="003A251F"/>
    <w:rsid w:val="003A6A5A"/>
    <w:rsid w:val="003B1BD9"/>
    <w:rsid w:val="003B3520"/>
    <w:rsid w:val="003B3C6C"/>
    <w:rsid w:val="003B3D56"/>
    <w:rsid w:val="003B7208"/>
    <w:rsid w:val="003C56BF"/>
    <w:rsid w:val="003D34A3"/>
    <w:rsid w:val="003D4726"/>
    <w:rsid w:val="003D68E4"/>
    <w:rsid w:val="003D796B"/>
    <w:rsid w:val="003E08FC"/>
    <w:rsid w:val="003E4527"/>
    <w:rsid w:val="003E7711"/>
    <w:rsid w:val="003E794F"/>
    <w:rsid w:val="003F05BF"/>
    <w:rsid w:val="003F13D2"/>
    <w:rsid w:val="00400903"/>
    <w:rsid w:val="00401D66"/>
    <w:rsid w:val="004020E9"/>
    <w:rsid w:val="00412F94"/>
    <w:rsid w:val="00412FDE"/>
    <w:rsid w:val="004142C9"/>
    <w:rsid w:val="00414460"/>
    <w:rsid w:val="004201FA"/>
    <w:rsid w:val="00421C9F"/>
    <w:rsid w:val="00423E2A"/>
    <w:rsid w:val="004249D5"/>
    <w:rsid w:val="004256A3"/>
    <w:rsid w:val="004256E0"/>
    <w:rsid w:val="004256E6"/>
    <w:rsid w:val="00425862"/>
    <w:rsid w:val="00433FBC"/>
    <w:rsid w:val="00436439"/>
    <w:rsid w:val="00440295"/>
    <w:rsid w:val="004411E3"/>
    <w:rsid w:val="004511AD"/>
    <w:rsid w:val="00461308"/>
    <w:rsid w:val="004617E4"/>
    <w:rsid w:val="00463335"/>
    <w:rsid w:val="0046517A"/>
    <w:rsid w:val="00467233"/>
    <w:rsid w:val="00470E9D"/>
    <w:rsid w:val="0047192C"/>
    <w:rsid w:val="00473896"/>
    <w:rsid w:val="00475696"/>
    <w:rsid w:val="00481336"/>
    <w:rsid w:val="0048428D"/>
    <w:rsid w:val="00484490"/>
    <w:rsid w:val="00492293"/>
    <w:rsid w:val="00493B06"/>
    <w:rsid w:val="004958D7"/>
    <w:rsid w:val="004A1857"/>
    <w:rsid w:val="004A4B97"/>
    <w:rsid w:val="004A703F"/>
    <w:rsid w:val="004A78DB"/>
    <w:rsid w:val="004B35F5"/>
    <w:rsid w:val="004B78A0"/>
    <w:rsid w:val="004C12FD"/>
    <w:rsid w:val="004C35EF"/>
    <w:rsid w:val="004C7FBF"/>
    <w:rsid w:val="004D001B"/>
    <w:rsid w:val="004D12B1"/>
    <w:rsid w:val="004D7100"/>
    <w:rsid w:val="004E1713"/>
    <w:rsid w:val="004E29A1"/>
    <w:rsid w:val="004F1EE2"/>
    <w:rsid w:val="004F3633"/>
    <w:rsid w:val="004F5A25"/>
    <w:rsid w:val="004F5E71"/>
    <w:rsid w:val="004F6DE6"/>
    <w:rsid w:val="005004E4"/>
    <w:rsid w:val="00501E04"/>
    <w:rsid w:val="00502EAD"/>
    <w:rsid w:val="00507D90"/>
    <w:rsid w:val="00514AF6"/>
    <w:rsid w:val="0051784F"/>
    <w:rsid w:val="00522F14"/>
    <w:rsid w:val="00523CAF"/>
    <w:rsid w:val="00524FA6"/>
    <w:rsid w:val="00527A12"/>
    <w:rsid w:val="00530649"/>
    <w:rsid w:val="00530CE5"/>
    <w:rsid w:val="00536AE2"/>
    <w:rsid w:val="00540007"/>
    <w:rsid w:val="005422C2"/>
    <w:rsid w:val="0054331E"/>
    <w:rsid w:val="00544783"/>
    <w:rsid w:val="0056337A"/>
    <w:rsid w:val="00567E59"/>
    <w:rsid w:val="005704D9"/>
    <w:rsid w:val="005719A9"/>
    <w:rsid w:val="0058382F"/>
    <w:rsid w:val="00583ACA"/>
    <w:rsid w:val="00586C58"/>
    <w:rsid w:val="00587414"/>
    <w:rsid w:val="005909A2"/>
    <w:rsid w:val="00592DAF"/>
    <w:rsid w:val="00595E91"/>
    <w:rsid w:val="00596003"/>
    <w:rsid w:val="005A1B04"/>
    <w:rsid w:val="005A3A33"/>
    <w:rsid w:val="005B0FAB"/>
    <w:rsid w:val="005B419E"/>
    <w:rsid w:val="005B4ACC"/>
    <w:rsid w:val="005B5FA6"/>
    <w:rsid w:val="005C5376"/>
    <w:rsid w:val="005C6616"/>
    <w:rsid w:val="005D12B5"/>
    <w:rsid w:val="005D5FE6"/>
    <w:rsid w:val="005E0061"/>
    <w:rsid w:val="005E5C88"/>
    <w:rsid w:val="005F169B"/>
    <w:rsid w:val="005F2DD8"/>
    <w:rsid w:val="005F31EC"/>
    <w:rsid w:val="005F3591"/>
    <w:rsid w:val="005F6B88"/>
    <w:rsid w:val="00610B6B"/>
    <w:rsid w:val="00614498"/>
    <w:rsid w:val="00615F02"/>
    <w:rsid w:val="00617051"/>
    <w:rsid w:val="006170C6"/>
    <w:rsid w:val="00620FC9"/>
    <w:rsid w:val="00624C7C"/>
    <w:rsid w:val="00631621"/>
    <w:rsid w:val="00636046"/>
    <w:rsid w:val="00640BEC"/>
    <w:rsid w:val="00642C4B"/>
    <w:rsid w:val="00645E97"/>
    <w:rsid w:val="00647280"/>
    <w:rsid w:val="00650D37"/>
    <w:rsid w:val="00653388"/>
    <w:rsid w:val="00655507"/>
    <w:rsid w:val="00655E0D"/>
    <w:rsid w:val="00657168"/>
    <w:rsid w:val="00657A28"/>
    <w:rsid w:val="00657FBB"/>
    <w:rsid w:val="00660A27"/>
    <w:rsid w:val="00664BC4"/>
    <w:rsid w:val="006658B3"/>
    <w:rsid w:val="00666051"/>
    <w:rsid w:val="006669A5"/>
    <w:rsid w:val="00667DCC"/>
    <w:rsid w:val="00671020"/>
    <w:rsid w:val="0067239B"/>
    <w:rsid w:val="006723C1"/>
    <w:rsid w:val="00674BFE"/>
    <w:rsid w:val="006900CA"/>
    <w:rsid w:val="00692E91"/>
    <w:rsid w:val="006A042A"/>
    <w:rsid w:val="006A0ACD"/>
    <w:rsid w:val="006B04E7"/>
    <w:rsid w:val="006B27C6"/>
    <w:rsid w:val="006B47B2"/>
    <w:rsid w:val="006B668E"/>
    <w:rsid w:val="006B7338"/>
    <w:rsid w:val="006C28B9"/>
    <w:rsid w:val="006C4D01"/>
    <w:rsid w:val="006C6591"/>
    <w:rsid w:val="006D140D"/>
    <w:rsid w:val="006D2802"/>
    <w:rsid w:val="006D5B4A"/>
    <w:rsid w:val="006E5764"/>
    <w:rsid w:val="0070464E"/>
    <w:rsid w:val="0070787A"/>
    <w:rsid w:val="00710EF2"/>
    <w:rsid w:val="007131B6"/>
    <w:rsid w:val="00714902"/>
    <w:rsid w:val="00715BEA"/>
    <w:rsid w:val="0072023F"/>
    <w:rsid w:val="00723DC6"/>
    <w:rsid w:val="00723E06"/>
    <w:rsid w:val="00725CC7"/>
    <w:rsid w:val="00725ECA"/>
    <w:rsid w:val="00731239"/>
    <w:rsid w:val="00732CDD"/>
    <w:rsid w:val="00741A3D"/>
    <w:rsid w:val="00741BE4"/>
    <w:rsid w:val="00741F8B"/>
    <w:rsid w:val="007455A0"/>
    <w:rsid w:val="00745A82"/>
    <w:rsid w:val="00746E4F"/>
    <w:rsid w:val="00747B5E"/>
    <w:rsid w:val="007533FA"/>
    <w:rsid w:val="0076018E"/>
    <w:rsid w:val="00760DF7"/>
    <w:rsid w:val="0077391F"/>
    <w:rsid w:val="00774BEF"/>
    <w:rsid w:val="007754C0"/>
    <w:rsid w:val="0077657F"/>
    <w:rsid w:val="00781072"/>
    <w:rsid w:val="007846E7"/>
    <w:rsid w:val="00785FD8"/>
    <w:rsid w:val="0079075B"/>
    <w:rsid w:val="00790D52"/>
    <w:rsid w:val="00791555"/>
    <w:rsid w:val="0079351E"/>
    <w:rsid w:val="00793D45"/>
    <w:rsid w:val="00794ECC"/>
    <w:rsid w:val="007A016E"/>
    <w:rsid w:val="007A04CF"/>
    <w:rsid w:val="007B10A5"/>
    <w:rsid w:val="007B1203"/>
    <w:rsid w:val="007B3E79"/>
    <w:rsid w:val="007B5E6D"/>
    <w:rsid w:val="007C0949"/>
    <w:rsid w:val="007C0BEF"/>
    <w:rsid w:val="007C6074"/>
    <w:rsid w:val="007D2F7E"/>
    <w:rsid w:val="007D6A73"/>
    <w:rsid w:val="007D6D1F"/>
    <w:rsid w:val="007D710F"/>
    <w:rsid w:val="007E0653"/>
    <w:rsid w:val="007E13DB"/>
    <w:rsid w:val="007E5128"/>
    <w:rsid w:val="007E544A"/>
    <w:rsid w:val="007E549F"/>
    <w:rsid w:val="007E61C6"/>
    <w:rsid w:val="007F3A17"/>
    <w:rsid w:val="007F53C4"/>
    <w:rsid w:val="007F6DF1"/>
    <w:rsid w:val="008026C3"/>
    <w:rsid w:val="00802F86"/>
    <w:rsid w:val="00811183"/>
    <w:rsid w:val="008234BA"/>
    <w:rsid w:val="00823F9F"/>
    <w:rsid w:val="0082675F"/>
    <w:rsid w:val="00830A3D"/>
    <w:rsid w:val="00833713"/>
    <w:rsid w:val="008379FF"/>
    <w:rsid w:val="0084209F"/>
    <w:rsid w:val="0084249A"/>
    <w:rsid w:val="0084381A"/>
    <w:rsid w:val="00843A5D"/>
    <w:rsid w:val="00843D90"/>
    <w:rsid w:val="0084658B"/>
    <w:rsid w:val="008507EB"/>
    <w:rsid w:val="00850A34"/>
    <w:rsid w:val="00851566"/>
    <w:rsid w:val="0085386E"/>
    <w:rsid w:val="00856019"/>
    <w:rsid w:val="008577C8"/>
    <w:rsid w:val="00857976"/>
    <w:rsid w:val="00861FD5"/>
    <w:rsid w:val="008730A6"/>
    <w:rsid w:val="0088354C"/>
    <w:rsid w:val="0088436C"/>
    <w:rsid w:val="00885D1F"/>
    <w:rsid w:val="00885F99"/>
    <w:rsid w:val="008864C8"/>
    <w:rsid w:val="00890321"/>
    <w:rsid w:val="00890811"/>
    <w:rsid w:val="008920C5"/>
    <w:rsid w:val="008928FE"/>
    <w:rsid w:val="00897C7E"/>
    <w:rsid w:val="008A094E"/>
    <w:rsid w:val="008A15CC"/>
    <w:rsid w:val="008A341D"/>
    <w:rsid w:val="008A665E"/>
    <w:rsid w:val="008B3B41"/>
    <w:rsid w:val="008B4F1C"/>
    <w:rsid w:val="008B5F43"/>
    <w:rsid w:val="008C2352"/>
    <w:rsid w:val="008C3BF6"/>
    <w:rsid w:val="008C4A1F"/>
    <w:rsid w:val="008C58D3"/>
    <w:rsid w:val="008D6347"/>
    <w:rsid w:val="008D73C0"/>
    <w:rsid w:val="008E0469"/>
    <w:rsid w:val="008E2356"/>
    <w:rsid w:val="008E4173"/>
    <w:rsid w:val="008E6936"/>
    <w:rsid w:val="008E7DBD"/>
    <w:rsid w:val="008F0D93"/>
    <w:rsid w:val="008F33CA"/>
    <w:rsid w:val="008F3664"/>
    <w:rsid w:val="008F66E6"/>
    <w:rsid w:val="008F752C"/>
    <w:rsid w:val="009004FE"/>
    <w:rsid w:val="009009E9"/>
    <w:rsid w:val="0090503B"/>
    <w:rsid w:val="009050FF"/>
    <w:rsid w:val="00913B96"/>
    <w:rsid w:val="009166B9"/>
    <w:rsid w:val="00917D6F"/>
    <w:rsid w:val="0092063F"/>
    <w:rsid w:val="00921A44"/>
    <w:rsid w:val="009265F2"/>
    <w:rsid w:val="00926BAB"/>
    <w:rsid w:val="009307EB"/>
    <w:rsid w:val="00933052"/>
    <w:rsid w:val="009366CE"/>
    <w:rsid w:val="0094265B"/>
    <w:rsid w:val="00944520"/>
    <w:rsid w:val="0094625E"/>
    <w:rsid w:val="0094713C"/>
    <w:rsid w:val="0094718B"/>
    <w:rsid w:val="009520E2"/>
    <w:rsid w:val="00955056"/>
    <w:rsid w:val="00955CFF"/>
    <w:rsid w:val="00957F9A"/>
    <w:rsid w:val="00961420"/>
    <w:rsid w:val="00962E4D"/>
    <w:rsid w:val="00971E96"/>
    <w:rsid w:val="00973FF8"/>
    <w:rsid w:val="00975660"/>
    <w:rsid w:val="00975CA3"/>
    <w:rsid w:val="0098142C"/>
    <w:rsid w:val="00982788"/>
    <w:rsid w:val="009871F8"/>
    <w:rsid w:val="00987920"/>
    <w:rsid w:val="009975DB"/>
    <w:rsid w:val="009A0660"/>
    <w:rsid w:val="009A1D61"/>
    <w:rsid w:val="009B05E2"/>
    <w:rsid w:val="009B219B"/>
    <w:rsid w:val="009C54C2"/>
    <w:rsid w:val="009C5E39"/>
    <w:rsid w:val="009C79CA"/>
    <w:rsid w:val="009D18F4"/>
    <w:rsid w:val="009D34E5"/>
    <w:rsid w:val="009D6C53"/>
    <w:rsid w:val="009D7071"/>
    <w:rsid w:val="009E1257"/>
    <w:rsid w:val="009E2C87"/>
    <w:rsid w:val="009E3DBE"/>
    <w:rsid w:val="009E4B50"/>
    <w:rsid w:val="009E6F46"/>
    <w:rsid w:val="009E70B6"/>
    <w:rsid w:val="009E7FEB"/>
    <w:rsid w:val="009F7151"/>
    <w:rsid w:val="00A0433E"/>
    <w:rsid w:val="00A113C9"/>
    <w:rsid w:val="00A14D2C"/>
    <w:rsid w:val="00A170F7"/>
    <w:rsid w:val="00A27A24"/>
    <w:rsid w:val="00A30084"/>
    <w:rsid w:val="00A34DB0"/>
    <w:rsid w:val="00A438B4"/>
    <w:rsid w:val="00A56B4C"/>
    <w:rsid w:val="00A608D2"/>
    <w:rsid w:val="00A63F88"/>
    <w:rsid w:val="00A648B2"/>
    <w:rsid w:val="00A64DDE"/>
    <w:rsid w:val="00A65CEB"/>
    <w:rsid w:val="00A66470"/>
    <w:rsid w:val="00A74DB2"/>
    <w:rsid w:val="00A82A87"/>
    <w:rsid w:val="00A83239"/>
    <w:rsid w:val="00A83A76"/>
    <w:rsid w:val="00A8448C"/>
    <w:rsid w:val="00A90586"/>
    <w:rsid w:val="00A909B8"/>
    <w:rsid w:val="00A91B33"/>
    <w:rsid w:val="00A92263"/>
    <w:rsid w:val="00A95FE5"/>
    <w:rsid w:val="00A96182"/>
    <w:rsid w:val="00A96E5B"/>
    <w:rsid w:val="00AA48AC"/>
    <w:rsid w:val="00AA4A36"/>
    <w:rsid w:val="00AA672A"/>
    <w:rsid w:val="00AB0FC0"/>
    <w:rsid w:val="00AB3AB5"/>
    <w:rsid w:val="00AC0588"/>
    <w:rsid w:val="00AC4207"/>
    <w:rsid w:val="00AD03F2"/>
    <w:rsid w:val="00AE21B0"/>
    <w:rsid w:val="00AE28A1"/>
    <w:rsid w:val="00AE56D2"/>
    <w:rsid w:val="00AF0239"/>
    <w:rsid w:val="00AF3FF9"/>
    <w:rsid w:val="00AF41FD"/>
    <w:rsid w:val="00B00EBA"/>
    <w:rsid w:val="00B02B44"/>
    <w:rsid w:val="00B11261"/>
    <w:rsid w:val="00B17EBA"/>
    <w:rsid w:val="00B30949"/>
    <w:rsid w:val="00B3410B"/>
    <w:rsid w:val="00B34432"/>
    <w:rsid w:val="00B3539F"/>
    <w:rsid w:val="00B3551F"/>
    <w:rsid w:val="00B35745"/>
    <w:rsid w:val="00B36F71"/>
    <w:rsid w:val="00B37FFB"/>
    <w:rsid w:val="00B40957"/>
    <w:rsid w:val="00B43803"/>
    <w:rsid w:val="00B44270"/>
    <w:rsid w:val="00B56515"/>
    <w:rsid w:val="00B57F51"/>
    <w:rsid w:val="00B62B64"/>
    <w:rsid w:val="00B64AAA"/>
    <w:rsid w:val="00B70EF4"/>
    <w:rsid w:val="00B72A0A"/>
    <w:rsid w:val="00B771AA"/>
    <w:rsid w:val="00B91246"/>
    <w:rsid w:val="00B917CD"/>
    <w:rsid w:val="00B93FBA"/>
    <w:rsid w:val="00B95748"/>
    <w:rsid w:val="00B96D61"/>
    <w:rsid w:val="00BA0FCE"/>
    <w:rsid w:val="00BA1F5D"/>
    <w:rsid w:val="00BA4256"/>
    <w:rsid w:val="00BA61F2"/>
    <w:rsid w:val="00BA73DD"/>
    <w:rsid w:val="00BB3420"/>
    <w:rsid w:val="00BB424E"/>
    <w:rsid w:val="00BB4C8E"/>
    <w:rsid w:val="00BC16FC"/>
    <w:rsid w:val="00BC3ED6"/>
    <w:rsid w:val="00BC42CF"/>
    <w:rsid w:val="00BC4395"/>
    <w:rsid w:val="00BC706C"/>
    <w:rsid w:val="00BE1C4A"/>
    <w:rsid w:val="00BE43D8"/>
    <w:rsid w:val="00BE49D4"/>
    <w:rsid w:val="00BF16EA"/>
    <w:rsid w:val="00BF3F98"/>
    <w:rsid w:val="00BF64FB"/>
    <w:rsid w:val="00C01D5A"/>
    <w:rsid w:val="00C03E05"/>
    <w:rsid w:val="00C11D88"/>
    <w:rsid w:val="00C1461C"/>
    <w:rsid w:val="00C26619"/>
    <w:rsid w:val="00C27EA3"/>
    <w:rsid w:val="00C41B39"/>
    <w:rsid w:val="00C42F91"/>
    <w:rsid w:val="00C43898"/>
    <w:rsid w:val="00C46C22"/>
    <w:rsid w:val="00C500E9"/>
    <w:rsid w:val="00C52471"/>
    <w:rsid w:val="00C53623"/>
    <w:rsid w:val="00C62901"/>
    <w:rsid w:val="00C72D40"/>
    <w:rsid w:val="00C73D54"/>
    <w:rsid w:val="00C743C3"/>
    <w:rsid w:val="00C750A2"/>
    <w:rsid w:val="00C756BC"/>
    <w:rsid w:val="00C80917"/>
    <w:rsid w:val="00C8174D"/>
    <w:rsid w:val="00C81FB1"/>
    <w:rsid w:val="00C829D4"/>
    <w:rsid w:val="00C840C2"/>
    <w:rsid w:val="00C851FA"/>
    <w:rsid w:val="00C90F71"/>
    <w:rsid w:val="00C91A73"/>
    <w:rsid w:val="00C92188"/>
    <w:rsid w:val="00C94704"/>
    <w:rsid w:val="00C94A84"/>
    <w:rsid w:val="00C94D87"/>
    <w:rsid w:val="00CA3B4B"/>
    <w:rsid w:val="00CA59A7"/>
    <w:rsid w:val="00CA6110"/>
    <w:rsid w:val="00CA69D6"/>
    <w:rsid w:val="00CA7BB2"/>
    <w:rsid w:val="00CB3CC0"/>
    <w:rsid w:val="00CB54E1"/>
    <w:rsid w:val="00CD03FC"/>
    <w:rsid w:val="00CD04AE"/>
    <w:rsid w:val="00CD076F"/>
    <w:rsid w:val="00CD5A96"/>
    <w:rsid w:val="00CE0745"/>
    <w:rsid w:val="00CE2B04"/>
    <w:rsid w:val="00CE452D"/>
    <w:rsid w:val="00CE7E18"/>
    <w:rsid w:val="00CF1E96"/>
    <w:rsid w:val="00CF2F74"/>
    <w:rsid w:val="00CF3A98"/>
    <w:rsid w:val="00D034E5"/>
    <w:rsid w:val="00D042EC"/>
    <w:rsid w:val="00D05F7A"/>
    <w:rsid w:val="00D06998"/>
    <w:rsid w:val="00D12A2A"/>
    <w:rsid w:val="00D159B3"/>
    <w:rsid w:val="00D16ED2"/>
    <w:rsid w:val="00D21690"/>
    <w:rsid w:val="00D22A90"/>
    <w:rsid w:val="00D27D30"/>
    <w:rsid w:val="00D31487"/>
    <w:rsid w:val="00D31727"/>
    <w:rsid w:val="00D31D3A"/>
    <w:rsid w:val="00D3504E"/>
    <w:rsid w:val="00D374D9"/>
    <w:rsid w:val="00D466A1"/>
    <w:rsid w:val="00D4670F"/>
    <w:rsid w:val="00D473D0"/>
    <w:rsid w:val="00D521FD"/>
    <w:rsid w:val="00D5442F"/>
    <w:rsid w:val="00D546CD"/>
    <w:rsid w:val="00D55589"/>
    <w:rsid w:val="00D57D98"/>
    <w:rsid w:val="00D607B7"/>
    <w:rsid w:val="00D6294E"/>
    <w:rsid w:val="00D64197"/>
    <w:rsid w:val="00D71D4B"/>
    <w:rsid w:val="00D755F4"/>
    <w:rsid w:val="00D86871"/>
    <w:rsid w:val="00D90181"/>
    <w:rsid w:val="00D92BD5"/>
    <w:rsid w:val="00D92BEC"/>
    <w:rsid w:val="00D932DB"/>
    <w:rsid w:val="00D9349C"/>
    <w:rsid w:val="00DA03C0"/>
    <w:rsid w:val="00DA05B0"/>
    <w:rsid w:val="00DA3602"/>
    <w:rsid w:val="00DB096C"/>
    <w:rsid w:val="00DB1FE4"/>
    <w:rsid w:val="00DB27C2"/>
    <w:rsid w:val="00DB669B"/>
    <w:rsid w:val="00DC03F6"/>
    <w:rsid w:val="00DC1E91"/>
    <w:rsid w:val="00DC2104"/>
    <w:rsid w:val="00DC3031"/>
    <w:rsid w:val="00DC312A"/>
    <w:rsid w:val="00DC4D34"/>
    <w:rsid w:val="00DC4E5C"/>
    <w:rsid w:val="00DC7868"/>
    <w:rsid w:val="00DD091C"/>
    <w:rsid w:val="00DE0171"/>
    <w:rsid w:val="00DE11B9"/>
    <w:rsid w:val="00DE4EF1"/>
    <w:rsid w:val="00DE55BC"/>
    <w:rsid w:val="00DE7A53"/>
    <w:rsid w:val="00DF25FA"/>
    <w:rsid w:val="00DF5348"/>
    <w:rsid w:val="00E00103"/>
    <w:rsid w:val="00E0051A"/>
    <w:rsid w:val="00E0122E"/>
    <w:rsid w:val="00E01B34"/>
    <w:rsid w:val="00E01F8D"/>
    <w:rsid w:val="00E03555"/>
    <w:rsid w:val="00E06A02"/>
    <w:rsid w:val="00E1253F"/>
    <w:rsid w:val="00E12F30"/>
    <w:rsid w:val="00E13558"/>
    <w:rsid w:val="00E15879"/>
    <w:rsid w:val="00E15896"/>
    <w:rsid w:val="00E163E0"/>
    <w:rsid w:val="00E20EC9"/>
    <w:rsid w:val="00E2445B"/>
    <w:rsid w:val="00E26D0C"/>
    <w:rsid w:val="00E2761B"/>
    <w:rsid w:val="00E277EE"/>
    <w:rsid w:val="00E30C7F"/>
    <w:rsid w:val="00E33A39"/>
    <w:rsid w:val="00E3539A"/>
    <w:rsid w:val="00E35E7D"/>
    <w:rsid w:val="00E4266F"/>
    <w:rsid w:val="00E43B2F"/>
    <w:rsid w:val="00E50291"/>
    <w:rsid w:val="00E52894"/>
    <w:rsid w:val="00E541AD"/>
    <w:rsid w:val="00E54717"/>
    <w:rsid w:val="00E65A05"/>
    <w:rsid w:val="00E66215"/>
    <w:rsid w:val="00E74738"/>
    <w:rsid w:val="00E7477C"/>
    <w:rsid w:val="00E75C04"/>
    <w:rsid w:val="00E77BEF"/>
    <w:rsid w:val="00E87EA0"/>
    <w:rsid w:val="00E94B8E"/>
    <w:rsid w:val="00EA07ED"/>
    <w:rsid w:val="00EA0FB8"/>
    <w:rsid w:val="00EA34FB"/>
    <w:rsid w:val="00EA7183"/>
    <w:rsid w:val="00EB0675"/>
    <w:rsid w:val="00EB45F7"/>
    <w:rsid w:val="00EC14E6"/>
    <w:rsid w:val="00EC303C"/>
    <w:rsid w:val="00EC313C"/>
    <w:rsid w:val="00EC6093"/>
    <w:rsid w:val="00EC679B"/>
    <w:rsid w:val="00ED1A0B"/>
    <w:rsid w:val="00ED4064"/>
    <w:rsid w:val="00ED521B"/>
    <w:rsid w:val="00EE1EB1"/>
    <w:rsid w:val="00EE3E78"/>
    <w:rsid w:val="00EE5797"/>
    <w:rsid w:val="00EE7552"/>
    <w:rsid w:val="00EF3478"/>
    <w:rsid w:val="00EF589C"/>
    <w:rsid w:val="00F026A6"/>
    <w:rsid w:val="00F04E7A"/>
    <w:rsid w:val="00F068E4"/>
    <w:rsid w:val="00F10397"/>
    <w:rsid w:val="00F10E47"/>
    <w:rsid w:val="00F11E43"/>
    <w:rsid w:val="00F12D3E"/>
    <w:rsid w:val="00F16AFD"/>
    <w:rsid w:val="00F17BB6"/>
    <w:rsid w:val="00F21AF9"/>
    <w:rsid w:val="00F22816"/>
    <w:rsid w:val="00F243A1"/>
    <w:rsid w:val="00F25859"/>
    <w:rsid w:val="00F34A57"/>
    <w:rsid w:val="00F355D6"/>
    <w:rsid w:val="00F3684D"/>
    <w:rsid w:val="00F4000D"/>
    <w:rsid w:val="00F408E9"/>
    <w:rsid w:val="00F43EE8"/>
    <w:rsid w:val="00F44E35"/>
    <w:rsid w:val="00F464B6"/>
    <w:rsid w:val="00F4676D"/>
    <w:rsid w:val="00F5176D"/>
    <w:rsid w:val="00F51E18"/>
    <w:rsid w:val="00F53037"/>
    <w:rsid w:val="00F5370C"/>
    <w:rsid w:val="00F54C1C"/>
    <w:rsid w:val="00F5660C"/>
    <w:rsid w:val="00F62714"/>
    <w:rsid w:val="00F6661F"/>
    <w:rsid w:val="00F66CB8"/>
    <w:rsid w:val="00F67250"/>
    <w:rsid w:val="00F73FC4"/>
    <w:rsid w:val="00F76A9B"/>
    <w:rsid w:val="00F7715E"/>
    <w:rsid w:val="00F772F7"/>
    <w:rsid w:val="00F8097C"/>
    <w:rsid w:val="00F80FF3"/>
    <w:rsid w:val="00F8273B"/>
    <w:rsid w:val="00F82DEC"/>
    <w:rsid w:val="00F8354E"/>
    <w:rsid w:val="00F83B8B"/>
    <w:rsid w:val="00F85CF8"/>
    <w:rsid w:val="00F85F96"/>
    <w:rsid w:val="00F867DB"/>
    <w:rsid w:val="00F90E26"/>
    <w:rsid w:val="00F92E47"/>
    <w:rsid w:val="00F93993"/>
    <w:rsid w:val="00F94313"/>
    <w:rsid w:val="00F95003"/>
    <w:rsid w:val="00F9799B"/>
    <w:rsid w:val="00FA00A2"/>
    <w:rsid w:val="00FA0853"/>
    <w:rsid w:val="00FA33A0"/>
    <w:rsid w:val="00FA37AA"/>
    <w:rsid w:val="00FA6799"/>
    <w:rsid w:val="00FA7AED"/>
    <w:rsid w:val="00FB066D"/>
    <w:rsid w:val="00FB0A51"/>
    <w:rsid w:val="00FB49C1"/>
    <w:rsid w:val="00FB4BD1"/>
    <w:rsid w:val="00FC0204"/>
    <w:rsid w:val="00FC4684"/>
    <w:rsid w:val="00FE1E4D"/>
    <w:rsid w:val="00FE252D"/>
    <w:rsid w:val="00FE27A2"/>
    <w:rsid w:val="00FE4A33"/>
    <w:rsid w:val="00FF3ABB"/>
    <w:rsid w:val="00FF45D4"/>
    <w:rsid w:val="00FF4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o:colormru v:ext="edit" colors="#fdd208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semiHidden="0" w:uiPriority="0" w:unhideWhenUsed="0" w:qFormat="1"/>
    <w:lsdException w:name="footnote reference" w:uiPriority="0"/>
    <w:lsdException w:name="annotation reference" w:uiPriority="0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15896"/>
    <w:pPr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0"/>
    <w:next w:val="a0"/>
    <w:qFormat/>
    <w:rsid w:val="004256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0"/>
    <w:next w:val="a0"/>
    <w:link w:val="21"/>
    <w:qFormat/>
    <w:rsid w:val="004256A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E21B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3"/>
    <w:next w:val="a0"/>
    <w:link w:val="40"/>
    <w:qFormat/>
    <w:rsid w:val="00AE21B0"/>
    <w:pPr>
      <w:tabs>
        <w:tab w:val="num" w:pos="864"/>
      </w:tabs>
      <w:suppressAutoHyphens/>
      <w:spacing w:before="0"/>
      <w:ind w:left="864" w:hanging="864"/>
      <w:outlineLvl w:val="3"/>
    </w:pPr>
    <w:rPr>
      <w:rFonts w:ascii="Arial" w:eastAsia="Times New Roman" w:hAnsi="Arial" w:cs="Times New Roman"/>
      <w:b w:val="0"/>
      <w:i/>
      <w:color w:val="auto"/>
      <w:sz w:val="22"/>
      <w:szCs w:val="28"/>
      <w:lang w:val="en-US"/>
    </w:rPr>
  </w:style>
  <w:style w:type="paragraph" w:styleId="5">
    <w:name w:val="heading 5"/>
    <w:basedOn w:val="a0"/>
    <w:next w:val="a0"/>
    <w:link w:val="50"/>
    <w:qFormat/>
    <w:rsid w:val="00AE21B0"/>
    <w:pPr>
      <w:tabs>
        <w:tab w:val="num" w:pos="1008"/>
      </w:tabs>
      <w:spacing w:before="240" w:after="60" w:line="360" w:lineRule="auto"/>
      <w:ind w:left="1008" w:hanging="1008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AE21B0"/>
    <w:pPr>
      <w:tabs>
        <w:tab w:val="num" w:pos="1152"/>
      </w:tabs>
      <w:spacing w:before="240" w:after="60" w:line="360" w:lineRule="auto"/>
      <w:ind w:left="1152" w:hanging="1152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0"/>
    <w:next w:val="a0"/>
    <w:link w:val="70"/>
    <w:qFormat/>
    <w:rsid w:val="00AE21B0"/>
    <w:pPr>
      <w:tabs>
        <w:tab w:val="num" w:pos="1296"/>
      </w:tabs>
      <w:spacing w:before="240" w:after="60" w:line="360" w:lineRule="auto"/>
      <w:ind w:left="1296" w:hanging="1296"/>
      <w:outlineLvl w:val="6"/>
    </w:pPr>
    <w:rPr>
      <w:rFonts w:ascii="Calibri" w:eastAsia="Times New Roman" w:hAnsi="Calibri"/>
      <w:szCs w:val="24"/>
    </w:rPr>
  </w:style>
  <w:style w:type="paragraph" w:styleId="8">
    <w:name w:val="heading 8"/>
    <w:basedOn w:val="a0"/>
    <w:next w:val="a0"/>
    <w:link w:val="80"/>
    <w:qFormat/>
    <w:rsid w:val="00AE21B0"/>
    <w:pPr>
      <w:tabs>
        <w:tab w:val="num" w:pos="1440"/>
      </w:tabs>
      <w:spacing w:before="240" w:after="60" w:line="360" w:lineRule="auto"/>
      <w:ind w:left="1440" w:hanging="144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0D7C6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D7C6A"/>
  </w:style>
  <w:style w:type="paragraph" w:styleId="a6">
    <w:name w:val="footer"/>
    <w:basedOn w:val="a0"/>
    <w:link w:val="a7"/>
    <w:uiPriority w:val="99"/>
    <w:unhideWhenUsed/>
    <w:rsid w:val="000D7C6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D7C6A"/>
  </w:style>
  <w:style w:type="paragraph" w:styleId="a8">
    <w:name w:val="No Spacing"/>
    <w:aliases w:val="Table text"/>
    <w:uiPriority w:val="1"/>
    <w:qFormat/>
    <w:rsid w:val="000E571E"/>
    <w:rPr>
      <w:sz w:val="22"/>
      <w:szCs w:val="22"/>
      <w:lang w:eastAsia="en-US"/>
    </w:rPr>
  </w:style>
  <w:style w:type="paragraph" w:styleId="a9">
    <w:name w:val="caption"/>
    <w:basedOn w:val="a0"/>
    <w:qFormat/>
    <w:rsid w:val="008B3B41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styleId="10">
    <w:name w:val="toc 1"/>
    <w:basedOn w:val="a0"/>
    <w:next w:val="a0"/>
    <w:autoRedefine/>
    <w:uiPriority w:val="39"/>
    <w:rsid w:val="00F22816"/>
    <w:pPr>
      <w:tabs>
        <w:tab w:val="right" w:leader="dot" w:pos="9639"/>
      </w:tabs>
      <w:spacing w:before="240"/>
      <w:ind w:left="426" w:hanging="426"/>
      <w:jc w:val="left"/>
    </w:pPr>
    <w:rPr>
      <w:rFonts w:ascii="Arial" w:hAnsi="Arial" w:cs="Arial"/>
      <w:b/>
      <w:bCs/>
      <w:caps/>
      <w:noProof/>
      <w:sz w:val="20"/>
      <w:szCs w:val="20"/>
    </w:rPr>
  </w:style>
  <w:style w:type="paragraph" w:styleId="22">
    <w:name w:val="toc 2"/>
    <w:basedOn w:val="a0"/>
    <w:next w:val="a0"/>
    <w:autoRedefine/>
    <w:uiPriority w:val="39"/>
    <w:rsid w:val="00CE0745"/>
    <w:pPr>
      <w:tabs>
        <w:tab w:val="left" w:pos="1418"/>
        <w:tab w:val="right" w:leader="dot" w:pos="9639"/>
      </w:tabs>
      <w:spacing w:before="240"/>
      <w:ind w:left="851" w:hanging="425"/>
      <w:jc w:val="left"/>
    </w:pPr>
    <w:rPr>
      <w:rFonts w:ascii="Arial" w:hAnsi="Arial" w:cs="Arial"/>
      <w:b/>
      <w:bCs/>
      <w:noProof/>
      <w:sz w:val="18"/>
      <w:szCs w:val="20"/>
    </w:rPr>
  </w:style>
  <w:style w:type="paragraph" w:styleId="31">
    <w:name w:val="toc 3"/>
    <w:basedOn w:val="a0"/>
    <w:next w:val="a0"/>
    <w:autoRedefine/>
    <w:uiPriority w:val="39"/>
    <w:rsid w:val="00F22816"/>
    <w:pPr>
      <w:tabs>
        <w:tab w:val="left" w:pos="1418"/>
        <w:tab w:val="right" w:leader="dot" w:pos="9639"/>
      </w:tabs>
      <w:spacing w:before="240"/>
      <w:ind w:left="1418" w:hanging="567"/>
      <w:jc w:val="left"/>
    </w:pPr>
    <w:rPr>
      <w:sz w:val="20"/>
      <w:szCs w:val="20"/>
    </w:rPr>
  </w:style>
  <w:style w:type="paragraph" w:styleId="41">
    <w:name w:val="toc 4"/>
    <w:basedOn w:val="a0"/>
    <w:next w:val="a0"/>
    <w:autoRedefine/>
    <w:semiHidden/>
    <w:rsid w:val="008B3B41"/>
    <w:pPr>
      <w:ind w:left="480"/>
    </w:pPr>
    <w:rPr>
      <w:sz w:val="20"/>
      <w:szCs w:val="20"/>
    </w:rPr>
  </w:style>
  <w:style w:type="paragraph" w:styleId="51">
    <w:name w:val="toc 5"/>
    <w:basedOn w:val="a0"/>
    <w:next w:val="a0"/>
    <w:autoRedefine/>
    <w:semiHidden/>
    <w:rsid w:val="008B3B41"/>
    <w:pPr>
      <w:ind w:left="720"/>
    </w:pPr>
    <w:rPr>
      <w:sz w:val="20"/>
      <w:szCs w:val="20"/>
    </w:rPr>
  </w:style>
  <w:style w:type="paragraph" w:styleId="61">
    <w:name w:val="toc 6"/>
    <w:basedOn w:val="a0"/>
    <w:next w:val="a0"/>
    <w:autoRedefine/>
    <w:semiHidden/>
    <w:rsid w:val="008B3B41"/>
    <w:pPr>
      <w:ind w:left="960"/>
    </w:pPr>
    <w:rPr>
      <w:sz w:val="20"/>
      <w:szCs w:val="20"/>
    </w:rPr>
  </w:style>
  <w:style w:type="paragraph" w:styleId="71">
    <w:name w:val="toc 7"/>
    <w:basedOn w:val="a0"/>
    <w:next w:val="a0"/>
    <w:autoRedefine/>
    <w:semiHidden/>
    <w:rsid w:val="008B3B41"/>
    <w:pPr>
      <w:ind w:left="1200"/>
    </w:pPr>
    <w:rPr>
      <w:sz w:val="20"/>
      <w:szCs w:val="20"/>
    </w:rPr>
  </w:style>
  <w:style w:type="paragraph" w:styleId="81">
    <w:name w:val="toc 8"/>
    <w:basedOn w:val="a0"/>
    <w:next w:val="a0"/>
    <w:autoRedefine/>
    <w:semiHidden/>
    <w:rsid w:val="008B3B41"/>
    <w:pPr>
      <w:ind w:left="1440"/>
    </w:pPr>
    <w:rPr>
      <w:sz w:val="20"/>
      <w:szCs w:val="20"/>
    </w:rPr>
  </w:style>
  <w:style w:type="paragraph" w:styleId="9">
    <w:name w:val="toc 9"/>
    <w:basedOn w:val="a0"/>
    <w:next w:val="a0"/>
    <w:autoRedefine/>
    <w:semiHidden/>
    <w:rsid w:val="008B3B41"/>
    <w:pPr>
      <w:ind w:left="1680"/>
    </w:pPr>
    <w:rPr>
      <w:sz w:val="20"/>
      <w:szCs w:val="20"/>
    </w:rPr>
  </w:style>
  <w:style w:type="character" w:styleId="aa">
    <w:name w:val="Hyperlink"/>
    <w:uiPriority w:val="99"/>
    <w:rsid w:val="008B3B41"/>
    <w:rPr>
      <w:color w:val="0000FF"/>
      <w:u w:val="single"/>
    </w:rPr>
  </w:style>
  <w:style w:type="character" w:styleId="ab">
    <w:name w:val="annotation reference"/>
    <w:semiHidden/>
    <w:rsid w:val="00C851FA"/>
    <w:rPr>
      <w:sz w:val="16"/>
      <w:szCs w:val="16"/>
    </w:rPr>
  </w:style>
  <w:style w:type="paragraph" w:styleId="ac">
    <w:name w:val="annotation text"/>
    <w:basedOn w:val="a0"/>
    <w:link w:val="ad"/>
    <w:rsid w:val="00C851FA"/>
    <w:rPr>
      <w:sz w:val="20"/>
      <w:szCs w:val="20"/>
    </w:rPr>
  </w:style>
  <w:style w:type="paragraph" w:styleId="ae">
    <w:name w:val="annotation subject"/>
    <w:basedOn w:val="ac"/>
    <w:next w:val="ac"/>
    <w:semiHidden/>
    <w:rsid w:val="00C851FA"/>
    <w:rPr>
      <w:b/>
      <w:bCs/>
    </w:rPr>
  </w:style>
  <w:style w:type="paragraph" w:styleId="af">
    <w:name w:val="Balloon Text"/>
    <w:basedOn w:val="a0"/>
    <w:semiHidden/>
    <w:rsid w:val="00C851FA"/>
    <w:rPr>
      <w:rFonts w:ascii="Tahoma" w:hAnsi="Tahoma" w:cs="Tahoma"/>
      <w:sz w:val="16"/>
      <w:szCs w:val="16"/>
    </w:rPr>
  </w:style>
  <w:style w:type="paragraph" w:styleId="32">
    <w:name w:val="Body Text 3"/>
    <w:basedOn w:val="a0"/>
    <w:rsid w:val="00642C4B"/>
    <w:pPr>
      <w:spacing w:before="240" w:after="240"/>
    </w:pPr>
    <w:rPr>
      <w:rFonts w:eastAsia="Times New Roman"/>
      <w:szCs w:val="24"/>
      <w:lang w:eastAsia="ru-RU"/>
    </w:rPr>
  </w:style>
  <w:style w:type="paragraph" w:customStyle="1" w:styleId="af0">
    <w:name w:val="ФИО"/>
    <w:basedOn w:val="a0"/>
    <w:rsid w:val="00642C4B"/>
    <w:pPr>
      <w:spacing w:after="180"/>
      <w:ind w:left="5670"/>
    </w:pPr>
    <w:rPr>
      <w:rFonts w:eastAsia="Times New Roman"/>
      <w:szCs w:val="20"/>
      <w:lang w:eastAsia="ru-RU"/>
    </w:rPr>
  </w:style>
  <w:style w:type="paragraph" w:styleId="af1">
    <w:name w:val="footnote text"/>
    <w:basedOn w:val="a0"/>
    <w:semiHidden/>
    <w:rsid w:val="00642C4B"/>
    <w:rPr>
      <w:rFonts w:eastAsia="Times New Roman"/>
      <w:sz w:val="20"/>
      <w:szCs w:val="20"/>
      <w:lang w:eastAsia="ru-RU"/>
    </w:rPr>
  </w:style>
  <w:style w:type="paragraph" w:customStyle="1" w:styleId="af2">
    <w:name w:val="Текст таблица"/>
    <w:basedOn w:val="a0"/>
    <w:rsid w:val="00642C4B"/>
    <w:pPr>
      <w:numPr>
        <w:ilvl w:val="12"/>
      </w:numPr>
      <w:spacing w:before="60"/>
    </w:pPr>
    <w:rPr>
      <w:rFonts w:eastAsia="Times New Roman"/>
      <w:iCs/>
      <w:sz w:val="22"/>
      <w:szCs w:val="20"/>
      <w:lang w:eastAsia="ru-RU"/>
    </w:rPr>
  </w:style>
  <w:style w:type="character" w:styleId="af3">
    <w:name w:val="footnote reference"/>
    <w:semiHidden/>
    <w:rsid w:val="00642C4B"/>
    <w:rPr>
      <w:vertAlign w:val="superscript"/>
    </w:rPr>
  </w:style>
  <w:style w:type="paragraph" w:styleId="2">
    <w:name w:val="List 2"/>
    <w:basedOn w:val="a0"/>
    <w:rsid w:val="00642C4B"/>
    <w:pPr>
      <w:widowControl w:val="0"/>
      <w:numPr>
        <w:numId w:val="2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Times New Roman"/>
      <w:szCs w:val="20"/>
      <w:lang w:eastAsia="ru-RU"/>
    </w:rPr>
  </w:style>
  <w:style w:type="character" w:styleId="af4">
    <w:name w:val="Strong"/>
    <w:uiPriority w:val="22"/>
    <w:qFormat/>
    <w:rsid w:val="00642C4B"/>
    <w:rPr>
      <w:b/>
      <w:bCs/>
    </w:rPr>
  </w:style>
  <w:style w:type="paragraph" w:styleId="33">
    <w:name w:val="Body Text Indent 3"/>
    <w:basedOn w:val="a0"/>
    <w:rsid w:val="001542C7"/>
    <w:pPr>
      <w:spacing w:after="120"/>
      <w:ind w:left="283"/>
    </w:pPr>
    <w:rPr>
      <w:rFonts w:eastAsia="Times New Roman"/>
      <w:sz w:val="16"/>
      <w:szCs w:val="16"/>
      <w:lang w:eastAsia="ru-RU"/>
    </w:rPr>
  </w:style>
  <w:style w:type="character" w:customStyle="1" w:styleId="S0">
    <w:name w:val="S_Обозначение"/>
    <w:uiPriority w:val="99"/>
    <w:rsid w:val="00523CAF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paragraph" w:styleId="af5">
    <w:name w:val="Normal (Web)"/>
    <w:basedOn w:val="a0"/>
    <w:rsid w:val="00523CAF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urtxtemph">
    <w:name w:val="urtxtemph"/>
    <w:basedOn w:val="a1"/>
    <w:rsid w:val="00523CAF"/>
  </w:style>
  <w:style w:type="character" w:customStyle="1" w:styleId="34">
    <w:name w:val="Знак Знак3"/>
    <w:semiHidden/>
    <w:rsid w:val="0084209F"/>
    <w:rPr>
      <w:sz w:val="24"/>
      <w:szCs w:val="24"/>
      <w:lang w:val="ru-RU" w:eastAsia="ru-RU" w:bidi="ar-SA"/>
    </w:rPr>
  </w:style>
  <w:style w:type="character" w:customStyle="1" w:styleId="23">
    <w:name w:val="Знак Знак2"/>
    <w:semiHidden/>
    <w:rsid w:val="005D5FE6"/>
    <w:rPr>
      <w:sz w:val="24"/>
      <w:szCs w:val="24"/>
      <w:lang w:val="ru-RU" w:eastAsia="ru-RU" w:bidi="ar-SA"/>
    </w:rPr>
  </w:style>
  <w:style w:type="paragraph" w:styleId="af6">
    <w:name w:val="Body Text"/>
    <w:basedOn w:val="a0"/>
    <w:link w:val="af7"/>
    <w:rsid w:val="00B34432"/>
    <w:pPr>
      <w:spacing w:after="120"/>
    </w:pPr>
    <w:rPr>
      <w:rFonts w:eastAsia="Times New Roman"/>
      <w:szCs w:val="24"/>
      <w:lang w:eastAsia="ru-RU"/>
    </w:rPr>
  </w:style>
  <w:style w:type="character" w:customStyle="1" w:styleId="af7">
    <w:name w:val="Основной текст Знак"/>
    <w:link w:val="af6"/>
    <w:rsid w:val="00B34432"/>
    <w:rPr>
      <w:rFonts w:ascii="Times New Roman" w:eastAsia="Times New Roman" w:hAnsi="Times New Roman"/>
      <w:sz w:val="24"/>
      <w:szCs w:val="24"/>
    </w:rPr>
  </w:style>
  <w:style w:type="character" w:customStyle="1" w:styleId="21">
    <w:name w:val="Заголовок 2 Знак"/>
    <w:link w:val="20"/>
    <w:rsid w:val="00B34432"/>
    <w:rPr>
      <w:rFonts w:ascii="Arial" w:hAnsi="Arial" w:cs="Arial"/>
      <w:b/>
      <w:bCs/>
      <w:i/>
      <w:iCs/>
      <w:sz w:val="28"/>
      <w:szCs w:val="28"/>
      <w:lang w:eastAsia="en-US"/>
    </w:rPr>
  </w:style>
  <w:style w:type="paragraph" w:customStyle="1" w:styleId="S4">
    <w:name w:val="S_Обычный"/>
    <w:basedOn w:val="a0"/>
    <w:link w:val="S5"/>
    <w:rsid w:val="00785FD8"/>
    <w:pPr>
      <w:widowControl w:val="0"/>
    </w:pPr>
    <w:rPr>
      <w:rFonts w:eastAsia="Times New Roman"/>
      <w:szCs w:val="24"/>
      <w:lang w:eastAsia="ru-RU"/>
    </w:rPr>
  </w:style>
  <w:style w:type="character" w:customStyle="1" w:styleId="S5">
    <w:name w:val="S_Обычный Знак"/>
    <w:link w:val="S4"/>
    <w:locked/>
    <w:rsid w:val="00785FD8"/>
    <w:rPr>
      <w:rFonts w:ascii="Times New Roman" w:eastAsia="Times New Roman" w:hAnsi="Times New Roman"/>
      <w:sz w:val="24"/>
      <w:szCs w:val="24"/>
    </w:rPr>
  </w:style>
  <w:style w:type="paragraph" w:customStyle="1" w:styleId="S">
    <w:name w:val="S_СписокМ_Обычный"/>
    <w:basedOn w:val="a0"/>
    <w:next w:val="S4"/>
    <w:link w:val="S6"/>
    <w:rsid w:val="00785FD8"/>
    <w:pPr>
      <w:numPr>
        <w:numId w:val="11"/>
      </w:numPr>
      <w:tabs>
        <w:tab w:val="left" w:pos="720"/>
      </w:tabs>
      <w:spacing w:before="120"/>
    </w:pPr>
    <w:rPr>
      <w:rFonts w:eastAsia="Times New Roman"/>
      <w:szCs w:val="24"/>
      <w:lang w:eastAsia="ru-RU"/>
    </w:rPr>
  </w:style>
  <w:style w:type="character" w:customStyle="1" w:styleId="S7">
    <w:name w:val="S_СписокМ_Обычный Знак Знак"/>
    <w:locked/>
    <w:rsid w:val="00B34432"/>
    <w:rPr>
      <w:rFonts w:ascii="Times New Roman" w:eastAsia="Times New Roman" w:hAnsi="Times New Roman"/>
      <w:sz w:val="24"/>
      <w:szCs w:val="24"/>
    </w:rPr>
  </w:style>
  <w:style w:type="paragraph" w:customStyle="1" w:styleId="af8">
    <w:name w:val="Текст МУ"/>
    <w:basedOn w:val="a0"/>
    <w:rsid w:val="00B34432"/>
    <w:pPr>
      <w:suppressAutoHyphens/>
      <w:spacing w:before="180" w:after="120"/>
    </w:pPr>
    <w:rPr>
      <w:rFonts w:eastAsia="Times New Roman"/>
      <w:szCs w:val="20"/>
      <w:lang w:eastAsia="ar-SA"/>
    </w:rPr>
  </w:style>
  <w:style w:type="paragraph" w:customStyle="1" w:styleId="11">
    <w:name w:val="Список 1"/>
    <w:basedOn w:val="a"/>
    <w:link w:val="12"/>
    <w:rsid w:val="00D57D98"/>
    <w:pPr>
      <w:widowControl w:val="0"/>
      <w:numPr>
        <w:numId w:val="0"/>
      </w:numPr>
      <w:tabs>
        <w:tab w:val="num" w:pos="900"/>
      </w:tabs>
      <w:overflowPunct w:val="0"/>
      <w:autoSpaceDE w:val="0"/>
      <w:autoSpaceDN w:val="0"/>
      <w:adjustRightInd w:val="0"/>
      <w:spacing w:before="60"/>
      <w:ind w:left="900" w:hanging="360"/>
      <w:contextualSpacing w:val="0"/>
      <w:textAlignment w:val="baseline"/>
    </w:pPr>
    <w:rPr>
      <w:rFonts w:eastAsia="Times New Roman"/>
      <w:szCs w:val="20"/>
      <w:lang w:eastAsia="ru-RU"/>
    </w:rPr>
  </w:style>
  <w:style w:type="character" w:customStyle="1" w:styleId="12">
    <w:name w:val="Список 1 Знак"/>
    <w:link w:val="11"/>
    <w:rsid w:val="00D57D98"/>
    <w:rPr>
      <w:rFonts w:ascii="Times New Roman" w:eastAsia="Times New Roman" w:hAnsi="Times New Roman"/>
      <w:sz w:val="24"/>
    </w:rPr>
  </w:style>
  <w:style w:type="paragraph" w:styleId="a">
    <w:name w:val="List Bullet"/>
    <w:basedOn w:val="a0"/>
    <w:unhideWhenUsed/>
    <w:rsid w:val="00D57D98"/>
    <w:pPr>
      <w:numPr>
        <w:numId w:val="1"/>
      </w:numPr>
      <w:contextualSpacing/>
    </w:pPr>
  </w:style>
  <w:style w:type="paragraph" w:customStyle="1" w:styleId="13">
    <w:name w:val="Название объекта1"/>
    <w:basedOn w:val="a0"/>
    <w:next w:val="a0"/>
    <w:rsid w:val="00344C7C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af9">
    <w:name w:val="Заголовок приложения"/>
    <w:basedOn w:val="a0"/>
    <w:next w:val="a0"/>
    <w:rsid w:val="001C05C3"/>
    <w:pPr>
      <w:widowControl w:val="0"/>
      <w:overflowPunct w:val="0"/>
      <w:autoSpaceDE w:val="0"/>
      <w:autoSpaceDN w:val="0"/>
      <w:adjustRightInd w:val="0"/>
      <w:spacing w:before="60"/>
      <w:jc w:val="center"/>
      <w:textAlignment w:val="baseline"/>
    </w:pPr>
    <w:rPr>
      <w:rFonts w:eastAsia="Times New Roman"/>
      <w:b/>
      <w:sz w:val="28"/>
      <w:szCs w:val="20"/>
      <w:lang w:eastAsia="ru-RU"/>
    </w:rPr>
  </w:style>
  <w:style w:type="paragraph" w:customStyle="1" w:styleId="24">
    <w:name w:val="Название объекта2"/>
    <w:basedOn w:val="a0"/>
    <w:next w:val="a0"/>
    <w:rsid w:val="001C05C3"/>
    <w:pPr>
      <w:suppressAutoHyphens/>
    </w:pPr>
    <w:rPr>
      <w:rFonts w:eastAsia="Times New Roman"/>
      <w:b/>
      <w:bCs/>
      <w:sz w:val="20"/>
      <w:szCs w:val="20"/>
      <w:lang w:eastAsia="ar-SA"/>
    </w:rPr>
  </w:style>
  <w:style w:type="character" w:customStyle="1" w:styleId="ad">
    <w:name w:val="Текст примечания Знак"/>
    <w:link w:val="ac"/>
    <w:rsid w:val="001C05C3"/>
    <w:rPr>
      <w:rFonts w:ascii="Times New Roman" w:hAnsi="Times New Roman"/>
      <w:lang w:eastAsia="en-US"/>
    </w:rPr>
  </w:style>
  <w:style w:type="paragraph" w:styleId="14">
    <w:name w:val="index 1"/>
    <w:basedOn w:val="a0"/>
    <w:next w:val="a0"/>
    <w:autoRedefine/>
    <w:semiHidden/>
    <w:rsid w:val="00E66215"/>
    <w:pPr>
      <w:spacing w:before="40"/>
    </w:pPr>
    <w:rPr>
      <w:rFonts w:eastAsia="Times New Roman"/>
      <w:szCs w:val="24"/>
      <w:lang w:eastAsia="ru-RU"/>
    </w:rPr>
  </w:style>
  <w:style w:type="paragraph" w:customStyle="1" w:styleId="snip">
    <w:name w:val="snip"/>
    <w:basedOn w:val="a0"/>
    <w:rsid w:val="008A15CC"/>
    <w:pPr>
      <w:spacing w:before="10" w:after="10"/>
      <w:jc w:val="center"/>
    </w:pPr>
    <w:rPr>
      <w:rFonts w:eastAsia="Times New Roman"/>
      <w:b/>
      <w:bCs/>
      <w:color w:val="800000"/>
      <w:sz w:val="28"/>
      <w:szCs w:val="28"/>
      <w:lang w:eastAsia="ru-RU"/>
    </w:rPr>
  </w:style>
  <w:style w:type="paragraph" w:customStyle="1" w:styleId="BodyText21">
    <w:name w:val="Body Text 21"/>
    <w:basedOn w:val="a0"/>
    <w:rsid w:val="008A15CC"/>
    <w:rPr>
      <w:rFonts w:eastAsia="Times New Roman"/>
      <w:szCs w:val="20"/>
      <w:lang w:eastAsia="ru-RU"/>
    </w:rPr>
  </w:style>
  <w:style w:type="paragraph" w:styleId="afa">
    <w:name w:val="endnote text"/>
    <w:basedOn w:val="a0"/>
    <w:link w:val="afb"/>
    <w:uiPriority w:val="99"/>
    <w:semiHidden/>
    <w:unhideWhenUsed/>
    <w:rsid w:val="0047192C"/>
    <w:rPr>
      <w:sz w:val="20"/>
      <w:szCs w:val="20"/>
    </w:rPr>
  </w:style>
  <w:style w:type="character" w:customStyle="1" w:styleId="afb">
    <w:name w:val="Текст концевой сноски Знак"/>
    <w:link w:val="afa"/>
    <w:uiPriority w:val="99"/>
    <w:semiHidden/>
    <w:rsid w:val="0047192C"/>
    <w:rPr>
      <w:rFonts w:ascii="Times New Roman" w:hAnsi="Times New Roman"/>
      <w:lang w:eastAsia="en-US"/>
    </w:rPr>
  </w:style>
  <w:style w:type="character" w:styleId="afc">
    <w:name w:val="endnote reference"/>
    <w:uiPriority w:val="99"/>
    <w:semiHidden/>
    <w:unhideWhenUsed/>
    <w:rsid w:val="0047192C"/>
    <w:rPr>
      <w:vertAlign w:val="superscript"/>
    </w:rPr>
  </w:style>
  <w:style w:type="paragraph" w:customStyle="1" w:styleId="afd">
    <w:name w:val="М_Обычный"/>
    <w:basedOn w:val="a0"/>
    <w:uiPriority w:val="99"/>
    <w:rsid w:val="0012556F"/>
    <w:rPr>
      <w:lang w:eastAsia="ru-RU"/>
    </w:rPr>
  </w:style>
  <w:style w:type="paragraph" w:customStyle="1" w:styleId="NormalJustified">
    <w:name w:val="Normal + Justified"/>
    <w:basedOn w:val="a0"/>
    <w:rsid w:val="00EC313C"/>
    <w:rPr>
      <w:rFonts w:eastAsia="Times New Roman"/>
      <w:szCs w:val="24"/>
      <w:lang w:eastAsia="ru-RU"/>
    </w:rPr>
  </w:style>
  <w:style w:type="paragraph" w:styleId="afe">
    <w:name w:val="List Paragraph"/>
    <w:basedOn w:val="a0"/>
    <w:uiPriority w:val="34"/>
    <w:qFormat/>
    <w:rsid w:val="00FE4A33"/>
    <w:pPr>
      <w:ind w:left="720"/>
      <w:contextualSpacing/>
    </w:pPr>
  </w:style>
  <w:style w:type="paragraph" w:customStyle="1" w:styleId="125">
    <w:name w:val="Стиль По ширине Первая строка:  125 см"/>
    <w:basedOn w:val="a0"/>
    <w:rsid w:val="009307EB"/>
    <w:pPr>
      <w:spacing w:before="100" w:beforeAutospacing="1" w:after="100" w:afterAutospacing="1"/>
    </w:pPr>
    <w:rPr>
      <w:rFonts w:eastAsia="Times New Roman"/>
      <w:szCs w:val="20"/>
      <w:lang w:eastAsia="ru-RU"/>
    </w:rPr>
  </w:style>
  <w:style w:type="character" w:styleId="aff">
    <w:name w:val="Placeholder Text"/>
    <w:basedOn w:val="a1"/>
    <w:uiPriority w:val="99"/>
    <w:semiHidden/>
    <w:rsid w:val="00B91246"/>
    <w:rPr>
      <w:color w:val="808080"/>
    </w:rPr>
  </w:style>
  <w:style w:type="paragraph" w:customStyle="1" w:styleId="S8">
    <w:name w:val="S_Версия"/>
    <w:basedOn w:val="S4"/>
    <w:next w:val="S4"/>
    <w:autoRedefine/>
    <w:rsid w:val="00785FD8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9">
    <w:name w:val="S_ВерхКолонтитулТекст"/>
    <w:basedOn w:val="S4"/>
    <w:next w:val="S4"/>
    <w:rsid w:val="00785FD8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a">
    <w:name w:val="S_ВидДокумента"/>
    <w:basedOn w:val="af6"/>
    <w:next w:val="S4"/>
    <w:link w:val="Sb"/>
    <w:rsid w:val="00785FD8"/>
    <w:pPr>
      <w:spacing w:before="120" w:after="0"/>
      <w:jc w:val="right"/>
    </w:pPr>
    <w:rPr>
      <w:rFonts w:ascii="EuropeDemiC" w:hAnsi="EuropeDemiC" w:cs="Arial"/>
      <w:b/>
      <w:caps/>
      <w:sz w:val="36"/>
      <w:szCs w:val="36"/>
    </w:rPr>
  </w:style>
  <w:style w:type="character" w:customStyle="1" w:styleId="Sb">
    <w:name w:val="S_ВидДокумента Знак"/>
    <w:link w:val="Sa"/>
    <w:rsid w:val="00785FD8"/>
    <w:rPr>
      <w:rFonts w:ascii="EuropeDemiC" w:eastAsia="Times New Roman" w:hAnsi="EuropeDemiC" w:cs="Arial"/>
      <w:b/>
      <w:caps/>
      <w:sz w:val="36"/>
      <w:szCs w:val="36"/>
    </w:rPr>
  </w:style>
  <w:style w:type="paragraph" w:customStyle="1" w:styleId="Sc">
    <w:name w:val="S_Гиперссылка"/>
    <w:basedOn w:val="S4"/>
    <w:rsid w:val="00785FD8"/>
    <w:rPr>
      <w:color w:val="0000FF"/>
      <w:u w:val="single"/>
    </w:rPr>
  </w:style>
  <w:style w:type="paragraph" w:customStyle="1" w:styleId="Sd">
    <w:name w:val="S_Гриф"/>
    <w:basedOn w:val="S4"/>
    <w:rsid w:val="00785FD8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1">
    <w:name w:val="S_ЗаголовкиТаблицы1"/>
    <w:basedOn w:val="S4"/>
    <w:rsid w:val="00785FD8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1">
    <w:name w:val="S_ЗаголовкиТаблицы2"/>
    <w:basedOn w:val="S4"/>
    <w:rsid w:val="00785FD8"/>
    <w:pPr>
      <w:jc w:val="center"/>
    </w:pPr>
    <w:rPr>
      <w:rFonts w:ascii="Arial" w:hAnsi="Arial"/>
      <w:b/>
      <w:sz w:val="14"/>
    </w:rPr>
  </w:style>
  <w:style w:type="paragraph" w:customStyle="1" w:styleId="S12">
    <w:name w:val="S_Заголовок1"/>
    <w:basedOn w:val="a0"/>
    <w:next w:val="S4"/>
    <w:rsid w:val="00785FD8"/>
    <w:pPr>
      <w:keepNext/>
      <w:pageBreakBefore/>
      <w:outlineLvl w:val="0"/>
    </w:pPr>
    <w:rPr>
      <w:rFonts w:ascii="Arial" w:eastAsia="Times New Roman" w:hAnsi="Arial"/>
      <w:b/>
      <w:caps/>
      <w:sz w:val="32"/>
      <w:szCs w:val="32"/>
      <w:lang w:eastAsia="ru-RU"/>
    </w:rPr>
  </w:style>
  <w:style w:type="paragraph" w:customStyle="1" w:styleId="S10">
    <w:name w:val="S_Заголовок1_Прил_СписокН"/>
    <w:basedOn w:val="S4"/>
    <w:next w:val="S4"/>
    <w:rsid w:val="00785FD8"/>
    <w:pPr>
      <w:keepNext/>
      <w:pageBreakBefore/>
      <w:widowControl/>
      <w:numPr>
        <w:numId w:val="6"/>
      </w:numPr>
      <w:outlineLvl w:val="1"/>
    </w:pPr>
    <w:rPr>
      <w:rFonts w:ascii="Arial" w:hAnsi="Arial"/>
      <w:b/>
      <w:caps/>
    </w:rPr>
  </w:style>
  <w:style w:type="paragraph" w:customStyle="1" w:styleId="S13">
    <w:name w:val="S_Заголовок1_СписокН"/>
    <w:basedOn w:val="S12"/>
    <w:next w:val="S4"/>
    <w:rsid w:val="00E15896"/>
  </w:style>
  <w:style w:type="paragraph" w:customStyle="1" w:styleId="S22">
    <w:name w:val="S_Заголовок2"/>
    <w:basedOn w:val="a0"/>
    <w:next w:val="S4"/>
    <w:rsid w:val="00785FD8"/>
    <w:pPr>
      <w:keepNext/>
      <w:outlineLvl w:val="1"/>
    </w:pPr>
    <w:rPr>
      <w:rFonts w:ascii="Arial" w:eastAsia="Times New Roman" w:hAnsi="Arial"/>
      <w:b/>
      <w:caps/>
      <w:szCs w:val="24"/>
      <w:lang w:eastAsia="ru-RU"/>
    </w:rPr>
  </w:style>
  <w:style w:type="paragraph" w:customStyle="1" w:styleId="S20">
    <w:name w:val="S_Заголовок2_Прил_СписокН"/>
    <w:basedOn w:val="S4"/>
    <w:next w:val="S4"/>
    <w:rsid w:val="00785FD8"/>
    <w:pPr>
      <w:keepNext/>
      <w:keepLines/>
      <w:numPr>
        <w:ilvl w:val="2"/>
        <w:numId w:val="6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3">
    <w:name w:val="S_Заголовок2_СписокН"/>
    <w:basedOn w:val="S22"/>
    <w:next w:val="S4"/>
    <w:rsid w:val="003E4527"/>
  </w:style>
  <w:style w:type="paragraph" w:customStyle="1" w:styleId="S30">
    <w:name w:val="S_Заголовок3_СписокН"/>
    <w:basedOn w:val="a0"/>
    <w:next w:val="S4"/>
    <w:rsid w:val="003E4527"/>
    <w:pPr>
      <w:keepNext/>
    </w:pPr>
    <w:rPr>
      <w:rFonts w:ascii="Arial" w:eastAsia="Times New Roman" w:hAnsi="Arial"/>
      <w:b/>
      <w:i/>
      <w:caps/>
      <w:sz w:val="20"/>
      <w:szCs w:val="20"/>
      <w:lang w:eastAsia="ru-RU"/>
    </w:rPr>
  </w:style>
  <w:style w:type="paragraph" w:customStyle="1" w:styleId="Se">
    <w:name w:val="S_МестоГод"/>
    <w:basedOn w:val="S4"/>
    <w:rsid w:val="00785FD8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">
    <w:name w:val="S_НазваниеРисунка"/>
    <w:basedOn w:val="a0"/>
    <w:next w:val="S4"/>
    <w:rsid w:val="00785FD8"/>
    <w:pPr>
      <w:spacing w:before="60"/>
      <w:jc w:val="center"/>
    </w:pPr>
    <w:rPr>
      <w:rFonts w:ascii="Arial" w:eastAsia="Times New Roman" w:hAnsi="Arial"/>
      <w:b/>
      <w:sz w:val="20"/>
      <w:szCs w:val="24"/>
      <w:lang w:eastAsia="ru-RU"/>
    </w:rPr>
  </w:style>
  <w:style w:type="paragraph" w:customStyle="1" w:styleId="Sf0">
    <w:name w:val="S_НазваниеТаблицы"/>
    <w:basedOn w:val="S4"/>
    <w:next w:val="S4"/>
    <w:rsid w:val="00785FD8"/>
    <w:pPr>
      <w:keepNext/>
      <w:jc w:val="right"/>
    </w:pPr>
    <w:rPr>
      <w:rFonts w:ascii="Arial" w:hAnsi="Arial"/>
      <w:b/>
      <w:sz w:val="20"/>
    </w:rPr>
  </w:style>
  <w:style w:type="paragraph" w:customStyle="1" w:styleId="Sf1">
    <w:name w:val="S_НаименованиеДокумента"/>
    <w:basedOn w:val="S4"/>
    <w:next w:val="S4"/>
    <w:rsid w:val="00785FD8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2">
    <w:name w:val="S_НижнКолонтЛев"/>
    <w:basedOn w:val="S4"/>
    <w:next w:val="S4"/>
    <w:rsid w:val="00785FD8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3">
    <w:name w:val="S_НижнКолонтПрав"/>
    <w:basedOn w:val="S4"/>
    <w:next w:val="S4"/>
    <w:rsid w:val="00785FD8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4">
    <w:name w:val="S_НомерДокумента"/>
    <w:basedOn w:val="S4"/>
    <w:next w:val="S4"/>
    <w:rsid w:val="00785FD8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4"/>
    <w:next w:val="S4"/>
    <w:rsid w:val="00785FD8"/>
    <w:pPr>
      <w:spacing w:before="120"/>
      <w:jc w:val="left"/>
    </w:pPr>
    <w:rPr>
      <w:szCs w:val="28"/>
    </w:rPr>
  </w:style>
  <w:style w:type="paragraph" w:customStyle="1" w:styleId="S1">
    <w:name w:val="S_НумСписВ Таблице1"/>
    <w:basedOn w:val="S14"/>
    <w:next w:val="S4"/>
    <w:rsid w:val="00785FD8"/>
    <w:pPr>
      <w:numPr>
        <w:numId w:val="8"/>
      </w:numPr>
    </w:pPr>
  </w:style>
  <w:style w:type="paragraph" w:customStyle="1" w:styleId="S24">
    <w:name w:val="S_ТекстВТаблице2"/>
    <w:basedOn w:val="S4"/>
    <w:next w:val="S4"/>
    <w:rsid w:val="00785FD8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4"/>
    <w:rsid w:val="00785FD8"/>
    <w:pPr>
      <w:numPr>
        <w:numId w:val="9"/>
      </w:numPr>
    </w:pPr>
  </w:style>
  <w:style w:type="paragraph" w:customStyle="1" w:styleId="S31">
    <w:name w:val="S_ТекстВТаблице3"/>
    <w:basedOn w:val="S4"/>
    <w:next w:val="S4"/>
    <w:rsid w:val="00785FD8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4"/>
    <w:rsid w:val="00785FD8"/>
    <w:pPr>
      <w:numPr>
        <w:numId w:val="10"/>
      </w:numPr>
    </w:pPr>
  </w:style>
  <w:style w:type="paragraph" w:customStyle="1" w:styleId="Sf5">
    <w:name w:val="S_Примечание"/>
    <w:basedOn w:val="S4"/>
    <w:next w:val="S4"/>
    <w:rsid w:val="00785FD8"/>
    <w:pPr>
      <w:ind w:left="567"/>
    </w:pPr>
    <w:rPr>
      <w:i/>
      <w:u w:val="single"/>
    </w:rPr>
  </w:style>
  <w:style w:type="paragraph" w:customStyle="1" w:styleId="Sf6">
    <w:name w:val="S_ПримечаниеТекст"/>
    <w:basedOn w:val="S4"/>
    <w:next w:val="S4"/>
    <w:rsid w:val="00785FD8"/>
    <w:pPr>
      <w:spacing w:before="120"/>
      <w:ind w:left="567"/>
    </w:pPr>
    <w:rPr>
      <w:i/>
    </w:rPr>
  </w:style>
  <w:style w:type="paragraph" w:customStyle="1" w:styleId="Sf7">
    <w:name w:val="S_Рисунок"/>
    <w:basedOn w:val="S4"/>
    <w:rsid w:val="00785FD8"/>
    <w:pPr>
      <w:pBdr>
        <w:top w:val="single" w:sz="8" w:space="5" w:color="auto"/>
        <w:left w:val="single" w:sz="8" w:space="5" w:color="auto"/>
        <w:bottom w:val="single" w:sz="8" w:space="5" w:color="auto"/>
        <w:right w:val="single" w:sz="8" w:space="5" w:color="auto"/>
      </w:pBdr>
      <w:spacing w:before="120"/>
      <w:jc w:val="center"/>
    </w:pPr>
  </w:style>
  <w:style w:type="paragraph" w:customStyle="1" w:styleId="Sf8">
    <w:name w:val="S_Сноска"/>
    <w:basedOn w:val="S4"/>
    <w:next w:val="S4"/>
    <w:rsid w:val="00785FD8"/>
    <w:rPr>
      <w:rFonts w:ascii="Arial" w:hAnsi="Arial"/>
      <w:sz w:val="16"/>
    </w:rPr>
  </w:style>
  <w:style w:type="paragraph" w:customStyle="1" w:styleId="Sf9">
    <w:name w:val="S_Содержание"/>
    <w:basedOn w:val="S4"/>
    <w:next w:val="S4"/>
    <w:rsid w:val="00785FD8"/>
    <w:rPr>
      <w:rFonts w:ascii="Arial" w:hAnsi="Arial"/>
      <w:b/>
      <w:caps/>
      <w:sz w:val="32"/>
      <w:szCs w:val="32"/>
    </w:rPr>
  </w:style>
  <w:style w:type="character" w:customStyle="1" w:styleId="S6">
    <w:name w:val="S_СписокМ_Обычный Знак"/>
    <w:link w:val="S"/>
    <w:rsid w:val="00785FD8"/>
    <w:rPr>
      <w:rFonts w:ascii="Times New Roman" w:eastAsia="Times New Roman" w:hAnsi="Times New Roman"/>
      <w:sz w:val="24"/>
      <w:szCs w:val="24"/>
    </w:rPr>
  </w:style>
  <w:style w:type="table" w:customStyle="1" w:styleId="Sfa">
    <w:name w:val="S_Таблица"/>
    <w:basedOn w:val="a2"/>
    <w:rsid w:val="00785FD8"/>
    <w:rPr>
      <w:rFonts w:ascii="Times New Roman" w:eastAsia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D200"/>
      </w:tcPr>
    </w:tblStylePr>
  </w:style>
  <w:style w:type="paragraph" w:customStyle="1" w:styleId="Sfb">
    <w:name w:val="S_ТекстЛоготипа"/>
    <w:basedOn w:val="S4"/>
    <w:rsid w:val="00785FD8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5">
    <w:name w:val="S_ТекстЛоготипа1"/>
    <w:basedOn w:val="S4"/>
    <w:next w:val="S4"/>
    <w:rsid w:val="00785FD8"/>
    <w:pPr>
      <w:tabs>
        <w:tab w:val="left" w:pos="8352"/>
        <w:tab w:val="left" w:pos="8712"/>
      </w:tabs>
      <w:ind w:left="3130" w:right="96" w:hanging="652"/>
    </w:pPr>
    <w:rPr>
      <w:rFonts w:ascii="EuropeExt" w:hAnsi="EuropeExt" w:cs="Tahoma"/>
      <w:bCs/>
      <w:sz w:val="12"/>
      <w:szCs w:val="12"/>
    </w:rPr>
  </w:style>
  <w:style w:type="paragraph" w:customStyle="1" w:styleId="S25">
    <w:name w:val="S_ТекстЛоготипа2"/>
    <w:basedOn w:val="S4"/>
    <w:next w:val="S4"/>
    <w:rsid w:val="00785FD8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6">
    <w:name w:val="S_ТекстСодержания1"/>
    <w:basedOn w:val="S4"/>
    <w:next w:val="S4"/>
    <w:link w:val="S17"/>
    <w:rsid w:val="00785FD8"/>
    <w:pPr>
      <w:spacing w:before="120"/>
    </w:pPr>
    <w:rPr>
      <w:rFonts w:ascii="Arial" w:hAnsi="Arial"/>
      <w:b/>
      <w:caps/>
      <w:sz w:val="20"/>
      <w:szCs w:val="20"/>
    </w:rPr>
  </w:style>
  <w:style w:type="character" w:customStyle="1" w:styleId="S17">
    <w:name w:val="S_ТекстСодержания1 Знак"/>
    <w:link w:val="S16"/>
    <w:rsid w:val="00785FD8"/>
    <w:rPr>
      <w:rFonts w:ascii="Arial" w:eastAsia="Times New Roman" w:hAnsi="Arial"/>
      <w:b/>
      <w:caps/>
    </w:rPr>
  </w:style>
  <w:style w:type="paragraph" w:customStyle="1" w:styleId="Sfc">
    <w:name w:val="S_Термин"/>
    <w:basedOn w:val="a0"/>
    <w:next w:val="S4"/>
    <w:link w:val="Sfd"/>
    <w:rsid w:val="00785FD8"/>
    <w:rPr>
      <w:rFonts w:ascii="Arial" w:eastAsia="Times New Roman" w:hAnsi="Arial"/>
      <w:b/>
      <w:i/>
      <w:caps/>
      <w:sz w:val="20"/>
      <w:szCs w:val="20"/>
      <w:lang w:eastAsia="ru-RU"/>
    </w:rPr>
  </w:style>
  <w:style w:type="character" w:customStyle="1" w:styleId="Sfd">
    <w:name w:val="S_Термин Знак"/>
    <w:link w:val="Sfc"/>
    <w:rsid w:val="00785FD8"/>
    <w:rPr>
      <w:rFonts w:ascii="Arial" w:eastAsia="Times New Roman" w:hAnsi="Arial"/>
      <w:b/>
      <w:i/>
      <w:caps/>
    </w:rPr>
  </w:style>
  <w:style w:type="character" w:customStyle="1" w:styleId="15">
    <w:name w:val="Текст примечания Знак1"/>
    <w:basedOn w:val="a1"/>
    <w:uiPriority w:val="99"/>
    <w:semiHidden/>
    <w:locked/>
    <w:rsid w:val="00F25859"/>
    <w:rPr>
      <w:rFonts w:ascii="Times New Roman" w:eastAsiaTheme="minorHAnsi" w:hAnsi="Times New Roman"/>
      <w:lang w:eastAsia="en-US"/>
    </w:rPr>
  </w:style>
  <w:style w:type="character" w:customStyle="1" w:styleId="apple-style-span">
    <w:name w:val="apple-style-span"/>
    <w:basedOn w:val="a1"/>
    <w:rsid w:val="00F068E4"/>
  </w:style>
  <w:style w:type="character" w:customStyle="1" w:styleId="40">
    <w:name w:val="Заголовок 4 Знак"/>
    <w:basedOn w:val="a1"/>
    <w:link w:val="4"/>
    <w:rsid w:val="00AE21B0"/>
    <w:rPr>
      <w:rFonts w:ascii="Arial" w:eastAsia="Times New Roman" w:hAnsi="Arial"/>
      <w:bCs/>
      <w:i/>
      <w:sz w:val="22"/>
      <w:szCs w:val="28"/>
      <w:lang w:val="en-US" w:eastAsia="en-US"/>
    </w:rPr>
  </w:style>
  <w:style w:type="character" w:customStyle="1" w:styleId="50">
    <w:name w:val="Заголовок 5 Знак"/>
    <w:basedOn w:val="a1"/>
    <w:link w:val="5"/>
    <w:rsid w:val="00AE21B0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basedOn w:val="a1"/>
    <w:link w:val="6"/>
    <w:rsid w:val="00AE21B0"/>
    <w:rPr>
      <w:rFonts w:eastAsia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basedOn w:val="a1"/>
    <w:link w:val="7"/>
    <w:rsid w:val="00AE21B0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basedOn w:val="a1"/>
    <w:link w:val="8"/>
    <w:rsid w:val="00AE21B0"/>
    <w:rPr>
      <w:rFonts w:eastAsia="Times New Roman"/>
      <w:i/>
      <w:iCs/>
      <w:sz w:val="24"/>
      <w:szCs w:val="24"/>
      <w:lang w:eastAsia="en-US"/>
    </w:rPr>
  </w:style>
  <w:style w:type="character" w:customStyle="1" w:styleId="30">
    <w:name w:val="Заголовок 3 Знак"/>
    <w:basedOn w:val="a1"/>
    <w:link w:val="3"/>
    <w:uiPriority w:val="9"/>
    <w:semiHidden/>
    <w:rsid w:val="00AE21B0"/>
    <w:rPr>
      <w:rFonts w:asciiTheme="majorHAnsi" w:eastAsiaTheme="majorEastAsia" w:hAnsiTheme="majorHAnsi" w:cstheme="majorBidi"/>
      <w:b/>
      <w:bCs/>
      <w:color w:val="4F81BD" w:themeColor="accent1"/>
      <w:sz w:val="24"/>
      <w:szCs w:val="22"/>
      <w:lang w:eastAsia="en-US"/>
    </w:rPr>
  </w:style>
  <w:style w:type="paragraph" w:styleId="aff0">
    <w:name w:val="Revision"/>
    <w:hidden/>
    <w:uiPriority w:val="99"/>
    <w:semiHidden/>
    <w:rsid w:val="00FB0A51"/>
    <w:rPr>
      <w:rFonts w:ascii="Times New Roman" w:hAnsi="Times New Roman"/>
      <w:sz w:val="24"/>
      <w:szCs w:val="22"/>
      <w:lang w:eastAsia="en-US"/>
    </w:rPr>
  </w:style>
  <w:style w:type="character" w:customStyle="1" w:styleId="urtxtstd">
    <w:name w:val="urtxtstd"/>
    <w:basedOn w:val="a1"/>
    <w:rsid w:val="00CF1E9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9" w:qFormat="1"/>
    <w:lsdException w:name="index 1" w:uiPriority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annotation text" w:uiPriority="0"/>
    <w:lsdException w:name="caption" w:semiHidden="0" w:uiPriority="0" w:unhideWhenUsed="0" w:qFormat="1"/>
    <w:lsdException w:name="footnote reference" w:uiPriority="0"/>
    <w:lsdException w:name="annotation reference" w:uiPriority="0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E15896"/>
    <w:pPr>
      <w:jc w:val="both"/>
    </w:pPr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0"/>
    <w:next w:val="a0"/>
    <w:qFormat/>
    <w:rsid w:val="004256A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0">
    <w:name w:val="heading 2"/>
    <w:basedOn w:val="a0"/>
    <w:next w:val="a0"/>
    <w:link w:val="21"/>
    <w:qFormat/>
    <w:rsid w:val="004256A3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E21B0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3"/>
    <w:next w:val="a0"/>
    <w:link w:val="40"/>
    <w:qFormat/>
    <w:rsid w:val="00AE21B0"/>
    <w:pPr>
      <w:tabs>
        <w:tab w:val="num" w:pos="864"/>
      </w:tabs>
      <w:suppressAutoHyphens/>
      <w:spacing w:before="0"/>
      <w:ind w:left="864" w:hanging="864"/>
      <w:outlineLvl w:val="3"/>
    </w:pPr>
    <w:rPr>
      <w:rFonts w:ascii="Arial" w:eastAsia="Times New Roman" w:hAnsi="Arial" w:cs="Times New Roman"/>
      <w:b w:val="0"/>
      <w:i/>
      <w:color w:val="auto"/>
      <w:sz w:val="22"/>
      <w:szCs w:val="28"/>
      <w:lang w:val="en-US"/>
    </w:rPr>
  </w:style>
  <w:style w:type="paragraph" w:styleId="5">
    <w:name w:val="heading 5"/>
    <w:basedOn w:val="a0"/>
    <w:next w:val="a0"/>
    <w:link w:val="50"/>
    <w:qFormat/>
    <w:rsid w:val="00AE21B0"/>
    <w:pPr>
      <w:tabs>
        <w:tab w:val="num" w:pos="1008"/>
      </w:tabs>
      <w:spacing w:before="240" w:after="60" w:line="360" w:lineRule="auto"/>
      <w:ind w:left="1008" w:hanging="1008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AE21B0"/>
    <w:pPr>
      <w:tabs>
        <w:tab w:val="num" w:pos="1152"/>
      </w:tabs>
      <w:spacing w:before="240" w:after="60" w:line="360" w:lineRule="auto"/>
      <w:ind w:left="1152" w:hanging="1152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0"/>
    <w:next w:val="a0"/>
    <w:link w:val="70"/>
    <w:qFormat/>
    <w:rsid w:val="00AE21B0"/>
    <w:pPr>
      <w:tabs>
        <w:tab w:val="num" w:pos="1296"/>
      </w:tabs>
      <w:spacing w:before="240" w:after="60" w:line="360" w:lineRule="auto"/>
      <w:ind w:left="1296" w:hanging="1296"/>
      <w:outlineLvl w:val="6"/>
    </w:pPr>
    <w:rPr>
      <w:rFonts w:ascii="Calibri" w:eastAsia="Times New Roman" w:hAnsi="Calibri"/>
      <w:szCs w:val="24"/>
    </w:rPr>
  </w:style>
  <w:style w:type="paragraph" w:styleId="8">
    <w:name w:val="heading 8"/>
    <w:basedOn w:val="a0"/>
    <w:next w:val="a0"/>
    <w:link w:val="80"/>
    <w:qFormat/>
    <w:rsid w:val="00AE21B0"/>
    <w:pPr>
      <w:tabs>
        <w:tab w:val="num" w:pos="1440"/>
      </w:tabs>
      <w:spacing w:before="240" w:after="60" w:line="360" w:lineRule="auto"/>
      <w:ind w:left="1440" w:hanging="1440"/>
      <w:outlineLvl w:val="7"/>
    </w:pPr>
    <w:rPr>
      <w:rFonts w:ascii="Calibri" w:eastAsia="Times New Roman" w:hAnsi="Calibri"/>
      <w:i/>
      <w:iCs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0D7C6A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1"/>
    <w:link w:val="a4"/>
    <w:uiPriority w:val="99"/>
    <w:rsid w:val="000D7C6A"/>
  </w:style>
  <w:style w:type="paragraph" w:styleId="a6">
    <w:name w:val="footer"/>
    <w:basedOn w:val="a0"/>
    <w:link w:val="a7"/>
    <w:uiPriority w:val="99"/>
    <w:unhideWhenUsed/>
    <w:rsid w:val="000D7C6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rsid w:val="000D7C6A"/>
  </w:style>
  <w:style w:type="paragraph" w:styleId="a8">
    <w:name w:val="No Spacing"/>
    <w:aliases w:val="Table text"/>
    <w:uiPriority w:val="1"/>
    <w:qFormat/>
    <w:rsid w:val="000E571E"/>
    <w:rPr>
      <w:sz w:val="22"/>
      <w:szCs w:val="22"/>
      <w:lang w:eastAsia="en-US"/>
    </w:rPr>
  </w:style>
  <w:style w:type="paragraph" w:styleId="a9">
    <w:name w:val="caption"/>
    <w:basedOn w:val="a0"/>
    <w:qFormat/>
    <w:rsid w:val="008B3B41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styleId="10">
    <w:name w:val="toc 1"/>
    <w:basedOn w:val="a0"/>
    <w:next w:val="a0"/>
    <w:autoRedefine/>
    <w:uiPriority w:val="39"/>
    <w:rsid w:val="00F22816"/>
    <w:pPr>
      <w:tabs>
        <w:tab w:val="right" w:leader="dot" w:pos="9639"/>
      </w:tabs>
      <w:spacing w:before="240"/>
      <w:ind w:left="426" w:hanging="426"/>
      <w:jc w:val="left"/>
    </w:pPr>
    <w:rPr>
      <w:rFonts w:ascii="Arial" w:hAnsi="Arial" w:cs="Arial"/>
      <w:b/>
      <w:bCs/>
      <w:caps/>
      <w:noProof/>
      <w:sz w:val="20"/>
      <w:szCs w:val="20"/>
    </w:rPr>
  </w:style>
  <w:style w:type="paragraph" w:styleId="22">
    <w:name w:val="toc 2"/>
    <w:basedOn w:val="a0"/>
    <w:next w:val="a0"/>
    <w:autoRedefine/>
    <w:uiPriority w:val="39"/>
    <w:rsid w:val="00CE0745"/>
    <w:pPr>
      <w:tabs>
        <w:tab w:val="left" w:pos="1418"/>
        <w:tab w:val="right" w:leader="dot" w:pos="9639"/>
      </w:tabs>
      <w:spacing w:before="240"/>
      <w:ind w:left="851" w:hanging="425"/>
      <w:jc w:val="left"/>
    </w:pPr>
    <w:rPr>
      <w:rFonts w:ascii="Arial" w:hAnsi="Arial" w:cs="Arial"/>
      <w:b/>
      <w:bCs/>
      <w:noProof/>
      <w:sz w:val="18"/>
      <w:szCs w:val="20"/>
    </w:rPr>
  </w:style>
  <w:style w:type="paragraph" w:styleId="31">
    <w:name w:val="toc 3"/>
    <w:basedOn w:val="a0"/>
    <w:next w:val="a0"/>
    <w:autoRedefine/>
    <w:uiPriority w:val="39"/>
    <w:rsid w:val="00F22816"/>
    <w:pPr>
      <w:tabs>
        <w:tab w:val="left" w:pos="1418"/>
        <w:tab w:val="right" w:leader="dot" w:pos="9639"/>
      </w:tabs>
      <w:spacing w:before="240"/>
      <w:ind w:left="1418" w:hanging="567"/>
      <w:jc w:val="left"/>
    </w:pPr>
    <w:rPr>
      <w:sz w:val="20"/>
      <w:szCs w:val="20"/>
    </w:rPr>
  </w:style>
  <w:style w:type="paragraph" w:styleId="41">
    <w:name w:val="toc 4"/>
    <w:basedOn w:val="a0"/>
    <w:next w:val="a0"/>
    <w:autoRedefine/>
    <w:semiHidden/>
    <w:rsid w:val="008B3B41"/>
    <w:pPr>
      <w:ind w:left="480"/>
    </w:pPr>
    <w:rPr>
      <w:sz w:val="20"/>
      <w:szCs w:val="20"/>
    </w:rPr>
  </w:style>
  <w:style w:type="paragraph" w:styleId="51">
    <w:name w:val="toc 5"/>
    <w:basedOn w:val="a0"/>
    <w:next w:val="a0"/>
    <w:autoRedefine/>
    <w:semiHidden/>
    <w:rsid w:val="008B3B41"/>
    <w:pPr>
      <w:ind w:left="720"/>
    </w:pPr>
    <w:rPr>
      <w:sz w:val="20"/>
      <w:szCs w:val="20"/>
    </w:rPr>
  </w:style>
  <w:style w:type="paragraph" w:styleId="61">
    <w:name w:val="toc 6"/>
    <w:basedOn w:val="a0"/>
    <w:next w:val="a0"/>
    <w:autoRedefine/>
    <w:semiHidden/>
    <w:rsid w:val="008B3B41"/>
    <w:pPr>
      <w:ind w:left="960"/>
    </w:pPr>
    <w:rPr>
      <w:sz w:val="20"/>
      <w:szCs w:val="20"/>
    </w:rPr>
  </w:style>
  <w:style w:type="paragraph" w:styleId="71">
    <w:name w:val="toc 7"/>
    <w:basedOn w:val="a0"/>
    <w:next w:val="a0"/>
    <w:autoRedefine/>
    <w:semiHidden/>
    <w:rsid w:val="008B3B41"/>
    <w:pPr>
      <w:ind w:left="1200"/>
    </w:pPr>
    <w:rPr>
      <w:sz w:val="20"/>
      <w:szCs w:val="20"/>
    </w:rPr>
  </w:style>
  <w:style w:type="paragraph" w:styleId="81">
    <w:name w:val="toc 8"/>
    <w:basedOn w:val="a0"/>
    <w:next w:val="a0"/>
    <w:autoRedefine/>
    <w:semiHidden/>
    <w:rsid w:val="008B3B41"/>
    <w:pPr>
      <w:ind w:left="1440"/>
    </w:pPr>
    <w:rPr>
      <w:sz w:val="20"/>
      <w:szCs w:val="20"/>
    </w:rPr>
  </w:style>
  <w:style w:type="paragraph" w:styleId="9">
    <w:name w:val="toc 9"/>
    <w:basedOn w:val="a0"/>
    <w:next w:val="a0"/>
    <w:autoRedefine/>
    <w:semiHidden/>
    <w:rsid w:val="008B3B41"/>
    <w:pPr>
      <w:ind w:left="1680"/>
    </w:pPr>
    <w:rPr>
      <w:sz w:val="20"/>
      <w:szCs w:val="20"/>
    </w:rPr>
  </w:style>
  <w:style w:type="character" w:styleId="aa">
    <w:name w:val="Hyperlink"/>
    <w:uiPriority w:val="99"/>
    <w:rsid w:val="008B3B41"/>
    <w:rPr>
      <w:color w:val="0000FF"/>
      <w:u w:val="single"/>
    </w:rPr>
  </w:style>
  <w:style w:type="character" w:styleId="ab">
    <w:name w:val="annotation reference"/>
    <w:semiHidden/>
    <w:rsid w:val="00C851FA"/>
    <w:rPr>
      <w:sz w:val="16"/>
      <w:szCs w:val="16"/>
    </w:rPr>
  </w:style>
  <w:style w:type="paragraph" w:styleId="ac">
    <w:name w:val="annotation text"/>
    <w:basedOn w:val="a0"/>
    <w:link w:val="ad"/>
    <w:rsid w:val="00C851FA"/>
    <w:rPr>
      <w:sz w:val="20"/>
      <w:szCs w:val="20"/>
    </w:rPr>
  </w:style>
  <w:style w:type="paragraph" w:styleId="ae">
    <w:name w:val="annotation subject"/>
    <w:basedOn w:val="ac"/>
    <w:next w:val="ac"/>
    <w:semiHidden/>
    <w:rsid w:val="00C851FA"/>
    <w:rPr>
      <w:b/>
      <w:bCs/>
    </w:rPr>
  </w:style>
  <w:style w:type="paragraph" w:styleId="af">
    <w:name w:val="Balloon Text"/>
    <w:basedOn w:val="a0"/>
    <w:semiHidden/>
    <w:rsid w:val="00C851FA"/>
    <w:rPr>
      <w:rFonts w:ascii="Tahoma" w:hAnsi="Tahoma" w:cs="Tahoma"/>
      <w:sz w:val="16"/>
      <w:szCs w:val="16"/>
    </w:rPr>
  </w:style>
  <w:style w:type="paragraph" w:styleId="32">
    <w:name w:val="Body Text 3"/>
    <w:basedOn w:val="a0"/>
    <w:rsid w:val="00642C4B"/>
    <w:pPr>
      <w:spacing w:before="240" w:after="240"/>
    </w:pPr>
    <w:rPr>
      <w:rFonts w:eastAsia="Times New Roman"/>
      <w:szCs w:val="24"/>
      <w:lang w:eastAsia="ru-RU"/>
    </w:rPr>
  </w:style>
  <w:style w:type="paragraph" w:customStyle="1" w:styleId="af0">
    <w:name w:val="ФИО"/>
    <w:basedOn w:val="a0"/>
    <w:rsid w:val="00642C4B"/>
    <w:pPr>
      <w:spacing w:after="180"/>
      <w:ind w:left="5670"/>
    </w:pPr>
    <w:rPr>
      <w:rFonts w:eastAsia="Times New Roman"/>
      <w:szCs w:val="20"/>
      <w:lang w:eastAsia="ru-RU"/>
    </w:rPr>
  </w:style>
  <w:style w:type="paragraph" w:styleId="af1">
    <w:name w:val="footnote text"/>
    <w:basedOn w:val="a0"/>
    <w:semiHidden/>
    <w:rsid w:val="00642C4B"/>
    <w:rPr>
      <w:rFonts w:eastAsia="Times New Roman"/>
      <w:sz w:val="20"/>
      <w:szCs w:val="20"/>
      <w:lang w:eastAsia="ru-RU"/>
    </w:rPr>
  </w:style>
  <w:style w:type="paragraph" w:customStyle="1" w:styleId="af2">
    <w:name w:val="Текст таблица"/>
    <w:basedOn w:val="a0"/>
    <w:rsid w:val="00642C4B"/>
    <w:pPr>
      <w:numPr>
        <w:ilvl w:val="12"/>
      </w:numPr>
      <w:spacing w:before="60"/>
    </w:pPr>
    <w:rPr>
      <w:rFonts w:eastAsia="Times New Roman"/>
      <w:iCs/>
      <w:sz w:val="22"/>
      <w:szCs w:val="20"/>
      <w:lang w:eastAsia="ru-RU"/>
    </w:rPr>
  </w:style>
  <w:style w:type="character" w:styleId="af3">
    <w:name w:val="footnote reference"/>
    <w:semiHidden/>
    <w:rsid w:val="00642C4B"/>
    <w:rPr>
      <w:vertAlign w:val="superscript"/>
    </w:rPr>
  </w:style>
  <w:style w:type="paragraph" w:styleId="2">
    <w:name w:val="List 2"/>
    <w:basedOn w:val="a0"/>
    <w:rsid w:val="00642C4B"/>
    <w:pPr>
      <w:widowControl w:val="0"/>
      <w:numPr>
        <w:numId w:val="2"/>
      </w:numPr>
      <w:overflowPunct w:val="0"/>
      <w:autoSpaceDE w:val="0"/>
      <w:autoSpaceDN w:val="0"/>
      <w:adjustRightInd w:val="0"/>
      <w:spacing w:before="60"/>
      <w:textAlignment w:val="baseline"/>
    </w:pPr>
    <w:rPr>
      <w:rFonts w:eastAsia="Times New Roman"/>
      <w:szCs w:val="20"/>
      <w:lang w:eastAsia="ru-RU"/>
    </w:rPr>
  </w:style>
  <w:style w:type="character" w:styleId="af4">
    <w:name w:val="Strong"/>
    <w:uiPriority w:val="22"/>
    <w:qFormat/>
    <w:rsid w:val="00642C4B"/>
    <w:rPr>
      <w:b/>
      <w:bCs/>
    </w:rPr>
  </w:style>
  <w:style w:type="paragraph" w:styleId="33">
    <w:name w:val="Body Text Indent 3"/>
    <w:basedOn w:val="a0"/>
    <w:rsid w:val="001542C7"/>
    <w:pPr>
      <w:spacing w:after="120"/>
      <w:ind w:left="283"/>
    </w:pPr>
    <w:rPr>
      <w:rFonts w:eastAsia="Times New Roman"/>
      <w:sz w:val="16"/>
      <w:szCs w:val="16"/>
      <w:lang w:eastAsia="ru-RU"/>
    </w:rPr>
  </w:style>
  <w:style w:type="character" w:customStyle="1" w:styleId="S0">
    <w:name w:val="S_Обозначение"/>
    <w:uiPriority w:val="99"/>
    <w:rsid w:val="00523CAF"/>
    <w:rPr>
      <w:rFonts w:ascii="Arial" w:hAnsi="Arial" w:cs="Times New Roman"/>
      <w:b/>
      <w:i/>
      <w:sz w:val="24"/>
      <w:szCs w:val="24"/>
      <w:vertAlign w:val="baseline"/>
      <w:lang w:val="ru-RU" w:eastAsia="ru-RU" w:bidi="ar-SA"/>
    </w:rPr>
  </w:style>
  <w:style w:type="paragraph" w:styleId="af5">
    <w:name w:val="Normal (Web)"/>
    <w:basedOn w:val="a0"/>
    <w:rsid w:val="00523CAF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urtxtemph">
    <w:name w:val="urtxtemph"/>
    <w:basedOn w:val="a1"/>
    <w:rsid w:val="00523CAF"/>
  </w:style>
  <w:style w:type="character" w:customStyle="1" w:styleId="34">
    <w:name w:val="Знак Знак3"/>
    <w:semiHidden/>
    <w:rsid w:val="0084209F"/>
    <w:rPr>
      <w:sz w:val="24"/>
      <w:szCs w:val="24"/>
      <w:lang w:val="ru-RU" w:eastAsia="ru-RU" w:bidi="ar-SA"/>
    </w:rPr>
  </w:style>
  <w:style w:type="character" w:customStyle="1" w:styleId="23">
    <w:name w:val="Знак Знак2"/>
    <w:semiHidden/>
    <w:rsid w:val="005D5FE6"/>
    <w:rPr>
      <w:sz w:val="24"/>
      <w:szCs w:val="24"/>
      <w:lang w:val="ru-RU" w:eastAsia="ru-RU" w:bidi="ar-SA"/>
    </w:rPr>
  </w:style>
  <w:style w:type="paragraph" w:styleId="af6">
    <w:name w:val="Body Text"/>
    <w:basedOn w:val="a0"/>
    <w:link w:val="af7"/>
    <w:rsid w:val="00B34432"/>
    <w:pPr>
      <w:spacing w:after="120"/>
    </w:pPr>
    <w:rPr>
      <w:rFonts w:eastAsia="Times New Roman"/>
      <w:szCs w:val="24"/>
      <w:lang w:eastAsia="ru-RU"/>
    </w:rPr>
  </w:style>
  <w:style w:type="character" w:customStyle="1" w:styleId="af7">
    <w:name w:val="Основной текст Знак"/>
    <w:link w:val="af6"/>
    <w:rsid w:val="00B34432"/>
    <w:rPr>
      <w:rFonts w:ascii="Times New Roman" w:eastAsia="Times New Roman" w:hAnsi="Times New Roman"/>
      <w:sz w:val="24"/>
      <w:szCs w:val="24"/>
    </w:rPr>
  </w:style>
  <w:style w:type="character" w:customStyle="1" w:styleId="21">
    <w:name w:val="Заголовок 2 Знак"/>
    <w:link w:val="20"/>
    <w:rsid w:val="00B34432"/>
    <w:rPr>
      <w:rFonts w:ascii="Arial" w:hAnsi="Arial" w:cs="Arial"/>
      <w:b/>
      <w:bCs/>
      <w:i/>
      <w:iCs/>
      <w:sz w:val="28"/>
      <w:szCs w:val="28"/>
      <w:lang w:eastAsia="en-US"/>
    </w:rPr>
  </w:style>
  <w:style w:type="paragraph" w:customStyle="1" w:styleId="S4">
    <w:name w:val="S_Обычный"/>
    <w:basedOn w:val="a0"/>
    <w:link w:val="S5"/>
    <w:rsid w:val="00785FD8"/>
    <w:pPr>
      <w:widowControl w:val="0"/>
    </w:pPr>
    <w:rPr>
      <w:rFonts w:eastAsia="Times New Roman"/>
      <w:szCs w:val="24"/>
      <w:lang w:eastAsia="ru-RU"/>
    </w:rPr>
  </w:style>
  <w:style w:type="character" w:customStyle="1" w:styleId="S5">
    <w:name w:val="S_Обычный Знак"/>
    <w:link w:val="S4"/>
    <w:locked/>
    <w:rsid w:val="00785FD8"/>
    <w:rPr>
      <w:rFonts w:ascii="Times New Roman" w:eastAsia="Times New Roman" w:hAnsi="Times New Roman"/>
      <w:sz w:val="24"/>
      <w:szCs w:val="24"/>
    </w:rPr>
  </w:style>
  <w:style w:type="paragraph" w:customStyle="1" w:styleId="S">
    <w:name w:val="S_СписокМ_Обычный"/>
    <w:basedOn w:val="a0"/>
    <w:next w:val="S4"/>
    <w:link w:val="S6"/>
    <w:rsid w:val="00785FD8"/>
    <w:pPr>
      <w:numPr>
        <w:numId w:val="11"/>
      </w:numPr>
      <w:tabs>
        <w:tab w:val="left" w:pos="720"/>
      </w:tabs>
      <w:spacing w:before="120"/>
    </w:pPr>
    <w:rPr>
      <w:rFonts w:eastAsia="Times New Roman"/>
      <w:szCs w:val="24"/>
      <w:lang w:eastAsia="ru-RU"/>
    </w:rPr>
  </w:style>
  <w:style w:type="character" w:customStyle="1" w:styleId="S7">
    <w:name w:val="S_СписокМ_Обычный Знак Знак"/>
    <w:locked/>
    <w:rsid w:val="00B34432"/>
    <w:rPr>
      <w:rFonts w:ascii="Times New Roman" w:eastAsia="Times New Roman" w:hAnsi="Times New Roman"/>
      <w:sz w:val="24"/>
      <w:szCs w:val="24"/>
    </w:rPr>
  </w:style>
  <w:style w:type="paragraph" w:customStyle="1" w:styleId="af8">
    <w:name w:val="Текст МУ"/>
    <w:basedOn w:val="a0"/>
    <w:rsid w:val="00B34432"/>
    <w:pPr>
      <w:suppressAutoHyphens/>
      <w:spacing w:before="180" w:after="120"/>
    </w:pPr>
    <w:rPr>
      <w:rFonts w:eastAsia="Times New Roman"/>
      <w:szCs w:val="20"/>
      <w:lang w:eastAsia="ar-SA"/>
    </w:rPr>
  </w:style>
  <w:style w:type="paragraph" w:customStyle="1" w:styleId="11">
    <w:name w:val="Список 1"/>
    <w:basedOn w:val="a"/>
    <w:link w:val="12"/>
    <w:rsid w:val="00D57D98"/>
    <w:pPr>
      <w:widowControl w:val="0"/>
      <w:numPr>
        <w:numId w:val="0"/>
      </w:numPr>
      <w:tabs>
        <w:tab w:val="num" w:pos="900"/>
      </w:tabs>
      <w:overflowPunct w:val="0"/>
      <w:autoSpaceDE w:val="0"/>
      <w:autoSpaceDN w:val="0"/>
      <w:adjustRightInd w:val="0"/>
      <w:spacing w:before="60"/>
      <w:ind w:left="900" w:hanging="360"/>
      <w:contextualSpacing w:val="0"/>
      <w:textAlignment w:val="baseline"/>
    </w:pPr>
    <w:rPr>
      <w:rFonts w:eastAsia="Times New Roman"/>
      <w:szCs w:val="20"/>
      <w:lang w:eastAsia="ru-RU"/>
    </w:rPr>
  </w:style>
  <w:style w:type="character" w:customStyle="1" w:styleId="12">
    <w:name w:val="Список 1 Знак"/>
    <w:link w:val="11"/>
    <w:rsid w:val="00D57D98"/>
    <w:rPr>
      <w:rFonts w:ascii="Times New Roman" w:eastAsia="Times New Roman" w:hAnsi="Times New Roman"/>
      <w:sz w:val="24"/>
    </w:rPr>
  </w:style>
  <w:style w:type="paragraph" w:styleId="a">
    <w:name w:val="List Bullet"/>
    <w:basedOn w:val="a0"/>
    <w:unhideWhenUsed/>
    <w:rsid w:val="00D57D98"/>
    <w:pPr>
      <w:numPr>
        <w:numId w:val="1"/>
      </w:numPr>
      <w:contextualSpacing/>
    </w:pPr>
  </w:style>
  <w:style w:type="paragraph" w:customStyle="1" w:styleId="13">
    <w:name w:val="Название объекта1"/>
    <w:basedOn w:val="a0"/>
    <w:next w:val="a0"/>
    <w:rsid w:val="00344C7C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af9">
    <w:name w:val="Заголовок приложения"/>
    <w:basedOn w:val="a0"/>
    <w:next w:val="a0"/>
    <w:rsid w:val="001C05C3"/>
    <w:pPr>
      <w:widowControl w:val="0"/>
      <w:overflowPunct w:val="0"/>
      <w:autoSpaceDE w:val="0"/>
      <w:autoSpaceDN w:val="0"/>
      <w:adjustRightInd w:val="0"/>
      <w:spacing w:before="60"/>
      <w:jc w:val="center"/>
      <w:textAlignment w:val="baseline"/>
    </w:pPr>
    <w:rPr>
      <w:rFonts w:eastAsia="Times New Roman"/>
      <w:b/>
      <w:sz w:val="28"/>
      <w:szCs w:val="20"/>
      <w:lang w:eastAsia="ru-RU"/>
    </w:rPr>
  </w:style>
  <w:style w:type="paragraph" w:customStyle="1" w:styleId="24">
    <w:name w:val="Название объекта2"/>
    <w:basedOn w:val="a0"/>
    <w:next w:val="a0"/>
    <w:rsid w:val="001C05C3"/>
    <w:pPr>
      <w:suppressAutoHyphens/>
    </w:pPr>
    <w:rPr>
      <w:rFonts w:eastAsia="Times New Roman"/>
      <w:b/>
      <w:bCs/>
      <w:sz w:val="20"/>
      <w:szCs w:val="20"/>
      <w:lang w:eastAsia="ar-SA"/>
    </w:rPr>
  </w:style>
  <w:style w:type="character" w:customStyle="1" w:styleId="ad">
    <w:name w:val="Текст примечания Знак"/>
    <w:link w:val="ac"/>
    <w:rsid w:val="001C05C3"/>
    <w:rPr>
      <w:rFonts w:ascii="Times New Roman" w:hAnsi="Times New Roman"/>
      <w:lang w:eastAsia="en-US"/>
    </w:rPr>
  </w:style>
  <w:style w:type="paragraph" w:styleId="14">
    <w:name w:val="index 1"/>
    <w:basedOn w:val="a0"/>
    <w:next w:val="a0"/>
    <w:autoRedefine/>
    <w:semiHidden/>
    <w:rsid w:val="00E66215"/>
    <w:pPr>
      <w:spacing w:before="40"/>
    </w:pPr>
    <w:rPr>
      <w:rFonts w:eastAsia="Times New Roman"/>
      <w:szCs w:val="24"/>
      <w:lang w:eastAsia="ru-RU"/>
    </w:rPr>
  </w:style>
  <w:style w:type="paragraph" w:customStyle="1" w:styleId="snip">
    <w:name w:val="snip"/>
    <w:basedOn w:val="a0"/>
    <w:rsid w:val="008A15CC"/>
    <w:pPr>
      <w:spacing w:before="10" w:after="10"/>
      <w:jc w:val="center"/>
    </w:pPr>
    <w:rPr>
      <w:rFonts w:eastAsia="Times New Roman"/>
      <w:b/>
      <w:bCs/>
      <w:color w:val="800000"/>
      <w:sz w:val="28"/>
      <w:szCs w:val="28"/>
      <w:lang w:eastAsia="ru-RU"/>
    </w:rPr>
  </w:style>
  <w:style w:type="paragraph" w:customStyle="1" w:styleId="BodyText21">
    <w:name w:val="Body Text 21"/>
    <w:basedOn w:val="a0"/>
    <w:rsid w:val="008A15CC"/>
    <w:rPr>
      <w:rFonts w:eastAsia="Times New Roman"/>
      <w:szCs w:val="20"/>
      <w:lang w:eastAsia="ru-RU"/>
    </w:rPr>
  </w:style>
  <w:style w:type="paragraph" w:styleId="afa">
    <w:name w:val="endnote text"/>
    <w:basedOn w:val="a0"/>
    <w:link w:val="afb"/>
    <w:uiPriority w:val="99"/>
    <w:semiHidden/>
    <w:unhideWhenUsed/>
    <w:rsid w:val="0047192C"/>
    <w:rPr>
      <w:sz w:val="20"/>
      <w:szCs w:val="20"/>
    </w:rPr>
  </w:style>
  <w:style w:type="character" w:customStyle="1" w:styleId="afb">
    <w:name w:val="Текст концевой сноски Знак"/>
    <w:link w:val="afa"/>
    <w:uiPriority w:val="99"/>
    <w:semiHidden/>
    <w:rsid w:val="0047192C"/>
    <w:rPr>
      <w:rFonts w:ascii="Times New Roman" w:hAnsi="Times New Roman"/>
      <w:lang w:eastAsia="en-US"/>
    </w:rPr>
  </w:style>
  <w:style w:type="character" w:styleId="afc">
    <w:name w:val="endnote reference"/>
    <w:uiPriority w:val="99"/>
    <w:semiHidden/>
    <w:unhideWhenUsed/>
    <w:rsid w:val="0047192C"/>
    <w:rPr>
      <w:vertAlign w:val="superscript"/>
    </w:rPr>
  </w:style>
  <w:style w:type="paragraph" w:customStyle="1" w:styleId="afd">
    <w:name w:val="М_Обычный"/>
    <w:basedOn w:val="a0"/>
    <w:uiPriority w:val="99"/>
    <w:rsid w:val="0012556F"/>
    <w:rPr>
      <w:lang w:eastAsia="ru-RU"/>
    </w:rPr>
  </w:style>
  <w:style w:type="paragraph" w:customStyle="1" w:styleId="NormalJustified">
    <w:name w:val="Normal + Justified"/>
    <w:basedOn w:val="a0"/>
    <w:rsid w:val="00EC313C"/>
    <w:rPr>
      <w:rFonts w:eastAsia="Times New Roman"/>
      <w:szCs w:val="24"/>
      <w:lang w:eastAsia="ru-RU"/>
    </w:rPr>
  </w:style>
  <w:style w:type="paragraph" w:styleId="afe">
    <w:name w:val="List Paragraph"/>
    <w:basedOn w:val="a0"/>
    <w:uiPriority w:val="34"/>
    <w:qFormat/>
    <w:rsid w:val="00FE4A33"/>
    <w:pPr>
      <w:ind w:left="720"/>
      <w:contextualSpacing/>
    </w:pPr>
  </w:style>
  <w:style w:type="paragraph" w:customStyle="1" w:styleId="125">
    <w:name w:val="Стиль По ширине Первая строка:  125 см"/>
    <w:basedOn w:val="a0"/>
    <w:rsid w:val="009307EB"/>
    <w:pPr>
      <w:spacing w:before="100" w:beforeAutospacing="1" w:after="100" w:afterAutospacing="1"/>
    </w:pPr>
    <w:rPr>
      <w:rFonts w:eastAsia="Times New Roman"/>
      <w:szCs w:val="20"/>
      <w:lang w:eastAsia="ru-RU"/>
    </w:rPr>
  </w:style>
  <w:style w:type="character" w:styleId="aff">
    <w:name w:val="Placeholder Text"/>
    <w:basedOn w:val="a1"/>
    <w:uiPriority w:val="99"/>
    <w:semiHidden/>
    <w:rsid w:val="00B91246"/>
    <w:rPr>
      <w:color w:val="808080"/>
    </w:rPr>
  </w:style>
  <w:style w:type="paragraph" w:customStyle="1" w:styleId="S8">
    <w:name w:val="S_Версия"/>
    <w:basedOn w:val="S4"/>
    <w:next w:val="S4"/>
    <w:autoRedefine/>
    <w:rsid w:val="00785FD8"/>
    <w:pPr>
      <w:spacing w:before="120" w:after="120"/>
      <w:jc w:val="center"/>
    </w:pPr>
    <w:rPr>
      <w:rFonts w:ascii="Arial" w:hAnsi="Arial"/>
      <w:b/>
      <w:caps/>
      <w:sz w:val="20"/>
      <w:szCs w:val="20"/>
    </w:rPr>
  </w:style>
  <w:style w:type="paragraph" w:customStyle="1" w:styleId="S9">
    <w:name w:val="S_ВерхКолонтитулТекст"/>
    <w:basedOn w:val="S4"/>
    <w:next w:val="S4"/>
    <w:rsid w:val="00785FD8"/>
    <w:pPr>
      <w:spacing w:before="120"/>
      <w:jc w:val="right"/>
    </w:pPr>
    <w:rPr>
      <w:rFonts w:ascii="Arial" w:hAnsi="Arial"/>
      <w:b/>
      <w:caps/>
      <w:sz w:val="10"/>
      <w:szCs w:val="10"/>
    </w:rPr>
  </w:style>
  <w:style w:type="paragraph" w:customStyle="1" w:styleId="Sa">
    <w:name w:val="S_ВидДокумента"/>
    <w:basedOn w:val="af6"/>
    <w:next w:val="S4"/>
    <w:link w:val="Sb"/>
    <w:rsid w:val="00785FD8"/>
    <w:pPr>
      <w:spacing w:before="120" w:after="0"/>
      <w:jc w:val="right"/>
    </w:pPr>
    <w:rPr>
      <w:rFonts w:ascii="EuropeDemiC" w:hAnsi="EuropeDemiC" w:cs="Arial"/>
      <w:b/>
      <w:caps/>
      <w:sz w:val="36"/>
      <w:szCs w:val="36"/>
    </w:rPr>
  </w:style>
  <w:style w:type="character" w:customStyle="1" w:styleId="Sb">
    <w:name w:val="S_ВидДокумента Знак"/>
    <w:link w:val="Sa"/>
    <w:rsid w:val="00785FD8"/>
    <w:rPr>
      <w:rFonts w:ascii="EuropeDemiC" w:eastAsia="Times New Roman" w:hAnsi="EuropeDemiC" w:cs="Arial"/>
      <w:b/>
      <w:caps/>
      <w:sz w:val="36"/>
      <w:szCs w:val="36"/>
    </w:rPr>
  </w:style>
  <w:style w:type="paragraph" w:customStyle="1" w:styleId="Sc">
    <w:name w:val="S_Гиперссылка"/>
    <w:basedOn w:val="S4"/>
    <w:rsid w:val="00785FD8"/>
    <w:rPr>
      <w:color w:val="0000FF"/>
      <w:u w:val="single"/>
    </w:rPr>
  </w:style>
  <w:style w:type="paragraph" w:customStyle="1" w:styleId="Sd">
    <w:name w:val="S_Гриф"/>
    <w:basedOn w:val="S4"/>
    <w:rsid w:val="00785FD8"/>
    <w:pPr>
      <w:widowControl/>
      <w:spacing w:line="360" w:lineRule="auto"/>
      <w:ind w:left="5392"/>
      <w:jc w:val="left"/>
    </w:pPr>
    <w:rPr>
      <w:rFonts w:ascii="Arial" w:hAnsi="Arial"/>
      <w:b/>
      <w:sz w:val="20"/>
    </w:rPr>
  </w:style>
  <w:style w:type="paragraph" w:customStyle="1" w:styleId="S11">
    <w:name w:val="S_ЗаголовкиТаблицы1"/>
    <w:basedOn w:val="S4"/>
    <w:rsid w:val="00785FD8"/>
    <w:pPr>
      <w:keepNext/>
      <w:jc w:val="center"/>
    </w:pPr>
    <w:rPr>
      <w:rFonts w:ascii="Arial" w:hAnsi="Arial"/>
      <w:b/>
      <w:caps/>
      <w:sz w:val="16"/>
      <w:szCs w:val="16"/>
    </w:rPr>
  </w:style>
  <w:style w:type="paragraph" w:customStyle="1" w:styleId="S21">
    <w:name w:val="S_ЗаголовкиТаблицы2"/>
    <w:basedOn w:val="S4"/>
    <w:rsid w:val="00785FD8"/>
    <w:pPr>
      <w:jc w:val="center"/>
    </w:pPr>
    <w:rPr>
      <w:rFonts w:ascii="Arial" w:hAnsi="Arial"/>
      <w:b/>
      <w:sz w:val="14"/>
    </w:rPr>
  </w:style>
  <w:style w:type="paragraph" w:customStyle="1" w:styleId="S12">
    <w:name w:val="S_Заголовок1"/>
    <w:basedOn w:val="a0"/>
    <w:next w:val="S4"/>
    <w:rsid w:val="00785FD8"/>
    <w:pPr>
      <w:keepNext/>
      <w:pageBreakBefore/>
      <w:outlineLvl w:val="0"/>
    </w:pPr>
    <w:rPr>
      <w:rFonts w:ascii="Arial" w:eastAsia="Times New Roman" w:hAnsi="Arial"/>
      <w:b/>
      <w:caps/>
      <w:sz w:val="32"/>
      <w:szCs w:val="32"/>
      <w:lang w:eastAsia="ru-RU"/>
    </w:rPr>
  </w:style>
  <w:style w:type="paragraph" w:customStyle="1" w:styleId="S10">
    <w:name w:val="S_Заголовок1_Прил_СписокН"/>
    <w:basedOn w:val="S4"/>
    <w:next w:val="S4"/>
    <w:rsid w:val="00785FD8"/>
    <w:pPr>
      <w:keepNext/>
      <w:pageBreakBefore/>
      <w:widowControl/>
      <w:numPr>
        <w:numId w:val="6"/>
      </w:numPr>
      <w:outlineLvl w:val="1"/>
    </w:pPr>
    <w:rPr>
      <w:rFonts w:ascii="Arial" w:hAnsi="Arial"/>
      <w:b/>
      <w:caps/>
    </w:rPr>
  </w:style>
  <w:style w:type="paragraph" w:customStyle="1" w:styleId="S13">
    <w:name w:val="S_Заголовок1_СписокН"/>
    <w:basedOn w:val="S12"/>
    <w:next w:val="S4"/>
    <w:rsid w:val="00E15896"/>
  </w:style>
  <w:style w:type="paragraph" w:customStyle="1" w:styleId="S22">
    <w:name w:val="S_Заголовок2"/>
    <w:basedOn w:val="a0"/>
    <w:next w:val="S4"/>
    <w:rsid w:val="00785FD8"/>
    <w:pPr>
      <w:keepNext/>
      <w:outlineLvl w:val="1"/>
    </w:pPr>
    <w:rPr>
      <w:rFonts w:ascii="Arial" w:eastAsia="Times New Roman" w:hAnsi="Arial"/>
      <w:b/>
      <w:caps/>
      <w:szCs w:val="24"/>
      <w:lang w:eastAsia="ru-RU"/>
    </w:rPr>
  </w:style>
  <w:style w:type="paragraph" w:customStyle="1" w:styleId="S20">
    <w:name w:val="S_Заголовок2_Прил_СписокН"/>
    <w:basedOn w:val="S4"/>
    <w:next w:val="S4"/>
    <w:rsid w:val="00785FD8"/>
    <w:pPr>
      <w:keepNext/>
      <w:keepLines/>
      <w:numPr>
        <w:ilvl w:val="2"/>
        <w:numId w:val="6"/>
      </w:numPr>
      <w:tabs>
        <w:tab w:val="left" w:pos="720"/>
      </w:tabs>
      <w:jc w:val="left"/>
      <w:outlineLvl w:val="2"/>
    </w:pPr>
    <w:rPr>
      <w:rFonts w:ascii="Arial" w:hAnsi="Arial"/>
      <w:b/>
      <w:caps/>
      <w:szCs w:val="20"/>
    </w:rPr>
  </w:style>
  <w:style w:type="paragraph" w:customStyle="1" w:styleId="S23">
    <w:name w:val="S_Заголовок2_СписокН"/>
    <w:basedOn w:val="S22"/>
    <w:next w:val="S4"/>
    <w:rsid w:val="003E4527"/>
  </w:style>
  <w:style w:type="paragraph" w:customStyle="1" w:styleId="S30">
    <w:name w:val="S_Заголовок3_СписокН"/>
    <w:basedOn w:val="a0"/>
    <w:next w:val="S4"/>
    <w:rsid w:val="003E4527"/>
    <w:pPr>
      <w:keepNext/>
    </w:pPr>
    <w:rPr>
      <w:rFonts w:ascii="Arial" w:eastAsia="Times New Roman" w:hAnsi="Arial"/>
      <w:b/>
      <w:i/>
      <w:caps/>
      <w:sz w:val="20"/>
      <w:szCs w:val="20"/>
      <w:lang w:eastAsia="ru-RU"/>
    </w:rPr>
  </w:style>
  <w:style w:type="paragraph" w:customStyle="1" w:styleId="Se">
    <w:name w:val="S_МестоГод"/>
    <w:basedOn w:val="S4"/>
    <w:rsid w:val="00785FD8"/>
    <w:pPr>
      <w:spacing w:before="120"/>
      <w:jc w:val="center"/>
    </w:pPr>
    <w:rPr>
      <w:rFonts w:ascii="Arial" w:hAnsi="Arial"/>
      <w:b/>
      <w:caps/>
      <w:sz w:val="18"/>
      <w:szCs w:val="18"/>
    </w:rPr>
  </w:style>
  <w:style w:type="paragraph" w:customStyle="1" w:styleId="Sf">
    <w:name w:val="S_НазваниеРисунка"/>
    <w:basedOn w:val="a0"/>
    <w:next w:val="S4"/>
    <w:rsid w:val="00785FD8"/>
    <w:pPr>
      <w:spacing w:before="60"/>
      <w:jc w:val="center"/>
    </w:pPr>
    <w:rPr>
      <w:rFonts w:ascii="Arial" w:eastAsia="Times New Roman" w:hAnsi="Arial"/>
      <w:b/>
      <w:sz w:val="20"/>
      <w:szCs w:val="24"/>
      <w:lang w:eastAsia="ru-RU"/>
    </w:rPr>
  </w:style>
  <w:style w:type="paragraph" w:customStyle="1" w:styleId="Sf0">
    <w:name w:val="S_НазваниеТаблицы"/>
    <w:basedOn w:val="S4"/>
    <w:next w:val="S4"/>
    <w:rsid w:val="00785FD8"/>
    <w:pPr>
      <w:keepNext/>
      <w:jc w:val="right"/>
    </w:pPr>
    <w:rPr>
      <w:rFonts w:ascii="Arial" w:hAnsi="Arial"/>
      <w:b/>
      <w:sz w:val="20"/>
    </w:rPr>
  </w:style>
  <w:style w:type="paragraph" w:customStyle="1" w:styleId="Sf1">
    <w:name w:val="S_НаименованиеДокумента"/>
    <w:basedOn w:val="S4"/>
    <w:next w:val="S4"/>
    <w:rsid w:val="00785FD8"/>
    <w:pPr>
      <w:widowControl/>
      <w:ind w:right="641"/>
      <w:jc w:val="left"/>
    </w:pPr>
    <w:rPr>
      <w:rFonts w:ascii="Arial" w:hAnsi="Arial"/>
      <w:b/>
      <w:caps/>
    </w:rPr>
  </w:style>
  <w:style w:type="paragraph" w:customStyle="1" w:styleId="Sf2">
    <w:name w:val="S_НижнКолонтЛев"/>
    <w:basedOn w:val="S4"/>
    <w:next w:val="S4"/>
    <w:rsid w:val="00785FD8"/>
    <w:pPr>
      <w:jc w:val="left"/>
    </w:pPr>
    <w:rPr>
      <w:rFonts w:ascii="Arial" w:hAnsi="Arial"/>
      <w:b/>
      <w:caps/>
      <w:sz w:val="10"/>
      <w:szCs w:val="10"/>
    </w:rPr>
  </w:style>
  <w:style w:type="paragraph" w:customStyle="1" w:styleId="Sf3">
    <w:name w:val="S_НижнКолонтПрав"/>
    <w:basedOn w:val="S4"/>
    <w:next w:val="S4"/>
    <w:rsid w:val="00785FD8"/>
    <w:pPr>
      <w:widowControl/>
      <w:ind w:hanging="181"/>
      <w:jc w:val="right"/>
    </w:pPr>
    <w:rPr>
      <w:rFonts w:ascii="Arial" w:hAnsi="Arial"/>
      <w:b/>
      <w:caps/>
      <w:sz w:val="12"/>
      <w:szCs w:val="12"/>
    </w:rPr>
  </w:style>
  <w:style w:type="paragraph" w:customStyle="1" w:styleId="Sf4">
    <w:name w:val="S_НомерДокумента"/>
    <w:basedOn w:val="S4"/>
    <w:next w:val="S4"/>
    <w:rsid w:val="00785FD8"/>
    <w:pPr>
      <w:spacing w:before="120" w:after="120"/>
      <w:jc w:val="center"/>
    </w:pPr>
    <w:rPr>
      <w:rFonts w:ascii="Arial" w:hAnsi="Arial"/>
      <w:b/>
      <w:caps/>
    </w:rPr>
  </w:style>
  <w:style w:type="paragraph" w:customStyle="1" w:styleId="S14">
    <w:name w:val="S_ТекстВТаблице1"/>
    <w:basedOn w:val="S4"/>
    <w:next w:val="S4"/>
    <w:rsid w:val="00785FD8"/>
    <w:pPr>
      <w:spacing w:before="120"/>
      <w:jc w:val="left"/>
    </w:pPr>
    <w:rPr>
      <w:szCs w:val="28"/>
    </w:rPr>
  </w:style>
  <w:style w:type="paragraph" w:customStyle="1" w:styleId="S1">
    <w:name w:val="S_НумСписВ Таблице1"/>
    <w:basedOn w:val="S14"/>
    <w:next w:val="S4"/>
    <w:rsid w:val="00785FD8"/>
    <w:pPr>
      <w:numPr>
        <w:numId w:val="8"/>
      </w:numPr>
    </w:pPr>
  </w:style>
  <w:style w:type="paragraph" w:customStyle="1" w:styleId="S24">
    <w:name w:val="S_ТекстВТаблице2"/>
    <w:basedOn w:val="S4"/>
    <w:next w:val="S4"/>
    <w:rsid w:val="00785FD8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4"/>
    <w:rsid w:val="00785FD8"/>
    <w:pPr>
      <w:numPr>
        <w:numId w:val="9"/>
      </w:numPr>
    </w:pPr>
  </w:style>
  <w:style w:type="paragraph" w:customStyle="1" w:styleId="S31">
    <w:name w:val="S_ТекстВТаблице3"/>
    <w:basedOn w:val="S4"/>
    <w:next w:val="S4"/>
    <w:rsid w:val="00785FD8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4"/>
    <w:rsid w:val="00785FD8"/>
    <w:pPr>
      <w:numPr>
        <w:numId w:val="10"/>
      </w:numPr>
    </w:pPr>
  </w:style>
  <w:style w:type="paragraph" w:customStyle="1" w:styleId="Sf5">
    <w:name w:val="S_Примечание"/>
    <w:basedOn w:val="S4"/>
    <w:next w:val="S4"/>
    <w:rsid w:val="00785FD8"/>
    <w:pPr>
      <w:ind w:left="567"/>
    </w:pPr>
    <w:rPr>
      <w:i/>
      <w:u w:val="single"/>
    </w:rPr>
  </w:style>
  <w:style w:type="paragraph" w:customStyle="1" w:styleId="Sf6">
    <w:name w:val="S_ПримечаниеТекст"/>
    <w:basedOn w:val="S4"/>
    <w:next w:val="S4"/>
    <w:rsid w:val="00785FD8"/>
    <w:pPr>
      <w:spacing w:before="120"/>
      <w:ind w:left="567"/>
    </w:pPr>
    <w:rPr>
      <w:i/>
    </w:rPr>
  </w:style>
  <w:style w:type="paragraph" w:customStyle="1" w:styleId="Sf7">
    <w:name w:val="S_Рисунок"/>
    <w:basedOn w:val="S4"/>
    <w:rsid w:val="00785FD8"/>
    <w:pPr>
      <w:pBdr>
        <w:top w:val="single" w:sz="8" w:space="5" w:color="auto"/>
        <w:left w:val="single" w:sz="8" w:space="5" w:color="auto"/>
        <w:bottom w:val="single" w:sz="8" w:space="5" w:color="auto"/>
        <w:right w:val="single" w:sz="8" w:space="5" w:color="auto"/>
      </w:pBdr>
      <w:spacing w:before="120"/>
      <w:jc w:val="center"/>
    </w:pPr>
  </w:style>
  <w:style w:type="paragraph" w:customStyle="1" w:styleId="Sf8">
    <w:name w:val="S_Сноска"/>
    <w:basedOn w:val="S4"/>
    <w:next w:val="S4"/>
    <w:rsid w:val="00785FD8"/>
    <w:rPr>
      <w:rFonts w:ascii="Arial" w:hAnsi="Arial"/>
      <w:sz w:val="16"/>
    </w:rPr>
  </w:style>
  <w:style w:type="paragraph" w:customStyle="1" w:styleId="Sf9">
    <w:name w:val="S_Содержание"/>
    <w:basedOn w:val="S4"/>
    <w:next w:val="S4"/>
    <w:rsid w:val="00785FD8"/>
    <w:rPr>
      <w:rFonts w:ascii="Arial" w:hAnsi="Arial"/>
      <w:b/>
      <w:caps/>
      <w:sz w:val="32"/>
      <w:szCs w:val="32"/>
    </w:rPr>
  </w:style>
  <w:style w:type="character" w:customStyle="1" w:styleId="S6">
    <w:name w:val="S_СписокМ_Обычный Знак"/>
    <w:link w:val="S"/>
    <w:rsid w:val="00785FD8"/>
    <w:rPr>
      <w:rFonts w:ascii="Times New Roman" w:eastAsia="Times New Roman" w:hAnsi="Times New Roman"/>
      <w:sz w:val="24"/>
      <w:szCs w:val="24"/>
    </w:rPr>
  </w:style>
  <w:style w:type="table" w:customStyle="1" w:styleId="Sfa">
    <w:name w:val="S_Таблица"/>
    <w:basedOn w:val="a2"/>
    <w:rsid w:val="00785FD8"/>
    <w:rPr>
      <w:rFonts w:ascii="Times New Roman" w:eastAsia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/>
        <w:sz w:val="16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FFD200"/>
      </w:tcPr>
    </w:tblStylePr>
  </w:style>
  <w:style w:type="paragraph" w:customStyle="1" w:styleId="Sfb">
    <w:name w:val="S_ТекстЛоготипа"/>
    <w:basedOn w:val="S4"/>
    <w:rsid w:val="00785FD8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5">
    <w:name w:val="S_ТекстЛоготипа1"/>
    <w:basedOn w:val="S4"/>
    <w:next w:val="S4"/>
    <w:rsid w:val="00785FD8"/>
    <w:pPr>
      <w:tabs>
        <w:tab w:val="left" w:pos="8352"/>
        <w:tab w:val="left" w:pos="8712"/>
      </w:tabs>
      <w:ind w:left="3130" w:right="96" w:hanging="652"/>
    </w:pPr>
    <w:rPr>
      <w:rFonts w:ascii="EuropeExt" w:hAnsi="EuropeExt" w:cs="Tahoma"/>
      <w:bCs/>
      <w:sz w:val="12"/>
      <w:szCs w:val="12"/>
    </w:rPr>
  </w:style>
  <w:style w:type="paragraph" w:customStyle="1" w:styleId="S25">
    <w:name w:val="S_ТекстЛоготипа2"/>
    <w:basedOn w:val="S4"/>
    <w:next w:val="S4"/>
    <w:rsid w:val="00785FD8"/>
    <w:pPr>
      <w:ind w:left="431"/>
    </w:pPr>
    <w:rPr>
      <w:rFonts w:ascii="EuropeExt" w:hAnsi="EuropeExt" w:cs="Tahoma"/>
      <w:bCs/>
      <w:spacing w:val="18"/>
      <w:sz w:val="12"/>
      <w:szCs w:val="12"/>
    </w:rPr>
  </w:style>
  <w:style w:type="paragraph" w:customStyle="1" w:styleId="S16">
    <w:name w:val="S_ТекстСодержания1"/>
    <w:basedOn w:val="S4"/>
    <w:next w:val="S4"/>
    <w:link w:val="S17"/>
    <w:rsid w:val="00785FD8"/>
    <w:pPr>
      <w:spacing w:before="120"/>
    </w:pPr>
    <w:rPr>
      <w:rFonts w:ascii="Arial" w:hAnsi="Arial"/>
      <w:b/>
      <w:caps/>
      <w:sz w:val="20"/>
      <w:szCs w:val="20"/>
    </w:rPr>
  </w:style>
  <w:style w:type="character" w:customStyle="1" w:styleId="S17">
    <w:name w:val="S_ТекстСодержания1 Знак"/>
    <w:link w:val="S16"/>
    <w:rsid w:val="00785FD8"/>
    <w:rPr>
      <w:rFonts w:ascii="Arial" w:eastAsia="Times New Roman" w:hAnsi="Arial"/>
      <w:b/>
      <w:caps/>
    </w:rPr>
  </w:style>
  <w:style w:type="paragraph" w:customStyle="1" w:styleId="Sfc">
    <w:name w:val="S_Термин"/>
    <w:basedOn w:val="a0"/>
    <w:next w:val="S4"/>
    <w:link w:val="Sfd"/>
    <w:rsid w:val="00785FD8"/>
    <w:rPr>
      <w:rFonts w:ascii="Arial" w:eastAsia="Times New Roman" w:hAnsi="Arial"/>
      <w:b/>
      <w:i/>
      <w:caps/>
      <w:sz w:val="20"/>
      <w:szCs w:val="20"/>
      <w:lang w:eastAsia="ru-RU"/>
    </w:rPr>
  </w:style>
  <w:style w:type="character" w:customStyle="1" w:styleId="Sfd">
    <w:name w:val="S_Термин Знак"/>
    <w:link w:val="Sfc"/>
    <w:rsid w:val="00785FD8"/>
    <w:rPr>
      <w:rFonts w:ascii="Arial" w:eastAsia="Times New Roman" w:hAnsi="Arial"/>
      <w:b/>
      <w:i/>
      <w:caps/>
    </w:rPr>
  </w:style>
  <w:style w:type="character" w:customStyle="1" w:styleId="15">
    <w:name w:val="Текст примечания Знак1"/>
    <w:basedOn w:val="a1"/>
    <w:uiPriority w:val="99"/>
    <w:semiHidden/>
    <w:locked/>
    <w:rsid w:val="00F25859"/>
    <w:rPr>
      <w:rFonts w:ascii="Times New Roman" w:eastAsiaTheme="minorHAnsi" w:hAnsi="Times New Roman"/>
      <w:lang w:eastAsia="en-US"/>
    </w:rPr>
  </w:style>
  <w:style w:type="character" w:customStyle="1" w:styleId="apple-style-span">
    <w:name w:val="apple-style-span"/>
    <w:basedOn w:val="a1"/>
    <w:rsid w:val="00F068E4"/>
  </w:style>
  <w:style w:type="character" w:customStyle="1" w:styleId="40">
    <w:name w:val="Заголовок 4 Знак"/>
    <w:basedOn w:val="a1"/>
    <w:link w:val="4"/>
    <w:rsid w:val="00AE21B0"/>
    <w:rPr>
      <w:rFonts w:ascii="Arial" w:eastAsia="Times New Roman" w:hAnsi="Arial"/>
      <w:bCs/>
      <w:i/>
      <w:sz w:val="22"/>
      <w:szCs w:val="28"/>
      <w:lang w:val="en-US" w:eastAsia="en-US"/>
    </w:rPr>
  </w:style>
  <w:style w:type="character" w:customStyle="1" w:styleId="50">
    <w:name w:val="Заголовок 5 Знак"/>
    <w:basedOn w:val="a1"/>
    <w:link w:val="5"/>
    <w:rsid w:val="00AE21B0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60">
    <w:name w:val="Заголовок 6 Знак"/>
    <w:basedOn w:val="a1"/>
    <w:link w:val="6"/>
    <w:rsid w:val="00AE21B0"/>
    <w:rPr>
      <w:rFonts w:eastAsia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basedOn w:val="a1"/>
    <w:link w:val="7"/>
    <w:rsid w:val="00AE21B0"/>
    <w:rPr>
      <w:rFonts w:eastAsia="Times New Roman"/>
      <w:sz w:val="24"/>
      <w:szCs w:val="24"/>
      <w:lang w:eastAsia="en-US"/>
    </w:rPr>
  </w:style>
  <w:style w:type="character" w:customStyle="1" w:styleId="80">
    <w:name w:val="Заголовок 8 Знак"/>
    <w:basedOn w:val="a1"/>
    <w:link w:val="8"/>
    <w:rsid w:val="00AE21B0"/>
    <w:rPr>
      <w:rFonts w:eastAsia="Times New Roman"/>
      <w:i/>
      <w:iCs/>
      <w:sz w:val="24"/>
      <w:szCs w:val="24"/>
      <w:lang w:eastAsia="en-US"/>
    </w:rPr>
  </w:style>
  <w:style w:type="character" w:customStyle="1" w:styleId="30">
    <w:name w:val="Заголовок 3 Знак"/>
    <w:basedOn w:val="a1"/>
    <w:link w:val="3"/>
    <w:uiPriority w:val="9"/>
    <w:semiHidden/>
    <w:rsid w:val="00AE21B0"/>
    <w:rPr>
      <w:rFonts w:asciiTheme="majorHAnsi" w:eastAsiaTheme="majorEastAsia" w:hAnsiTheme="majorHAnsi" w:cstheme="majorBidi"/>
      <w:b/>
      <w:bCs/>
      <w:color w:val="4F81BD" w:themeColor="accent1"/>
      <w:sz w:val="24"/>
      <w:szCs w:val="22"/>
      <w:lang w:eastAsia="en-US"/>
    </w:rPr>
  </w:style>
  <w:style w:type="paragraph" w:styleId="aff0">
    <w:name w:val="Revision"/>
    <w:hidden/>
    <w:uiPriority w:val="99"/>
    <w:semiHidden/>
    <w:rsid w:val="00FB0A51"/>
    <w:rPr>
      <w:rFonts w:ascii="Times New Roman" w:hAnsi="Times New Roman"/>
      <w:sz w:val="24"/>
      <w:szCs w:val="22"/>
      <w:lang w:eastAsia="en-US"/>
    </w:rPr>
  </w:style>
  <w:style w:type="character" w:customStyle="1" w:styleId="urtxtstd">
    <w:name w:val="urtxtstd"/>
    <w:basedOn w:val="a1"/>
    <w:rsid w:val="00CF1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6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header" Target="header14.xml"/><Relationship Id="rId3" Type="http://schemas.openxmlformats.org/officeDocument/2006/relationships/styles" Target="styles.xml"/><Relationship Id="rId21" Type="http://schemas.openxmlformats.org/officeDocument/2006/relationships/header" Target="header9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5" Type="http://schemas.openxmlformats.org/officeDocument/2006/relationships/header" Target="header13.xm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8.xml"/><Relationship Id="rId29" Type="http://schemas.openxmlformats.org/officeDocument/2006/relationships/header" Target="header1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header" Target="header12.xml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header" Target="header11.xml"/><Relationship Id="rId28" Type="http://schemas.openxmlformats.org/officeDocument/2006/relationships/header" Target="header16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31" Type="http://schemas.openxmlformats.org/officeDocument/2006/relationships/header" Target="header19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3.xml"/><Relationship Id="rId22" Type="http://schemas.openxmlformats.org/officeDocument/2006/relationships/header" Target="header10.xml"/><Relationship Id="rId27" Type="http://schemas.openxmlformats.org/officeDocument/2006/relationships/header" Target="header15.xml"/><Relationship Id="rId30" Type="http://schemas.openxmlformats.org/officeDocument/2006/relationships/header" Target="header18.xml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788D18-3A6E-4F81-971A-759C85349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13</Pages>
  <Words>2258</Words>
  <Characters>12873</Characters>
  <Application>Microsoft Office Word</Application>
  <DocSecurity>8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«ПАО «НК «Роснефть»</Company>
  <LinksUpToDate>false</LinksUpToDate>
  <CharactersWithSpaces>15101</CharactersWithSpaces>
  <SharedDoc>false</SharedDoc>
  <HLinks>
    <vt:vector size="78" baseType="variant"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_Toc326669187</vt:lpwstr>
      </vt:variant>
      <vt:variant>
        <vt:i4>1179698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_Toc326669186</vt:lpwstr>
      </vt:variant>
      <vt:variant>
        <vt:i4>1179698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_Toc326669185</vt:lpwstr>
      </vt:variant>
      <vt:variant>
        <vt:i4>1179698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_Toc326669184</vt:lpwstr>
      </vt:variant>
      <vt:variant>
        <vt:i4>1179698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_Toc326669181</vt:lpwstr>
      </vt:variant>
      <vt:variant>
        <vt:i4>1179698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_Toc326669180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_Toc326669179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_Toc326669178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_Toc326669177</vt:lpwstr>
      </vt:variant>
      <vt:variant>
        <vt:i4>1900594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_Toc326669176</vt:lpwstr>
      </vt:variant>
      <vt:variant>
        <vt:i4>1900594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_Toc326669175</vt:lpwstr>
      </vt:variant>
      <vt:variant>
        <vt:i4>1900594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_Toc326669174</vt:lpwstr>
      </vt:variant>
      <vt:variant>
        <vt:i4>1900594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_Toc326669173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Пользователь Windows</cp:lastModifiedBy>
  <cp:revision>43</cp:revision>
  <cp:lastPrinted>2017-04-14T12:11:00Z</cp:lastPrinted>
  <dcterms:created xsi:type="dcterms:W3CDTF">2017-04-14T12:30:00Z</dcterms:created>
  <dcterms:modified xsi:type="dcterms:W3CDTF">2022-08-02T08:01:00Z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