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="Times New Roman" w:hAnsi="Times New Roman" w:cs="Times New Roman"/>
        </w:rPr>
        <w:id w:val="-335917500"/>
        <w:docPartObj>
          <w:docPartGallery w:val="Cover Pages"/>
          <w:docPartUnique/>
        </w:docPartObj>
      </w:sdtPr>
      <w:sdtEndPr/>
      <w:sdtContent>
        <w:p w:rsidR="007F51C6" w:rsidRPr="00081D4C" w:rsidRDefault="00613268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C273E5" wp14:editId="07E4F448">
                    <wp:simplePos x="0" y="0"/>
                    <wp:positionH relativeFrom="page">
                      <wp:posOffset>4514850</wp:posOffset>
                    </wp:positionH>
                    <wp:positionV relativeFrom="page">
                      <wp:posOffset>0</wp:posOffset>
                    </wp:positionV>
                    <wp:extent cx="3322745" cy="10058400"/>
                    <wp:effectExtent l="0" t="0" r="0" b="0"/>
                    <wp:wrapNone/>
                    <wp:docPr id="453" name="Group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322745" cy="10058400"/>
                              <a:chOff x="-113431" y="0"/>
                              <a:chExt cx="3297471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636378065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7F51C6" w:rsidRDefault="00613268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3431" y="3857625"/>
                                <a:ext cx="3297471" cy="5591175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</w:p>
                                <w:p w:rsid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----------------------------------------------------------------</w:t>
                                  </w:r>
                                </w:p>
                                <w:p w:rsidR="00367DF7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 xml:space="preserve">MS Business Analytics and Project </w:t>
                                  </w:r>
                                </w:p>
                                <w:p w:rsidR="00613268" w:rsidRP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>Management</w:t>
                                  </w:r>
                                </w:p>
                                <w:p w:rsidR="00BB081B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>OPIM 5501</w:t>
                                  </w:r>
                                  <w:r w:rsidR="00BB081B">
                                    <w:rPr>
                                      <w:color w:val="385623" w:themeColor="accent6" w:themeShade="80"/>
                                    </w:rPr>
                                    <w:t xml:space="preserve"> Visual Analytics</w:t>
                                  </w: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 xml:space="preserve">, </w:t>
                                  </w:r>
                                </w:p>
                                <w:p w:rsidR="00613268" w:rsidRP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>Summer Semester</w:t>
                                  </w:r>
                                </w:p>
                                <w:p w:rsidR="00BB081B" w:rsidRDefault="00BB081B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</w:p>
                                <w:p w:rsidR="00794EBF" w:rsidRDefault="00794E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Project#1 (Reverse Engineering)</w:t>
                                  </w:r>
                                </w:p>
                                <w:p w:rsidR="00794EBF" w:rsidRDefault="00794EBF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</w:p>
                                <w:p w:rsidR="00BB081B" w:rsidRDefault="00BB081B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>
                                    <w:rPr>
                                      <w:color w:val="385623" w:themeColor="accent6" w:themeShade="80"/>
                                    </w:rPr>
                                    <w:t>GROUP-4:</w:t>
                                  </w:r>
                                </w:p>
                                <w:p w:rsidR="00613268" w:rsidRP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>Anuj Kumar</w:t>
                                  </w:r>
                                </w:p>
                                <w:p w:rsidR="00613268" w:rsidRPr="00613268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385623" w:themeColor="accent6" w:themeShade="80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>Hemant Singh</w:t>
                                  </w:r>
                                </w:p>
                                <w:p w:rsidR="007F51C6" w:rsidRDefault="00613268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 w:rsidRPr="00613268">
                                    <w:rPr>
                                      <w:color w:val="385623" w:themeColor="accent6" w:themeShade="80"/>
                                    </w:rPr>
                                    <w:t>Siddharth Kajampady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DC273E5" id="Group 453" o:spid="_x0000_s1026" style="position:absolute;left:0;text-align:left;margin-left:355.5pt;margin-top:0;width:261.65pt;height:11in;z-index:251659264;mso-height-percent:1000;mso-position-horizontal-relative:page;mso-position-vertical-relative:page;mso-height-percent:1000" coordorigin="-1134" coordsize="3297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636378065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7F51C6" w:rsidRDefault="00613268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left:-1134;top:38576;width:32974;height:5591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:rsid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----------------------------------------------------------------</w:t>
                            </w:r>
                          </w:p>
                          <w:p w:rsidR="00367DF7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 xml:space="preserve">MS Business Analytics and Project </w:t>
                            </w:r>
                          </w:p>
                          <w:p w:rsidR="00613268" w:rsidRP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>Management</w:t>
                            </w:r>
                          </w:p>
                          <w:p w:rsidR="00BB081B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>OPIM 5501</w:t>
                            </w:r>
                            <w:r w:rsidR="00BB081B">
                              <w:rPr>
                                <w:color w:val="385623" w:themeColor="accent6" w:themeShade="80"/>
                              </w:rPr>
                              <w:t xml:space="preserve"> Visual Analytics</w:t>
                            </w:r>
                            <w:r w:rsidRPr="00613268">
                              <w:rPr>
                                <w:color w:val="385623" w:themeColor="accent6" w:themeShade="80"/>
                              </w:rPr>
                              <w:t xml:space="preserve">, </w:t>
                            </w:r>
                          </w:p>
                          <w:p w:rsidR="00613268" w:rsidRP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>Summer Semester</w:t>
                            </w:r>
                          </w:p>
                          <w:p w:rsidR="00BB081B" w:rsidRDefault="00BB081B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:rsidR="00794EBF" w:rsidRDefault="00794EBF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Project#1 (Reverse Engineering)</w:t>
                            </w:r>
                          </w:p>
                          <w:p w:rsidR="00794EBF" w:rsidRDefault="00794EBF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</w:p>
                          <w:p w:rsidR="00BB081B" w:rsidRDefault="00BB081B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</w:rPr>
                              <w:t>GROUP-4:</w:t>
                            </w:r>
                          </w:p>
                          <w:p w:rsidR="00613268" w:rsidRP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>Anuj Kumar</w:t>
                            </w:r>
                          </w:p>
                          <w:p w:rsidR="00613268" w:rsidRPr="00613268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385623" w:themeColor="accent6" w:themeShade="80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>Hemant Singh</w:t>
                            </w:r>
                          </w:p>
                          <w:p w:rsidR="007F51C6" w:rsidRDefault="00613268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 w:rsidRPr="00613268">
                              <w:rPr>
                                <w:color w:val="385623" w:themeColor="accent6" w:themeShade="80"/>
                              </w:rPr>
                              <w:t>Siddharth Kajampady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0F777C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</w:rPr>
            <w:tab/>
          </w:r>
          <w:r w:rsidRPr="00081D4C">
            <w:rPr>
              <w:rFonts w:ascii="Times New Roman" w:hAnsi="Times New Roman" w:cs="Times New Roman"/>
            </w:rPr>
            <w:tab/>
          </w:r>
          <w:r w:rsidRPr="00081D4C">
            <w:rPr>
              <w:rFonts w:ascii="Times New Roman" w:hAnsi="Times New Roman" w:cs="Times New Roman"/>
            </w:rPr>
            <w:tab/>
          </w:r>
          <w:r w:rsidRPr="00081D4C">
            <w:rPr>
              <w:rFonts w:ascii="Times New Roman" w:hAnsi="Times New Roman" w:cs="Times New Roman"/>
            </w:rPr>
            <w:tab/>
            <w:t xml:space="preserve">           </w:t>
          </w:r>
          <w:r w:rsidRPr="00081D4C">
            <w:rPr>
              <w:rFonts w:ascii="Times New Roman" w:hAnsi="Times New Roman" w:cs="Times New Roman"/>
              <w:color w:val="538135" w:themeColor="accent6" w:themeShade="BF"/>
              <w:sz w:val="36"/>
            </w:rPr>
            <w:t>Project Report</w:t>
          </w:r>
        </w:p>
        <w:p w:rsidR="007F51C6" w:rsidRPr="00081D4C" w:rsidRDefault="000F777C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757C2AB2" wp14:editId="377EE5E0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3095624</wp:posOffset>
                    </wp:positionV>
                    <wp:extent cx="6970395" cy="638175"/>
                    <wp:effectExtent l="0" t="0" r="15240" b="28575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38175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1C6" w:rsidRPr="00771B73" w:rsidRDefault="008C6003" w:rsidP="00771B73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72"/>
                                    </w:rPr>
                                    <w:alias w:val="Title"/>
                                    <w:id w:val="1893840512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F51C6" w:rsidRPr="00771B73">
                                      <w:rPr>
                                        <w:color w:val="FFFFFF" w:themeColor="background1"/>
                                        <w:sz w:val="44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7F51C6" w:rsidRPr="00771B73"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>Marvel Cinematic Universe</w:t>
                                </w:r>
                                <w:r w:rsidR="00771B73" w:rsidRPr="00771B73">
                                  <w:rPr>
                                    <w:color w:val="FFFFFF" w:themeColor="background1"/>
                                    <w:sz w:val="44"/>
                                    <w:szCs w:val="72"/>
                                  </w:rPr>
                                  <w:t xml:space="preserve"> Social Network Analysis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57C2AB2" id="Rectangle 16" o:spid="_x0000_s1031" style="position:absolute;left:0;text-align:left;margin-left:0;margin-top:243.75pt;width:548.85pt;height:50.25pt;z-index:251661312;visibility:visible;mso-wrap-style:square;mso-width-percent:90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90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" o:allowincell="f" fillcolor="black [3213]" strokecolor="black [3213]" strokeweight="1.5pt">
                    <v:textbox inset="14.4pt,,14.4pt">
                      <w:txbxContent>
                        <w:p w:rsidR="007F51C6" w:rsidRPr="00771B73" w:rsidRDefault="00DB7A6F" w:rsidP="00771B73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72"/>
                              </w:rPr>
                              <w:alias w:val="Title"/>
                              <w:id w:val="1893840512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7F51C6" w:rsidRPr="00771B73">
                                <w:rPr>
                                  <w:color w:val="FFFFFF" w:themeColor="background1"/>
                                  <w:sz w:val="44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  <w:r w:rsidR="007F51C6" w:rsidRPr="00771B73"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  <w:t>Marvel Cinematic Universe</w:t>
                          </w:r>
                          <w:r w:rsidR="00771B73" w:rsidRPr="00771B73">
                            <w:rPr>
                              <w:color w:val="FFFFFF" w:themeColor="background1"/>
                              <w:sz w:val="44"/>
                              <w:szCs w:val="72"/>
                            </w:rPr>
                            <w:t xml:space="preserve"> Social Network Analysis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7F51C6" w:rsidRPr="00081D4C" w:rsidRDefault="007F51C6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</w:rPr>
            <w:tab/>
          </w:r>
          <w:r w:rsidRPr="00081D4C">
            <w:rPr>
              <w:rFonts w:ascii="Times New Roman" w:hAnsi="Times New Roman" w:cs="Times New Roman"/>
            </w:rPr>
            <w:tab/>
          </w:r>
        </w:p>
        <w:p w:rsidR="000F777C" w:rsidRPr="00081D4C" w:rsidRDefault="000F777C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  <w:noProof/>
            </w:rPr>
            <w:t xml:space="preserve"> </w:t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  <w:r w:rsidR="007F51C6" w:rsidRPr="00081D4C">
            <w:rPr>
              <w:rFonts w:ascii="Times New Roman" w:hAnsi="Times New Roman" w:cs="Times New Roman"/>
            </w:rPr>
            <w:tab/>
          </w:r>
        </w:p>
        <w:p w:rsidR="000F777C" w:rsidRPr="00081D4C" w:rsidRDefault="000F777C" w:rsidP="002864FE">
          <w:pPr>
            <w:spacing w:before="240" w:line="276" w:lineRule="auto"/>
            <w:jc w:val="both"/>
            <w:rPr>
              <w:rFonts w:ascii="Times New Roman" w:hAnsi="Times New Roman" w:cs="Times New Roman"/>
            </w:rPr>
          </w:pPr>
        </w:p>
        <w:p w:rsidR="007F51C6" w:rsidRPr="00081D4C" w:rsidRDefault="007F51C6" w:rsidP="002864FE">
          <w:pPr>
            <w:spacing w:before="240" w:line="276" w:lineRule="auto"/>
            <w:ind w:left="2880" w:firstLine="720"/>
            <w:jc w:val="both"/>
            <w:rPr>
              <w:rFonts w:ascii="Times New Roman" w:hAnsi="Times New Roman" w:cs="Times New Roman"/>
            </w:rPr>
          </w:pPr>
          <w:r w:rsidRPr="00081D4C">
            <w:rPr>
              <w:rFonts w:ascii="Times New Roman" w:hAnsi="Times New Roman" w:cs="Times New Roman"/>
            </w:rPr>
            <w:br w:type="page"/>
          </w:r>
        </w:p>
      </w:sdtContent>
    </w:sdt>
    <w:p w:rsidR="00387B52" w:rsidRDefault="00387B52" w:rsidP="002864FE">
      <w:pPr>
        <w:spacing w:before="240" w:line="276" w:lineRule="auto"/>
        <w:jc w:val="both"/>
        <w:rPr>
          <w:rFonts w:ascii="Times New Roman" w:hAnsi="Times New Roman" w:cs="Times New Roman"/>
          <w:sz w:val="28"/>
          <w:u w:val="single"/>
        </w:rPr>
      </w:pPr>
    </w:p>
    <w:p w:rsidR="00387B52" w:rsidRPr="007B4E45" w:rsidRDefault="00613268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Executive Summary</w:t>
      </w:r>
    </w:p>
    <w:p w:rsidR="00081D4C" w:rsidRPr="00081D4C" w:rsidRDefault="000F777C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 w:rsidRPr="00081D4C">
        <w:rPr>
          <w:rFonts w:ascii="Times New Roman" w:hAnsi="Times New Roman" w:cs="Times New Roman"/>
          <w:sz w:val="24"/>
        </w:rPr>
        <w:t>Social Network Analysis provide</w:t>
      </w:r>
      <w:r w:rsidR="00F83E2B">
        <w:rPr>
          <w:rFonts w:ascii="Times New Roman" w:hAnsi="Times New Roman" w:cs="Times New Roman"/>
          <w:sz w:val="24"/>
        </w:rPr>
        <w:t>s</w:t>
      </w:r>
      <w:r w:rsidRPr="00081D4C">
        <w:rPr>
          <w:rFonts w:ascii="Times New Roman" w:hAnsi="Times New Roman" w:cs="Times New Roman"/>
          <w:sz w:val="24"/>
        </w:rPr>
        <w:t xml:space="preserve"> vital information</w:t>
      </w:r>
      <w:r w:rsidR="008D0AE9">
        <w:rPr>
          <w:rFonts w:ascii="Times New Roman" w:hAnsi="Times New Roman" w:cs="Times New Roman"/>
          <w:sz w:val="24"/>
        </w:rPr>
        <w:t xml:space="preserve"> about network structures</w:t>
      </w:r>
      <w:r w:rsidRPr="00081D4C">
        <w:rPr>
          <w:rFonts w:ascii="Times New Roman" w:hAnsi="Times New Roman" w:cs="Times New Roman"/>
          <w:sz w:val="24"/>
        </w:rPr>
        <w:t xml:space="preserve"> </w:t>
      </w:r>
      <w:r w:rsidR="000611F3" w:rsidRPr="00081D4C">
        <w:rPr>
          <w:rFonts w:ascii="Times New Roman" w:hAnsi="Times New Roman" w:cs="Times New Roman"/>
          <w:sz w:val="24"/>
        </w:rPr>
        <w:t xml:space="preserve">by </w:t>
      </w:r>
      <w:r w:rsidR="00F51889">
        <w:rPr>
          <w:rFonts w:ascii="Times New Roman" w:hAnsi="Times New Roman" w:cs="Times New Roman"/>
          <w:sz w:val="24"/>
        </w:rPr>
        <w:t xml:space="preserve">analyzing </w:t>
      </w:r>
      <w:r w:rsidR="000611F3" w:rsidRPr="00081D4C">
        <w:rPr>
          <w:rFonts w:ascii="Times New Roman" w:hAnsi="Times New Roman" w:cs="Times New Roman"/>
          <w:sz w:val="24"/>
        </w:rPr>
        <w:t>relations</w:t>
      </w:r>
      <w:r w:rsidR="00F51889">
        <w:rPr>
          <w:rFonts w:ascii="Times New Roman" w:hAnsi="Times New Roman" w:cs="Times New Roman"/>
          <w:sz w:val="24"/>
        </w:rPr>
        <w:t>hips</w:t>
      </w:r>
      <w:r w:rsidR="000611F3" w:rsidRPr="00081D4C">
        <w:rPr>
          <w:rFonts w:ascii="Times New Roman" w:hAnsi="Times New Roman" w:cs="Times New Roman"/>
          <w:sz w:val="24"/>
        </w:rPr>
        <w:t xml:space="preserve"> among a set of actors</w:t>
      </w:r>
      <w:r w:rsidR="003F3770">
        <w:rPr>
          <w:rFonts w:ascii="Times New Roman" w:hAnsi="Times New Roman" w:cs="Times New Roman"/>
          <w:sz w:val="24"/>
        </w:rPr>
        <w:t xml:space="preserve"> (Nodes)</w:t>
      </w:r>
      <w:r w:rsidR="000611F3" w:rsidRPr="00081D4C">
        <w:rPr>
          <w:rFonts w:ascii="Times New Roman" w:hAnsi="Times New Roman" w:cs="Times New Roman"/>
          <w:sz w:val="24"/>
        </w:rPr>
        <w:t>.</w:t>
      </w:r>
      <w:r w:rsidR="00CC5B97" w:rsidRPr="00081D4C">
        <w:rPr>
          <w:rFonts w:ascii="Times New Roman" w:hAnsi="Times New Roman" w:cs="Times New Roman"/>
          <w:sz w:val="24"/>
        </w:rPr>
        <w:t xml:space="preserve"> </w:t>
      </w:r>
      <w:r w:rsidR="00B96589">
        <w:rPr>
          <w:rFonts w:ascii="Times New Roman" w:hAnsi="Times New Roman" w:cs="Times New Roman"/>
          <w:sz w:val="24"/>
        </w:rPr>
        <w:t>T</w:t>
      </w:r>
      <w:r w:rsidR="00CC5B97" w:rsidRPr="00081D4C">
        <w:rPr>
          <w:rFonts w:ascii="Times New Roman" w:hAnsi="Times New Roman" w:cs="Times New Roman"/>
          <w:sz w:val="24"/>
        </w:rPr>
        <w:t>he marvel</w:t>
      </w:r>
      <w:r w:rsidR="00B96589">
        <w:rPr>
          <w:rFonts w:ascii="Times New Roman" w:hAnsi="Times New Roman" w:cs="Times New Roman"/>
          <w:sz w:val="24"/>
        </w:rPr>
        <w:t xml:space="preserve"> cinematic</w:t>
      </w:r>
      <w:r w:rsidR="00CC5B97" w:rsidRPr="00081D4C">
        <w:rPr>
          <w:rFonts w:ascii="Times New Roman" w:hAnsi="Times New Roman" w:cs="Times New Roman"/>
          <w:sz w:val="24"/>
        </w:rPr>
        <w:t xml:space="preserve"> universe</w:t>
      </w:r>
      <w:r w:rsidR="00B96589">
        <w:rPr>
          <w:rFonts w:ascii="Times New Roman" w:hAnsi="Times New Roman" w:cs="Times New Roman"/>
          <w:sz w:val="24"/>
        </w:rPr>
        <w:t xml:space="preserve"> has 783 actors/actresses who have worked in 13 different movies over a span of 8 years</w:t>
      </w:r>
      <w:r w:rsidR="00AB3C41">
        <w:rPr>
          <w:rFonts w:ascii="Times New Roman" w:hAnsi="Times New Roman" w:cs="Times New Roman"/>
          <w:sz w:val="24"/>
        </w:rPr>
        <w:t>.</w:t>
      </w:r>
      <w:r w:rsidR="00CC5B97" w:rsidRPr="00081D4C">
        <w:rPr>
          <w:rFonts w:ascii="Times New Roman" w:hAnsi="Times New Roman" w:cs="Times New Roman"/>
          <w:sz w:val="24"/>
        </w:rPr>
        <w:t xml:space="preserve"> </w:t>
      </w:r>
      <w:r w:rsidR="00AB3C41">
        <w:rPr>
          <w:rFonts w:ascii="Times New Roman" w:hAnsi="Times New Roman" w:cs="Times New Roman"/>
          <w:sz w:val="24"/>
        </w:rPr>
        <w:t>W</w:t>
      </w:r>
      <w:r w:rsidR="0070789B">
        <w:rPr>
          <w:rFonts w:ascii="Times New Roman" w:hAnsi="Times New Roman" w:cs="Times New Roman"/>
          <w:sz w:val="24"/>
        </w:rPr>
        <w:t>e have</w:t>
      </w:r>
      <w:r w:rsidR="00CF0E37">
        <w:rPr>
          <w:rFonts w:ascii="Times New Roman" w:hAnsi="Times New Roman" w:cs="Times New Roman"/>
          <w:sz w:val="24"/>
        </w:rPr>
        <w:t xml:space="preserve"> tried</w:t>
      </w:r>
      <w:r w:rsidR="0070789B">
        <w:rPr>
          <w:rFonts w:ascii="Times New Roman" w:hAnsi="Times New Roman" w:cs="Times New Roman"/>
          <w:sz w:val="24"/>
        </w:rPr>
        <w:t xml:space="preserve"> to </w:t>
      </w:r>
      <w:r w:rsidR="00B96589">
        <w:rPr>
          <w:rFonts w:ascii="Times New Roman" w:hAnsi="Times New Roman" w:cs="Times New Roman"/>
          <w:sz w:val="24"/>
        </w:rPr>
        <w:t xml:space="preserve">visualize </w:t>
      </w:r>
      <w:r w:rsidR="00563FEF">
        <w:rPr>
          <w:rFonts w:ascii="Times New Roman" w:hAnsi="Times New Roman" w:cs="Times New Roman"/>
          <w:sz w:val="24"/>
        </w:rPr>
        <w:t>the entire marvel cinematic universe</w:t>
      </w:r>
      <w:r w:rsidR="00CC5B97" w:rsidRPr="00081D4C">
        <w:rPr>
          <w:rFonts w:ascii="Times New Roman" w:hAnsi="Times New Roman" w:cs="Times New Roman"/>
          <w:sz w:val="24"/>
        </w:rPr>
        <w:t xml:space="preserve"> and</w:t>
      </w:r>
      <w:r w:rsidR="00B96589">
        <w:rPr>
          <w:rFonts w:ascii="Times New Roman" w:hAnsi="Times New Roman" w:cs="Times New Roman"/>
          <w:sz w:val="24"/>
        </w:rPr>
        <w:t xml:space="preserve"> analyze</w:t>
      </w:r>
      <w:r w:rsidR="00CC5B97" w:rsidRPr="00081D4C">
        <w:rPr>
          <w:rFonts w:ascii="Times New Roman" w:hAnsi="Times New Roman" w:cs="Times New Roman"/>
          <w:sz w:val="24"/>
        </w:rPr>
        <w:t xml:space="preserve"> how </w:t>
      </w:r>
      <w:r w:rsidR="00AB3C41">
        <w:rPr>
          <w:rFonts w:ascii="Times New Roman" w:hAnsi="Times New Roman" w:cs="Times New Roman"/>
          <w:sz w:val="24"/>
        </w:rPr>
        <w:t>the</w:t>
      </w:r>
      <w:r w:rsidR="00CC5B97" w:rsidRPr="00081D4C">
        <w:rPr>
          <w:rFonts w:ascii="Times New Roman" w:hAnsi="Times New Roman" w:cs="Times New Roman"/>
          <w:sz w:val="24"/>
        </w:rPr>
        <w:t xml:space="preserve"> characters are connected to each other. It gives important insights such as which character should be targeted to have a significant impact on the social network as well as which </w:t>
      </w:r>
      <w:r w:rsidR="00081D4C" w:rsidRPr="00081D4C">
        <w:rPr>
          <w:rFonts w:ascii="Times New Roman" w:hAnsi="Times New Roman" w:cs="Times New Roman"/>
          <w:sz w:val="24"/>
        </w:rPr>
        <w:t>individuals are pop</w:t>
      </w:r>
      <w:r w:rsidR="003F59FF">
        <w:rPr>
          <w:rFonts w:ascii="Times New Roman" w:hAnsi="Times New Roman" w:cs="Times New Roman"/>
          <w:sz w:val="24"/>
        </w:rPr>
        <w:t>ular in the network.</w:t>
      </w:r>
    </w:p>
    <w:p w:rsidR="00387B52" w:rsidRPr="007B4E45" w:rsidRDefault="00081D4C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Data Description</w:t>
      </w:r>
    </w:p>
    <w:p w:rsidR="00242809" w:rsidRDefault="00242809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</w:t>
      </w:r>
      <w:r w:rsidR="00081D4C">
        <w:rPr>
          <w:rFonts w:ascii="Times New Roman" w:hAnsi="Times New Roman" w:cs="Times New Roman"/>
          <w:sz w:val="24"/>
        </w:rPr>
        <w:t xml:space="preserve">set has been prepared by pulling the </w:t>
      </w:r>
      <w:r w:rsidR="00BE7149">
        <w:rPr>
          <w:rFonts w:ascii="Times New Roman" w:hAnsi="Times New Roman" w:cs="Times New Roman"/>
          <w:sz w:val="24"/>
        </w:rPr>
        <w:t>actor information from IMDB (Internet Mo</w:t>
      </w:r>
      <w:r w:rsidR="003F59FF">
        <w:rPr>
          <w:rFonts w:ascii="Times New Roman" w:hAnsi="Times New Roman" w:cs="Times New Roman"/>
          <w:sz w:val="24"/>
        </w:rPr>
        <w:t xml:space="preserve">vie Database). The actor’s name, </w:t>
      </w:r>
      <w:r w:rsidR="00BE7149">
        <w:rPr>
          <w:rFonts w:ascii="Times New Roman" w:hAnsi="Times New Roman" w:cs="Times New Roman"/>
          <w:sz w:val="24"/>
        </w:rPr>
        <w:t>the</w:t>
      </w:r>
      <w:r w:rsidR="003F59FF">
        <w:rPr>
          <w:rFonts w:ascii="Times New Roman" w:hAnsi="Times New Roman" w:cs="Times New Roman"/>
          <w:sz w:val="24"/>
        </w:rPr>
        <w:t>ir roles and the</w:t>
      </w:r>
      <w:r w:rsidR="00BE7149">
        <w:rPr>
          <w:rFonts w:ascii="Times New Roman" w:hAnsi="Times New Roman" w:cs="Times New Roman"/>
          <w:sz w:val="24"/>
        </w:rPr>
        <w:t xml:space="preserve"> corresponding movie name for all </w:t>
      </w:r>
      <w:r w:rsidR="003F59FF">
        <w:rPr>
          <w:rFonts w:ascii="Times New Roman" w:hAnsi="Times New Roman" w:cs="Times New Roman"/>
          <w:sz w:val="24"/>
        </w:rPr>
        <w:t xml:space="preserve">marvel movie releases were </w:t>
      </w:r>
      <w:r>
        <w:rPr>
          <w:rFonts w:ascii="Times New Roman" w:hAnsi="Times New Roman" w:cs="Times New Roman"/>
          <w:sz w:val="24"/>
        </w:rPr>
        <w:t>collected</w:t>
      </w:r>
      <w:r w:rsidR="00D13EEE">
        <w:rPr>
          <w:rFonts w:ascii="Times New Roman" w:hAnsi="Times New Roman" w:cs="Times New Roman"/>
          <w:sz w:val="24"/>
        </w:rPr>
        <w:t>, o</w:t>
      </w:r>
      <w:r w:rsidR="00C1799B">
        <w:rPr>
          <w:rFonts w:ascii="Times New Roman" w:hAnsi="Times New Roman" w:cs="Times New Roman"/>
          <w:sz w:val="24"/>
        </w:rPr>
        <w:t>ther data was collected online and manually added.</w:t>
      </w:r>
      <w:r w:rsidR="00DF7003">
        <w:rPr>
          <w:rFonts w:ascii="Times New Roman" w:hAnsi="Times New Roman" w:cs="Times New Roman"/>
          <w:sz w:val="24"/>
        </w:rPr>
        <w:t xml:space="preserve"> </w:t>
      </w:r>
      <w:r w:rsidR="00C1799B">
        <w:rPr>
          <w:rFonts w:ascii="Times New Roman" w:hAnsi="Times New Roman" w:cs="Times New Roman"/>
          <w:sz w:val="24"/>
        </w:rPr>
        <w:t xml:space="preserve">The coordinates of the nodes in </w:t>
      </w:r>
      <w:r w:rsidR="00DA2F0D">
        <w:rPr>
          <w:rFonts w:ascii="Times New Roman" w:hAnsi="Times New Roman" w:cs="Times New Roman"/>
          <w:sz w:val="24"/>
        </w:rPr>
        <w:t>the</w:t>
      </w:r>
      <w:r w:rsidR="00C1799B">
        <w:rPr>
          <w:rFonts w:ascii="Times New Roman" w:hAnsi="Times New Roman" w:cs="Times New Roman"/>
          <w:sz w:val="24"/>
        </w:rPr>
        <w:t xml:space="preserve"> relative space</w:t>
      </w:r>
      <w:r w:rsidR="00EF7A6E">
        <w:rPr>
          <w:rFonts w:ascii="Times New Roman" w:hAnsi="Times New Roman" w:cs="Times New Roman"/>
          <w:sz w:val="24"/>
        </w:rPr>
        <w:t>, their degree and centrality</w:t>
      </w:r>
      <w:r w:rsidR="00C1799B">
        <w:rPr>
          <w:rFonts w:ascii="Times New Roman" w:hAnsi="Times New Roman" w:cs="Times New Roman"/>
          <w:sz w:val="24"/>
        </w:rPr>
        <w:t xml:space="preserve"> were </w:t>
      </w:r>
      <w:r w:rsidR="004855DC">
        <w:rPr>
          <w:rFonts w:ascii="Times New Roman" w:hAnsi="Times New Roman" w:cs="Times New Roman"/>
          <w:sz w:val="24"/>
        </w:rPr>
        <w:t>calculated</w:t>
      </w:r>
      <w:r w:rsidR="00C1799B">
        <w:rPr>
          <w:rFonts w:ascii="Times New Roman" w:hAnsi="Times New Roman" w:cs="Times New Roman"/>
          <w:sz w:val="24"/>
        </w:rPr>
        <w:t xml:space="preserve"> by using </w:t>
      </w:r>
      <w:proofErr w:type="spellStart"/>
      <w:r w:rsidR="00C1799B">
        <w:rPr>
          <w:rFonts w:ascii="Times New Roman" w:hAnsi="Times New Roman" w:cs="Times New Roman"/>
          <w:sz w:val="24"/>
        </w:rPr>
        <w:t>NodeXL</w:t>
      </w:r>
      <w:proofErr w:type="spellEnd"/>
      <w:r w:rsidR="00C1799B">
        <w:rPr>
          <w:rFonts w:ascii="Times New Roman" w:hAnsi="Times New Roman" w:cs="Times New Roman"/>
          <w:sz w:val="24"/>
        </w:rPr>
        <w:t xml:space="preserve"> Excel Plugin</w:t>
      </w:r>
      <w:r w:rsidR="00EF7A6E">
        <w:rPr>
          <w:rFonts w:ascii="Times New Roman" w:hAnsi="Times New Roman" w:cs="Times New Roman"/>
          <w:sz w:val="24"/>
        </w:rPr>
        <w:t>.</w:t>
      </w:r>
    </w:p>
    <w:p w:rsidR="00387B52" w:rsidRPr="007B4E45" w:rsidRDefault="00BE7149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Approach and Methodol</w:t>
      </w:r>
      <w:r w:rsidR="00E46E9F"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ogy</w:t>
      </w:r>
    </w:p>
    <w:p w:rsidR="00E46E9F" w:rsidRDefault="001F4E53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data had to be wrangled to a large extent, to visualize it as a social network</w:t>
      </w:r>
      <w:r w:rsidR="005B4443">
        <w:rPr>
          <w:rFonts w:ascii="Times New Roman" w:hAnsi="Times New Roman" w:cs="Times New Roman"/>
          <w:sz w:val="24"/>
        </w:rPr>
        <w:t>. We had to arrange the data in the following form:</w:t>
      </w:r>
      <w:r w:rsidR="002864FE">
        <w:rPr>
          <w:rFonts w:ascii="Times New Roman" w:hAnsi="Times New Roman" w:cs="Times New Roman"/>
          <w:sz w:val="24"/>
        </w:rPr>
        <w:t xml:space="preserve"> (this is just</w:t>
      </w:r>
      <w:r w:rsidR="00BD2FBF">
        <w:rPr>
          <w:rFonts w:ascii="Times New Roman" w:hAnsi="Times New Roman" w:cs="Times New Roman"/>
          <w:sz w:val="24"/>
        </w:rPr>
        <w:t xml:space="preserve"> an example</w:t>
      </w:r>
      <w:r w:rsidR="002864FE">
        <w:rPr>
          <w:rFonts w:ascii="Times New Roman" w:hAnsi="Times New Roman" w:cs="Times New Roman"/>
          <w:sz w:val="24"/>
        </w:rPr>
        <w:t xml:space="preserve"> for 2 nodes</w:t>
      </w:r>
      <w:r w:rsidR="00940157">
        <w:rPr>
          <w:rFonts w:ascii="Times New Roman" w:hAnsi="Times New Roman" w:cs="Times New Roman"/>
          <w:sz w:val="24"/>
        </w:rPr>
        <w:t>)</w:t>
      </w:r>
      <w:r w:rsidR="00E537B9">
        <w:rPr>
          <w:rFonts w:ascii="Times New Roman" w:hAnsi="Times New Roman" w:cs="Times New Roman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340"/>
        <w:gridCol w:w="2250"/>
      </w:tblGrid>
      <w:tr w:rsidR="005B4443" w:rsidTr="002864FE">
        <w:tc>
          <w:tcPr>
            <w:tcW w:w="805" w:type="dxa"/>
          </w:tcPr>
          <w:p w:rsidR="005B4443" w:rsidRPr="00614983" w:rsidRDefault="002864FE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 w:rsidRPr="00614983">
              <w:rPr>
                <w:rFonts w:ascii="Times New Roman" w:hAnsi="Times New Roman" w:cs="Times New Roman"/>
                <w:color w:val="FF0000"/>
              </w:rPr>
              <w:t>ID</w:t>
            </w:r>
          </w:p>
        </w:tc>
        <w:tc>
          <w:tcPr>
            <w:tcW w:w="2340" w:type="dxa"/>
          </w:tcPr>
          <w:p w:rsidR="005B4443" w:rsidRPr="00614983" w:rsidRDefault="002864FE" w:rsidP="00895CFD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 w:rsidRPr="00614983">
              <w:rPr>
                <w:rFonts w:ascii="Times New Roman" w:hAnsi="Times New Roman" w:cs="Times New Roman"/>
                <w:color w:val="FF0000"/>
              </w:rPr>
              <w:t>N</w:t>
            </w:r>
            <w:r w:rsidR="00895CFD">
              <w:rPr>
                <w:rFonts w:ascii="Times New Roman" w:hAnsi="Times New Roman" w:cs="Times New Roman"/>
                <w:color w:val="FF0000"/>
              </w:rPr>
              <w:t>ode Initiating</w:t>
            </w:r>
          </w:p>
        </w:tc>
        <w:tc>
          <w:tcPr>
            <w:tcW w:w="2250" w:type="dxa"/>
          </w:tcPr>
          <w:p w:rsidR="005B4443" w:rsidRPr="00614983" w:rsidRDefault="00895CFD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Node Ending</w:t>
            </w:r>
          </w:p>
        </w:tc>
      </w:tr>
      <w:tr w:rsidR="005B4443" w:rsidTr="002864FE">
        <w:tc>
          <w:tcPr>
            <w:tcW w:w="805" w:type="dxa"/>
          </w:tcPr>
          <w:p w:rsidR="005B4443" w:rsidRPr="00614983" w:rsidRDefault="002864FE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 w:rsidRPr="0061498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2340" w:type="dxa"/>
          </w:tcPr>
          <w:p w:rsidR="005B4443" w:rsidRPr="00614983" w:rsidRDefault="00BD2FBF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Actor</w:t>
            </w:r>
            <w:r w:rsidR="002864FE" w:rsidRPr="0061498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2250" w:type="dxa"/>
          </w:tcPr>
          <w:p w:rsidR="005B4443" w:rsidRPr="00614983" w:rsidRDefault="00BD2FBF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Movie</w:t>
            </w:r>
            <w:r w:rsidR="002864FE" w:rsidRPr="00614983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  <w:tr w:rsidR="005B4443" w:rsidTr="002864FE">
        <w:tc>
          <w:tcPr>
            <w:tcW w:w="805" w:type="dxa"/>
          </w:tcPr>
          <w:p w:rsidR="005B4443" w:rsidRPr="00614983" w:rsidRDefault="002864FE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 w:rsidRPr="0061498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2340" w:type="dxa"/>
          </w:tcPr>
          <w:p w:rsidR="005B4443" w:rsidRPr="00614983" w:rsidRDefault="00BD2FBF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Movie</w:t>
            </w:r>
            <w:r w:rsidR="002864FE" w:rsidRPr="00614983">
              <w:rPr>
                <w:rFonts w:ascii="Times New Roman" w:hAnsi="Times New Roman" w:cs="Times New Roman"/>
                <w:color w:val="FF0000"/>
              </w:rPr>
              <w:t>1</w:t>
            </w:r>
          </w:p>
        </w:tc>
        <w:tc>
          <w:tcPr>
            <w:tcW w:w="2250" w:type="dxa"/>
          </w:tcPr>
          <w:p w:rsidR="005B4443" w:rsidRPr="00614983" w:rsidRDefault="00BD2FBF" w:rsidP="002864FE">
            <w:pPr>
              <w:spacing w:before="240" w:line="276" w:lineRule="auto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Actor</w:t>
            </w:r>
            <w:r w:rsidR="002864FE" w:rsidRPr="00614983">
              <w:rPr>
                <w:rFonts w:ascii="Times New Roman" w:hAnsi="Times New Roman" w:cs="Times New Roman"/>
                <w:color w:val="FF0000"/>
              </w:rPr>
              <w:t>1</w:t>
            </w:r>
          </w:p>
        </w:tc>
      </w:tr>
    </w:tbl>
    <w:p w:rsidR="00387B52" w:rsidRDefault="00387B52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</w:p>
    <w:p w:rsidR="00367DF7" w:rsidRDefault="001741BC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To visualize these nodes, their X and Y coordinates were added to Columns and rows shelf respectively. A new column Z was created with identical value of the Y coordinates and this was added to rows shelf. X, Y, Z were</w:t>
      </w:r>
    </w:p>
    <w:p w:rsidR="00367DF7" w:rsidRDefault="001741BC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:rsidR="00367DF7" w:rsidRDefault="00367DF7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</w:p>
    <w:p w:rsidR="00387B52" w:rsidRDefault="001741BC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added as attributes.</w:t>
      </w:r>
      <w:r w:rsidR="00E537B9">
        <w:rPr>
          <w:rFonts w:ascii="Times New Roman" w:hAnsi="Times New Roman" w:cs="Times New Roman"/>
          <w:sz w:val="24"/>
        </w:rPr>
        <w:t xml:space="preserve"> </w:t>
      </w:r>
      <w:r w:rsidR="00BD5239">
        <w:rPr>
          <w:rFonts w:ascii="Times New Roman" w:hAnsi="Times New Roman" w:cs="Times New Roman"/>
          <w:sz w:val="24"/>
        </w:rPr>
        <w:t>Node Initiating is now added as Label for Y</w:t>
      </w:r>
      <w:r w:rsidR="00BD2FBF">
        <w:rPr>
          <w:rFonts w:ascii="Times New Roman" w:hAnsi="Times New Roman" w:cs="Times New Roman"/>
          <w:sz w:val="24"/>
        </w:rPr>
        <w:t>, the mark for Y is chosen as ‘circle’</w:t>
      </w:r>
      <w:r w:rsidR="00AB3C41">
        <w:rPr>
          <w:rFonts w:ascii="Times New Roman" w:hAnsi="Times New Roman" w:cs="Times New Roman"/>
          <w:sz w:val="24"/>
        </w:rPr>
        <w:t>, the ID is added as ‘D</w:t>
      </w:r>
      <w:r w:rsidR="00BD2FBF">
        <w:rPr>
          <w:rFonts w:ascii="Times New Roman" w:hAnsi="Times New Roman" w:cs="Times New Roman"/>
          <w:sz w:val="24"/>
        </w:rPr>
        <w:t>etail</w:t>
      </w:r>
      <w:r w:rsidR="00AB3C41">
        <w:rPr>
          <w:rFonts w:ascii="Times New Roman" w:hAnsi="Times New Roman" w:cs="Times New Roman"/>
          <w:sz w:val="24"/>
        </w:rPr>
        <w:t>’</w:t>
      </w:r>
      <w:r w:rsidR="00BD2FBF">
        <w:rPr>
          <w:rFonts w:ascii="Times New Roman" w:hAnsi="Times New Roman" w:cs="Times New Roman"/>
          <w:sz w:val="24"/>
        </w:rPr>
        <w:t xml:space="preserve"> for</w:t>
      </w:r>
      <w:r w:rsidR="00AB3C41">
        <w:rPr>
          <w:rFonts w:ascii="Times New Roman" w:hAnsi="Times New Roman" w:cs="Times New Roman"/>
          <w:sz w:val="24"/>
        </w:rPr>
        <w:t xml:space="preserve"> Z and the mark is selected as ‘L</w:t>
      </w:r>
      <w:r w:rsidR="00BD2FBF">
        <w:rPr>
          <w:rFonts w:ascii="Times New Roman" w:hAnsi="Times New Roman" w:cs="Times New Roman"/>
          <w:sz w:val="24"/>
        </w:rPr>
        <w:t>ine</w:t>
      </w:r>
      <w:r w:rsidR="00AB3C41">
        <w:rPr>
          <w:rFonts w:ascii="Times New Roman" w:hAnsi="Times New Roman" w:cs="Times New Roman"/>
          <w:sz w:val="24"/>
        </w:rPr>
        <w:t>’</w:t>
      </w:r>
      <w:r w:rsidR="00BD2FBF">
        <w:rPr>
          <w:rFonts w:ascii="Times New Roman" w:hAnsi="Times New Roman" w:cs="Times New Roman"/>
          <w:sz w:val="24"/>
        </w:rPr>
        <w:t>.</w:t>
      </w:r>
    </w:p>
    <w:p w:rsidR="00BD2FBF" w:rsidRDefault="00BD2FBF" w:rsidP="00387B52">
      <w:pPr>
        <w:spacing w:before="240" w:line="48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gives us a</w:t>
      </w:r>
      <w:r w:rsidR="000424AD">
        <w:rPr>
          <w:rFonts w:ascii="Times New Roman" w:hAnsi="Times New Roman" w:cs="Times New Roman"/>
          <w:sz w:val="24"/>
        </w:rPr>
        <w:t xml:space="preserve"> 2 node</w:t>
      </w:r>
      <w:r>
        <w:rPr>
          <w:rFonts w:ascii="Times New Roman" w:hAnsi="Times New Roman" w:cs="Times New Roman"/>
          <w:sz w:val="24"/>
        </w:rPr>
        <w:t xml:space="preserve"> </w:t>
      </w:r>
      <w:r w:rsidR="00E537B9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>etwork</w:t>
      </w:r>
      <w:r w:rsidR="00E537B9">
        <w:rPr>
          <w:rFonts w:ascii="Times New Roman" w:hAnsi="Times New Roman" w:cs="Times New Roman"/>
          <w:sz w:val="24"/>
        </w:rPr>
        <w:t xml:space="preserve"> Diagram</w:t>
      </w:r>
      <w:r>
        <w:rPr>
          <w:rFonts w:ascii="Times New Roman" w:hAnsi="Times New Roman" w:cs="Times New Roman"/>
          <w:sz w:val="24"/>
        </w:rPr>
        <w:t>: (Actor1 ------------ Movie1)</w:t>
      </w:r>
    </w:p>
    <w:p w:rsidR="00E46E9F" w:rsidRPr="007B4E45" w:rsidRDefault="00E46E9F" w:rsidP="00D83835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Challenges</w:t>
      </w:r>
    </w:p>
    <w:p w:rsidR="005007E0" w:rsidRDefault="00691602" w:rsidP="00387B52">
      <w:pPr>
        <w:spacing w:before="240" w:line="48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The data was not present at a single place</w:t>
      </w:r>
      <w:r w:rsidR="00842A8A">
        <w:rPr>
          <w:rFonts w:ascii="Times New Roman" w:hAnsi="Times New Roman" w:cs="Times New Roman"/>
          <w:color w:val="000000" w:themeColor="text1"/>
          <w:sz w:val="24"/>
        </w:rPr>
        <w:t xml:space="preserve"> from where you can download it directly</w:t>
      </w:r>
      <w:r>
        <w:rPr>
          <w:rFonts w:ascii="Times New Roman" w:hAnsi="Times New Roman" w:cs="Times New Roman"/>
          <w:color w:val="000000" w:themeColor="text1"/>
          <w:sz w:val="24"/>
        </w:rPr>
        <w:t>, data collection was a tedious job, then</w:t>
      </w:r>
      <w:r w:rsidR="005007E0">
        <w:rPr>
          <w:rFonts w:ascii="Times New Roman" w:hAnsi="Times New Roman" w:cs="Times New Roman"/>
          <w:color w:val="000000" w:themeColor="text1"/>
          <w:sz w:val="24"/>
        </w:rPr>
        <w:t xml:space="preserve"> it had to be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wrangl</w:t>
      </w:r>
      <w:r w:rsidR="005007E0">
        <w:rPr>
          <w:rFonts w:ascii="Times New Roman" w:hAnsi="Times New Roman" w:cs="Times New Roman"/>
          <w:color w:val="000000" w:themeColor="text1"/>
          <w:sz w:val="24"/>
        </w:rPr>
        <w:t>ed in a particular manner. This was the biggest challenge we faced.</w:t>
      </w:r>
      <w:r w:rsidR="008771C9">
        <w:rPr>
          <w:rFonts w:ascii="Times New Roman" w:hAnsi="Times New Roman" w:cs="Times New Roman"/>
          <w:color w:val="000000" w:themeColor="text1"/>
          <w:sz w:val="24"/>
        </w:rPr>
        <w:t xml:space="preserve"> We had to iterate a lot to get the visualization right.</w:t>
      </w:r>
    </w:p>
    <w:p w:rsidR="005007E0" w:rsidRDefault="005007E0" w:rsidP="00387B52">
      <w:pPr>
        <w:spacing w:before="240" w:line="48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Another challenge we faced was trying to make a URL filter which would be launched from one dashboard and would open in another dashboard, we were unable to do this, so we went ahead with a normal URL filter which opens the link in the browser. We also realized that the option with browser was more user friendly.</w:t>
      </w:r>
    </w:p>
    <w:p w:rsidR="00691602" w:rsidRDefault="009A5654" w:rsidP="00387B52">
      <w:pPr>
        <w:spacing w:before="240" w:line="48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We also face</w:t>
      </w:r>
      <w:r w:rsidR="000E5B18">
        <w:rPr>
          <w:rFonts w:ascii="Times New Roman" w:hAnsi="Times New Roman" w:cs="Times New Roman"/>
          <w:color w:val="000000" w:themeColor="text1"/>
          <w:sz w:val="24"/>
        </w:rPr>
        <w:t>d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a challenge where</w:t>
      </w:r>
      <w:r w:rsidR="000E5B18">
        <w:rPr>
          <w:rFonts w:ascii="Times New Roman" w:hAnsi="Times New Roman" w:cs="Times New Roman"/>
          <w:color w:val="000000" w:themeColor="text1"/>
          <w:sz w:val="24"/>
        </w:rPr>
        <w:t xml:space="preserve"> some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="002222C0">
        <w:rPr>
          <w:rFonts w:ascii="Times New Roman" w:hAnsi="Times New Roman" w:cs="Times New Roman"/>
          <w:color w:val="000000" w:themeColor="text1"/>
          <w:sz w:val="24"/>
        </w:rPr>
        <w:t xml:space="preserve">Node labels were </w:t>
      </w:r>
      <w:r w:rsidR="000E5B18">
        <w:rPr>
          <w:rFonts w:ascii="Times New Roman" w:hAnsi="Times New Roman" w:cs="Times New Roman"/>
          <w:color w:val="000000" w:themeColor="text1"/>
          <w:sz w:val="24"/>
        </w:rPr>
        <w:t>not visible, we</w:t>
      </w:r>
      <w:r w:rsidR="00615F29">
        <w:rPr>
          <w:rFonts w:ascii="Times New Roman" w:hAnsi="Times New Roman" w:cs="Times New Roman"/>
          <w:color w:val="000000" w:themeColor="text1"/>
          <w:sz w:val="24"/>
        </w:rPr>
        <w:t xml:space="preserve"> found that this was because they were overlapping, we can fix it by selecting the checkbox “Allow labels to overlap other marks”</w:t>
      </w:r>
    </w:p>
    <w:p w:rsidR="00387B52" w:rsidRDefault="00387B52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615F29" w:rsidRDefault="00615F29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62E9E32F" wp14:editId="1CA9C8AD">
            <wp:extent cx="1933575" cy="3810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81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43A" w:rsidRDefault="0076543A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But this led to a messy visualization</w:t>
      </w:r>
    </w:p>
    <w:p w:rsidR="0076543A" w:rsidRDefault="0076543A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35CD6E44" wp14:editId="149073C4">
            <wp:extent cx="1695450" cy="103822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87B52" w:rsidRDefault="00387B52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B55060" w:rsidRDefault="00B55060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We decided to go ahead with the option of hiding the overlapping labels, to counter this we added a wildcard search filter, where a user can type the node’s name and the search would select the corresponding node.</w:t>
      </w:r>
    </w:p>
    <w:p w:rsidR="00367DF7" w:rsidRDefault="00367DF7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8"/>
          <w:u w:val="single"/>
        </w:rPr>
      </w:pPr>
    </w:p>
    <w:p w:rsidR="00E46E9F" w:rsidRPr="007B4E45" w:rsidRDefault="00E46E9F" w:rsidP="002864FE">
      <w:pPr>
        <w:spacing w:before="240" w:line="276" w:lineRule="auto"/>
        <w:jc w:val="both"/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Conclusion</w:t>
      </w:r>
    </w:p>
    <w:p w:rsidR="00613268" w:rsidRDefault="006F13AD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We </w:t>
      </w:r>
      <w:r w:rsidR="00545B32">
        <w:rPr>
          <w:rFonts w:ascii="Times New Roman" w:hAnsi="Times New Roman" w:cs="Times New Roman"/>
          <w:color w:val="000000" w:themeColor="text1"/>
          <w:sz w:val="24"/>
        </w:rPr>
        <w:t>as Marvel and Data Visualization enthusiasts had great fun working on this project</w:t>
      </w:r>
      <w:r w:rsidR="00812DA6">
        <w:rPr>
          <w:rFonts w:ascii="Times New Roman" w:hAnsi="Times New Roman" w:cs="Times New Roman"/>
          <w:color w:val="000000" w:themeColor="text1"/>
          <w:sz w:val="24"/>
        </w:rPr>
        <w:t xml:space="preserve">, we learnt a lot, tableau is not generally used to visualize </w:t>
      </w:r>
      <w:r w:rsidR="00295E55">
        <w:rPr>
          <w:rFonts w:ascii="Times New Roman" w:hAnsi="Times New Roman" w:cs="Times New Roman"/>
          <w:color w:val="000000" w:themeColor="text1"/>
          <w:sz w:val="24"/>
        </w:rPr>
        <w:t>social networks and working on this</w:t>
      </w:r>
      <w:r w:rsidR="0000187C">
        <w:rPr>
          <w:rFonts w:ascii="Times New Roman" w:hAnsi="Times New Roman" w:cs="Times New Roman"/>
          <w:color w:val="000000" w:themeColor="text1"/>
          <w:sz w:val="24"/>
        </w:rPr>
        <w:t xml:space="preserve"> kind of</w:t>
      </w:r>
      <w:r w:rsidR="00295E55">
        <w:rPr>
          <w:rFonts w:ascii="Times New Roman" w:hAnsi="Times New Roman" w:cs="Times New Roman"/>
          <w:color w:val="000000" w:themeColor="text1"/>
          <w:sz w:val="24"/>
        </w:rPr>
        <w:t xml:space="preserve"> project was thus a challenging task.</w:t>
      </w:r>
    </w:p>
    <w:p w:rsidR="00387B52" w:rsidRDefault="00387B52" w:rsidP="00DB7A6F">
      <w:pPr>
        <w:rPr>
          <w:rFonts w:ascii="Times New Roman" w:hAnsi="Times New Roman" w:cs="Times New Roman"/>
          <w:color w:val="000000" w:themeColor="text1"/>
          <w:sz w:val="28"/>
          <w:u w:val="single"/>
        </w:rPr>
      </w:pPr>
    </w:p>
    <w:p w:rsidR="001031F0" w:rsidRPr="007B4E45" w:rsidRDefault="00FA7F19" w:rsidP="00DB7A6F">
      <w:pPr>
        <w:rPr>
          <w:rFonts w:ascii="Times New Roman" w:hAnsi="Times New Roman" w:cs="Times New Roman"/>
          <w:b/>
          <w:color w:val="2F5496" w:themeColor="accent5" w:themeShade="BF"/>
          <w:sz w:val="28"/>
        </w:rPr>
      </w:pPr>
      <w:r w:rsidRPr="007B4E45">
        <w:rPr>
          <w:rFonts w:ascii="Times New Roman" w:hAnsi="Times New Roman" w:cs="Times New Roman"/>
          <w:b/>
          <w:color w:val="2F5496" w:themeColor="accent5" w:themeShade="BF"/>
          <w:sz w:val="28"/>
        </w:rPr>
        <w:t>References</w:t>
      </w:r>
    </w:p>
    <w:p w:rsidR="00FA7F19" w:rsidRDefault="009108FA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Images:</w:t>
      </w:r>
    </w:p>
    <w:p w:rsidR="009108FA" w:rsidRDefault="008C6003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1" w:history="1">
        <w:r w:rsidR="009108FA" w:rsidRPr="00062102">
          <w:rPr>
            <w:rStyle w:val="Hyperlink"/>
            <w:rFonts w:ascii="Times New Roman" w:hAnsi="Times New Roman" w:cs="Times New Roman"/>
            <w:sz w:val="24"/>
          </w:rPr>
          <w:t>http://nerdswole.com/wp-content/uploads/2015/05/marvel-cinematic-universe.png</w:t>
        </w:r>
      </w:hyperlink>
    </w:p>
    <w:p w:rsidR="00286B5F" w:rsidRDefault="008C6003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2" w:history="1">
        <w:r w:rsidR="00286B5F" w:rsidRPr="00062102">
          <w:rPr>
            <w:rStyle w:val="Hyperlink"/>
            <w:rFonts w:ascii="Times New Roman" w:hAnsi="Times New Roman" w:cs="Times New Roman"/>
            <w:sz w:val="24"/>
          </w:rPr>
          <w:t>https://en.wikipedia.org</w:t>
        </w:r>
      </w:hyperlink>
    </w:p>
    <w:p w:rsidR="00286B5F" w:rsidRDefault="00AB3C41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Study Material:</w:t>
      </w:r>
    </w:p>
    <w:p w:rsidR="00AB3C41" w:rsidRDefault="008C6003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3" w:history="1">
        <w:r w:rsidR="00AB3C41" w:rsidRPr="00B47308">
          <w:rPr>
            <w:rStyle w:val="Hyperlink"/>
            <w:rFonts w:ascii="Times New Roman" w:hAnsi="Times New Roman" w:cs="Times New Roman"/>
            <w:sz w:val="24"/>
          </w:rPr>
          <w:t>http://www.clearlyandsimply.com/clearly_and_simply/2012/12/build-network-graphs-in-tableau.html</w:t>
        </w:r>
      </w:hyperlink>
    </w:p>
    <w:p w:rsidR="00AB3C41" w:rsidRDefault="008C6003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4" w:history="1">
        <w:r w:rsidR="00AB3C41" w:rsidRPr="00B47308">
          <w:rPr>
            <w:rStyle w:val="Hyperlink"/>
            <w:rFonts w:ascii="Times New Roman" w:hAnsi="Times New Roman" w:cs="Times New Roman"/>
            <w:sz w:val="24"/>
          </w:rPr>
          <w:t>http://kb.tableau.com/articles/knowledgebase/using-path-shelf-pattern-analysis</w:t>
        </w:r>
      </w:hyperlink>
    </w:p>
    <w:p w:rsidR="00AB3C41" w:rsidRDefault="008C6003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5" w:history="1">
        <w:r w:rsidR="00AB3C41" w:rsidRPr="00B47308">
          <w:rPr>
            <w:rStyle w:val="Hyperlink"/>
            <w:rFonts w:ascii="Times New Roman" w:hAnsi="Times New Roman" w:cs="Times New Roman"/>
            <w:sz w:val="24"/>
          </w:rPr>
          <w:t>https://public.tableau.com/s/blog/2015/08/chaos-clarity-social-network-diagrams-tableau</w:t>
        </w:r>
      </w:hyperlink>
    </w:p>
    <w:p w:rsidR="00AB3C41" w:rsidRDefault="008C6003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hyperlink r:id="rId16" w:history="1">
        <w:r w:rsidR="00AB3C41" w:rsidRPr="00B47308">
          <w:rPr>
            <w:rStyle w:val="Hyperlink"/>
            <w:rFonts w:ascii="Times New Roman" w:hAnsi="Times New Roman" w:cs="Times New Roman"/>
            <w:sz w:val="24"/>
          </w:rPr>
          <w:t>https://public.tableau.com/s/blog/2015/07/taking-path-function</w:t>
        </w:r>
      </w:hyperlink>
    </w:p>
    <w:p w:rsidR="00AB3C41" w:rsidRDefault="00AB3C41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286B5F" w:rsidRPr="00E9321D" w:rsidRDefault="00286B5F" w:rsidP="002864FE">
      <w:pPr>
        <w:spacing w:before="240" w:line="276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sectPr w:rsidR="00286B5F" w:rsidRPr="00E9321D" w:rsidSect="00367DF7">
      <w:headerReference w:type="default" r:id="rId17"/>
      <w:pgSz w:w="12240" w:h="15840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6003" w:rsidRDefault="008C6003" w:rsidP="00387B52">
      <w:pPr>
        <w:spacing w:after="0" w:line="240" w:lineRule="auto"/>
      </w:pPr>
      <w:r>
        <w:separator/>
      </w:r>
    </w:p>
  </w:endnote>
  <w:endnote w:type="continuationSeparator" w:id="0">
    <w:p w:rsidR="008C6003" w:rsidRDefault="008C6003" w:rsidP="0038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6003" w:rsidRDefault="008C6003" w:rsidP="00387B52">
      <w:pPr>
        <w:spacing w:after="0" w:line="240" w:lineRule="auto"/>
      </w:pPr>
      <w:r>
        <w:separator/>
      </w:r>
    </w:p>
  </w:footnote>
  <w:footnote w:type="continuationSeparator" w:id="0">
    <w:p w:rsidR="008C6003" w:rsidRDefault="008C6003" w:rsidP="0038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B52" w:rsidRDefault="00387B52">
    <w:pPr>
      <w:pStyle w:val="Header"/>
    </w:pPr>
    <w:r>
      <w:t xml:space="preserve">Project Report </w:t>
    </w:r>
    <w:r>
      <w:tab/>
      <w:t>Visual Analytics Project 1</w:t>
    </w:r>
    <w:r>
      <w:tab/>
      <w:t>Group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1C6"/>
    <w:rsid w:val="0000187C"/>
    <w:rsid w:val="000424AD"/>
    <w:rsid w:val="000611F3"/>
    <w:rsid w:val="00081D4C"/>
    <w:rsid w:val="000C63BC"/>
    <w:rsid w:val="000E5B18"/>
    <w:rsid w:val="000F777C"/>
    <w:rsid w:val="001031F0"/>
    <w:rsid w:val="00103B66"/>
    <w:rsid w:val="001741BC"/>
    <w:rsid w:val="00183D47"/>
    <w:rsid w:val="001852B1"/>
    <w:rsid w:val="001F4E53"/>
    <w:rsid w:val="002222C0"/>
    <w:rsid w:val="00242809"/>
    <w:rsid w:val="002864FE"/>
    <w:rsid w:val="002866EF"/>
    <w:rsid w:val="00286B5F"/>
    <w:rsid w:val="00295CA2"/>
    <w:rsid w:val="00295E55"/>
    <w:rsid w:val="00366A29"/>
    <w:rsid w:val="00367DF7"/>
    <w:rsid w:val="00387B52"/>
    <w:rsid w:val="003F3770"/>
    <w:rsid w:val="003F59FF"/>
    <w:rsid w:val="004040F1"/>
    <w:rsid w:val="004855DC"/>
    <w:rsid w:val="0049490B"/>
    <w:rsid w:val="005007E0"/>
    <w:rsid w:val="00545B32"/>
    <w:rsid w:val="00563FEF"/>
    <w:rsid w:val="005A754B"/>
    <w:rsid w:val="005B4443"/>
    <w:rsid w:val="005C26E3"/>
    <w:rsid w:val="00613268"/>
    <w:rsid w:val="00614983"/>
    <w:rsid w:val="00615F29"/>
    <w:rsid w:val="006531D8"/>
    <w:rsid w:val="006533EE"/>
    <w:rsid w:val="0066700D"/>
    <w:rsid w:val="00684FD1"/>
    <w:rsid w:val="00691602"/>
    <w:rsid w:val="006A0C2D"/>
    <w:rsid w:val="006E1D01"/>
    <w:rsid w:val="006F13AD"/>
    <w:rsid w:val="00704738"/>
    <w:rsid w:val="0070789B"/>
    <w:rsid w:val="0076543A"/>
    <w:rsid w:val="00771B73"/>
    <w:rsid w:val="00794EBF"/>
    <w:rsid w:val="007A5FF1"/>
    <w:rsid w:val="007B4E45"/>
    <w:rsid w:val="007F51C6"/>
    <w:rsid w:val="00806776"/>
    <w:rsid w:val="00812DA6"/>
    <w:rsid w:val="00834566"/>
    <w:rsid w:val="00842A8A"/>
    <w:rsid w:val="00845683"/>
    <w:rsid w:val="00876344"/>
    <w:rsid w:val="008771C9"/>
    <w:rsid w:val="00895CFD"/>
    <w:rsid w:val="008C6003"/>
    <w:rsid w:val="008D0AE9"/>
    <w:rsid w:val="008E1976"/>
    <w:rsid w:val="009108FA"/>
    <w:rsid w:val="00910CDC"/>
    <w:rsid w:val="00925E8F"/>
    <w:rsid w:val="0093096C"/>
    <w:rsid w:val="00940157"/>
    <w:rsid w:val="0098079F"/>
    <w:rsid w:val="009818F0"/>
    <w:rsid w:val="009A5654"/>
    <w:rsid w:val="00AB3C41"/>
    <w:rsid w:val="00AC3DB5"/>
    <w:rsid w:val="00B075C2"/>
    <w:rsid w:val="00B32FB0"/>
    <w:rsid w:val="00B55060"/>
    <w:rsid w:val="00B96589"/>
    <w:rsid w:val="00BB081B"/>
    <w:rsid w:val="00BB7C3B"/>
    <w:rsid w:val="00BD2FBF"/>
    <w:rsid w:val="00BD5239"/>
    <w:rsid w:val="00BE7149"/>
    <w:rsid w:val="00C1799B"/>
    <w:rsid w:val="00CB08C5"/>
    <w:rsid w:val="00CC5B97"/>
    <w:rsid w:val="00CD0F05"/>
    <w:rsid w:val="00CF0E37"/>
    <w:rsid w:val="00D13EEE"/>
    <w:rsid w:val="00D83835"/>
    <w:rsid w:val="00D90AAA"/>
    <w:rsid w:val="00DA2F0D"/>
    <w:rsid w:val="00DB7A6F"/>
    <w:rsid w:val="00DF7003"/>
    <w:rsid w:val="00E13F94"/>
    <w:rsid w:val="00E46E9F"/>
    <w:rsid w:val="00E537B9"/>
    <w:rsid w:val="00E9321D"/>
    <w:rsid w:val="00E97EBD"/>
    <w:rsid w:val="00EF100C"/>
    <w:rsid w:val="00EF7A6E"/>
    <w:rsid w:val="00F51889"/>
    <w:rsid w:val="00F83E2B"/>
    <w:rsid w:val="00FA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EAF25-1D5C-44D0-B5BB-67738C293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1C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F51C6"/>
    <w:rPr>
      <w:rFonts w:eastAsiaTheme="minorEastAsia"/>
    </w:rPr>
  </w:style>
  <w:style w:type="table" w:styleId="TableGrid">
    <w:name w:val="Table Grid"/>
    <w:basedOn w:val="TableNormal"/>
    <w:uiPriority w:val="39"/>
    <w:rsid w:val="005B4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08F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86B5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B52"/>
  </w:style>
  <w:style w:type="paragraph" w:styleId="Footer">
    <w:name w:val="footer"/>
    <w:basedOn w:val="Normal"/>
    <w:link w:val="FooterChar"/>
    <w:uiPriority w:val="99"/>
    <w:unhideWhenUsed/>
    <w:rsid w:val="0038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www.clearlyandsimply.com/clearly_and_simply/2012/12/build-network-graphs-in-tableau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public.tableau.com/s/blog/2015/07/taking-path-func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nerdswole.com/wp-content/uploads/2015/05/marvel-cinematic-universe.p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ublic.tableau.com/s/blog/2015/08/chaos-clarity-social-network-diagrams-tableau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kb.tableau.com/articles/knowledgebase/using-path-shelf-pattern-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11BE65-6B62-4B7C-B591-BEAAE9852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UConn School of Business</dc:creator>
  <cp:keywords/>
  <dc:description/>
  <cp:lastModifiedBy>Siddharth Kajampady</cp:lastModifiedBy>
  <cp:revision>2</cp:revision>
  <dcterms:created xsi:type="dcterms:W3CDTF">2016-12-13T03:55:00Z</dcterms:created>
  <dcterms:modified xsi:type="dcterms:W3CDTF">2016-12-13T03:55:00Z</dcterms:modified>
</cp:coreProperties>
</file>