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3237E" w14:textId="77777777" w:rsidR="00C73B49" w:rsidRDefault="00C73B49" w:rsidP="00C73B49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princípio havia Salon, um primogênito, mas que não possuía nenhuma prole, um pequeno ser, mas que não possuía progenitor, um pequeno dragão, mas que não cuspia fogo.</w:t>
      </w:r>
    </w:p>
    <w:p w14:paraId="4DA55850" w14:textId="77777777" w:rsidR="00C73B49" w:rsidRDefault="00C73B49" w:rsidP="00C73B49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despertar o eu casulo havia se tornado a lua e o seu corpo um só com o vazio da eternidade. Suas escamas reluzia um futuro sombrio, a extrema solidão.</w:t>
      </w:r>
    </w:p>
    <w:p w14:paraId="40837DBF" w14:textId="77777777" w:rsidR="007B1C91" w:rsidRDefault="007B1C91"/>
    <w:sectPr w:rsidR="007B1C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C91"/>
    <w:rsid w:val="00402928"/>
    <w:rsid w:val="007B1C91"/>
    <w:rsid w:val="00C7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595A8B-005B-4375-8E63-1CEF9D8D2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B49"/>
    <w:pPr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50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Sidnei Gomes de Almeida Junior</dc:creator>
  <cp:keywords/>
  <dc:description/>
  <cp:lastModifiedBy>Sidnei Gomes de Almeida Junior</cp:lastModifiedBy>
  <cp:revision>2</cp:revision>
  <dcterms:created xsi:type="dcterms:W3CDTF">2022-08-01T03:00:00Z</dcterms:created>
  <dcterms:modified xsi:type="dcterms:W3CDTF">2022-08-01T03:10:00Z</dcterms:modified>
</cp:coreProperties>
</file>