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  <w:t>Aqua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  <w:u w:val="single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Informações Gerais</w:t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Objetivo: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Equilíbrio. O elemento de Aqua foi feito das lágrimas de Salon a fim de conter a fúria destrutiva de Ignis e manter a existência do mundo.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Características: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Fortes: </w:t>
      </w:r>
      <w:r>
        <w:rPr>
          <w:rFonts w:cs="Times New Roman" w:ascii="Times New Roman" w:hAnsi="Times New Roman"/>
          <w:sz w:val="28"/>
          <w:szCs w:val="28"/>
        </w:rPr>
        <w:t>versatilidade, cura, purificação, proteção, sobrevivência, suporte, reatividade.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Fracos:</w:t>
      </w:r>
      <w:r>
        <w:rPr>
          <w:rFonts w:cs="Times New Roman" w:ascii="Times New Roman" w:hAnsi="Times New Roman"/>
          <w:sz w:val="28"/>
          <w:szCs w:val="28"/>
        </w:rPr>
        <w:t xml:space="preserve"> mobilidade, dano, proatividade, especialidade.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História:</w:t>
      </w:r>
    </w:p>
    <w:p>
      <w:pPr>
        <w:pStyle w:val="Normal"/>
        <w:tabs>
          <w:tab w:val="clear" w:pos="708"/>
          <w:tab w:val="left" w:pos="2496" w:leader="none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 domínio de Aqua teve origem através dos nômades do deserto, onde através do que no início era chamado de dom em instantes se tornou a liberdade de um povo que era controlado pela sede.</w:t>
      </w:r>
    </w:p>
    <w:p>
      <w:pPr>
        <w:pStyle w:val="Normal"/>
        <w:tabs>
          <w:tab w:val="clear" w:pos="708"/>
          <w:tab w:val="left" w:pos="2496" w:leader="none"/>
        </w:tabs>
        <w:ind w:firstLine="567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Os povos do deserto possuem os melhores médicos e práticas de agricultura que o mundo já viu, e por ser de extrema utilidade a uma sociedade foi facilmente adotado sua prática por maioria das civilizações e organizações modernas durante séculos.</w:t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Nível 0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Criogenia Básica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gelo, controle de grupo.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1 ponto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8</w:t>
      </w:r>
      <w:r>
        <w:rPr>
          <w:rFonts w:cs="Times New Roman" w:ascii="Times New Roman" w:hAnsi="Times New Roman"/>
          <w:sz w:val="24"/>
          <w:szCs w:val="24"/>
        </w:rPr>
        <w:t xml:space="preserve">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 ou objetos empunhados.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Congela de forma imediata e permanente uma estrutura de no máximo 2 metros ou um item. Caso o alvo seja uma unidade, será realizado um teste no d20, a mesma terá que tirar um número superior a 6 para não ser congelada por 1 turno.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id</w:t>
      </w:r>
    </w:p>
    <w:p>
      <w:pPr>
        <w:pStyle w:val="Normal"/>
        <w:spacing w:lineRule="auto" w:line="252"/>
        <w:ind w:left="92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Manipular Água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criação, ofensiva, cura, utilidade.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2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5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solo ou ar.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O conjurador pode escolher 1 entre 2 formas. Na primeira a água será manipulada para criar uma poça mágica que poderá curar até 1d4. Já na segunda a água toma forma de um chicote parar um ataque ofensivo, causando 1d4 de dano.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Seta de Gelo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gelo, ofensiva, controle de grupo.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2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10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 de água.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Dispara uma seta de gelo, que causa 1d4 de dano e aplica lentidão ao alvo afetado, durando 2 turnos.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id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Chão Frio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gelo, ofensiva, controle de grupo.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2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Raio de 5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Garantido.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solo.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Cria um rastro de gelo, que vai congelando o terreno aplicando lentidão a(ao) inimigo(s) e causando 1d4 de dano, acertos críticos enraízam alvos afetados. Congela o terreno aplicando lentidão a inimigos, acertos críticos enraízam os afetados. 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id</w:t>
      </w:r>
      <w:r>
        <w:br w:type="page"/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Convocar Familiar (Elemental, Água, Nível 0)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criação, cura, utilidade.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3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Conjura um pequeno familiar na forma de qualquer animal, se movimentando junto com o usuário e possuindo apenas 3 pontos de vida e curando 1 ponto de vida a si mesmo e ao conjurador toda que vez que usar alguma habilidade.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id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Nível 1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Domo Líquido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proteção, utilidade.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2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5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Garantido.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solo, fonte de água.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Invoca uma esfera líquida ao redor do usuário, a esfera reduz dano sofrido a aliados em 2 pontos até um limite de 3 ataques ou habilidades defendidos.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Projeção de Gelo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gelo, utilidade, informação, criação.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1 ponto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Garantido.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Pode criar uma pequena projeção de um mapa já utilizado, monstro derrotado ou objeto usado para ver detalhes de todas as propriedades e atributos.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id</w:t>
      </w:r>
      <w:r>
        <w:br w:type="page"/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Proteção Contra o Frio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gelo, utilidade, efeito positivo.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3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Abençoa a unidade com 2 marcadores de proteção contra o frio, esses marcadores não são perdidos no fim de turno, são removidos quando sofrer qualquer quantia de dano e mitigam até 5 pontos de dano de habilidades de água ou gelo.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Pode mitigar 1 ponto de dano de fontes normais.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Criar Nuvem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efeito positivo, efeito negativo, controle de grupo.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4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15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ar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Cria uma nuvem a um aliado ou inimigo.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Essa habilidade tem conjuração garantida.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Coloque 2 marcadores de nuvem em uma unidade, se for inimiga reduz a capacidade de movimento em 3 metros e a agilidade em 3. Se for aliada cura um ponto de vida no começo do turno e reduz o custo de mana das habilidades em 1.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id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Melhorar Circulação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efeito positivo, utilidade, cura.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4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Cura a unidade aliada em 5 pontos de vida e purifica de sangramentos e venenos de nível 2 ou inferior.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 purificação só pode ser feita uma vez por unidade no mesmo combate, além de ser reduzida 1 ponto de cura a cada vez que for usada na mesma unidade nesse combate.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id</w:t>
      </w:r>
    </w:p>
    <w:p>
      <w:pPr>
        <w:pStyle w:val="Normal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Nível 2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Lótus de Gelo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gelo, ofensiva, controle de grupo.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7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10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ar, fonte de água.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Cria uma flor de gelo ao redor de uma unidade, colocando 2 marcadores de enraizamento em todas as unidades inimigas em um raio de metros igual à inteligência do conjurador.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Acertos críticos atordoam por 1 turno e colocam 3 marcadores de enraizamento.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Unidades não podem ser afetadas mais de duas vezes por essa habilidade do mesmo conjurador.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widowControl/>
        <w:numPr>
          <w:ilvl w:val="0"/>
          <w:numId w:val="0"/>
        </w:numPr>
        <w:spacing w:lineRule="auto" w:line="252"/>
        <w:ind w:left="0" w:hanging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Respirar na Água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utilidade, água, efeito positivo.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3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Abençoa a unidade para poder respirar e conjurar mesmo que submerso por 4 turnos. Se for usado no conjurador também restaura 1 ponto de mana e concede 2 pontos de agilidade durante o efeito.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en-US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Bolha Mágica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utilidade, ofensiva, água.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5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25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alvo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Conjura uma bolha envolvendo uma unidade por 3 turnos a atordoando e causando 1 ponto de dano por segundo.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Uma unidade não pode sofrer a mesma habilidade duas vezes pelo mesmo conjurador e os efeitos desaparecem quando afetado receber dano externo.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Corrente Refrescante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utilidade, cura, água.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9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10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Cura uma unidade aliada em 6 pontos de vida, aumentando sua agilidade e velocidade em 4 pontos por 1 turno.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Esse efeito se repete em cadeia para aliados em raio de 10 metros do afetado, sem repetições.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spacing w:lineRule="auto" w:line="252"/>
        <w:ind w:left="0" w:hanging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Criar Elemental de Água Básico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utilidade, ofensivo, defensivo, água.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6 pontos de mana e 2 pontos de vida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chão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Cria um elemental humanoide com 4 pontos de força e inteligência, mas 1 de agilidade.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O elemental pode usar qualquer habilidade de água nível 0, além de ter turnos e ações controladas pelo conjurador.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Essa habilidade custa 4 manas adicionais para cada vez utilizada no mesmo dia.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Design: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id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  <w:lang w:val="en-US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en-US"/>
        </w:rPr>
        <w:t>Nível 3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Criar Lago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utilidade, água, ofensivo, efeito positivo.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15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raio de 20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chão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Alaga um terreno, afogando unidades, causando 1d4 de dano e aumentando a capacidade de habilidades de água.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Habilidades de Aqua tem custo reduzido por 2, com custo mínimo de 1 de mana. Habilidades de Ignis tem dano reduzido em 2.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Habilidades de água são priorizadas em caso de empate de agilidade.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spacing w:lineRule="auto" w:line="252"/>
        <w:ind w:left="0" w:hanging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Andar sobre Água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utilidade, água.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6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Garante a habilidade de caminhar ou patinar nas superfícies de líquidos em temperatura ambiente até o afetado sofrer uma certa quantia de dano.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Agilidade aumentada em 2 pontos quando sobre os líquidos.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Criogenia Intermediária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gelo, controle de grupo, utilidade.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 de Mana:</w:t>
      </w:r>
      <w:r>
        <w:rPr>
          <w:rFonts w:cs="Times New Roman" w:ascii="Times New Roman" w:hAnsi="Times New Roman"/>
          <w:sz w:val="24"/>
          <w:szCs w:val="24"/>
        </w:rPr>
        <w:t xml:space="preserve"> 10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2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Congela permanentemente até duas unidades, objetos ou estruturas de nível 2, todas não controladas por jogadores. 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Força todas as unidades de nível 3 atingidas a gastar 2 pontos de mana extra para usar qualquer habilidade. Não empilhável.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Efeito cancelado se o alvo causa dano de Ignis em si mesmo.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Afogar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ofensivo, controle de grupo.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9 pontos de mana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7 metros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alvo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Silencia uma unidade criando uma bolha de água, estando ela submersa ou não. Efeito dura por 2 turnos. Não empilhável.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Unidades afogadas têm habilidades desabilitadas e movimento reduzido em 6. Ao ignorar esse efeito a unidade toma 4 pontos de dano.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Aspecto de Anfíbio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utilidade, efeito positivo.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9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Precisão: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Abençoa uma unidade permitindo se locomover submerso em todas as direções. Além de aumentar em 3 pontos a agilidade e velocidade de movimento do usuário.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Design: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ID: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  <w:lang w:val="en-US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en-US"/>
        </w:rPr>
        <w:t>Nível 4</w:t>
      </w:r>
    </w:p>
    <w:p>
      <w:pPr>
        <w:pStyle w:val="Normal"/>
        <w:numPr>
          <w:ilvl w:val="0"/>
          <w:numId w:val="1"/>
        </w:numPr>
        <w:spacing w:lineRule="auto" w:line="2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Vórtex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água, controle de grupo, ofensivo.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15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20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8</w:t>
      </w:r>
      <w:r>
        <w:rPr>
          <w:rFonts w:cs="Times New Roman" w:ascii="Times New Roman" w:hAnsi="Times New Roman"/>
          <w:sz w:val="24"/>
          <w:szCs w:val="24"/>
        </w:rPr>
        <w:t xml:space="preserve">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chão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Manipula a água para criar um vórtice com raio de até 5 metros que atordoa as unidades por 3 turnos e causa 2d6 de dano as unidades.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Tsunami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ofensivo, água, controle de grupo.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25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10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Cria uma onda gigante de 6 metros de largura e lança ela em uma direção devastando unidades e estruturas, causando 10 de dano nas unidades inimigas afetadas, atordoamento estas por 1 turno e empurrando unidades 8 metros na direção da onda.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Arco-Íris Boreal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cura, utilidade, ofensivo, controle de grupo, água.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20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Alcance visual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Lança água aos céus iluminando o terreno e curando 8 pontos de vida aliados por turno por 4 turnos. Não empilhável. Utilizando 3 pontos de mana a mais, a água irá realizar um forte clarão de luz, causando 1d6 e atordoando unidades inimigas.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Criar Elemental de Água Intermediário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criação, familiar, água, utilidade, ofensivo, proteção.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3 x grau da criatura convocada em forma de mana, 1 ponto de mana para criaturas de grau zero.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2 metros.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sz w:val="24"/>
          <w:szCs w:val="24"/>
        </w:rPr>
        <w:t>8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Convoca um familiar de grau 4 ou inferior.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Restauração Multiaquática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elemental, utilidade, efeito positivo, água.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Custo:</w:t>
      </w:r>
      <w:r>
        <w:rPr>
          <w:rFonts w:cs="Times New Roman" w:ascii="Times New Roman" w:hAnsi="Times New Roman"/>
          <w:sz w:val="24"/>
          <w:szCs w:val="24"/>
        </w:rPr>
        <w:t xml:space="preserve"> 18 pontos de mana.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Precisão: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8</w:t>
      </w:r>
      <w:r>
        <w:rPr>
          <w:rFonts w:cs="Times New Roman" w:ascii="Times New Roman" w:hAnsi="Times New Roman"/>
          <w:sz w:val="24"/>
          <w:szCs w:val="24"/>
        </w:rPr>
        <w:t xml:space="preserve"> no d20.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mãos ou artefato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Duplica o efeito das próximas duas curas.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Nível 5</w:t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tipo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Custo de Mana:</w:t>
      </w:r>
      <w:r>
        <w:rPr>
          <w:rFonts w:cs="Times New Roman" w:ascii="Times New Roman" w:hAnsi="Times New Roman"/>
          <w:sz w:val="24"/>
          <w:szCs w:val="24"/>
        </w:rPr>
        <w:t xml:space="preserve"> custo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alcance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tipo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Custo de Mana:</w:t>
      </w:r>
      <w:r>
        <w:rPr>
          <w:rFonts w:cs="Times New Roman" w:ascii="Times New Roman" w:hAnsi="Times New Roman"/>
          <w:sz w:val="24"/>
          <w:szCs w:val="24"/>
        </w:rPr>
        <w:t xml:space="preserve"> custo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alcance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tipo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Custo de Mana:</w:t>
      </w:r>
      <w:r>
        <w:rPr>
          <w:rFonts w:cs="Times New Roman" w:ascii="Times New Roman" w:hAnsi="Times New Roman"/>
          <w:sz w:val="24"/>
          <w:szCs w:val="24"/>
        </w:rPr>
        <w:t xml:space="preserve"> custo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alcance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tipo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Custo de Mana:</w:t>
      </w:r>
      <w:r>
        <w:rPr>
          <w:rFonts w:cs="Times New Roman" w:ascii="Times New Roman" w:hAnsi="Times New Roman"/>
          <w:sz w:val="24"/>
          <w:szCs w:val="24"/>
        </w:rPr>
        <w:t xml:space="preserve"> custo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alcance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tipo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Custo de Mana:</w:t>
      </w:r>
      <w:r>
        <w:rPr>
          <w:rFonts w:cs="Times New Roman" w:ascii="Times New Roman" w:hAnsi="Times New Roman"/>
          <w:sz w:val="24"/>
          <w:szCs w:val="24"/>
        </w:rPr>
        <w:t xml:space="preserve"> custo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alcance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Desenvolvimento (para criar recursos)</w:t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Nome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Tipo:</w:t>
      </w:r>
      <w:r>
        <w:rPr>
          <w:rFonts w:cs="Times New Roman" w:ascii="Times New Roman" w:hAnsi="Times New Roman"/>
          <w:sz w:val="24"/>
          <w:szCs w:val="24"/>
        </w:rPr>
        <w:t xml:space="preserve"> tipo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Custo de Mana:</w:t>
      </w:r>
      <w:r>
        <w:rPr>
          <w:rFonts w:cs="Times New Roman" w:ascii="Times New Roman" w:hAnsi="Times New Roman"/>
          <w:sz w:val="24"/>
          <w:szCs w:val="24"/>
        </w:rPr>
        <w:t xml:space="preserve"> custo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Alcance:</w:t>
      </w:r>
      <w:r>
        <w:rPr>
          <w:rFonts w:cs="Times New Roman" w:ascii="Times New Roman" w:hAnsi="Times New Roman"/>
          <w:sz w:val="24"/>
          <w:szCs w:val="24"/>
        </w:rPr>
        <w:t xml:space="preserve"> alcance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Fonte:</w:t>
      </w:r>
      <w:r>
        <w:rPr>
          <w:rFonts w:cs="Times New Roman" w:ascii="Times New Roman" w:hAnsi="Times New Roman"/>
          <w:sz w:val="24"/>
          <w:szCs w:val="24"/>
        </w:rPr>
        <w:t xml:space="preserve"> fonte</w:t>
      </w:r>
    </w:p>
    <w:p>
      <w:pPr>
        <w:pStyle w:val="Normal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Descrição Objetiva:</w:t>
      </w:r>
      <w:r>
        <w:rPr>
          <w:rFonts w:cs="Times New Roman" w:ascii="Times New Roman" w:hAnsi="Times New Roman"/>
          <w:sz w:val="24"/>
          <w:szCs w:val="24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(Informações opcionais)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Descrição Fantasiosa:</w:t>
      </w:r>
      <w:r>
        <w:rPr>
          <w:rFonts w:cs="Times New Roman" w:ascii="Times New Roman" w:hAnsi="Times New Roman"/>
          <w:sz w:val="20"/>
          <w:szCs w:val="20"/>
        </w:rPr>
        <w:t xml:space="preserve"> descrição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Flavor:</w:t>
      </w:r>
      <w:r>
        <w:rPr>
          <w:rFonts w:cs="Times New Roman" w:ascii="Times New Roman" w:hAnsi="Times New Roman"/>
          <w:sz w:val="20"/>
          <w:szCs w:val="20"/>
        </w:rPr>
        <w:t xml:space="preserve"> flavor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Design:</w:t>
      </w:r>
      <w:r>
        <w:rPr>
          <w:rFonts w:cs="Times New Roman" w:ascii="Times New Roman" w:hAnsi="Times New Roman"/>
          <w:sz w:val="20"/>
          <w:szCs w:val="20"/>
        </w:rPr>
        <w:t xml:space="preserve"> design</w:t>
      </w:r>
    </w:p>
    <w:p>
      <w:pPr>
        <w:pStyle w:val="Normal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ID:</w:t>
      </w:r>
      <w:r>
        <w:rPr>
          <w:rFonts w:cs="Times New Roman" w:ascii="Times New Roman" w:hAnsi="Times New Roman"/>
          <w:sz w:val="20"/>
          <w:szCs w:val="20"/>
        </w:rPr>
        <w:t xml:space="preserve"> id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ea4a3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Bullet">
    <w:name w:val="List Bullet"/>
    <w:basedOn w:val="Normal"/>
    <w:uiPriority w:val="99"/>
    <w:unhideWhenUsed/>
    <w:qFormat/>
    <w:rsid w:val="00f06880"/>
    <w:pPr>
      <w:numPr>
        <w:ilvl w:val="0"/>
        <w:numId w:val="2"/>
      </w:numPr>
      <w:spacing w:before="0" w:after="16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AF27B-424D-40A6-972C-9EFD57932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Application>LibreOffice/7.1.5.2$Windows_X86_64 LibreOffice_project/85f04e9f809797b8199d13c421bd8a2b025d52b5</Application>
  <AppVersion>15.0000</AppVersion>
  <Pages>21</Pages>
  <Words>2217</Words>
  <Characters>12087</Characters>
  <CharactersWithSpaces>13875</CharactersWithSpaces>
  <Paragraphs>399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2022-07-28T00:33:00Z</dcterms:created>
  <dc:creator>Sidnei Gomes de Almeida Junior</dc:creator>
  <dc:description/>
  <dc:language>pt-BR</dc:language>
  <cp:lastModifiedBy/>
  <dcterms:modified xsi:type="dcterms:W3CDTF">2022-08-01T21:08:35Z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