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46F" w14:textId="77777777" w:rsidR="009473E1" w:rsidRPr="00D64487" w:rsidRDefault="009473E1" w:rsidP="000910C8">
      <w:pPr>
        <w:autoSpaceDE w:val="0"/>
        <w:autoSpaceDN w:val="0"/>
        <w:adjustRightInd w:val="0"/>
        <w:spacing w:before="120" w:after="120"/>
        <w:jc w:val="both"/>
        <w:rPr>
          <w:rFonts w:ascii="Times New Roman" w:hAnsi="Times New Roman" w:cs="Times New Roman"/>
        </w:rPr>
      </w:pPr>
      <w:r w:rsidRPr="00D64487">
        <w:rPr>
          <w:rFonts w:ascii="Times New Roman" w:hAnsi="Times New Roman" w:cs="Times New Roman"/>
        </w:rPr>
        <w:t>Dear Editor,</w:t>
      </w:r>
    </w:p>
    <w:p w14:paraId="585ED560" w14:textId="6A00EB33" w:rsidR="00EB571B" w:rsidRPr="00D64487" w:rsidRDefault="009473E1" w:rsidP="000910C8">
      <w:pPr>
        <w:autoSpaceDE w:val="0"/>
        <w:autoSpaceDN w:val="0"/>
        <w:adjustRightInd w:val="0"/>
        <w:spacing w:before="120" w:after="120"/>
        <w:jc w:val="both"/>
        <w:rPr>
          <w:rFonts w:ascii="Times New Roman" w:hAnsi="Times New Roman" w:cs="Times New Roman"/>
          <w:color w:val="000000" w:themeColor="text1"/>
        </w:rPr>
      </w:pPr>
      <w:r w:rsidRPr="00D64487">
        <w:rPr>
          <w:rFonts w:ascii="Times New Roman" w:hAnsi="Times New Roman" w:cs="Times New Roman"/>
        </w:rPr>
        <w:t xml:space="preserve">I am pleased to submit our original research article entitled </w:t>
      </w:r>
      <w:r w:rsidR="00E91F99" w:rsidRPr="00D64487">
        <w:rPr>
          <w:rFonts w:ascii="Times New Roman" w:hAnsi="Times New Roman" w:cs="Times New Roman"/>
        </w:rPr>
        <w:t>“</w:t>
      </w:r>
      <w:r w:rsidR="00D64487" w:rsidRPr="00D64487">
        <w:rPr>
          <w:rFonts w:ascii="Times New Roman" w:hAnsi="Times New Roman" w:cs="Times New Roman"/>
        </w:rPr>
        <w:t>Climate and human impacts on hydrological processes and flood risk in southern Louisiana</w:t>
      </w:r>
      <w:r w:rsidR="00E91F99" w:rsidRPr="00D64487">
        <w:rPr>
          <w:rFonts w:ascii="Times New Roman" w:hAnsi="Times New Roman" w:cs="Times New Roman"/>
        </w:rPr>
        <w:t>”</w:t>
      </w:r>
      <w:r w:rsidR="003E3D1B" w:rsidRPr="00D64487">
        <w:rPr>
          <w:rFonts w:ascii="Times New Roman" w:hAnsi="Times New Roman" w:cs="Times New Roman"/>
        </w:rPr>
        <w:t xml:space="preserve"> </w:t>
      </w:r>
      <w:r w:rsidRPr="00D64487">
        <w:rPr>
          <w:rFonts w:ascii="Times New Roman" w:hAnsi="Times New Roman" w:cs="Times New Roman"/>
        </w:rPr>
        <w:t xml:space="preserve">to be considered for publication in </w:t>
      </w:r>
      <w:r w:rsidR="00D64487" w:rsidRPr="00D64487">
        <w:rPr>
          <w:rFonts w:ascii="Times New Roman" w:hAnsi="Times New Roman" w:cs="Times New Roman"/>
          <w:i/>
          <w:iCs/>
        </w:rPr>
        <w:t>Water Resources Research</w:t>
      </w:r>
      <w:r w:rsidRPr="00D64487">
        <w:rPr>
          <w:rFonts w:ascii="Times New Roman" w:hAnsi="Times New Roman" w:cs="Times New Roman"/>
        </w:rPr>
        <w:t xml:space="preserve">. </w:t>
      </w:r>
      <w:r w:rsidR="00DD2424" w:rsidRPr="00D64487">
        <w:rPr>
          <w:rFonts w:ascii="Times New Roman" w:hAnsi="Times New Roman" w:cs="Times New Roman"/>
        </w:rPr>
        <w:t>Current scientific literature defines sea level rise as a major factor in increasing global coastal flood risk in recent and future decades</w:t>
      </w:r>
      <w:r w:rsidR="00687677" w:rsidRPr="00D64487">
        <w:rPr>
          <w:rFonts w:ascii="Times New Roman" w:hAnsi="Times New Roman" w:cs="Times New Roman"/>
        </w:rPr>
        <w:t xml:space="preserve"> </w:t>
      </w:r>
      <w:r w:rsidR="00DD2424" w:rsidRPr="00D64487">
        <w:rPr>
          <w:rFonts w:ascii="Times New Roman" w:hAnsi="Times New Roman" w:cs="Times New Roman"/>
        </w:rPr>
        <w:fldChar w:fldCharType="begin" w:fldLock="1"/>
      </w:r>
      <w:r w:rsidR="00687677" w:rsidRPr="00D64487">
        <w:rPr>
          <w:rFonts w:ascii="Times New Roman" w:hAnsi="Times New Roman" w:cs="Times New Roman"/>
        </w:rPr>
        <w:instrText>ADDIN CSL_CITATION {"citationItems":[{"id":"ITEM-1","itemData":{"author":[{"dropping-particle":"","family":"Oppenheimer","given":"M.","non-dropping-particle":"","parse-names":false,"suffix":""},{"dropping-particle":"","family":"Glavovic","given":"B.C.","non-dropping-particle":"","parse-names":false,"suffix":""},{"dropping-particle":"","family":"Hinkel","given":"J.","non-dropping-particle":"","parse-names":false,"suffix":""},{"dropping-particle":"van de","family":"Wal","given":"R.","non-dropping-particle":"","parse-names":false,"suffix":""},{"dropping-particle":"","family":"Magnan","given":"A.K.","non-dropping-particle":"","parse-names":false,"suffix":""},{"dropping-particle":"","family":"Abd-Elgawad","given":"A.","non-dropping-particle":"","parse-names":false,"suffix":""},{"dropping-particle":"","family":"Cai","given":"R.","non-dropping-particle":"","parse-names":false,"suffix":""},{"dropping-particle":"","family":"Cifuentes-Jara","given":"M.","non-dropping-particle":"","parse-names":false,"suffix":""},{"dropping-particle":"","family":"DeConto","given":"R.M.","non-dropping-particle":"","parse-names":false,"suffix":""},{"dropping-particle":"","family":"Ghosh","given":"T.","non-dropping-particle":"","parse-names":false,"suffix":""},{"dropping-particle":"","family":"Hay","given":"J.","non-dropping-particle":"","parse-names":false,"suffix":""},{"dropping-particle":"","family":"Isla","given":"F.","non-dropping-particle":"","parse-names":false,"suffix":""},{"dropping-particle":"","family":"Marzeion","given":"B.","non-dropping-particle":"","parse-names":false,"suffix":""},{"dropping-particle":"","family":"Meyssignac","given":"B.","non-dropping-particle":"","parse-names":false,"suffix":""},{"dropping-particle":"","family":"Sebesvari","given":"Z.","non-dropping-particle":"","parse-names":false,"suffix":""}],"container-title":"IPCC Special Report on the Ocean and Cryosphere in a Changing Climate","editor":[{"dropping-particle":"","family":"Pörtner","given":"H.-O.","non-dropping-particle":"","parse-names":false,"suffix":""},{"dropping-particle":"","family":"Roberts","given":"D.C.","non-dropping-particle":"","parse-names":false,"suffix":""},{"dropping-particle":"","family":"Masson-Delmotte","given":"V.","non-dropping-particle":"","parse-names":false,"suffix":""},{"dropping-particle":"","family":"Zhai","given":"P.","non-dropping-particle":"","parse-names":false,"suffix":""},{"dropping-particle":"","family":"Tignor","given":"M.","non-dropping-particle":"","parse-names":false,"suffix":""},{"dropping-particle":"","family":"Poloczanska","given":"E.","non-dropping-particle":"","parse-names":false,"suffix":""},{"dropping-particle":"","family":"Mintenbeck","given":"K.","non-dropping-particle":"","parse-names":false,"suffix":""},{"dropping-particle":"","family":"Alegría","given":"A.","non-dropping-particle":"","parse-names":false,"suffix":""},{"dropping-particle":"","family":"Nicolai","given":"M.","non-dropping-particle":"","parse-names":false,"suffix":""},{"dropping-particle":"","family":"Okem","given":"A.","non-dropping-particle":"","parse-names":false,"suffix":""},{"dropping-particle":"","family":"Petzold","given":"J.","non-dropping-particle":"","parse-names":false,"suffix":""},{"dropping-particle":"","family":"Rama","given":"B.","non-dropping-particle":"","parse-names":false,"suffix":""},{"dropping-particle":"","family":"Weyer","given":"N.M.","non-dropping-particle":"","parse-names":false,"suffix":""}],"id":"ITEM-1","issued":{"date-parts":[["2019"]]},"title":"Sea Level Rise and Implications for Low-Lying Islands, Coasts and Communities","type":"chapter"},"uris":["http://www.mendeley.com/documents/?uuid=57675fe2-6c00-4667-9a9b-f4eee0310ba2"]},{"id":"ITEM-2","itemData":{"DOI":"10.1038/s41598-020-62188-4","ISSN":"2045-2322","abstract":"Sea-level rise will radically redefine the coastline of the 21 st century. For many coastal regions, projections of global sea-level rise by the year 2100 (e.g., 0.5–2 meters) are comparable in magnitude to today’s extreme but short-lived increases in water level due to storms. Thus, the 21 st century will see significant changes to coastal flooding regimes (where present-day, extreme-but-rare events become common), which poses a major risk to the safety and sustainability of coastal communities worldwide. So far, estimates of future coastal flooding frequency focus on endpoint scenarios, such as the increase in flooding by 2050 or 2100. Here, we investigate the continuous shift in coastal flooding regimes by quantifying continuous rates of increase in the occurrence of extreme water-level events due to sea-level rise. We find that the odds of exceeding critical water-level thresholds increases exponentially with sea-level rise, meaning that fixed amounts of sea-level rise of only ~1–10 cm in areas with a narrow range of present-day extreme water levels can double the odds of flooding. Combining these growth rates with established sea-level rise projections, we find that the odds of extreme flooding double approximately every 5 years into the future. Further, we find that the present-day 50-year extreme water level (i.e., 2% annual chance of exceedance, based on historical records) will be exceeded annually before 2050 for most (i.e., 70%) of the coastal regions in the United States. Looking even farther into the future, the present-day 50-year extreme water level will be exceeded almost every day during peak tide (i.e., daily mean higher high water) before the end of the 21 st century for 90% of the U.S. coast. Our findings underscore the need for immediate planning and adaptation to mitigate the societal impacts of future flooding.","author":[{"dropping-particle":"","family":"Taherkhani","given":"Mohsen","non-dropping-particle":"","parse-names":false,"suffix":""},{"dropping-particle":"","family":"Vitousek","given":"Sean","non-dropping-particle":"","parse-names":false,"suffix":""},{"dropping-particle":"","family":"Barnard","given":"Patrick L.","non-dropping-particle":"","parse-names":false,"suffix":""},{"dropping-particle":"","family":"Frazer","given":"Neil","non-dropping-particle":"","parse-names":false,"suffix":""},{"dropping-particle":"","family":"Anderson","given":"Tiffany R.","non-dropping-particle":"","parse-names":false,"suffix":""},{"dropping-particle":"","family":"Fletcher","given":"Charles H.","non-dropping-particle":"","parse-names":false,"suffix":""}],"container-title":"Scientific Reports","id":"ITEM-2","issue":"1","issued":{"date-parts":[["2020","12","16"]]},"page":"6466","title":"Sea-level rise exponentially increases coastal flood frequency","type":"article-journal","volume":"10"},"uris":["http://www.mendeley.com/documents/?uuid=10cd5200-423b-4750-8b40-dc6e88be9b7b"]}],"mendeley":{"formattedCitation":"(Oppenheimer et al., 2019; Taherkhani et al., 2020)","plainTextFormattedCitation":"(Oppenheimer et al., 2019; Taherkhani et al., 2020)","previouslyFormattedCitation":"&lt;sup&gt;1,2&lt;/sup&gt;"},"properties":{"noteIndex":0},"schema":"https://github.com/citation-style-language/schema/raw/master/csl-citation.json"}</w:instrText>
      </w:r>
      <w:r w:rsidR="00DD2424" w:rsidRPr="00D64487">
        <w:rPr>
          <w:rFonts w:ascii="Times New Roman" w:hAnsi="Times New Roman" w:cs="Times New Roman"/>
        </w:rPr>
        <w:fldChar w:fldCharType="separate"/>
      </w:r>
      <w:r w:rsidR="00687677" w:rsidRPr="00D64487">
        <w:rPr>
          <w:rFonts w:ascii="Times New Roman" w:hAnsi="Times New Roman" w:cs="Times New Roman"/>
          <w:noProof/>
        </w:rPr>
        <w:t>(Oppenheimer et al., 2019; Taherkhani et al., 2020)</w:t>
      </w:r>
      <w:r w:rsidR="00DD2424" w:rsidRPr="00D64487">
        <w:rPr>
          <w:rFonts w:ascii="Times New Roman" w:hAnsi="Times New Roman" w:cs="Times New Roman"/>
        </w:rPr>
        <w:fldChar w:fldCharType="end"/>
      </w:r>
      <w:r w:rsidR="00DD2424" w:rsidRPr="00D64487">
        <w:rPr>
          <w:rFonts w:ascii="Times New Roman" w:hAnsi="Times New Roman" w:cs="Times New Roman"/>
        </w:rPr>
        <w:t>. As previously highlighted in</w:t>
      </w:r>
      <w:r w:rsidR="00447E96" w:rsidRPr="00D64487">
        <w:rPr>
          <w:rFonts w:ascii="Times New Roman" w:hAnsi="Times New Roman" w:cs="Times New Roman"/>
        </w:rPr>
        <w:t xml:space="preserve"> other high impact</w:t>
      </w:r>
      <w:r w:rsidR="00DD2424" w:rsidRPr="00D64487">
        <w:rPr>
          <w:rFonts w:ascii="Times New Roman" w:hAnsi="Times New Roman" w:cs="Times New Roman"/>
        </w:rPr>
        <w:t xml:space="preserve"> journals</w:t>
      </w:r>
      <w:r w:rsidR="00687677" w:rsidRPr="00D64487">
        <w:rPr>
          <w:rFonts w:ascii="Times New Roman" w:hAnsi="Times New Roman" w:cs="Times New Roman"/>
        </w:rPr>
        <w:t xml:space="preserve"> </w:t>
      </w:r>
      <w:r w:rsidR="00D81037" w:rsidRPr="00D64487">
        <w:rPr>
          <w:rFonts w:ascii="Times New Roman" w:hAnsi="Times New Roman" w:cs="Times New Roman"/>
        </w:rPr>
        <w:fldChar w:fldCharType="begin" w:fldLock="1"/>
      </w:r>
      <w:r w:rsidR="00687677" w:rsidRPr="00D64487">
        <w:rPr>
          <w:rFonts w:ascii="Times New Roman" w:hAnsi="Times New Roman" w:cs="Times New Roman"/>
        </w:rPr>
        <w:instrText>ADDIN CSL_CITATION {"citationItems":[{"id":"ITEM-1","itemData":{"DOI":"10.1038/ngeo553","ISSN":"1752-0894","author":[{"dropping-particle":"","family":"Blum","given":"Michael D.","non-dropping-particle":"","parse-names":false,"suffix":""},{"dropping-particle":"","family":"Roberts","given":"Harry H.","non-dropping-particle":"","parse-names":false,"suffix":""}],"container-title":"Nature Geoscience","id":"ITEM-1","issue":"7","issued":{"date-parts":[["2009","7","28"]]},"page":"488-491","title":"Drowning of the Mississippi Delta due to insufficient sediment supply and global sea-level rise","type":"article-journal","volume":"2"},"uris":["http://www.mendeley.com/documents/?uuid=b6164a36-127f-4c8f-b506-c0500993e00c"]},{"id":"ITEM-2","itemData":{"DOI":"10.1038/ncomms14792","ISSN":"2041-1723","author":[{"dropping-particle":"","family":"Jankowski","given":"Krista L.","non-dropping-particle":"","parse-names":false,"suffix":""},{"dropping-particle":"","family":"Törnqvist","given":"Torbjörn E","non-dropping-particle":"","parse-names":false,"suffix":""},{"dropping-particle":"","family":"Fernandes","given":"Anjali M","non-dropping-particle":"","parse-names":false,"suffix":""}],"container-title":"Nature Communications","id":"ITEM-2","issue":"1","issued":{"date-parts":[["2017","4","14"]]},"page":"14792","title":"Vulnerability of Louisiana’s coastal wetlands to present-day rates of relative sea-level rise","type":"article-journal","volume":"8"},"uris":["http://www.mendeley.com/documents/?uuid=5f4fef4f-e3aa-421f-a0ab-b671de11a292"]},{"id":"ITEM-3","itemData":{"DOI":"10.1038/ngeo629","ISSN":"1752-0894","author":[{"dropping-particle":"","family":"Syvitski","given":"James P. M.","non-dropping-particle":"","parse-names":false,"suffix":""},{"dropping-particle":"","family":"Kettner","given":"Albert J.","non-dropping-particle":"","parse-names":false,"suffix":""},{"dropping-particle":"","family":"Overeem","given":"Irina","non-dropping-particle":"","parse-names":false,"suffix":""},{"dropping-particle":"","family":"Hutton","given":"Eric W. H.","non-dropping-particle":"","parse-names":false,"suffix":""},{"dropping-particle":"","family":"Hannon","given":"Mark T.","non-dropping-particle":"","parse-names":false,"suffix":""},{"dropping-particle":"","family":"Brakenridge","given":"G. Robert","non-dropping-particle":"","parse-names":false,"suffix":""},{"dropping-particle":"","family":"Day","given":"John","non-dropping-particle":"","parse-names":false,"suffix":""},{"dropping-particle":"","family":"Vörösmarty","given":"Charles","non-dropping-particle":"","parse-names":false,"suffix":""},{"dropping-particle":"","family":"Saito","given":"Yoshiki","non-dropping-particle":"","parse-names":false,"suffix":""},{"dropping-particle":"","family":"Giosan","given":"Liviu","non-dropping-particle":"","parse-names":false,"suffix":""},{"dropping-particle":"","family":"Nicholls","given":"Robert J.","non-dropping-particle":"","parse-names":false,"suffix":""}],"container-title":"Nature Geoscience","id":"ITEM-3","issue":"10","issued":{"date-parts":[["2009","10","20"]]},"page":"681-686","title":"Sinking deltas due to human activities","type":"article-journal","volume":"2"},"uris":["http://www.mendeley.com/documents/?uuid=60ee854d-999e-46a8-a5d3-538ceddf13e9"]},{"id":"ITEM-4","itemData":{"DOI":"10.1038/s41598-020-62188-4","ISSN":"2045-2322","abstract":"Sea-level rise will radically redefine the coastline of the 21 st century. For many coastal regions, projections of global sea-level rise by the year 2100 (e.g., 0.5–2 meters) are comparable in magnitude to today’s extreme but short-lived increases in water level due to storms. Thus, the 21 st century will see significant changes to coastal flooding regimes (where present-day, extreme-but-rare events become common), which poses a major risk to the safety and sustainability of coastal communities worldwide. So far, estimates of future coastal flooding frequency focus on endpoint scenarios, such as the increase in flooding by 2050 or 2100. Here, we investigate the continuous shift in coastal flooding regimes by quantifying continuous rates of increase in the occurrence of extreme water-level events due to sea-level rise. We find that the odds of exceeding critical water-level thresholds increases exponentially with sea-level rise, meaning that fixed amounts of sea-level rise of only ~1–10 cm in areas with a narrow range of present-day extreme water levels can double the odds of flooding. Combining these growth rates with established sea-level rise projections, we find that the odds of extreme flooding double approximately every 5 years into the future. Further, we find that the present-day 50-year extreme water level (i.e., 2% annual chance of exceedance, based on historical records) will be exceeded annually before 2050 for most (i.e., 70%) of the coastal regions in the United States. Looking even farther into the future, the present-day 50-year extreme water level will be exceeded almost every day during peak tide (i.e., daily mean higher high water) before the end of the 21 st century for 90% of the U.S. coast. Our findings underscore the need for immediate planning and adaptation to mitigate the societal impacts of future flooding.","author":[{"dropping-particle":"","family":"Taherkhani","given":"Mohsen","non-dropping-particle":"","parse-names":false,"suffix":""},{"dropping-particle":"","family":"Vitousek","given":"Sean","non-dropping-particle":"","parse-names":false,"suffix":""},{"dropping-particle":"","family":"Barnard","given":"Patrick L.","non-dropping-particle":"","parse-names":false,"suffix":""},{"dropping-particle":"","family":"Frazer","given":"Neil","non-dropping-particle":"","parse-names":false,"suffix":""},{"dropping-particle":"","family":"Anderson","given":"Tiffany R.","non-dropping-particle":"","parse-names":false,"suffix":""},{"dropping-particle":"","family":"Fletcher","given":"Charles H.","non-dropping-particle":"","parse-names":false,"suffix":""}],"container-title":"Scientific Reports","id":"ITEM-4","issue":"1","issued":{"date-parts":[["2020","12","16"]]},"page":"6466","title":"Sea-level rise exponentially increases coastal flood frequency","type":"article-journal","volume":"10"},"uris":["http://www.mendeley.com/documents/?uuid=10cd5200-423b-4750-8b40-dc6e88be9b7b"]}],"mendeley":{"formattedCitation":"(Blum &amp; Roberts, 2009; Jankowski et al., 2017; Syvitski et al., 2009; Taherkhani et al., 2020)","plainTextFormattedCitation":"(Blum &amp; Roberts, 2009; Jankowski et al., 2017; Syvitski et al., 2009; Taherkhani et al., 2020)","previouslyFormattedCitation":"&lt;sup&gt;2–5&lt;/sup&gt;"},"properties":{"noteIndex":0},"schema":"https://github.com/citation-style-language/schema/raw/master/csl-citation.json"}</w:instrText>
      </w:r>
      <w:r w:rsidR="00D81037" w:rsidRPr="00D64487">
        <w:rPr>
          <w:rFonts w:ascii="Times New Roman" w:hAnsi="Times New Roman" w:cs="Times New Roman"/>
        </w:rPr>
        <w:fldChar w:fldCharType="separate"/>
      </w:r>
      <w:r w:rsidR="00687677" w:rsidRPr="00D64487">
        <w:rPr>
          <w:rFonts w:ascii="Times New Roman" w:hAnsi="Times New Roman" w:cs="Times New Roman"/>
          <w:noProof/>
        </w:rPr>
        <w:t>(Blum &amp; Roberts, 2009; Jankowski et al., 2017; Syvitski et al., 2009; Taherkhani et al., 2020)</w:t>
      </w:r>
      <w:r w:rsidR="00D81037" w:rsidRPr="00D64487">
        <w:rPr>
          <w:rFonts w:ascii="Times New Roman" w:hAnsi="Times New Roman" w:cs="Times New Roman"/>
        </w:rPr>
        <w:fldChar w:fldCharType="end"/>
      </w:r>
      <w:r w:rsidR="00DD2424" w:rsidRPr="00D64487">
        <w:rPr>
          <w:rFonts w:ascii="Times New Roman" w:hAnsi="Times New Roman" w:cs="Times New Roman"/>
        </w:rPr>
        <w:t xml:space="preserve">, coastal flood risk, particularly over </w:t>
      </w:r>
      <w:r w:rsidR="00D64487" w:rsidRPr="00D64487">
        <w:rPr>
          <w:rFonts w:ascii="Times New Roman" w:hAnsi="Times New Roman" w:cs="Times New Roman"/>
        </w:rPr>
        <w:t>southern</w:t>
      </w:r>
      <w:r w:rsidR="00DD2424" w:rsidRPr="00D64487">
        <w:rPr>
          <w:rFonts w:ascii="Times New Roman" w:hAnsi="Times New Roman" w:cs="Times New Roman"/>
        </w:rPr>
        <w:t xml:space="preserve"> Louisiana, is exacerbated by natural and human-induced subsidence, as well as local processes such as wave effects, storm surges, tides, erosion, sedimentation and compaction.</w:t>
      </w:r>
      <w:r w:rsidR="00750F64" w:rsidRPr="00D64487">
        <w:rPr>
          <w:rFonts w:ascii="Times New Roman" w:hAnsi="Times New Roman" w:cs="Times New Roman"/>
        </w:rPr>
        <w:t xml:space="preserve"> However, the impacts of climate-induced hydrological change (CHC) on flooding and synergy with SLR </w:t>
      </w:r>
      <w:r w:rsidR="00D64487" w:rsidRPr="00D64487">
        <w:rPr>
          <w:rFonts w:ascii="Times New Roman" w:hAnsi="Times New Roman" w:cs="Times New Roman"/>
        </w:rPr>
        <w:t xml:space="preserve">over that region </w:t>
      </w:r>
      <w:r w:rsidR="00750F64" w:rsidRPr="00D64487">
        <w:rPr>
          <w:rFonts w:ascii="Times New Roman" w:hAnsi="Times New Roman" w:cs="Times New Roman"/>
        </w:rPr>
        <w:t xml:space="preserve">are often overlooked. </w:t>
      </w:r>
      <w:r w:rsidRPr="00D64487">
        <w:rPr>
          <w:rFonts w:ascii="Times New Roman" w:hAnsi="Times New Roman" w:cs="Times New Roman"/>
          <w:color w:val="000000" w:themeColor="text1"/>
        </w:rPr>
        <w:t xml:space="preserve">In this study, we </w:t>
      </w:r>
      <w:r w:rsidR="00F02D9E" w:rsidRPr="00D64487">
        <w:rPr>
          <w:rFonts w:ascii="Times New Roman" w:hAnsi="Times New Roman" w:cs="Times New Roman"/>
          <w:color w:val="000000" w:themeColor="text1"/>
        </w:rPr>
        <w:t>quantify</w:t>
      </w:r>
      <w:r w:rsidRPr="00D64487">
        <w:rPr>
          <w:rFonts w:ascii="Times New Roman" w:hAnsi="Times New Roman" w:cs="Times New Roman"/>
          <w:color w:val="000000" w:themeColor="text1"/>
        </w:rPr>
        <w:t xml:space="preserve"> how</w:t>
      </w:r>
      <w:r w:rsidR="00D3147A" w:rsidRPr="00D64487">
        <w:rPr>
          <w:rFonts w:ascii="Times New Roman" w:hAnsi="Times New Roman" w:cs="Times New Roman"/>
          <w:color w:val="000000" w:themeColor="text1"/>
        </w:rPr>
        <w:t xml:space="preserve"> CHC</w:t>
      </w:r>
      <w:r w:rsidR="004A1D02" w:rsidRPr="00D64487">
        <w:rPr>
          <w:rFonts w:ascii="Times New Roman" w:hAnsi="Times New Roman" w:cs="Times New Roman"/>
          <w:color w:val="000000" w:themeColor="text1"/>
        </w:rPr>
        <w:t xml:space="preserve"> affect </w:t>
      </w:r>
      <w:r w:rsidR="00D64487" w:rsidRPr="00D64487">
        <w:rPr>
          <w:rFonts w:ascii="Times New Roman" w:hAnsi="Times New Roman" w:cs="Times New Roman"/>
          <w:color w:val="000000" w:themeColor="text1"/>
        </w:rPr>
        <w:t>southern</w:t>
      </w:r>
      <w:r w:rsidR="004A1D02" w:rsidRPr="00D64487">
        <w:rPr>
          <w:rFonts w:ascii="Times New Roman" w:hAnsi="Times New Roman" w:cs="Times New Roman"/>
          <w:color w:val="000000" w:themeColor="text1"/>
        </w:rPr>
        <w:t xml:space="preserve"> Louisiana’s water dynamics </w:t>
      </w:r>
      <w:r w:rsidR="00D3147A" w:rsidRPr="00D64487">
        <w:rPr>
          <w:rFonts w:ascii="Times New Roman" w:hAnsi="Times New Roman" w:cs="Times New Roman"/>
          <w:color w:val="000000" w:themeColor="text1"/>
        </w:rPr>
        <w:t xml:space="preserve">and </w:t>
      </w:r>
      <w:r w:rsidR="004A1D02" w:rsidRPr="00D64487">
        <w:rPr>
          <w:rFonts w:ascii="Times New Roman" w:hAnsi="Times New Roman" w:cs="Times New Roman"/>
          <w:color w:val="000000" w:themeColor="text1"/>
        </w:rPr>
        <w:t xml:space="preserve">its synergy with SLR and </w:t>
      </w:r>
      <w:r w:rsidR="00D3147A" w:rsidRPr="00D64487">
        <w:rPr>
          <w:rFonts w:ascii="Times New Roman" w:hAnsi="Times New Roman" w:cs="Times New Roman"/>
          <w:color w:val="000000" w:themeColor="text1"/>
        </w:rPr>
        <w:t xml:space="preserve">water management </w:t>
      </w:r>
      <w:r w:rsidR="004A1D02" w:rsidRPr="00D64487">
        <w:rPr>
          <w:rFonts w:ascii="Times New Roman" w:hAnsi="Times New Roman" w:cs="Times New Roman"/>
          <w:color w:val="000000" w:themeColor="text1"/>
        </w:rPr>
        <w:t xml:space="preserve">that results in </w:t>
      </w:r>
      <w:r w:rsidR="004B2702" w:rsidRPr="00D64487">
        <w:rPr>
          <w:rFonts w:ascii="Times New Roman" w:hAnsi="Times New Roman" w:cs="Times New Roman"/>
          <w:color w:val="000000" w:themeColor="text1"/>
        </w:rPr>
        <w:t>observed land loss</w:t>
      </w:r>
      <w:r w:rsidR="00BE065D" w:rsidRPr="00D64487">
        <w:rPr>
          <w:rFonts w:ascii="Times New Roman" w:hAnsi="Times New Roman" w:cs="Times New Roman"/>
          <w:color w:val="000000" w:themeColor="text1"/>
        </w:rPr>
        <w:t xml:space="preserve"> and increase in terrestrial water storage over the decades</w:t>
      </w:r>
      <w:r w:rsidR="004B2702" w:rsidRPr="00D64487">
        <w:rPr>
          <w:rFonts w:ascii="Times New Roman" w:hAnsi="Times New Roman" w:cs="Times New Roman"/>
          <w:color w:val="000000" w:themeColor="text1"/>
        </w:rPr>
        <w:t>.</w:t>
      </w:r>
      <w:r w:rsidR="00D3147A" w:rsidRPr="00D64487">
        <w:rPr>
          <w:rFonts w:ascii="Times New Roman" w:hAnsi="Times New Roman" w:cs="Times New Roman"/>
          <w:color w:val="000000" w:themeColor="text1"/>
        </w:rPr>
        <w:t xml:space="preserve"> </w:t>
      </w:r>
      <w:r w:rsidR="004B2702" w:rsidRPr="00D64487">
        <w:rPr>
          <w:rFonts w:ascii="Times New Roman" w:hAnsi="Times New Roman" w:cs="Times New Roman"/>
          <w:color w:val="000000" w:themeColor="text1"/>
        </w:rPr>
        <w:t xml:space="preserve">We </w:t>
      </w:r>
      <w:r w:rsidR="001E006E" w:rsidRPr="00D64487">
        <w:rPr>
          <w:rFonts w:ascii="Times New Roman" w:hAnsi="Times New Roman" w:cs="Times New Roman"/>
          <w:color w:val="000000" w:themeColor="text1"/>
        </w:rPr>
        <w:t xml:space="preserve">look </w:t>
      </w:r>
      <w:r w:rsidR="004B2702" w:rsidRPr="00D64487">
        <w:rPr>
          <w:rFonts w:ascii="Times New Roman" w:hAnsi="Times New Roman" w:cs="Times New Roman"/>
          <w:color w:val="000000" w:themeColor="text1"/>
        </w:rPr>
        <w:t>to</w:t>
      </w:r>
      <w:r w:rsidR="001E006E" w:rsidRPr="00D64487">
        <w:rPr>
          <w:rFonts w:ascii="Times New Roman" w:hAnsi="Times New Roman" w:cs="Times New Roman"/>
          <w:color w:val="000000" w:themeColor="text1"/>
        </w:rPr>
        <w:t xml:space="preserve"> answer</w:t>
      </w:r>
      <w:r w:rsidR="004B2702" w:rsidRPr="00D64487">
        <w:rPr>
          <w:rFonts w:ascii="Times New Roman" w:hAnsi="Times New Roman" w:cs="Times New Roman"/>
          <w:color w:val="000000" w:themeColor="text1"/>
        </w:rPr>
        <w:t xml:space="preserve"> </w:t>
      </w:r>
      <w:r w:rsidR="001E006E" w:rsidRPr="00D64487">
        <w:rPr>
          <w:rFonts w:ascii="Times New Roman" w:hAnsi="Times New Roman" w:cs="Times New Roman"/>
          <w:color w:val="000000" w:themeColor="text1"/>
        </w:rPr>
        <w:t>the following science questions</w:t>
      </w:r>
      <w:r w:rsidR="004B2702" w:rsidRPr="00D64487">
        <w:rPr>
          <w:rFonts w:ascii="Times New Roman" w:hAnsi="Times New Roman" w:cs="Times New Roman"/>
          <w:color w:val="000000" w:themeColor="text1"/>
        </w:rPr>
        <w:t xml:space="preserve">: how much of observed </w:t>
      </w:r>
      <w:r w:rsidR="002664C7" w:rsidRPr="00D64487">
        <w:rPr>
          <w:rFonts w:ascii="Times New Roman" w:hAnsi="Times New Roman" w:cs="Times New Roman"/>
          <w:color w:val="000000" w:themeColor="text1"/>
        </w:rPr>
        <w:t>changes</w:t>
      </w:r>
      <w:r w:rsidR="004B2702" w:rsidRPr="00D64487">
        <w:rPr>
          <w:rFonts w:ascii="Times New Roman" w:hAnsi="Times New Roman" w:cs="Times New Roman"/>
          <w:color w:val="000000" w:themeColor="text1"/>
        </w:rPr>
        <w:t xml:space="preserve"> are due to CHC and SLR; what are their individual contributions to increasing flood risk; and to what extent is water management contributing to flood resilience in coastal Louisiana?</w:t>
      </w:r>
      <w:r w:rsidR="00C1149D" w:rsidRPr="00D64487">
        <w:rPr>
          <w:rFonts w:ascii="Times New Roman" w:hAnsi="Times New Roman" w:cs="Times New Roman"/>
          <w:color w:val="000000" w:themeColor="text1"/>
        </w:rPr>
        <w:t xml:space="preserve"> </w:t>
      </w:r>
    </w:p>
    <w:p w14:paraId="020C38BA" w14:textId="2DCA601F" w:rsidR="003E3D1B" w:rsidRPr="00D64487" w:rsidRDefault="005D3A48" w:rsidP="000910C8">
      <w:pPr>
        <w:autoSpaceDE w:val="0"/>
        <w:autoSpaceDN w:val="0"/>
        <w:adjustRightInd w:val="0"/>
        <w:spacing w:before="120" w:after="120"/>
        <w:jc w:val="both"/>
        <w:rPr>
          <w:rFonts w:ascii="Times New Roman" w:hAnsi="Times New Roman" w:cs="Times New Roman"/>
          <w:color w:val="000000" w:themeColor="text1"/>
        </w:rPr>
      </w:pPr>
      <w:r w:rsidRPr="00D64487">
        <w:rPr>
          <w:rFonts w:ascii="Times New Roman" w:hAnsi="Times New Roman" w:cs="Times New Roman"/>
        </w:rPr>
        <w:t>Our main findings are that CHC is a</w:t>
      </w:r>
      <w:r w:rsidR="00D64487" w:rsidRPr="00D64487">
        <w:rPr>
          <w:rFonts w:ascii="Times New Roman" w:hAnsi="Times New Roman" w:cs="Times New Roman"/>
        </w:rPr>
        <w:t xml:space="preserve">n </w:t>
      </w:r>
      <w:r w:rsidRPr="00D64487">
        <w:rPr>
          <w:rFonts w:ascii="Times New Roman" w:hAnsi="Times New Roman" w:cs="Times New Roman"/>
        </w:rPr>
        <w:t>important factor contributing to flooding and likely poses a large risk to life and property, and that water management is key to reducing flood risk over the domain, particularly protecting its cropland and major cities, including as Baton Rouge and New Orleans.</w:t>
      </w:r>
      <w:r w:rsidR="00322079" w:rsidRPr="00D64487">
        <w:rPr>
          <w:rFonts w:ascii="Times New Roman" w:hAnsi="Times New Roman" w:cs="Times New Roman"/>
        </w:rPr>
        <w:t xml:space="preserve"> </w:t>
      </w:r>
      <w:r w:rsidR="00C515E5" w:rsidRPr="00D64487">
        <w:rPr>
          <w:rFonts w:ascii="Times New Roman" w:hAnsi="Times New Roman" w:cs="Times New Roman"/>
        </w:rPr>
        <w:t>For example, c</w:t>
      </w:r>
      <w:r w:rsidR="008D6711" w:rsidRPr="00D64487">
        <w:rPr>
          <w:rFonts w:ascii="Times New Roman" w:hAnsi="Times New Roman" w:cs="Times New Roman"/>
        </w:rPr>
        <w:t>urrently</w:t>
      </w:r>
      <w:r w:rsidR="00193F43" w:rsidRPr="00D64487">
        <w:rPr>
          <w:rFonts w:ascii="Times New Roman" w:hAnsi="Times New Roman" w:cs="Times New Roman"/>
        </w:rPr>
        <w:t xml:space="preserve"> (i.e., 2016-2020 period)</w:t>
      </w:r>
      <w:r w:rsidR="008D6711" w:rsidRPr="00D64487">
        <w:rPr>
          <w:rFonts w:ascii="Times New Roman" w:hAnsi="Times New Roman" w:cs="Times New Roman"/>
        </w:rPr>
        <w:t xml:space="preserve">, </w:t>
      </w:r>
      <w:r w:rsidR="00322079" w:rsidRPr="00D64487">
        <w:rPr>
          <w:rFonts w:ascii="Times New Roman" w:hAnsi="Times New Roman" w:cs="Times New Roman"/>
          <w:color w:val="000000" w:themeColor="text1"/>
        </w:rPr>
        <w:t>CHC</w:t>
      </w:r>
      <w:r w:rsidR="00322079" w:rsidRPr="00D64487">
        <w:rPr>
          <w:rFonts w:ascii="Times New Roman" w:hAnsi="Times New Roman" w:cs="Times New Roman"/>
        </w:rPr>
        <w:t xml:space="preserve">-induced flooding </w:t>
      </w:r>
      <w:r w:rsidR="00322079" w:rsidRPr="00D64487">
        <w:rPr>
          <w:rFonts w:ascii="Times New Roman" w:hAnsi="Times New Roman" w:cs="Times New Roman"/>
          <w:color w:val="000000" w:themeColor="text1"/>
        </w:rPr>
        <w:t xml:space="preserve">puts an additional </w:t>
      </w:r>
      <w:r w:rsidR="00322079" w:rsidRPr="00D64487">
        <w:rPr>
          <w:rFonts w:ascii="Times New Roman" w:hAnsi="Times New Roman" w:cs="Times New Roman"/>
        </w:rPr>
        <w:t>73km</w:t>
      </w:r>
      <w:r w:rsidR="00322079" w:rsidRPr="00D64487">
        <w:rPr>
          <w:rFonts w:ascii="Times New Roman" w:hAnsi="Times New Roman" w:cs="Times New Roman"/>
          <w:vertAlign w:val="superscript"/>
        </w:rPr>
        <w:t>2</w:t>
      </w:r>
      <w:r w:rsidR="00322079" w:rsidRPr="00D64487">
        <w:rPr>
          <w:rFonts w:ascii="Times New Roman" w:hAnsi="Times New Roman" w:cs="Times New Roman"/>
        </w:rPr>
        <w:t xml:space="preserve"> of cropland under flood risk at least half of the time (median flood event) and 65km</w:t>
      </w:r>
      <w:r w:rsidR="00322079" w:rsidRPr="00D64487">
        <w:rPr>
          <w:rFonts w:ascii="Times New Roman" w:hAnsi="Times New Roman" w:cs="Times New Roman"/>
          <w:vertAlign w:val="superscript"/>
        </w:rPr>
        <w:t>2</w:t>
      </w:r>
      <w:r w:rsidR="00322079" w:rsidRPr="00D64487">
        <w:rPr>
          <w:rFonts w:ascii="Times New Roman" w:hAnsi="Times New Roman" w:cs="Times New Roman"/>
        </w:rPr>
        <w:t xml:space="preserve"> once a year (annual flood event), </w:t>
      </w:r>
      <w:r w:rsidR="0061370E" w:rsidRPr="00D64487">
        <w:rPr>
          <w:rFonts w:ascii="Times New Roman" w:hAnsi="Times New Roman" w:cs="Times New Roman"/>
        </w:rPr>
        <w:t xml:space="preserve">when </w:t>
      </w:r>
      <w:r w:rsidR="00322079" w:rsidRPr="00D64487">
        <w:rPr>
          <w:rFonts w:ascii="Times New Roman" w:hAnsi="Times New Roman" w:cs="Times New Roman"/>
        </w:rPr>
        <w:t xml:space="preserve">compared to </w:t>
      </w:r>
      <w:r w:rsidR="00DA5976" w:rsidRPr="00D64487">
        <w:rPr>
          <w:rFonts w:ascii="Times New Roman" w:hAnsi="Times New Roman" w:cs="Times New Roman"/>
        </w:rPr>
        <w:t>a past</w:t>
      </w:r>
      <w:r w:rsidR="00322079" w:rsidRPr="00D64487">
        <w:rPr>
          <w:rFonts w:ascii="Times New Roman" w:hAnsi="Times New Roman" w:cs="Times New Roman"/>
        </w:rPr>
        <w:t xml:space="preserve"> period</w:t>
      </w:r>
      <w:r w:rsidR="00DA5976" w:rsidRPr="00D64487">
        <w:rPr>
          <w:rFonts w:ascii="Times New Roman" w:hAnsi="Times New Roman" w:cs="Times New Roman"/>
        </w:rPr>
        <w:t xml:space="preserve"> (1993-1997)</w:t>
      </w:r>
      <w:r w:rsidR="00322079" w:rsidRPr="00D64487">
        <w:rPr>
          <w:rFonts w:ascii="Times New Roman" w:hAnsi="Times New Roman" w:cs="Times New Roman"/>
        </w:rPr>
        <w:t>. That is a ten- to twenty-fold increase relative to SLR-induced flooding.</w:t>
      </w:r>
      <w:r w:rsidR="00D06AD0" w:rsidRPr="00D64487">
        <w:rPr>
          <w:rFonts w:ascii="Times New Roman" w:hAnsi="Times New Roman" w:cs="Times New Roman"/>
        </w:rPr>
        <w:t xml:space="preserve"> CHC also increases population vulnerability to flooding; additional 9900 residents currently live under flood risk at least half of the time, and that number increases to 27,400 for annual flood events. The number of residents vulnerable to SLR-induced flood</w:t>
      </w:r>
      <w:r w:rsidR="00CC1128" w:rsidRPr="00D64487">
        <w:rPr>
          <w:rFonts w:ascii="Times New Roman" w:hAnsi="Times New Roman" w:cs="Times New Roman"/>
        </w:rPr>
        <w:t xml:space="preserve">ing </w:t>
      </w:r>
      <w:r w:rsidR="00D06AD0" w:rsidRPr="00D64487">
        <w:rPr>
          <w:rFonts w:ascii="Times New Roman" w:hAnsi="Times New Roman" w:cs="Times New Roman"/>
        </w:rPr>
        <w:t>is lower (6000 and 3300 residents, respectively).</w:t>
      </w:r>
      <w:r w:rsidR="00C15F17" w:rsidRPr="00D64487">
        <w:rPr>
          <w:rFonts w:ascii="Times New Roman" w:hAnsi="Times New Roman" w:cs="Times New Roman"/>
        </w:rPr>
        <w:t xml:space="preserve"> </w:t>
      </w:r>
      <w:r w:rsidR="00C515E5" w:rsidRPr="00D64487">
        <w:rPr>
          <w:rFonts w:ascii="Times New Roman" w:hAnsi="Times New Roman" w:cs="Times New Roman"/>
        </w:rPr>
        <w:t>T</w:t>
      </w:r>
      <w:r w:rsidR="009473E1" w:rsidRPr="00D64487">
        <w:rPr>
          <w:rFonts w:ascii="Times New Roman" w:hAnsi="Times New Roman" w:cs="Times New Roman"/>
        </w:rPr>
        <w:t xml:space="preserve">hese </w:t>
      </w:r>
      <w:r w:rsidR="003E3D1B" w:rsidRPr="00D64487">
        <w:rPr>
          <w:rFonts w:ascii="Times New Roman" w:hAnsi="Times New Roman" w:cs="Times New Roman"/>
        </w:rPr>
        <w:t xml:space="preserve">findings have implications over </w:t>
      </w:r>
      <w:r w:rsidR="00306EAF" w:rsidRPr="00D64487">
        <w:rPr>
          <w:rFonts w:ascii="Times New Roman" w:hAnsi="Times New Roman" w:cs="Times New Roman"/>
        </w:rPr>
        <w:t xml:space="preserve">the </w:t>
      </w:r>
      <w:r w:rsidR="003E3D1B" w:rsidRPr="00D64487">
        <w:rPr>
          <w:rFonts w:ascii="Times New Roman" w:hAnsi="Times New Roman" w:cs="Times New Roman"/>
        </w:rPr>
        <w:t>world’s densely populated and managed coastal areas. It is estimated that 630 million people are vulnerable to projected SLR-induced coastal floods alone</w:t>
      </w:r>
      <w:r w:rsidR="00687677" w:rsidRPr="00D64487">
        <w:rPr>
          <w:rFonts w:ascii="Times New Roman" w:hAnsi="Times New Roman" w:cs="Times New Roman"/>
        </w:rPr>
        <w:t xml:space="preserve"> </w:t>
      </w:r>
      <w:r w:rsidR="003E3D1B" w:rsidRPr="00D64487">
        <w:rPr>
          <w:rFonts w:ascii="Times New Roman" w:hAnsi="Times New Roman" w:cs="Times New Roman"/>
        </w:rPr>
        <w:fldChar w:fldCharType="begin" w:fldLock="1"/>
      </w:r>
      <w:r w:rsidR="00687677" w:rsidRPr="00D64487">
        <w:rPr>
          <w:rFonts w:ascii="Times New Roman" w:hAnsi="Times New Roman" w:cs="Times New Roman"/>
        </w:rPr>
        <w:instrText>ADDIN CSL_CITATION {"citationItems":[{"id":"ITEM-1","itemData":{"DOI":"10.1038/s41467-019-12808-z","ISSN":"2041-1723","abstract":"Most estimates of global mean sea-level rise this century fall below 2 m. This quantity is comparable to the positive vertical bias of the principle digital elevation model (DEM) used to assess global and national population exposures to extreme coastal water levels, NASA’s SRTM. CoastalDEM is a new DEM utilizing neural networks to reduce SRTM error. Here we show – employing CoastalDEM—that 190 M people (150–250 M, 90% CI) currently occupy global land below projected high tide lines for 2100 under low carbon emissions, up from 110 M today, for a median increase of 80 M. These figures triple SRTM-based values. Under high emissions, CoastalDEM indicates up to 630 M people live on land below projected annual flood levels for 2100, and up to 340 M for mid-century, versus roughly 250 M at present. We estimate one billion people now occupy land less than 10 m above current high tide lines, including 230 M below 1 m.","author":[{"dropping-particle":"","family":"Kulp","given":"Scott A.","non-dropping-particle":"","parse-names":false,"suffix":""},{"dropping-particle":"","family":"Strauss","given":"Benjamin H.","non-dropping-particle":"","parse-names":false,"suffix":""}],"container-title":"Nature Communications","id":"ITEM-1","issue":"1","issued":{"date-parts":[["2019","12","29"]]},"page":"4844","title":"New elevation data triple estimates of global vulnerability to sea-level rise and coastal flooding","type":"article-journal","volume":"10"},"uris":["http://www.mendeley.com/documents/?uuid=6f2c9cae-4f2f-4c4d-ad67-c92db3c27416"]}],"mendeley":{"formattedCitation":"(Kulp &amp; Strauss, 2019)","plainTextFormattedCitation":"(Kulp &amp; Strauss, 2019)","previouslyFormattedCitation":"&lt;sup&gt;6&lt;/sup&gt;"},"properties":{"noteIndex":0},"schema":"https://github.com/citation-style-language/schema/raw/master/csl-citation.json"}</w:instrText>
      </w:r>
      <w:r w:rsidR="003E3D1B" w:rsidRPr="00D64487">
        <w:rPr>
          <w:rFonts w:ascii="Times New Roman" w:hAnsi="Times New Roman" w:cs="Times New Roman"/>
        </w:rPr>
        <w:fldChar w:fldCharType="separate"/>
      </w:r>
      <w:r w:rsidR="00687677" w:rsidRPr="00D64487">
        <w:rPr>
          <w:rFonts w:ascii="Times New Roman" w:hAnsi="Times New Roman" w:cs="Times New Roman"/>
          <w:noProof/>
        </w:rPr>
        <w:t>(Kulp &amp; Strauss, 2019)</w:t>
      </w:r>
      <w:r w:rsidR="003E3D1B" w:rsidRPr="00D64487">
        <w:rPr>
          <w:rFonts w:ascii="Times New Roman" w:hAnsi="Times New Roman" w:cs="Times New Roman"/>
        </w:rPr>
        <w:fldChar w:fldCharType="end"/>
      </w:r>
      <w:r w:rsidR="003E3D1B" w:rsidRPr="00D64487">
        <w:rPr>
          <w:rFonts w:ascii="Times New Roman" w:hAnsi="Times New Roman" w:cs="Times New Roman"/>
        </w:rPr>
        <w:t xml:space="preserve">. </w:t>
      </w:r>
      <w:r w:rsidR="003E3D1B" w:rsidRPr="00D64487">
        <w:rPr>
          <w:rFonts w:ascii="Times New Roman" w:hAnsi="Times New Roman" w:cs="Times New Roman"/>
          <w:color w:val="000000" w:themeColor="text1"/>
        </w:rPr>
        <w:t xml:space="preserve">The scientific community has been gathering and refining information on sea level rise impacts on these regions, but CHC impacts and its synergy with other climate and human factors are poorly documented. Hence, </w:t>
      </w:r>
      <w:r w:rsidR="00FE4161" w:rsidRPr="00D64487">
        <w:rPr>
          <w:rFonts w:ascii="Times New Roman" w:hAnsi="Times New Roman" w:cs="Times New Roman"/>
          <w:color w:val="000000" w:themeColor="text1"/>
        </w:rPr>
        <w:t xml:space="preserve">similar analyses of </w:t>
      </w:r>
      <w:r w:rsidR="003E3D1B" w:rsidRPr="00D64487">
        <w:rPr>
          <w:rFonts w:ascii="Times New Roman" w:hAnsi="Times New Roman" w:cs="Times New Roman"/>
          <w:color w:val="000000" w:themeColor="text1"/>
        </w:rPr>
        <w:t>individual and synergistic impacts of climate and human</w:t>
      </w:r>
      <w:r w:rsidR="0035431F" w:rsidRPr="00D64487">
        <w:rPr>
          <w:rFonts w:ascii="Times New Roman" w:hAnsi="Times New Roman" w:cs="Times New Roman"/>
          <w:color w:val="000000" w:themeColor="text1"/>
        </w:rPr>
        <w:t xml:space="preserve"> </w:t>
      </w:r>
      <w:r w:rsidR="003E3D1B" w:rsidRPr="00D64487">
        <w:rPr>
          <w:rFonts w:ascii="Times New Roman" w:hAnsi="Times New Roman" w:cs="Times New Roman"/>
          <w:color w:val="000000" w:themeColor="text1"/>
        </w:rPr>
        <w:t xml:space="preserve">factors, including but not limited to those considered in this study, </w:t>
      </w:r>
      <w:r w:rsidR="00FE4161" w:rsidRPr="00D64487">
        <w:rPr>
          <w:rFonts w:ascii="Times New Roman" w:hAnsi="Times New Roman" w:cs="Times New Roman"/>
          <w:color w:val="000000" w:themeColor="text1"/>
        </w:rPr>
        <w:t>should be performed</w:t>
      </w:r>
      <w:r w:rsidR="003E3D1B" w:rsidRPr="00D64487">
        <w:rPr>
          <w:rFonts w:ascii="Times New Roman" w:hAnsi="Times New Roman" w:cs="Times New Roman"/>
          <w:color w:val="000000" w:themeColor="text1"/>
        </w:rPr>
        <w:t xml:space="preserve"> globally. </w:t>
      </w:r>
    </w:p>
    <w:p w14:paraId="3C960096" w14:textId="77777777" w:rsidR="009473E1" w:rsidRPr="00D64487" w:rsidRDefault="009473E1" w:rsidP="000910C8">
      <w:pPr>
        <w:autoSpaceDE w:val="0"/>
        <w:autoSpaceDN w:val="0"/>
        <w:adjustRightInd w:val="0"/>
        <w:spacing w:before="120" w:after="120"/>
        <w:jc w:val="both"/>
        <w:rPr>
          <w:rFonts w:ascii="Times New Roman" w:hAnsi="Times New Roman" w:cs="Times New Roman"/>
        </w:rPr>
      </w:pPr>
      <w:r w:rsidRPr="00D64487">
        <w:rPr>
          <w:rFonts w:ascii="Times New Roman" w:hAnsi="Times New Roman" w:cs="Times New Roman"/>
        </w:rPr>
        <w:t>On behalf of the authors, thank you for your consideration.</w:t>
      </w:r>
    </w:p>
    <w:p w14:paraId="65308A58" w14:textId="77777777" w:rsidR="0035431F" w:rsidRPr="00D64487" w:rsidRDefault="0035431F" w:rsidP="000910C8">
      <w:pPr>
        <w:spacing w:before="120" w:after="120"/>
        <w:jc w:val="both"/>
        <w:rPr>
          <w:rFonts w:ascii="Times New Roman" w:hAnsi="Times New Roman" w:cs="Times New Roman"/>
        </w:rPr>
      </w:pPr>
    </w:p>
    <w:p w14:paraId="5F5796B2" w14:textId="202374C5" w:rsidR="000910C8" w:rsidRDefault="009473E1" w:rsidP="00C64720">
      <w:pPr>
        <w:spacing w:before="120" w:after="120"/>
        <w:jc w:val="both"/>
        <w:rPr>
          <w:rFonts w:ascii="Times New Roman" w:hAnsi="Times New Roman" w:cs="Times New Roman"/>
        </w:rPr>
      </w:pPr>
      <w:proofErr w:type="gramStart"/>
      <w:r w:rsidRPr="00D64487">
        <w:rPr>
          <w:rFonts w:ascii="Times New Roman" w:hAnsi="Times New Roman" w:cs="Times New Roman"/>
        </w:rPr>
        <w:t>Sincerely,</w:t>
      </w:r>
      <w:r w:rsidR="00C64720">
        <w:rPr>
          <w:rFonts w:ascii="Times New Roman" w:hAnsi="Times New Roman" w:cs="Times New Roman"/>
        </w:rPr>
        <w:t>s</w:t>
      </w:r>
      <w:proofErr w:type="gramEnd"/>
      <w:r w:rsidR="000910C8">
        <w:rPr>
          <w:rFonts w:ascii="Times New Roman" w:hAnsi="Times New Roman" w:cs="Times New Roman"/>
        </w:rPr>
        <w:br w:type="page"/>
      </w:r>
    </w:p>
    <w:p w14:paraId="49B10EB2" w14:textId="75826780" w:rsidR="000910C8" w:rsidRDefault="000910C8" w:rsidP="000910C8">
      <w:pPr>
        <w:widowControl w:val="0"/>
        <w:autoSpaceDE w:val="0"/>
        <w:autoSpaceDN w:val="0"/>
        <w:adjustRightInd w:val="0"/>
        <w:spacing w:before="120" w:after="120"/>
        <w:ind w:left="640" w:hanging="640"/>
        <w:rPr>
          <w:rFonts w:ascii="Times New Roman" w:hAnsi="Times New Roman" w:cs="Times New Roman"/>
        </w:rPr>
      </w:pPr>
      <w:r>
        <w:rPr>
          <w:rFonts w:ascii="Times New Roman" w:hAnsi="Times New Roman" w:cs="Times New Roman"/>
        </w:rPr>
        <w:lastRenderedPageBreak/>
        <w:t xml:space="preserve">References </w:t>
      </w:r>
    </w:p>
    <w:p w14:paraId="747DF955" w14:textId="2949D7C0" w:rsidR="00687677" w:rsidRPr="00687677" w:rsidRDefault="00DD2424" w:rsidP="00687677">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687677" w:rsidRPr="00687677">
        <w:rPr>
          <w:rFonts w:ascii="Times New Roman" w:hAnsi="Times New Roman" w:cs="Times New Roman"/>
          <w:noProof/>
        </w:rPr>
        <w:t xml:space="preserve">Blum, M. D., &amp; Roberts, H. H. (2009). Drowning of the Mississippi Delta due to insufficient sediment supply and global sea-level rise. </w:t>
      </w:r>
      <w:r w:rsidR="00687677" w:rsidRPr="00687677">
        <w:rPr>
          <w:rFonts w:ascii="Times New Roman" w:hAnsi="Times New Roman" w:cs="Times New Roman"/>
          <w:i/>
          <w:iCs/>
          <w:noProof/>
        </w:rPr>
        <w:t>Nature Geoscience</w:t>
      </w:r>
      <w:r w:rsidR="00687677" w:rsidRPr="00687677">
        <w:rPr>
          <w:rFonts w:ascii="Times New Roman" w:hAnsi="Times New Roman" w:cs="Times New Roman"/>
          <w:noProof/>
        </w:rPr>
        <w:t xml:space="preserve">, </w:t>
      </w:r>
      <w:r w:rsidR="00687677" w:rsidRPr="00687677">
        <w:rPr>
          <w:rFonts w:ascii="Times New Roman" w:hAnsi="Times New Roman" w:cs="Times New Roman"/>
          <w:i/>
          <w:iCs/>
          <w:noProof/>
        </w:rPr>
        <w:t>2</w:t>
      </w:r>
      <w:r w:rsidR="00687677" w:rsidRPr="00687677">
        <w:rPr>
          <w:rFonts w:ascii="Times New Roman" w:hAnsi="Times New Roman" w:cs="Times New Roman"/>
          <w:noProof/>
        </w:rPr>
        <w:t>(7), 488–491. https://doi.org/10.1038/ngeo553</w:t>
      </w:r>
    </w:p>
    <w:p w14:paraId="1FD31B75" w14:textId="77777777" w:rsidR="00687677" w:rsidRPr="00687677" w:rsidRDefault="00687677" w:rsidP="00687677">
      <w:pPr>
        <w:widowControl w:val="0"/>
        <w:autoSpaceDE w:val="0"/>
        <w:autoSpaceDN w:val="0"/>
        <w:adjustRightInd w:val="0"/>
        <w:ind w:left="480" w:hanging="480"/>
        <w:rPr>
          <w:rFonts w:ascii="Times New Roman" w:hAnsi="Times New Roman" w:cs="Times New Roman"/>
          <w:noProof/>
        </w:rPr>
      </w:pPr>
      <w:r w:rsidRPr="00687677">
        <w:rPr>
          <w:rFonts w:ascii="Times New Roman" w:hAnsi="Times New Roman" w:cs="Times New Roman"/>
          <w:noProof/>
        </w:rPr>
        <w:t xml:space="preserve">Jankowski, K. L., Törnqvist, T. E., &amp; Fernandes, A. M. (2017). Vulnerability of Louisiana’s coastal wetlands to present-day rates of relative sea-level rise. </w:t>
      </w:r>
      <w:r w:rsidRPr="00687677">
        <w:rPr>
          <w:rFonts w:ascii="Times New Roman" w:hAnsi="Times New Roman" w:cs="Times New Roman"/>
          <w:i/>
          <w:iCs/>
          <w:noProof/>
        </w:rPr>
        <w:t>Nature Communications</w:t>
      </w:r>
      <w:r w:rsidRPr="00687677">
        <w:rPr>
          <w:rFonts w:ascii="Times New Roman" w:hAnsi="Times New Roman" w:cs="Times New Roman"/>
          <w:noProof/>
        </w:rPr>
        <w:t xml:space="preserve">, </w:t>
      </w:r>
      <w:r w:rsidRPr="00687677">
        <w:rPr>
          <w:rFonts w:ascii="Times New Roman" w:hAnsi="Times New Roman" w:cs="Times New Roman"/>
          <w:i/>
          <w:iCs/>
          <w:noProof/>
        </w:rPr>
        <w:t>8</w:t>
      </w:r>
      <w:r w:rsidRPr="00687677">
        <w:rPr>
          <w:rFonts w:ascii="Times New Roman" w:hAnsi="Times New Roman" w:cs="Times New Roman"/>
          <w:noProof/>
        </w:rPr>
        <w:t>(1), 14792. https://doi.org/10.1038/ncomms14792</w:t>
      </w:r>
    </w:p>
    <w:p w14:paraId="00D10870" w14:textId="77777777" w:rsidR="00687677" w:rsidRPr="00687677" w:rsidRDefault="00687677" w:rsidP="00687677">
      <w:pPr>
        <w:widowControl w:val="0"/>
        <w:autoSpaceDE w:val="0"/>
        <w:autoSpaceDN w:val="0"/>
        <w:adjustRightInd w:val="0"/>
        <w:ind w:left="480" w:hanging="480"/>
        <w:rPr>
          <w:rFonts w:ascii="Times New Roman" w:hAnsi="Times New Roman" w:cs="Times New Roman"/>
          <w:noProof/>
        </w:rPr>
      </w:pPr>
      <w:r w:rsidRPr="00687677">
        <w:rPr>
          <w:rFonts w:ascii="Times New Roman" w:hAnsi="Times New Roman" w:cs="Times New Roman"/>
          <w:noProof/>
        </w:rPr>
        <w:t xml:space="preserve">Kulp, S. A., &amp; Strauss, B. H. (2019). New elevation data triple estimates of global vulnerability to sea-level rise and coastal flooding. </w:t>
      </w:r>
      <w:r w:rsidRPr="00687677">
        <w:rPr>
          <w:rFonts w:ascii="Times New Roman" w:hAnsi="Times New Roman" w:cs="Times New Roman"/>
          <w:i/>
          <w:iCs/>
          <w:noProof/>
        </w:rPr>
        <w:t>Nature Communications</w:t>
      </w:r>
      <w:r w:rsidRPr="00687677">
        <w:rPr>
          <w:rFonts w:ascii="Times New Roman" w:hAnsi="Times New Roman" w:cs="Times New Roman"/>
          <w:noProof/>
        </w:rPr>
        <w:t xml:space="preserve">, </w:t>
      </w:r>
      <w:r w:rsidRPr="00687677">
        <w:rPr>
          <w:rFonts w:ascii="Times New Roman" w:hAnsi="Times New Roman" w:cs="Times New Roman"/>
          <w:i/>
          <w:iCs/>
          <w:noProof/>
        </w:rPr>
        <w:t>10</w:t>
      </w:r>
      <w:r w:rsidRPr="00687677">
        <w:rPr>
          <w:rFonts w:ascii="Times New Roman" w:hAnsi="Times New Roman" w:cs="Times New Roman"/>
          <w:noProof/>
        </w:rPr>
        <w:t>(1), 4844. https://doi.org/10.1038/s41467-019-12808-z</w:t>
      </w:r>
    </w:p>
    <w:p w14:paraId="6E3D5540" w14:textId="77777777" w:rsidR="00687677" w:rsidRPr="00687677" w:rsidRDefault="00687677" w:rsidP="00687677">
      <w:pPr>
        <w:widowControl w:val="0"/>
        <w:autoSpaceDE w:val="0"/>
        <w:autoSpaceDN w:val="0"/>
        <w:adjustRightInd w:val="0"/>
        <w:ind w:left="480" w:hanging="480"/>
        <w:rPr>
          <w:rFonts w:ascii="Times New Roman" w:hAnsi="Times New Roman" w:cs="Times New Roman"/>
          <w:noProof/>
        </w:rPr>
      </w:pPr>
      <w:r w:rsidRPr="00687677">
        <w:rPr>
          <w:rFonts w:ascii="Times New Roman" w:hAnsi="Times New Roman" w:cs="Times New Roman"/>
          <w:noProof/>
        </w:rPr>
        <w:t xml:space="preserve">Oppenheimer, M., Glavovic, B. C., Hinkel, J., Wal, R. van de, Magnan, A. K., Abd-Elgawad, A., et al. (2019). Sea Level Rise and Implications for Low-Lying Islands, Coasts and Communities. In H.-O. Pörtner, D. C. Roberts, V. Masson-Delmotte, P. Zhai, M. Tignor, E. Poloczanska, et al. (Eds.), </w:t>
      </w:r>
      <w:r w:rsidRPr="00687677">
        <w:rPr>
          <w:rFonts w:ascii="Times New Roman" w:hAnsi="Times New Roman" w:cs="Times New Roman"/>
          <w:i/>
          <w:iCs/>
          <w:noProof/>
        </w:rPr>
        <w:t>IPCC Special Report on the Ocean and Cryosphere in a Changing Climate</w:t>
      </w:r>
      <w:r w:rsidRPr="00687677">
        <w:rPr>
          <w:rFonts w:ascii="Times New Roman" w:hAnsi="Times New Roman" w:cs="Times New Roman"/>
          <w:noProof/>
        </w:rPr>
        <w:t>.</w:t>
      </w:r>
    </w:p>
    <w:p w14:paraId="41FC6AAB" w14:textId="77777777" w:rsidR="00687677" w:rsidRPr="00687677" w:rsidRDefault="00687677" w:rsidP="00687677">
      <w:pPr>
        <w:widowControl w:val="0"/>
        <w:autoSpaceDE w:val="0"/>
        <w:autoSpaceDN w:val="0"/>
        <w:adjustRightInd w:val="0"/>
        <w:ind w:left="480" w:hanging="480"/>
        <w:rPr>
          <w:rFonts w:ascii="Times New Roman" w:hAnsi="Times New Roman" w:cs="Times New Roman"/>
          <w:noProof/>
        </w:rPr>
      </w:pPr>
      <w:r w:rsidRPr="00687677">
        <w:rPr>
          <w:rFonts w:ascii="Times New Roman" w:hAnsi="Times New Roman" w:cs="Times New Roman"/>
          <w:noProof/>
        </w:rPr>
        <w:t xml:space="preserve">Syvitski, J. P. M., Kettner, A. J., Overeem, I., Hutton, E. W. H., Hannon, M. T., Brakenridge, G. R., et al. (2009). Sinking deltas due to human activities. </w:t>
      </w:r>
      <w:r w:rsidRPr="00687677">
        <w:rPr>
          <w:rFonts w:ascii="Times New Roman" w:hAnsi="Times New Roman" w:cs="Times New Roman"/>
          <w:i/>
          <w:iCs/>
          <w:noProof/>
        </w:rPr>
        <w:t>Nature Geoscience</w:t>
      </w:r>
      <w:r w:rsidRPr="00687677">
        <w:rPr>
          <w:rFonts w:ascii="Times New Roman" w:hAnsi="Times New Roman" w:cs="Times New Roman"/>
          <w:noProof/>
        </w:rPr>
        <w:t xml:space="preserve">, </w:t>
      </w:r>
      <w:r w:rsidRPr="00687677">
        <w:rPr>
          <w:rFonts w:ascii="Times New Roman" w:hAnsi="Times New Roman" w:cs="Times New Roman"/>
          <w:i/>
          <w:iCs/>
          <w:noProof/>
        </w:rPr>
        <w:t>2</w:t>
      </w:r>
      <w:r w:rsidRPr="00687677">
        <w:rPr>
          <w:rFonts w:ascii="Times New Roman" w:hAnsi="Times New Roman" w:cs="Times New Roman"/>
          <w:noProof/>
        </w:rPr>
        <w:t>(10), 681–686. https://doi.org/10.1038/ngeo629</w:t>
      </w:r>
    </w:p>
    <w:p w14:paraId="0B94EF3A" w14:textId="77777777" w:rsidR="00687677" w:rsidRPr="00687677" w:rsidRDefault="00687677" w:rsidP="00687677">
      <w:pPr>
        <w:widowControl w:val="0"/>
        <w:autoSpaceDE w:val="0"/>
        <w:autoSpaceDN w:val="0"/>
        <w:adjustRightInd w:val="0"/>
        <w:ind w:left="480" w:hanging="480"/>
        <w:rPr>
          <w:rFonts w:ascii="Times New Roman" w:hAnsi="Times New Roman" w:cs="Times New Roman"/>
          <w:noProof/>
        </w:rPr>
      </w:pPr>
      <w:r w:rsidRPr="00687677">
        <w:rPr>
          <w:rFonts w:ascii="Times New Roman" w:hAnsi="Times New Roman" w:cs="Times New Roman"/>
          <w:noProof/>
        </w:rPr>
        <w:t xml:space="preserve">Taherkhani, M., Vitousek, S., Barnard, P. L., Frazer, N., Anderson, T. R., &amp; Fletcher, C. H. (2020). Sea-level rise exponentially increases coastal flood frequency. </w:t>
      </w:r>
      <w:r w:rsidRPr="00687677">
        <w:rPr>
          <w:rFonts w:ascii="Times New Roman" w:hAnsi="Times New Roman" w:cs="Times New Roman"/>
          <w:i/>
          <w:iCs/>
          <w:noProof/>
        </w:rPr>
        <w:t>Scientific Reports</w:t>
      </w:r>
      <w:r w:rsidRPr="00687677">
        <w:rPr>
          <w:rFonts w:ascii="Times New Roman" w:hAnsi="Times New Roman" w:cs="Times New Roman"/>
          <w:noProof/>
        </w:rPr>
        <w:t xml:space="preserve">, </w:t>
      </w:r>
      <w:r w:rsidRPr="00687677">
        <w:rPr>
          <w:rFonts w:ascii="Times New Roman" w:hAnsi="Times New Roman" w:cs="Times New Roman"/>
          <w:i/>
          <w:iCs/>
          <w:noProof/>
        </w:rPr>
        <w:t>10</w:t>
      </w:r>
      <w:r w:rsidRPr="00687677">
        <w:rPr>
          <w:rFonts w:ascii="Times New Roman" w:hAnsi="Times New Roman" w:cs="Times New Roman"/>
          <w:noProof/>
        </w:rPr>
        <w:t>(1), 6466. https://doi.org/10.1038/s41598-020-62188-4</w:t>
      </w:r>
    </w:p>
    <w:p w14:paraId="3C41ABF9" w14:textId="6BAA3406" w:rsidR="00DD2424" w:rsidRPr="003E3D1B" w:rsidRDefault="00DD2424" w:rsidP="00687677">
      <w:pPr>
        <w:widowControl w:val="0"/>
        <w:autoSpaceDE w:val="0"/>
        <w:autoSpaceDN w:val="0"/>
        <w:adjustRightInd w:val="0"/>
        <w:ind w:left="640" w:hanging="640"/>
        <w:rPr>
          <w:rFonts w:ascii="Times New Roman" w:hAnsi="Times New Roman" w:cs="Times New Roman"/>
        </w:rPr>
      </w:pPr>
      <w:r>
        <w:rPr>
          <w:rFonts w:ascii="Times New Roman" w:hAnsi="Times New Roman" w:cs="Times New Roman"/>
        </w:rPr>
        <w:fldChar w:fldCharType="end"/>
      </w:r>
    </w:p>
    <w:sectPr w:rsidR="00DD2424" w:rsidRPr="003E3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E1"/>
    <w:rsid w:val="000651CC"/>
    <w:rsid w:val="000910C8"/>
    <w:rsid w:val="00106475"/>
    <w:rsid w:val="00193F43"/>
    <w:rsid w:val="001A0625"/>
    <w:rsid w:val="001B45DB"/>
    <w:rsid w:val="001E006E"/>
    <w:rsid w:val="00215BC1"/>
    <w:rsid w:val="002664C7"/>
    <w:rsid w:val="002C2A41"/>
    <w:rsid w:val="00306EAF"/>
    <w:rsid w:val="00322079"/>
    <w:rsid w:val="00344DBE"/>
    <w:rsid w:val="0035431F"/>
    <w:rsid w:val="003859D9"/>
    <w:rsid w:val="003E3D1B"/>
    <w:rsid w:val="00447E96"/>
    <w:rsid w:val="00482266"/>
    <w:rsid w:val="004A1D02"/>
    <w:rsid w:val="004B2702"/>
    <w:rsid w:val="004C0519"/>
    <w:rsid w:val="004E5EF9"/>
    <w:rsid w:val="004F6E18"/>
    <w:rsid w:val="005977BB"/>
    <w:rsid w:val="005D3A48"/>
    <w:rsid w:val="0061370E"/>
    <w:rsid w:val="00644350"/>
    <w:rsid w:val="00687677"/>
    <w:rsid w:val="0069352D"/>
    <w:rsid w:val="006B3B76"/>
    <w:rsid w:val="00750F64"/>
    <w:rsid w:val="0079667F"/>
    <w:rsid w:val="00825985"/>
    <w:rsid w:val="008D6711"/>
    <w:rsid w:val="008D7016"/>
    <w:rsid w:val="00943A63"/>
    <w:rsid w:val="009473E1"/>
    <w:rsid w:val="009636D6"/>
    <w:rsid w:val="00992269"/>
    <w:rsid w:val="00BE065D"/>
    <w:rsid w:val="00C1149D"/>
    <w:rsid w:val="00C15F17"/>
    <w:rsid w:val="00C515E5"/>
    <w:rsid w:val="00C64720"/>
    <w:rsid w:val="00CB2862"/>
    <w:rsid w:val="00CC1128"/>
    <w:rsid w:val="00D06AD0"/>
    <w:rsid w:val="00D3147A"/>
    <w:rsid w:val="00D64487"/>
    <w:rsid w:val="00D81037"/>
    <w:rsid w:val="00D86DFB"/>
    <w:rsid w:val="00DA5976"/>
    <w:rsid w:val="00DD2424"/>
    <w:rsid w:val="00DF1A3B"/>
    <w:rsid w:val="00E329DB"/>
    <w:rsid w:val="00E91F99"/>
    <w:rsid w:val="00EB1812"/>
    <w:rsid w:val="00EB571B"/>
    <w:rsid w:val="00EC5529"/>
    <w:rsid w:val="00F02D9E"/>
    <w:rsid w:val="00FE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EE8E"/>
  <w15:chartTrackingRefBased/>
  <w15:docId w15:val="{C8997CF8-7992-D844-9178-9F34B8C8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3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7B59E-837E-DA48-8DFE-2C98729D5069}">
  <ds:schemaRefs>
    <ds:schemaRef ds:uri="http://schemas.openxmlformats.org/officeDocument/2006/bibliography"/>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154</TotalTime>
  <Pages>2</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Getirana</dc:creator>
  <cp:keywords/>
  <dc:description/>
  <cp:lastModifiedBy>Manabendra Saharia</cp:lastModifiedBy>
  <cp:revision>52</cp:revision>
  <cp:lastPrinted>2022-05-12T14:37:00Z</cp:lastPrinted>
  <dcterms:created xsi:type="dcterms:W3CDTF">2022-01-18T16:11:00Z</dcterms:created>
  <dcterms:modified xsi:type="dcterms:W3CDTF">2022-11-10T11:08:00Z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aca82431-1f7c-3a39-b1b6-b9ea9e6f96ae</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http://www.zotero.org/styles/elsevier-harvard</vt:lpwstr>
  </property>
  <property fmtid="{D5CDD505-2E9C-101B-9397-08002B2CF9AE}" pid="14" name="Mendeley Recent Style Name 4_1">
    <vt:lpwstr>Elsevier - Harvard (with titles)</vt:lpwstr>
  </property>
  <property fmtid="{D5CDD505-2E9C-101B-9397-08002B2CF9AE}" pid="15" name="Mendeley Recent Style Id 5_1">
    <vt:lpwstr>http://www.zotero.org/styles/hydrogeology-journal</vt:lpwstr>
  </property>
  <property fmtid="{D5CDD505-2E9C-101B-9397-08002B2CF9AE}" pid="16" name="Mendeley Recent Style Name 5_1">
    <vt:lpwstr>Hydrogeology Journal</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http://www.zotero.org/styles/multidisciplinary-digital-publishing-institute</vt:lpwstr>
  </property>
  <property fmtid="{D5CDD505-2E9C-101B-9397-08002B2CF9AE}" pid="20" name="Mendeley Recent Style Name 7_1">
    <vt:lpwstr>Multidisciplinary Digital Publishing Institute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http://www.zotero.org/styles/universidade-federal-do-rio-de-janeiro-instituto-alberto-luiz-coimbra-de-pos-graduacao-e-pesquisa-de-engenharia-abnt</vt:lpwstr>
  </property>
  <property fmtid="{D5CDD505-2E9C-101B-9397-08002B2CF9AE}" pid="24" name="Mendeley Recent Style Name 9_1">
    <vt:lpwstr>Universidade Federal do Rio de Janeiro - Instituto Alberto Luiz Coimbra de Pós-Graduação e Pesquisa de Engenharia - ABNT (Portuguese - Brazil)</vt:lpwstr>
  </property>
</Properties>
</file>