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DE" w:rsidRPr="006973DE" w:rsidRDefault="006973DE" w:rsidP="006973DE">
      <w:pPr>
        <w:shd w:val="clear" w:color="auto" w:fill="FFFFFF"/>
        <w:spacing w:after="360" w:line="600" w:lineRule="atLeast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  <w:r w:rsidRPr="006973DE">
        <w:rPr>
          <w:rFonts w:ascii="Arial" w:eastAsia="Times New Roman" w:hAnsi="Arial" w:cs="Arial"/>
          <w:color w:val="202124"/>
          <w:kern w:val="36"/>
          <w:sz w:val="48"/>
          <w:szCs w:val="48"/>
        </w:rPr>
        <w:t>Regularization for Simplicity: L</w:t>
      </w:r>
      <w:r w:rsidRPr="006973DE">
        <w:rPr>
          <w:rFonts w:ascii="Cambria Math" w:eastAsia="Times New Roman" w:hAnsi="Cambria Math" w:cs="Cambria Math"/>
          <w:color w:val="202124"/>
          <w:kern w:val="36"/>
          <w:sz w:val="48"/>
          <w:szCs w:val="48"/>
        </w:rPr>
        <w:t>₂</w:t>
      </w:r>
      <w:r w:rsidRPr="006973DE">
        <w:rPr>
          <w:rFonts w:ascii="Arial" w:eastAsia="Times New Roman" w:hAnsi="Arial" w:cs="Arial"/>
          <w:color w:val="202124"/>
          <w:kern w:val="36"/>
          <w:sz w:val="48"/>
          <w:szCs w:val="48"/>
        </w:rPr>
        <w:t xml:space="preserve"> Regularization</w:t>
      </w:r>
    </w:p>
    <w:p w:rsidR="00917EA1" w:rsidRDefault="006973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Consider the following </w:t>
      </w:r>
      <w:r>
        <w:rPr>
          <w:rStyle w:val="Strong"/>
          <w:rFonts w:ascii="Arial" w:hAnsi="Arial" w:cs="Arial"/>
          <w:color w:val="202124"/>
          <w:shd w:val="clear" w:color="auto" w:fill="FFFFFF"/>
        </w:rPr>
        <w:t>generalization curve</w:t>
      </w:r>
      <w:r>
        <w:rPr>
          <w:rFonts w:ascii="Arial" w:hAnsi="Arial" w:cs="Arial"/>
          <w:color w:val="202124"/>
          <w:shd w:val="clear" w:color="auto" w:fill="FFFFFF"/>
        </w:rPr>
        <w:t>, which shows the loss for both the training set and validation set against the number of training iterations.</w:t>
      </w:r>
    </w:p>
    <w:p w:rsidR="006973DE" w:rsidRDefault="006973DE">
      <w:r>
        <w:rPr>
          <w:noProof/>
        </w:rPr>
        <w:drawing>
          <wp:inline distT="0" distB="0" distL="0" distR="0" wp14:anchorId="1F6C87CE" wp14:editId="374A1E58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DE" w:rsidRDefault="006973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Figure 1 shows a model in which training loss gradually decreases, but validation loss eventually goes up. In other words, this generalization curve shows that the model is </w:t>
      </w:r>
      <w:hyperlink r:id="rId8" w:history="1">
        <w:r>
          <w:rPr>
            <w:rStyle w:val="Hyperlink"/>
            <w:rFonts w:ascii="Arial" w:hAnsi="Arial" w:cs="Arial"/>
            <w:color w:val="1A73E8"/>
            <w:shd w:val="clear" w:color="auto" w:fill="FFFFFF"/>
          </w:rPr>
          <w:t>overfitting</w:t>
        </w:r>
      </w:hyperlink>
      <w:r>
        <w:rPr>
          <w:rFonts w:ascii="Arial" w:hAnsi="Arial" w:cs="Arial"/>
          <w:color w:val="202124"/>
          <w:shd w:val="clear" w:color="auto" w:fill="FFFFFF"/>
        </w:rPr>
        <w:t> to the data in the training set. Channeling our inner </w:t>
      </w:r>
      <w:hyperlink r:id="rId9" w:anchor="ockham" w:history="1">
        <w:r>
          <w:rPr>
            <w:rStyle w:val="Hyperlink"/>
            <w:rFonts w:ascii="Arial" w:hAnsi="Arial" w:cs="Arial"/>
            <w:color w:val="1A73E8"/>
            <w:shd w:val="clear" w:color="auto" w:fill="FFFFFF"/>
          </w:rPr>
          <w:t>Ockham</w:t>
        </w:r>
      </w:hyperlink>
      <w:r>
        <w:rPr>
          <w:rFonts w:ascii="Arial" w:hAnsi="Arial" w:cs="Arial"/>
          <w:color w:val="202124"/>
          <w:shd w:val="clear" w:color="auto" w:fill="FFFFFF"/>
        </w:rPr>
        <w:t>, perhaps we could prevent overfitting by penalizing complex models, a principle called </w:t>
      </w:r>
      <w:r>
        <w:rPr>
          <w:rStyle w:val="Strong"/>
          <w:rFonts w:ascii="Arial" w:hAnsi="Arial" w:cs="Arial"/>
          <w:color w:val="202124"/>
          <w:shd w:val="clear" w:color="auto" w:fill="FFFFFF"/>
        </w:rPr>
        <w:t>regularization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973DE" w:rsidRDefault="006973DE">
      <w:r>
        <w:rPr>
          <w:noProof/>
        </w:rPr>
        <w:drawing>
          <wp:inline distT="0" distB="0" distL="0" distR="0" wp14:anchorId="059FA08F" wp14:editId="7E0621DC">
            <wp:extent cx="594360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DE" w:rsidRPr="006973DE" w:rsidRDefault="006973DE" w:rsidP="006973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973DE">
        <w:rPr>
          <w:rFonts w:ascii="Arial" w:eastAsia="Times New Roman" w:hAnsi="Arial" w:cs="Arial"/>
          <w:color w:val="202124"/>
          <w:sz w:val="24"/>
          <w:szCs w:val="24"/>
        </w:rPr>
        <w:t>Our training optimization algorithm is now a function of two terms: the </w:t>
      </w:r>
      <w:r w:rsidRPr="006973DE">
        <w:rPr>
          <w:rFonts w:ascii="Arial" w:eastAsia="Times New Roman" w:hAnsi="Arial" w:cs="Arial"/>
          <w:b/>
          <w:bCs/>
          <w:color w:val="202124"/>
          <w:sz w:val="24"/>
          <w:szCs w:val="24"/>
        </w:rPr>
        <w:t>loss term</w:t>
      </w:r>
      <w:r w:rsidRPr="006973DE">
        <w:rPr>
          <w:rFonts w:ascii="Arial" w:eastAsia="Times New Roman" w:hAnsi="Arial" w:cs="Arial"/>
          <w:color w:val="202124"/>
          <w:sz w:val="24"/>
          <w:szCs w:val="24"/>
        </w:rPr>
        <w:t>, which measures how well the model fits the data, and the </w:t>
      </w:r>
      <w:r w:rsidRPr="006973DE">
        <w:rPr>
          <w:rFonts w:ascii="Arial" w:eastAsia="Times New Roman" w:hAnsi="Arial" w:cs="Arial"/>
          <w:b/>
          <w:bCs/>
          <w:color w:val="202124"/>
          <w:sz w:val="24"/>
          <w:szCs w:val="24"/>
        </w:rPr>
        <w:t>regularization term</w:t>
      </w:r>
      <w:r w:rsidRPr="006973DE">
        <w:rPr>
          <w:rFonts w:ascii="Arial" w:eastAsia="Times New Roman" w:hAnsi="Arial" w:cs="Arial"/>
          <w:color w:val="202124"/>
          <w:sz w:val="24"/>
          <w:szCs w:val="24"/>
        </w:rPr>
        <w:t>, which measures model complexity.</w:t>
      </w:r>
    </w:p>
    <w:p w:rsidR="006973DE" w:rsidRPr="006973DE" w:rsidRDefault="006973DE" w:rsidP="006973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973DE">
        <w:rPr>
          <w:rFonts w:ascii="Arial" w:eastAsia="Times New Roman" w:hAnsi="Arial" w:cs="Arial"/>
          <w:color w:val="202124"/>
          <w:sz w:val="24"/>
          <w:szCs w:val="24"/>
        </w:rPr>
        <w:t>Machine Learning Crash Course focuses on two common (and somewhat related) ways to think of model complexity:</w:t>
      </w:r>
    </w:p>
    <w:p w:rsidR="006973DE" w:rsidRPr="006973DE" w:rsidRDefault="006973DE" w:rsidP="006973DE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973DE">
        <w:rPr>
          <w:rFonts w:ascii="Arial" w:eastAsia="Times New Roman" w:hAnsi="Arial" w:cs="Arial"/>
          <w:color w:val="202124"/>
          <w:sz w:val="24"/>
          <w:szCs w:val="24"/>
        </w:rPr>
        <w:lastRenderedPageBreak/>
        <w:t>Model complexity as a function of the </w:t>
      </w:r>
      <w:r w:rsidRPr="006973DE">
        <w:rPr>
          <w:rFonts w:ascii="Arial" w:eastAsia="Times New Roman" w:hAnsi="Arial" w:cs="Arial"/>
          <w:i/>
          <w:iCs/>
          <w:color w:val="202124"/>
          <w:sz w:val="24"/>
          <w:szCs w:val="24"/>
        </w:rPr>
        <w:t>weights</w:t>
      </w:r>
      <w:r w:rsidRPr="006973DE">
        <w:rPr>
          <w:rFonts w:ascii="Arial" w:eastAsia="Times New Roman" w:hAnsi="Arial" w:cs="Arial"/>
          <w:color w:val="202124"/>
          <w:sz w:val="24"/>
          <w:szCs w:val="24"/>
        </w:rPr>
        <w:t> of all the features in the model.</w:t>
      </w:r>
    </w:p>
    <w:p w:rsidR="006973DE" w:rsidRPr="006973DE" w:rsidRDefault="006973DE" w:rsidP="006973DE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973DE">
        <w:rPr>
          <w:rFonts w:ascii="Arial" w:eastAsia="Times New Roman" w:hAnsi="Arial" w:cs="Arial"/>
          <w:color w:val="202124"/>
          <w:sz w:val="24"/>
          <w:szCs w:val="24"/>
        </w:rPr>
        <w:t>Model complexity as a function of the </w:t>
      </w:r>
      <w:r w:rsidRPr="006973DE">
        <w:rPr>
          <w:rFonts w:ascii="Arial" w:eastAsia="Times New Roman" w:hAnsi="Arial" w:cs="Arial"/>
          <w:i/>
          <w:iCs/>
          <w:color w:val="202124"/>
          <w:sz w:val="24"/>
          <w:szCs w:val="24"/>
        </w:rPr>
        <w:t>total number of features</w:t>
      </w:r>
      <w:r w:rsidRPr="006973DE">
        <w:rPr>
          <w:rFonts w:ascii="Arial" w:eastAsia="Times New Roman" w:hAnsi="Arial" w:cs="Arial"/>
          <w:color w:val="202124"/>
          <w:sz w:val="24"/>
          <w:szCs w:val="24"/>
        </w:rPr>
        <w:t> with nonzero weights. (A </w:t>
      </w:r>
      <w:hyperlink r:id="rId11" w:history="1">
        <w:r w:rsidRPr="006973DE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later module</w:t>
        </w:r>
      </w:hyperlink>
      <w:r w:rsidRPr="006973DE">
        <w:rPr>
          <w:rFonts w:ascii="Arial" w:eastAsia="Times New Roman" w:hAnsi="Arial" w:cs="Arial"/>
          <w:color w:val="202124"/>
          <w:sz w:val="24"/>
          <w:szCs w:val="24"/>
        </w:rPr>
        <w:t> covers this approach.)</w:t>
      </w:r>
    </w:p>
    <w:p w:rsidR="006973DE" w:rsidRPr="006973DE" w:rsidRDefault="006973DE" w:rsidP="006973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973DE">
        <w:rPr>
          <w:rFonts w:ascii="Arial" w:eastAsia="Times New Roman" w:hAnsi="Arial" w:cs="Arial"/>
          <w:color w:val="202124"/>
          <w:sz w:val="24"/>
          <w:szCs w:val="24"/>
        </w:rPr>
        <w:t>If model complexity is a function of weights, a feature weight with a high absolute value is more complex than a feature weight with a low absolute value.</w:t>
      </w:r>
    </w:p>
    <w:p w:rsidR="006973DE" w:rsidRDefault="006973DE">
      <w:bookmarkStart w:id="0" w:name="_GoBack"/>
      <w:r>
        <w:rPr>
          <w:noProof/>
        </w:rPr>
        <w:drawing>
          <wp:inline distT="0" distB="0" distL="0" distR="0" wp14:anchorId="3988EEA9" wp14:editId="018800A5">
            <wp:extent cx="5943600" cy="129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73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A4E" w:rsidRDefault="00371A4E" w:rsidP="006973DE">
      <w:pPr>
        <w:spacing w:after="0" w:line="240" w:lineRule="auto"/>
      </w:pPr>
      <w:r>
        <w:separator/>
      </w:r>
    </w:p>
  </w:endnote>
  <w:endnote w:type="continuationSeparator" w:id="0">
    <w:p w:rsidR="00371A4E" w:rsidRDefault="00371A4E" w:rsidP="0069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DE" w:rsidRDefault="00697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DE" w:rsidRDefault="006973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cd704616afe6ca97748dfca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973DE" w:rsidRPr="006973DE" w:rsidRDefault="006973DE" w:rsidP="006973D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973D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d704616afe6ca97748dfca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w1agiB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6973DE" w:rsidRPr="006973DE" w:rsidRDefault="006973DE" w:rsidP="006973D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973D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DE" w:rsidRDefault="00697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A4E" w:rsidRDefault="00371A4E" w:rsidP="006973DE">
      <w:pPr>
        <w:spacing w:after="0" w:line="240" w:lineRule="auto"/>
      </w:pPr>
      <w:r>
        <w:separator/>
      </w:r>
    </w:p>
  </w:footnote>
  <w:footnote w:type="continuationSeparator" w:id="0">
    <w:p w:rsidR="00371A4E" w:rsidRDefault="00371A4E" w:rsidP="0069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DE" w:rsidRDefault="00697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DE" w:rsidRDefault="006973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DE" w:rsidRDefault="006973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E36C2"/>
    <w:multiLevelType w:val="multilevel"/>
    <w:tmpl w:val="C128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76"/>
    <w:rsid w:val="00371A4E"/>
    <w:rsid w:val="00455C76"/>
    <w:rsid w:val="006973DE"/>
    <w:rsid w:val="0091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61F90"/>
  <w15:chartTrackingRefBased/>
  <w15:docId w15:val="{82D72892-6031-4B86-8295-12D6FE05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73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3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7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73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9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DE"/>
  </w:style>
  <w:style w:type="paragraph" w:styleId="Footer">
    <w:name w:val="footer"/>
    <w:basedOn w:val="Normal"/>
    <w:link w:val="FooterChar"/>
    <w:uiPriority w:val="99"/>
    <w:unhideWhenUsed/>
    <w:rsid w:val="0069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generalization/peril-of-overfittin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machine-learning/crash-course/regularization-for-sparsity/l1-regulariza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chine-learning/crash-course/generalization/peril-of-overfitt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1344</Characters>
  <Application>Microsoft Office Word</Application>
  <DocSecurity>0</DocSecurity>
  <Lines>11</Lines>
  <Paragraphs>3</Paragraphs>
  <ScaleCrop>false</ScaleCrop>
  <Company>WIPRO.COM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Ramesh (TECH)</dc:creator>
  <cp:keywords/>
  <dc:description/>
  <cp:lastModifiedBy>Sidharth Ramesh (TECH)</cp:lastModifiedBy>
  <cp:revision>2</cp:revision>
  <dcterms:created xsi:type="dcterms:W3CDTF">2020-06-26T12:51:00Z</dcterms:created>
  <dcterms:modified xsi:type="dcterms:W3CDTF">2020-06-26T12:55:00Z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SI20021037@wipro.com</vt:lpwstr>
  </property>
  <property fmtid="{D5CDD505-2E9C-101B-9397-08002B2CF9AE}" pid="5" name="MSIP_Label_b9a70571-31c6-4603-80c1-ef2fb871a62a_SetDate">
    <vt:lpwstr>2020-06-26T12:55:34.3220467Z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3e59d85d-21d7-40f7-96a9-8e5bc7b21da2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