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3F07D" w14:textId="77777777" w:rsidR="00F51493" w:rsidRPr="00F51493" w:rsidRDefault="00F51493" w:rsidP="00F51493">
      <w:pPr>
        <w:rPr>
          <w:sz w:val="36"/>
          <w:szCs w:val="36"/>
          <w:lang w:val="en-IN"/>
        </w:rPr>
      </w:pPr>
      <w:r w:rsidRPr="00F51493">
        <w:rPr>
          <w:b/>
          <w:bCs/>
          <w:sz w:val="36"/>
          <w:szCs w:val="36"/>
          <w:lang w:val="en-IN"/>
        </w:rPr>
        <w:t>PROBLEM STATEMENT</w:t>
      </w:r>
    </w:p>
    <w:p w14:paraId="046BAA35" w14:textId="77777777" w:rsidR="00F51493" w:rsidRPr="00F51493" w:rsidRDefault="00F51493" w:rsidP="00F51493">
      <w:pPr>
        <w:rPr>
          <w:sz w:val="36"/>
          <w:szCs w:val="36"/>
          <w:lang w:val="en-IN"/>
        </w:rPr>
      </w:pPr>
      <w:r w:rsidRPr="00F51493">
        <w:rPr>
          <w:b/>
          <w:bCs/>
          <w:sz w:val="36"/>
          <w:szCs w:val="36"/>
          <w:u w:val="single"/>
          <w:lang w:val="en-IN"/>
        </w:rPr>
        <w:t>DASHBOARD 1: SUMMARY</w:t>
      </w:r>
    </w:p>
    <w:p w14:paraId="3C5F8DEE" w14:textId="77777777" w:rsidR="00F51493" w:rsidRPr="00F51493" w:rsidRDefault="00F51493" w:rsidP="00F51493">
      <w:pPr>
        <w:rPr>
          <w:sz w:val="36"/>
          <w:szCs w:val="36"/>
          <w:lang w:val="en-IN"/>
        </w:rPr>
      </w:pPr>
      <w:r w:rsidRPr="00F51493">
        <w:rPr>
          <w:b/>
          <w:bCs/>
          <w:sz w:val="36"/>
          <w:szCs w:val="36"/>
          <w:lang w:val="en-IN"/>
        </w:rPr>
        <w:t>Key Performance Indicators (KPIs) Requirements:</w:t>
      </w:r>
    </w:p>
    <w:p w14:paraId="38D4C120" w14:textId="77777777" w:rsidR="00F51493" w:rsidRPr="00F51493" w:rsidRDefault="00F51493" w:rsidP="00F5149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>Total Loan Applications:</w:t>
      </w:r>
      <w:r w:rsidRPr="00F51493">
        <w:rPr>
          <w:sz w:val="24"/>
          <w:szCs w:val="24"/>
          <w:lang w:val="en-IN"/>
        </w:rPr>
        <w:t xml:space="preserve"> We need to calculate the total number of loan applications received during a specified period. Additionally, it is essential to monitor the Month-to-Date (MTD) Loan Applications and track changes Month-over-Month (MoM).</w:t>
      </w:r>
    </w:p>
    <w:p w14:paraId="5501A983" w14:textId="77777777" w:rsidR="00F51493" w:rsidRPr="00F51493" w:rsidRDefault="00F51493" w:rsidP="00F5149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 xml:space="preserve">Total Funded Amount: </w:t>
      </w:r>
      <w:r w:rsidRPr="00F51493">
        <w:rPr>
          <w:sz w:val="24"/>
          <w:szCs w:val="24"/>
          <w:lang w:val="en-IN"/>
        </w:rPr>
        <w:t>Understanding the total amount of funds disbursed as loans is crucial. We also want to keep an eye on the MTD Total Funded Amount and analyse the Month-over-Month (MoM) changes in this metric.</w:t>
      </w:r>
    </w:p>
    <w:p w14:paraId="3BD0EBF8" w14:textId="77777777" w:rsidR="00F51493" w:rsidRPr="00F51493" w:rsidRDefault="00F51493" w:rsidP="00F5149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 xml:space="preserve">Total Amount Received: </w:t>
      </w:r>
      <w:r w:rsidRPr="00F51493">
        <w:rPr>
          <w:sz w:val="24"/>
          <w:szCs w:val="24"/>
          <w:lang w:val="en-IN"/>
        </w:rPr>
        <w:t>Tracking the total amount received from borrowers is essential for assessing the bank's cash flow and loan repayment. We should analyse the Month-to-Date (MTD) Total Amount Received and observe the Month-over-Month (MoM) changes.</w:t>
      </w:r>
    </w:p>
    <w:p w14:paraId="58F959B7" w14:textId="77777777" w:rsidR="00F51493" w:rsidRPr="00F51493" w:rsidRDefault="00F51493" w:rsidP="00F5149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 xml:space="preserve">Average Interest Rate: </w:t>
      </w:r>
      <w:r w:rsidRPr="00F51493">
        <w:rPr>
          <w:sz w:val="24"/>
          <w:szCs w:val="24"/>
          <w:lang w:val="en-IN"/>
        </w:rPr>
        <w:t>Calculating the average interest rate across all loans, MTD, and monitoring the Month-over-Month (MoM) variations in interest rates will provide insights into our lending portfolio's overall cost.</w:t>
      </w:r>
    </w:p>
    <w:p w14:paraId="70F3AC67" w14:textId="47B8BE9B" w:rsidR="00F51493" w:rsidRDefault="00F51493" w:rsidP="00F5149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 xml:space="preserve">Average Debt-to-Income Ratio (DTI): </w:t>
      </w:r>
      <w:r w:rsidRPr="00F51493">
        <w:rPr>
          <w:sz w:val="24"/>
          <w:szCs w:val="24"/>
          <w:lang w:val="en-IN"/>
        </w:rPr>
        <w:t>Evaluating the average DTI for our borrowers helps us gauge their financial health. We need to compute the average DTI for all loans, MTD, and track Month-over-Month (MoM) fluctuations.</w:t>
      </w:r>
    </w:p>
    <w:p w14:paraId="15750E16" w14:textId="77777777" w:rsidR="00F51493" w:rsidRPr="00F51493" w:rsidRDefault="00F51493" w:rsidP="00F51493">
      <w:pPr>
        <w:ind w:left="720"/>
        <w:rPr>
          <w:sz w:val="24"/>
          <w:szCs w:val="24"/>
          <w:lang w:val="en-IN"/>
        </w:rPr>
      </w:pPr>
    </w:p>
    <w:p w14:paraId="75C5AB92" w14:textId="77777777" w:rsidR="00F51493" w:rsidRPr="00F51493" w:rsidRDefault="00F51493" w:rsidP="00F51493">
      <w:pPr>
        <w:rPr>
          <w:sz w:val="36"/>
          <w:szCs w:val="36"/>
          <w:lang w:val="en-IN"/>
        </w:rPr>
      </w:pPr>
      <w:r w:rsidRPr="00F51493">
        <w:rPr>
          <w:b/>
          <w:bCs/>
          <w:sz w:val="36"/>
          <w:szCs w:val="36"/>
          <w:lang w:val="en-IN"/>
        </w:rPr>
        <w:t>Good Loan v Bad Loan KPI’s</w:t>
      </w:r>
    </w:p>
    <w:p w14:paraId="3B53FC45" w14:textId="77777777" w:rsidR="00F51493" w:rsidRPr="00F51493" w:rsidRDefault="00F51493" w:rsidP="00F51493">
      <w:pPr>
        <w:rPr>
          <w:sz w:val="36"/>
          <w:szCs w:val="36"/>
          <w:lang w:val="en-IN"/>
        </w:rPr>
      </w:pPr>
      <w:r w:rsidRPr="00F51493">
        <w:rPr>
          <w:b/>
          <w:bCs/>
          <w:sz w:val="36"/>
          <w:szCs w:val="36"/>
          <w:lang w:val="en-IN"/>
        </w:rPr>
        <w:t>Good Loan:</w:t>
      </w:r>
    </w:p>
    <w:p w14:paraId="2001C334" w14:textId="77777777" w:rsidR="00F51493" w:rsidRPr="00F51493" w:rsidRDefault="00F51493" w:rsidP="00F5149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Good Loan Application Percentage</w:t>
      </w:r>
    </w:p>
    <w:p w14:paraId="7EAA5716" w14:textId="77777777" w:rsidR="00F51493" w:rsidRPr="00F51493" w:rsidRDefault="00F51493" w:rsidP="00F5149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Good Loan Applications</w:t>
      </w:r>
    </w:p>
    <w:p w14:paraId="67DBE5D8" w14:textId="77777777" w:rsidR="00F51493" w:rsidRPr="00F51493" w:rsidRDefault="00F51493" w:rsidP="00F5149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Good Loan Funded Amount</w:t>
      </w:r>
    </w:p>
    <w:p w14:paraId="107BE801" w14:textId="09E1BC1C" w:rsidR="00112E6B" w:rsidRDefault="00F51493" w:rsidP="00F5149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Good</w:t>
      </w:r>
      <w:r w:rsidRPr="00F51493">
        <w:rPr>
          <w:b/>
          <w:bCs/>
          <w:sz w:val="36"/>
          <w:szCs w:val="36"/>
          <w:lang w:val="en-IN"/>
        </w:rPr>
        <w:t xml:space="preserve"> </w:t>
      </w:r>
      <w:r w:rsidRPr="00F51493">
        <w:rPr>
          <w:sz w:val="24"/>
          <w:szCs w:val="24"/>
          <w:lang w:val="en-IN"/>
        </w:rPr>
        <w:t>Loan Total Received Amount</w:t>
      </w:r>
    </w:p>
    <w:p w14:paraId="33FA35FF" w14:textId="20F6377A" w:rsidR="00F51493" w:rsidRDefault="00F51493" w:rsidP="00F51493">
      <w:pPr>
        <w:rPr>
          <w:sz w:val="24"/>
          <w:szCs w:val="24"/>
          <w:lang w:val="en-IN"/>
        </w:rPr>
      </w:pPr>
    </w:p>
    <w:p w14:paraId="01882872" w14:textId="77777777" w:rsidR="00F51493" w:rsidRPr="00F51493" w:rsidRDefault="00F51493" w:rsidP="00F51493">
      <w:pPr>
        <w:rPr>
          <w:sz w:val="36"/>
          <w:szCs w:val="36"/>
          <w:lang w:val="en-IN"/>
        </w:rPr>
      </w:pPr>
      <w:r w:rsidRPr="00F51493">
        <w:rPr>
          <w:b/>
          <w:bCs/>
          <w:sz w:val="36"/>
          <w:szCs w:val="36"/>
          <w:lang w:val="en-IN"/>
        </w:rPr>
        <w:lastRenderedPageBreak/>
        <w:t>Bad Loan</w:t>
      </w:r>
    </w:p>
    <w:p w14:paraId="5F844606" w14:textId="77777777" w:rsidR="00F51493" w:rsidRPr="00F51493" w:rsidRDefault="00F51493" w:rsidP="00F5149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Bad Loan Application Percentage</w:t>
      </w:r>
    </w:p>
    <w:p w14:paraId="707F3F40" w14:textId="77777777" w:rsidR="00F51493" w:rsidRPr="00F51493" w:rsidRDefault="00F51493" w:rsidP="00F5149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Bad Loan Applications</w:t>
      </w:r>
    </w:p>
    <w:p w14:paraId="5CAA7535" w14:textId="77777777" w:rsidR="00F51493" w:rsidRPr="00F51493" w:rsidRDefault="00F51493" w:rsidP="00F5149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Bad Loan Funded Amount</w:t>
      </w:r>
    </w:p>
    <w:p w14:paraId="125F4EF1" w14:textId="77777777" w:rsidR="00F51493" w:rsidRPr="00F51493" w:rsidRDefault="00F51493" w:rsidP="00F5149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Bad Loan Total Received Amount</w:t>
      </w:r>
    </w:p>
    <w:p w14:paraId="20BB13DF" w14:textId="793AF278" w:rsidR="00F51493" w:rsidRDefault="00F51493" w:rsidP="00F51493">
      <w:pPr>
        <w:rPr>
          <w:sz w:val="24"/>
          <w:szCs w:val="24"/>
          <w:lang w:val="en-IN"/>
        </w:rPr>
      </w:pPr>
    </w:p>
    <w:p w14:paraId="682A976A" w14:textId="77777777" w:rsidR="00F51493" w:rsidRPr="00F51493" w:rsidRDefault="00F51493" w:rsidP="00F51493">
      <w:pPr>
        <w:rPr>
          <w:sz w:val="32"/>
          <w:szCs w:val="32"/>
          <w:lang w:val="en-IN"/>
        </w:rPr>
      </w:pPr>
      <w:r w:rsidRPr="00F51493">
        <w:rPr>
          <w:b/>
          <w:bCs/>
          <w:sz w:val="36"/>
          <w:szCs w:val="36"/>
          <w:lang w:val="en-IN"/>
        </w:rPr>
        <w:t>Loan</w:t>
      </w:r>
      <w:r w:rsidRPr="00F51493">
        <w:rPr>
          <w:b/>
          <w:bCs/>
          <w:sz w:val="32"/>
          <w:szCs w:val="32"/>
          <w:lang w:val="en-IN"/>
        </w:rPr>
        <w:t xml:space="preserve"> Status Grid View</w:t>
      </w:r>
    </w:p>
    <w:p w14:paraId="44FFB924" w14:textId="77777777" w:rsidR="00F51493" w:rsidRPr="00F51493" w:rsidRDefault="00F51493" w:rsidP="00F51493">
      <w:p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In order to gain a comprehensive overview of our lending operations and monitor the performance of loans, we aim to create a grid view report categorized by 'Loan Status.’ By providing insights into metrics such as 'Total Loan Applications,' 'Total Funded Amount,' 'Total Amount Received,' 'Month-to-Date (MTD) Funded Amount,' 'MTD Amount Received,' 'Average Interest Rate,' and 'Average Debt-to-Income Ratio (DTI),' this grid view will empower us to make data-driven decisions and assess the health of our loan portfolio.</w:t>
      </w:r>
    </w:p>
    <w:p w14:paraId="6574E139" w14:textId="173503CA" w:rsidR="00F51493" w:rsidRDefault="00F51493" w:rsidP="00F51493">
      <w:pPr>
        <w:rPr>
          <w:sz w:val="20"/>
          <w:szCs w:val="20"/>
          <w:lang w:val="en-IN"/>
        </w:rPr>
      </w:pPr>
    </w:p>
    <w:p w14:paraId="3FB61100" w14:textId="77777777" w:rsidR="00F51493" w:rsidRPr="00F51493" w:rsidRDefault="00F51493" w:rsidP="00F51493">
      <w:pPr>
        <w:rPr>
          <w:b/>
          <w:bCs/>
          <w:sz w:val="36"/>
          <w:szCs w:val="36"/>
          <w:u w:val="single"/>
          <w:lang w:val="en-IN"/>
        </w:rPr>
      </w:pPr>
      <w:r w:rsidRPr="00F51493">
        <w:rPr>
          <w:b/>
          <w:bCs/>
          <w:sz w:val="36"/>
          <w:szCs w:val="36"/>
          <w:u w:val="single"/>
          <w:lang w:val="en-IN"/>
        </w:rPr>
        <w:t>DASHBOARD 2: OVERVIEW</w:t>
      </w:r>
    </w:p>
    <w:p w14:paraId="0A1764E0" w14:textId="77777777" w:rsidR="00F51493" w:rsidRPr="00F51493" w:rsidRDefault="00F51493" w:rsidP="00F51493">
      <w:p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>CHARTS</w:t>
      </w:r>
    </w:p>
    <w:p w14:paraId="3E859D32" w14:textId="77777777" w:rsidR="00F51493" w:rsidRPr="00F51493" w:rsidRDefault="00F51493" w:rsidP="00F5149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 xml:space="preserve">Monthly Trends by Issue Date (Line Chart):  </w:t>
      </w:r>
      <w:r w:rsidRPr="00F51493">
        <w:rPr>
          <w:sz w:val="24"/>
          <w:szCs w:val="24"/>
          <w:lang w:val="en-IN"/>
        </w:rPr>
        <w:t>To identify seasonality and long-term trends in lending activities</w:t>
      </w:r>
    </w:p>
    <w:p w14:paraId="26EC6D5E" w14:textId="77777777" w:rsidR="00F51493" w:rsidRPr="00F51493" w:rsidRDefault="00F51493" w:rsidP="00F5149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>Regional Analysis by State (Filled Map):</w:t>
      </w:r>
      <w:r w:rsidRPr="00F51493">
        <w:rPr>
          <w:sz w:val="24"/>
          <w:szCs w:val="24"/>
          <w:lang w:val="en-IN"/>
        </w:rPr>
        <w:t xml:space="preserve"> To identify regions with significant lending activity and assess regional disparities</w:t>
      </w:r>
    </w:p>
    <w:p w14:paraId="572C7FB2" w14:textId="77777777" w:rsidR="00F51493" w:rsidRPr="00F51493" w:rsidRDefault="00F51493" w:rsidP="00F5149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 xml:space="preserve">Loan Term Analysis (Donut Chart): </w:t>
      </w:r>
      <w:r w:rsidRPr="00F51493">
        <w:rPr>
          <w:sz w:val="24"/>
          <w:szCs w:val="24"/>
          <w:lang w:val="en-IN"/>
        </w:rPr>
        <w:t>To allow the client to understand the distribution of loans across various term lengths.</w:t>
      </w:r>
    </w:p>
    <w:p w14:paraId="612BB39E" w14:textId="77777777" w:rsidR="00F51493" w:rsidRPr="00F51493" w:rsidRDefault="00F51493" w:rsidP="00F5149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 xml:space="preserve">Employee Length Analysis (Bar Chart): </w:t>
      </w:r>
      <w:r w:rsidRPr="00F51493">
        <w:rPr>
          <w:sz w:val="24"/>
          <w:szCs w:val="24"/>
          <w:lang w:val="en-IN"/>
        </w:rPr>
        <w:t>How lending metrics are distributed among borrowers with different employment lengths, helping us assess the impact of employment history on loan applications.</w:t>
      </w:r>
    </w:p>
    <w:p w14:paraId="64969A13" w14:textId="77777777" w:rsidR="00F51493" w:rsidRPr="00F51493" w:rsidRDefault="00F51493" w:rsidP="00F5149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>Loan Purpose Breakdown (Bar Chart): W</w:t>
      </w:r>
      <w:r w:rsidRPr="00F51493">
        <w:rPr>
          <w:sz w:val="24"/>
          <w:szCs w:val="24"/>
          <w:lang w:val="en-IN"/>
        </w:rPr>
        <w:t>ill provide a visual breakdown of loan metrics based on the stated purposes of loans, aiding in the understanding of the primary reasons borrowers seek financing.</w:t>
      </w:r>
    </w:p>
    <w:p w14:paraId="00A1B767" w14:textId="77777777" w:rsidR="00F51493" w:rsidRPr="00F51493" w:rsidRDefault="00F51493" w:rsidP="00F5149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lastRenderedPageBreak/>
        <w:t xml:space="preserve">Home Ownership Analysis (Tree Map): </w:t>
      </w:r>
      <w:r w:rsidRPr="00F51493">
        <w:rPr>
          <w:sz w:val="24"/>
          <w:szCs w:val="24"/>
          <w:lang w:val="en-IN"/>
        </w:rPr>
        <w:t>For a hierarchical view of how home ownership impacts loan applications and disbursements.</w:t>
      </w:r>
    </w:p>
    <w:p w14:paraId="57059E7E" w14:textId="77777777" w:rsidR="00F51493" w:rsidRPr="00F51493" w:rsidRDefault="00F51493" w:rsidP="00F51493">
      <w:pPr>
        <w:rPr>
          <w:sz w:val="24"/>
          <w:szCs w:val="24"/>
          <w:lang w:val="en-IN"/>
        </w:rPr>
      </w:pPr>
      <w:r w:rsidRPr="00F51493">
        <w:rPr>
          <w:b/>
          <w:bCs/>
          <w:i/>
          <w:iCs/>
          <w:sz w:val="24"/>
          <w:szCs w:val="24"/>
          <w:lang w:val="en-IN"/>
        </w:rPr>
        <w:t>Metrics to be shown: 'Total Loan Applications,' 'Total Funded Amount,' and 'Total Amount Received'</w:t>
      </w:r>
    </w:p>
    <w:p w14:paraId="2F26FFA4" w14:textId="77777777" w:rsidR="00F51493" w:rsidRPr="00F51493" w:rsidRDefault="00F51493" w:rsidP="00F51493">
      <w:pPr>
        <w:rPr>
          <w:b/>
          <w:bCs/>
          <w:sz w:val="36"/>
          <w:szCs w:val="36"/>
          <w:u w:val="single"/>
          <w:lang w:val="en-IN"/>
        </w:rPr>
      </w:pPr>
      <w:r w:rsidRPr="00F51493">
        <w:rPr>
          <w:b/>
          <w:bCs/>
          <w:sz w:val="36"/>
          <w:szCs w:val="36"/>
          <w:u w:val="single"/>
          <w:lang w:val="en-IN"/>
        </w:rPr>
        <w:t>DASHBOARD 3: DETAILS</w:t>
      </w:r>
    </w:p>
    <w:p w14:paraId="48745427" w14:textId="77777777" w:rsidR="00F51493" w:rsidRPr="00F51493" w:rsidRDefault="00F51493" w:rsidP="00F51493">
      <w:pPr>
        <w:rPr>
          <w:sz w:val="24"/>
          <w:szCs w:val="24"/>
          <w:lang w:val="en-IN"/>
        </w:rPr>
      </w:pPr>
      <w:r w:rsidRPr="00F51493">
        <w:rPr>
          <w:b/>
          <w:bCs/>
          <w:sz w:val="24"/>
          <w:szCs w:val="24"/>
          <w:lang w:val="en-IN"/>
        </w:rPr>
        <w:t>GRID</w:t>
      </w:r>
    </w:p>
    <w:p w14:paraId="31CD2A8B" w14:textId="77777777" w:rsidR="00F51493" w:rsidRPr="00F51493" w:rsidRDefault="00F51493" w:rsidP="00F51493">
      <w:pPr>
        <w:rPr>
          <w:sz w:val="24"/>
          <w:szCs w:val="24"/>
          <w:lang w:val="en-IN"/>
        </w:rPr>
      </w:pPr>
      <w:r w:rsidRPr="00F51493">
        <w:rPr>
          <w:sz w:val="24"/>
          <w:szCs w:val="24"/>
          <w:lang w:val="en-IN"/>
        </w:rPr>
        <w:t>Need for a comprehensive 'Details Dashboard' that provides a consolidated view of all the essential information within our loan data. This Details Dashboard aims to offer a holistic snapshot of key loan-related metrics and data points, enabling users to access critical information efficiently.</w:t>
      </w:r>
    </w:p>
    <w:p w14:paraId="26E5F030" w14:textId="77777777" w:rsidR="00F51493" w:rsidRPr="00F51493" w:rsidRDefault="00F51493" w:rsidP="00F51493">
      <w:pPr>
        <w:rPr>
          <w:sz w:val="24"/>
          <w:szCs w:val="24"/>
          <w:lang w:val="en-IN"/>
        </w:rPr>
      </w:pPr>
      <w:r w:rsidRPr="00F51493">
        <w:rPr>
          <w:b/>
          <w:bCs/>
          <w:i/>
          <w:iCs/>
          <w:sz w:val="24"/>
          <w:szCs w:val="24"/>
          <w:lang w:val="en-IN"/>
        </w:rPr>
        <w:t>Objective:</w:t>
      </w:r>
    </w:p>
    <w:p w14:paraId="5E3C252C" w14:textId="77777777" w:rsidR="00F51493" w:rsidRPr="00F51493" w:rsidRDefault="00F51493" w:rsidP="00F51493">
      <w:pPr>
        <w:rPr>
          <w:sz w:val="24"/>
          <w:szCs w:val="24"/>
          <w:lang w:val="en-IN"/>
        </w:rPr>
      </w:pPr>
      <w:r w:rsidRPr="00F51493">
        <w:rPr>
          <w:i/>
          <w:iCs/>
          <w:sz w:val="24"/>
          <w:szCs w:val="24"/>
          <w:lang w:val="en-IN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14:paraId="67DF18C6" w14:textId="77777777" w:rsidR="00F51493" w:rsidRPr="00F51493" w:rsidRDefault="00F51493" w:rsidP="00F51493">
      <w:pPr>
        <w:rPr>
          <w:sz w:val="20"/>
          <w:szCs w:val="20"/>
          <w:lang w:val="en-IN"/>
        </w:rPr>
      </w:pPr>
    </w:p>
    <w:sectPr w:rsidR="00F51493" w:rsidRPr="00F514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7D89"/>
    <w:multiLevelType w:val="hybridMultilevel"/>
    <w:tmpl w:val="7AAA3412"/>
    <w:lvl w:ilvl="0" w:tplc="226E1C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E02B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B284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6087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94B4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68C1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AAEB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4A98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8A11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144F3"/>
    <w:multiLevelType w:val="hybridMultilevel"/>
    <w:tmpl w:val="A6126E02"/>
    <w:lvl w:ilvl="0" w:tplc="B96E2C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E86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C028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CC10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DAD6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2F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9037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70AB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DC29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63539"/>
    <w:multiLevelType w:val="hybridMultilevel"/>
    <w:tmpl w:val="F9909616"/>
    <w:lvl w:ilvl="0" w:tplc="601A2C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EAFF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4CA0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E06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A031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BA39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9261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4A2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B4C0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A7EE4"/>
    <w:multiLevelType w:val="hybridMultilevel"/>
    <w:tmpl w:val="7C4CF3EA"/>
    <w:lvl w:ilvl="0" w:tplc="EF8C4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2058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FE47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8CF9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4CBD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803D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AAE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082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D45B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F5C22"/>
    <w:rsid w:val="00112E6B"/>
    <w:rsid w:val="007F5C22"/>
    <w:rsid w:val="00F5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B6CD"/>
  <w15:chartTrackingRefBased/>
  <w15:docId w15:val="{3471FFB2-1D53-40B7-9994-AA7FBA5B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7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9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9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59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4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7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5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1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50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5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91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1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0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887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549</Words>
  <Characters>3130</Characters>
  <Application>Microsoft Office Word</Application>
  <DocSecurity>0</DocSecurity>
  <Lines>26</Lines>
  <Paragraphs>7</Paragraphs>
  <ScaleCrop>false</ScaleCrop>
  <Company>HP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Mahapatra</dc:creator>
  <cp:keywords/>
  <dc:description/>
  <cp:lastModifiedBy>Sidharth Mahapatra</cp:lastModifiedBy>
  <cp:revision>3</cp:revision>
  <dcterms:created xsi:type="dcterms:W3CDTF">2026-04-06T17:33:00Z</dcterms:created>
  <dcterms:modified xsi:type="dcterms:W3CDTF">2026-04-06T17:41:00Z</dcterms:modified>
</cp:coreProperties>
</file>