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Control Tower Screen Reference</w:t>
      </w:r>
    </w:p>
    <w:p>
      <w:pPr/>
      <w:r>
        <w:t xml:space="preserve">Oct 3, 2026</w:t>
      </w:r>
      <w:r>
        <w:t xml:space="preserve"> · </w:t>
      </w:r>
      <w:r>
        <w:t xml:space="preserve">@Satya</w:t>
      </w:r>
    </w:p>
    <w:p>
      <w:pPr/>
      <w:r>
        <w:t xml:space="preserve">This covers the 29 screens people actually land on from the sidebar — nine for the Owner lens and ten each for Core Group and Entity, listed in sidebar order. Each entry below is the page's own guiding question, then a table of what's on it, in the order it appears top to bottom: KPI strip, main chart, supporting analysis, forecasts, decisions/actions, and the drill-down tabs underneath. Use the "Why it matters" column as the talking point when walking someone through a screen — it's the question that section of the page is there to answer, not a description of the widget.</w:t>
      </w:r>
    </w:p>
    <w:p>
      <w:pPr/>
      <w:r>
        <w:t xml:space="preserve">Sidebar (updated): it now follows the mockup_v2 theme order — Enterprise Overview, Data Assurance, Early Warning, Cash &amp; Liquidity, Operational Performance, Capital Projects, Risk, Compliance &amp; EHS, Actions &amp; Escalations — with AI Insights last. The Owner lens has no separate Home link (it was the same page as Enterprise Overview); Home is called Group Portfolio in Core Group and Entity Overview in Entity, and Entity's financial link reads Financial Health. Headings below read “ID · sidebar name / page title”.</w:t>
      </w:r>
    </w:p>
    <w:p>
      <w:pPr/>
      <w:r>
        <w:t xml:space="preserve">Every page with a status strip now shows it folded into a collapsed “Status overview” bar with a one-line count (e.g. “5 areas · 1 intervention required · 2 deteriorating …”); clicking expands the strip and the four-way summary. The three home pages (O-01, G-01, E-01) group their KPI cards and charts under numbered theme sections, and KPI cards stretch to fill each row.</w:t>
      </w:r>
    </w:p>
    <w:p>
      <w:pPr>
        <w:pStyle w:val="Heading2"/>
      </w:pPr>
      <w:r>
        <w:t xml:space="preserve">Owner lens</w:t>
      </w:r>
    </w:p>
    <w:p>
      <w:pPr/>
      <w:r>
        <w:t xml:space="preserve">Group-wide, summary depth. Built for someone who needs to know today whether the enterprise is healthy and what needs their decision — not line-item detail.</w:t>
      </w:r>
    </w:p>
    <w:p>
      <w:pPr>
        <w:pStyle w:val="Heading3"/>
      </w:pPr>
      <w:r>
        <w:t xml:space="preserve">O-01 · Enterprise Overview / Enterprise Health</w:t>
      </w:r>
    </w:p>
    <w:p>
      <w:pPr/>
      <w:r>
        <w:t xml:space="preserve">Guiding question: </w:t>
      </w:r>
      <w:r>
        <w:rPr>
          <w:i/>
        </w:rPr>
        <w:t xml:space="preserve">Is the enterprise healthier today than yesterday?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Status overview (collapsed)</w:t>
            </w:r>
          </w:p>
        </w:tc>
        <w:tc>
          <w:tcPr>
            <w:tcW w:w="3120" w:type="dxa"/>
          </w:tcPr>
          <w:p>
            <w:pPr/>
            <w:r>
              <w:t xml:space="preserve">One line counting areas by status; click to expand the status strip and the four-way summary</w:t>
            </w:r>
          </w:p>
        </w:tc>
        <w:tc>
          <w:tcPr>
            <w:tcW w:w="3120" w:type="dxa"/>
          </w:tcPr>
          <w:p>
            <w:pPr/>
            <w:r>
              <w:t xml:space="preserve">The one-glance verdict before anyone reads a number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Performance reading · 03 Operational · 04 Strategic · 05 Risk. Charts sit in the section they belong to; EBITDA, EBIT, FCF, ROCE, Net Debt, Production vs plan, Capex progress, Open critical alerts — each with plan, trend, forecast and a trust/confidence chip</w:t>
            </w:r>
          </w:p>
        </w:tc>
        <w:tc>
          <w:tcPr>
            <w:tcW w:w="3120" w:type="dxa"/>
          </w:tcPr>
          <w:p>
            <w:pPr/>
            <w:r>
              <w:t xml:space="preserve">The headline scorecard; every card separates "is it good" from "can I trust it"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chart, certified periods solid, forecast dashed</w:t>
            </w:r>
          </w:p>
        </w:tc>
        <w:tc>
          <w:tcPr>
            <w:tcW w:w="3120" w:type="dxa"/>
          </w:tcPr>
          <w:p>
            <w:pPr/>
            <w:r>
              <w:t xml:space="preserve">Will EBITDA stay on plan for the rest of the year, and when does the forecast fall below it?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Three lines indexed to one baseline, plus an AI-labelled reading</w:t>
            </w:r>
          </w:p>
        </w:tc>
        <w:tc>
          <w:tcPr>
            <w:tcW w:w="3120" w:type="dxa"/>
          </w:tcPr>
          <w:p>
            <w:pPr/>
            <w:r>
              <w:t xml:space="preserve">Is profit turning into cash and capital returns, or is value getting stuck?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variance by business</w:t>
            </w:r>
          </w:p>
        </w:tc>
        <w:tc>
          <w:tcPr>
            <w:tcW w:w="3120" w:type="dxa"/>
          </w:tcPr>
          <w:p>
            <w:pPr/>
            <w:r>
              <w:t xml:space="preserve">Bar chart, never just a Group average</w:t>
            </w:r>
          </w:p>
        </w:tc>
        <w:tc>
          <w:tcPr>
            <w:tcW w:w="3120" w:type="dxa"/>
          </w:tcPr>
          <w:p>
            <w:pPr/>
            <w:r>
              <w:t xml:space="preserve">Which business is driving the forecast EBITDA gap?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exposure tiles + material alerts</w:t>
            </w:r>
          </w:p>
        </w:tc>
        <w:tc>
          <w:tcPr>
            <w:tcW w:w="3120" w:type="dxa"/>
          </w:tcPr>
          <w:p>
            <w:pPr/>
            <w:r>
              <w:t xml:space="preserve">Predicted days-to-breach, probability of plan miss, projected gap; the active Plant 02 alert and war room</w:t>
            </w:r>
          </w:p>
        </w:tc>
        <w:tc>
          <w:tcPr>
            <w:tcW w:w="3120" w:type="dxa"/>
          </w:tcPr>
          <w:p>
            <w:pPr/>
            <w:r>
              <w:t xml:space="preserve">What's about to go wrong, before it shows up in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Decisions required table</w:t>
            </w:r>
          </w:p>
        </w:tc>
        <w:tc>
          <w:tcPr>
            <w:tcW w:w="3120" w:type="dxa"/>
          </w:tcPr>
          <w:p>
            <w:pPr/>
            <w:r>
              <w:t xml:space="preserve">The one live Owner decision (DEC-SYN-0219) with exposure and due time</w:t>
            </w:r>
          </w:p>
        </w:tc>
        <w:tc>
          <w:tcPr>
            <w:tcW w:w="3120" w:type="dxa"/>
          </w:tcPr>
          <w:p>
            <w:pPr/>
            <w:r>
              <w:t xml:space="preserve">What am I personally on the hook to decide today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Financial / Operational / Strategic / Risk</w:t>
            </w:r>
          </w:p>
        </w:tc>
        <w:tc>
          <w:tcPr>
            <w:tcW w:w="3120" w:type="dxa"/>
          </w:tcPr>
          <w:p>
            <w:pPr/>
            <w:r>
              <w:t xml:space="preserve">The full measure list behind each strip tile</w:t>
            </w:r>
          </w:p>
        </w:tc>
        <w:tc>
          <w:tcPr>
            <w:tcW w:w="3120" w:type="dxa"/>
          </w:tcPr>
          <w:p>
            <w:pPr/>
            <w:r>
              <w:t xml:space="preserve">Where to go if someone asks "show me the detail"</w:t>
            </w:r>
          </w:p>
        </w:tc>
      </w:tr>
    </w:tbl>
    <w:p>
      <w:pPr>
        <w:pStyle w:val="Heading3"/>
      </w:pPr>
      <w:r>
        <w:t xml:space="preserve">G-08 (Owner depth) · Data Assurance / Trust Summary</w:t>
      </w:r>
    </w:p>
    <w:p>
      <w:pPr/>
      <w:r>
        <w:t xml:space="preserve">Guiding question: </w:t>
      </w:r>
      <w:r>
        <w:rPr>
          <w:i/>
        </w:rPr>
        <w:t xml:space="preserve">Can I trust the numbers I am being shown?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Certified KPI %, leadership KPIs affected by findings, material reconciliation breaks, uncertified KPI count, variance against Board numbers, Flash-to-Close variance</w:t>
            </w:r>
          </w:p>
        </w:tc>
        <w:tc>
          <w:tcPr>
            <w:tcW w:w="3120" w:type="dxa"/>
          </w:tcPr>
          <w:p>
            <w:pPr/>
            <w:r>
              <w:t xml:space="preserve">The one place that answers "how defensible is what you just saw me"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Trust-state table</w:t>
            </w:r>
          </w:p>
        </w:tc>
        <w:tc>
          <w:tcPr>
            <w:tcW w:w="3120" w:type="dxa"/>
          </w:tcPr>
          <w:p>
            <w:pPr/>
            <w:r>
              <w:t xml:space="preserve">Every number shown on the Owner's other pages, with its certification state</w:t>
            </w:r>
          </w:p>
        </w:tc>
        <w:tc>
          <w:tcPr>
            <w:tcW w:w="3120" w:type="dxa"/>
          </w:tcPr>
          <w:p>
            <w:pPr/>
            <w:r>
              <w:t xml:space="preserve">Lets the Owner check any number's standing without leaving this page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Assurance rates / Governance</w:t>
            </w:r>
          </w:p>
        </w:tc>
        <w:tc>
          <w:tcPr>
            <w:tcW w:w="3120" w:type="dxa"/>
          </w:tcPr>
          <w:p>
            <w:pPr/>
            <w:r>
              <w:t xml:space="preserve">Certification coverage, reconciliation rates, ageing approvals, overrides, audit findings</w:t>
            </w:r>
          </w:p>
        </w:tc>
        <w:tc>
          <w:tcPr>
            <w:tcW w:w="3120" w:type="dxa"/>
          </w:tcPr>
          <w:p>
            <w:pPr/>
            <w:r>
              <w:t xml:space="preserve">The mechanics behind the trust badges seen everywhere else</w:t>
            </w:r>
          </w:p>
        </w:tc>
      </w:tr>
    </w:tbl>
    <w:p>
      <w:pPr/>
      <w:r>
        <w:t xml:space="preserve">This is the page every KPI card's "Certified / Pending / Reconciliation break" chip ultimately rolls up to.</w:t>
      </w:r>
    </w:p>
    <w:p>
      <w:pPr>
        <w:pStyle w:val="Heading3"/>
      </w:pPr>
      <w:r>
        <w:t xml:space="preserve">O-02 · Early Warning / 24-Hour Change Report</w:t>
      </w:r>
    </w:p>
    <w:p>
      <w:pPr/>
      <w:r>
        <w:t xml:space="preserve">Guiding question: </w:t>
      </w:r>
      <w:r>
        <w:rPr>
          <w:i/>
        </w:rPr>
        <w:t xml:space="preserve">What materially changed in the last 24 hours?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Report details + change tiles</w:t>
            </w:r>
          </w:p>
        </w:tc>
        <w:tc>
          <w:tcPr>
            <w:tcW w:w="3120" w:type="dxa"/>
          </w:tcPr>
          <w:p>
            <w:pPr/>
            <w:r>
              <w:t xml:space="preserve">Window, scope, generation time; counts of material changes, new alerts, trust changes, forecast exposure change, overdue escalations, decisions due</w:t>
            </w:r>
          </w:p>
        </w:tc>
        <w:tc>
          <w:tcPr>
            <w:tcW w:w="3120" w:type="dxa"/>
          </w:tcPr>
          <w:p>
            <w:pPr/>
            <w:r>
              <w:t xml:space="preserve">A dashboard of "how much changed" before reading a word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AI summary</w:t>
            </w:r>
          </w:p>
        </w:tc>
        <w:tc>
          <w:tcPr>
            <w:tcW w:w="3120" w:type="dxa"/>
          </w:tcPr>
          <w:p>
            <w:pPr/>
            <w:r>
              <w:t xml:space="preserve">One AI-labelled paragraph on the day's dominant story</w:t>
            </w:r>
          </w:p>
        </w:tc>
        <w:tc>
          <w:tcPr>
            <w:tcW w:w="3120" w:type="dxa"/>
          </w:tcPr>
          <w:p>
            <w:pPr/>
            <w:r>
              <w:t xml:space="preserve">The 10-second version, clearly marked as interpretation, not fact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Change report table</w:t>
            </w:r>
          </w:p>
        </w:tc>
        <w:tc>
          <w:tcPr>
            <w:tcW w:w="3120" w:type="dxa"/>
          </w:tcPr>
          <w:p>
            <w:pPr/>
            <w:r>
              <w:t xml:space="preserve">Every material change, in Cause → Impact → Action format, ranked by materiality</w:t>
            </w:r>
          </w:p>
        </w:tc>
        <w:tc>
          <w:tcPr>
            <w:tcW w:w="3120" w:type="dxa"/>
          </w:tcPr>
          <w:p>
            <w:pPr/>
            <w:r>
              <w:t xml:space="preserve">Not just "what changed" but why it happened and what's being done about 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Predictive KPIs + leading-indicator board</w:t>
            </w:r>
          </w:p>
        </w:tc>
        <w:tc>
          <w:tcPr>
            <w:tcW w:w="3120" w:type="dxa"/>
          </w:tcPr>
          <w:p>
            <w:pPr/>
            <w:r>
              <w:t xml:space="preserve">30-day forward predictions and the signals feeding them</w:t>
            </w:r>
          </w:p>
        </w:tc>
        <w:tc>
          <w:tcPr>
            <w:tcW w:w="3120" w:type="dxa"/>
          </w:tcPr>
          <w:p>
            <w:pPr/>
            <w:r>
              <w:t xml:space="preserve">What's likely to happen next, not just what already did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External signals table</w:t>
            </w:r>
          </w:p>
        </w:tc>
        <w:tc>
          <w:tcPr>
            <w:tcW w:w="3120" w:type="dxa"/>
          </w:tcPr>
          <w:p>
            <w:pPr/>
            <w:r>
              <w:t xml:space="preserve">Commodity, FX, freight, fuel, power — shown but never blended into actuals</w:t>
            </w:r>
          </w:p>
        </w:tc>
        <w:tc>
          <w:tcPr>
            <w:tcW w:w="3120" w:type="dxa"/>
          </w:tcPr>
          <w:p>
            <w:pPr/>
            <w:r>
              <w:t xml:space="preserve">Outside pressures that could become internal problems, kept visibly separate</w:t>
            </w:r>
          </w:p>
        </w:tc>
      </w:tr>
    </w:tbl>
    <w:p>
      <w:pPr>
        <w:pStyle w:val="Heading3"/>
      </w:pPr>
      <w:r>
        <w:t xml:space="preserve">O-03 · Cash &amp; Liquidity</w:t>
      </w:r>
    </w:p>
    <w:p>
      <w:pPr/>
      <w:r>
        <w:t xml:space="preserve">Guiding question: </w:t>
      </w:r>
      <w:r>
        <w:rPr>
          <w:i/>
        </w:rPr>
        <w:t xml:space="preserve">Can cash move where it needs to move?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Cash position, liquidity runway, covenant headroom, FCF, net working capital, cash-upstream exposure</w:t>
            </w:r>
          </w:p>
        </w:tc>
        <w:tc>
          <w:tcPr>
            <w:tcW w:w="3120" w:type="dxa"/>
          </w:tcPr>
          <w:p>
            <w:pPr/>
            <w:r>
              <w:t xml:space="preserve">Is there enough cash, and is it free to move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Cash position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Daily line chart to a liquidity floor</w:t>
            </w:r>
          </w:p>
        </w:tc>
        <w:tc>
          <w:tcPr>
            <w:tcW w:w="3120" w:type="dxa"/>
          </w:tcPr>
          <w:p>
            <w:pPr/>
            <w:r>
              <w:t xml:space="preserve">Will cash stay above the floor over the next two weeks?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Cash bridge</w:t>
            </w:r>
          </w:p>
        </w:tc>
        <w:tc>
          <w:tcPr>
            <w:tcW w:w="3120" w:type="dxa"/>
          </w:tcPr>
          <w:p>
            <w:pPr/>
            <w:r>
              <w:t xml:space="preserve">Waterfall, P07 to date</w:t>
            </w:r>
          </w:p>
        </w:tc>
        <w:tc>
          <w:tcPr>
            <w:tcW w:w="3120" w:type="dxa"/>
          </w:tcPr>
          <w:p>
            <w:pPr/>
            <w:r>
              <w:t xml:space="preserve">What moved cash this period?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Production-to-cash lifecycle chain</w:t>
            </w:r>
          </w:p>
        </w:tc>
        <w:tc>
          <w:tcPr>
            <w:tcW w:w="3120" w:type="dxa"/>
          </w:tcPr>
          <w:p>
            <w:pPr/>
            <w:r>
              <w:t xml:space="preserve">Each stage (production → dispatch → billing → collection → cash → upstreaming) with leakage and owner</w:t>
            </w:r>
          </w:p>
        </w:tc>
        <w:tc>
          <w:tcPr>
            <w:tcW w:w="3120" w:type="dxa"/>
          </w:tcPr>
          <w:p>
            <w:pPr/>
            <w:r>
              <w:t xml:space="preserve">Where between production and cash is value leaking?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alerts</w:t>
            </w:r>
          </w:p>
        </w:tc>
        <w:tc>
          <w:tcPr>
            <w:tcW w:w="3120" w:type="dxa"/>
          </w:tcPr>
          <w:p>
            <w:pPr/>
            <w:r>
              <w:t xml:space="preserve">Projected liquidity gap, forecast covenant breach, collections slippage</w:t>
            </w:r>
          </w:p>
        </w:tc>
        <w:tc>
          <w:tcPr>
            <w:tcW w:w="3120" w:type="dxa"/>
          </w:tcPr>
          <w:p>
            <w:pPr/>
            <w:r>
              <w:t xml:space="preserve">Early warning before a liquidity problem becomes real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Working capital / Liquidity (+ debt maturity ladder) / Treasury (+ FX vs hedged chart)</w:t>
            </w:r>
          </w:p>
        </w:tc>
        <w:tc>
          <w:tcPr>
            <w:tcW w:w="3120" w:type="dxa"/>
          </w:tcPr>
          <w:p>
            <w:pPr/>
            <w:r>
              <w:t xml:space="preserve">DSO/DPO/inventory detail, debt schedule, hedge coverage</w:t>
            </w:r>
          </w:p>
        </w:tc>
        <w:tc>
          <w:tcPr>
            <w:tcW w:w="3120" w:type="dxa"/>
          </w:tcPr>
          <w:p>
            <w:pPr/>
            <w:r>
              <w:t xml:space="preserve">The three levers behind the headline cash number</w:t>
            </w:r>
          </w:p>
        </w:tc>
      </w:tr>
    </w:tbl>
    <w:p>
      <w:pPr>
        <w:pStyle w:val="Heading3"/>
      </w:pPr>
      <w:r>
        <w:t xml:space="preserve">O-09 · Operational Performance / Operations and Assets</w:t>
      </w:r>
    </w:p>
    <w:p>
      <w:pPr/>
      <w:r>
        <w:t xml:space="preserve">Guiding question: </w:t>
      </w:r>
      <w:r>
        <w:rPr>
          <w:i/>
        </w:rPr>
        <w:t xml:space="preserve">Are the businesses producing what they should, reliably and at the right cost?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OEE, capacity utilisation, MTBF, cost per tonne, supplier OTIF</w:t>
            </w:r>
          </w:p>
        </w:tc>
        <w:tc>
          <w:tcPr>
            <w:tcW w:w="3120" w:type="dxa"/>
          </w:tcPr>
          <w:p>
            <w:pPr/>
            <w:r>
              <w:t xml:space="preserve">The operating scorecard across output, reliability, cost and supply in one place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Group production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chart, flags the Plant 02 reconciliation break</w:t>
            </w:r>
          </w:p>
        </w:tc>
        <w:tc>
          <w:tcPr>
            <w:tcW w:w="3120" w:type="dxa"/>
          </w:tcPr>
          <w:p>
            <w:pPr/>
            <w:r>
              <w:t xml:space="preserve">Will the Group hit its production plan, and where does it fall short?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achievement by business</w:t>
            </w:r>
          </w:p>
        </w:tc>
        <w:tc>
          <w:tcPr>
            <w:tcW w:w="3120" w:type="dxa"/>
          </w:tcPr>
          <w:p>
            <w:pPr/>
            <w:r>
              <w:t xml:space="preserve">Bar chart, never just a Group average</w:t>
            </w:r>
          </w:p>
        </w:tc>
        <w:tc>
          <w:tcPr>
            <w:tcW w:w="3120" w:type="dxa"/>
          </w:tcPr>
          <w:p>
            <w:pPr/>
            <w:r>
              <w:t xml:space="preserve">Which business is short?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OEE, yield and recovery</w:t>
            </w:r>
          </w:p>
        </w:tc>
        <w:tc>
          <w:tcPr>
            <w:tcW w:w="3120" w:type="dxa"/>
          </w:tcPr>
          <w:p>
            <w:pPr/>
            <w:r>
              <w:t xml:space="preserve">Three lines together</w:t>
            </w:r>
          </w:p>
        </w:tc>
        <w:tc>
          <w:tcPr>
            <w:tcW w:w="3120" w:type="dxa"/>
          </w:tcPr>
          <w:p>
            <w:pPr/>
            <w:r>
              <w:t xml:space="preserve">Is the loss availability, performance or quality — i.e. what kind of fix is needed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Days to breach, production loss from downtime, probability OEE dips next period, RM-1 days of cover</w:t>
            </w:r>
          </w:p>
        </w:tc>
        <w:tc>
          <w:tcPr>
            <w:tcW w:w="3120" w:type="dxa"/>
          </w:tcPr>
          <w:p>
            <w:pPr/>
            <w:r>
              <w:t xml:space="preserve">What operational risk is building before it shows up in the numbers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Production / Reliability / Cost / Supply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</w:t>
            </w:r>
          </w:p>
        </w:tc>
        <w:tc>
          <w:tcPr>
            <w:tcW w:w="3120" w:type="dxa"/>
          </w:tcPr>
          <w:p>
            <w:pPr/>
            <w:r>
              <w:t xml:space="preserve">Where to go for plant-level or supplier-level detail</w:t>
            </w:r>
          </w:p>
        </w:tc>
      </w:tr>
    </w:tbl>
    <w:p>
      <w:pPr/>
      <w:r>
        <w:t xml:space="preserve">Replaces the old sidebar target (a single incident page) with a real operations overview — the link to that incident (S-10) is now a button on this page instead.</w:t>
      </w:r>
    </w:p>
    <w:p>
      <w:pPr>
        <w:pStyle w:val="Heading3"/>
      </w:pPr>
      <w:r>
        <w:t xml:space="preserve">O-04 · Capital Projects / Capex and Initiatives</w:t>
      </w:r>
    </w:p>
    <w:p>
      <w:pPr/>
      <w:r>
        <w:t xml:space="preserve">Guiding question: </w:t>
      </w:r>
      <w:r>
        <w:rPr>
          <w:i/>
        </w:rPr>
        <w:t xml:space="preserve">Are we spending money and creating value?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committed, actual spend, physical progress, benefits realisation, value at risk, plus EBITDA/cash/cost-savings benefit delivered YTD</w:t>
            </w:r>
          </w:p>
        </w:tc>
        <w:tc>
          <w:tcPr>
            <w:tcW w:w="3120" w:type="dxa"/>
          </w:tcPr>
          <w:p>
            <w:pPr/>
            <w:r>
              <w:t xml:space="preserve">Spend and value, side by side — never just "how much have we spent"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 per major project</w:t>
            </w:r>
          </w:p>
        </w:tc>
        <w:tc>
          <w:tcPr>
            <w:tcW w:w="3120" w:type="dxa"/>
          </w:tcPr>
          <w:p>
            <w:pPr/>
            <w:r>
              <w:t xml:space="preserve">Approved → Committed → Spent → Physical progress → Benefit realised</w:t>
            </w:r>
          </w:p>
        </w:tc>
        <w:tc>
          <w:tcPr>
            <w:tcW w:w="3120" w:type="dxa"/>
          </w:tcPr>
          <w:p>
            <w:pPr/>
            <w:r>
              <w:t xml:space="preserve">Is each project turning spend into physical progress and benefit?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Value delivered vs plan</w:t>
            </w:r>
          </w:p>
        </w:tc>
        <w:tc>
          <w:tcPr>
            <w:tcW w:w="3120" w:type="dxa"/>
          </w:tcPr>
          <w:p>
            <w:pPr/>
            <w:r>
              <w:t xml:space="preserve">Chart, cumulative</w:t>
            </w:r>
          </w:p>
        </w:tc>
        <w:tc>
          <w:tcPr>
            <w:tcW w:w="3120" w:type="dxa"/>
          </w:tcPr>
          <w:p>
            <w:pPr/>
            <w:r>
              <w:t xml:space="preserve">Is the portfolio delivering the value it promised?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Spend % minus physical %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projects are spending ahead of what they've actually built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Delayed projects, capex value at risk, forecast P12 progress</w:t>
            </w:r>
          </w:p>
        </w:tc>
        <w:tc>
          <w:tcPr>
            <w:tcW w:w="3120" w:type="dxa"/>
          </w:tcPr>
          <w:p>
            <w:pPr/>
            <w:r>
              <w:t xml:space="preserve">Which projects need attention before they slip further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Programmes / Value</w:t>
            </w:r>
          </w:p>
        </w:tc>
        <w:tc>
          <w:tcPr>
            <w:tcW w:w="3120" w:type="dxa"/>
          </w:tcPr>
          <w:p>
            <w:pPr/>
            <w:r>
              <w:t xml:space="preserve">Full project and benefits-realisation detail</w:t>
            </w:r>
          </w:p>
        </w:tc>
        <w:tc>
          <w:tcPr>
            <w:tcW w:w="3120" w:type="dxa"/>
          </w:tcPr>
          <w:p>
            <w:pPr/>
            <w:r>
              <w:t xml:space="preserve">Project-by-project view behind the summary cards</w:t>
            </w:r>
          </w:p>
        </w:tc>
      </w:tr>
    </w:tbl>
    <w:p>
      <w:pPr>
        <w:pStyle w:val="Heading3"/>
      </w:pPr>
      <w:r>
        <w:t xml:space="preserve">O-05 · Risk, Compliance &amp; EHS</w:t>
      </w:r>
    </w:p>
    <w:p>
      <w:pPr/>
      <w:r>
        <w:t xml:space="preserve">Guiding question: </w:t>
      </w:r>
      <w:r>
        <w:rPr>
          <w:i/>
        </w:rPr>
        <w:t xml:space="preserve">What can stop the business tomorrow?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Critical safety incidents, TRIR, overdue regulatory obligations, nearest permit expiry, high-severity control failures, disclosure-clock status</w:t>
            </w:r>
          </w:p>
        </w:tc>
        <w:tc>
          <w:tcPr>
            <w:tcW w:w="3120" w:type="dxa"/>
          </w:tcPr>
          <w:p>
            <w:pPr/>
            <w:r>
              <w:t xml:space="preserve">The short list of things that could become a crisis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table</w:t>
            </w:r>
          </w:p>
        </w:tc>
        <w:tc>
          <w:tcPr>
            <w:tcW w:w="3120" w:type="dxa"/>
          </w:tcPr>
          <w:p>
            <w:pPr/>
            <w:r>
              <w:t xml:space="preserve">Every open risk scored across six dimensions (financial, production, liquidity, EHS, regulatory, reputation) into one composite rating</w:t>
            </w:r>
          </w:p>
        </w:tc>
        <w:tc>
          <w:tcPr>
            <w:tcW w:w="3120" w:type="dxa"/>
          </w:tcPr>
          <w:p>
            <w:pPr/>
            <w:r>
              <w:t xml:space="preserve">How material is each risk, considered from every angle at once — not just "is it big"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drivers for the active incident</w:t>
            </w:r>
          </w:p>
        </w:tc>
        <w:tc>
          <w:tcPr>
            <w:tcW w:w="3120" w:type="dxa"/>
          </w:tcPr>
          <w:p>
            <w:pPr/>
            <w:r>
              <w:t xml:space="preserve">Which of the six dimensions pushed INC-SYN-0142 to Critical</w:t>
            </w:r>
          </w:p>
        </w:tc>
        <w:tc>
          <w:tcPr>
            <w:tcW w:w="3120" w:type="dxa"/>
          </w:tcPr>
          <w:p>
            <w:pPr/>
            <w:r>
              <w:t xml:space="preserve">Why this specific issue is rated the way it is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material risks</w:t>
            </w:r>
          </w:p>
        </w:tc>
        <w:tc>
          <w:tcPr>
            <w:tcW w:w="3120" w:type="dxa"/>
          </w:tcPr>
          <w:p>
            <w:pPr/>
            <w:r>
              <w:t xml:space="preserve">Disclosure clock, EHS escalation clocks, regulatory deadlines; the active alert</w:t>
            </w:r>
          </w:p>
        </w:tc>
        <w:tc>
          <w:tcPr>
            <w:tcW w:w="3120" w:type="dxa"/>
          </w:tcPr>
          <w:p>
            <w:pPr/>
            <w:r>
              <w:t xml:space="preserve">What's on the clock before it becomes a compliance breach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Impact × likelihood / EHS / Compliance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 plus the older-style risk matrix</w:t>
            </w:r>
          </w:p>
        </w:tc>
        <w:tc>
          <w:tcPr>
            <w:tcW w:w="3120" w:type="dxa"/>
          </w:tcPr>
          <w:p>
            <w:pPr/>
            <w:r>
              <w:t xml:space="preserve">Where to find the detail behind any one rating</w:t>
            </w:r>
          </w:p>
        </w:tc>
      </w:tr>
    </w:tbl>
    <w:p>
      <w:pPr>
        <w:pStyle w:val="Heading3"/>
      </w:pPr>
      <w:r>
        <w:t xml:space="preserve">O-06 · Actions &amp; Escalations / Decisions Required</w:t>
      </w:r>
    </w:p>
    <w:p>
      <w:pPr/>
      <w:r>
        <w:t xml:space="preserve">Guiding question: </w:t>
      </w:r>
      <w:r>
        <w:rPr>
          <w:i/>
        </w:rPr>
        <w:t xml:space="preserve">What must I decide, by when, and what happens if I wait?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queue counters</w:t>
            </w:r>
          </w:p>
        </w:tc>
        <w:tc>
          <w:tcPr>
            <w:tcW w:w="3120" w:type="dxa"/>
          </w:tcPr>
          <w:p>
            <w:pPr/>
            <w:r>
              <w:t xml:space="preserve">Due today, overdue, awaiting analysis, plus resolution-time and repeat-issue effectiveness measures</w:t>
            </w:r>
          </w:p>
        </w:tc>
        <w:tc>
          <w:tcPr>
            <w:tcW w:w="3120" w:type="dxa"/>
          </w:tcPr>
          <w:p>
            <w:pPr/>
            <w:r>
              <w:t xml:space="preserve">Is the Owner's queue under control or backing 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queue table</w:t>
            </w:r>
          </w:p>
        </w:tc>
        <w:tc>
          <w:tcPr>
            <w:tcW w:w="3120" w:type="dxa"/>
          </w:tcPr>
          <w:p>
            <w:pPr/>
            <w:r>
              <w:t xml:space="preserve">The live decision (e.g. DEC-SYN-0219) with exposure and authority level</w:t>
            </w:r>
          </w:p>
        </w:tc>
        <w:tc>
          <w:tcPr>
            <w:tcW w:w="3120" w:type="dxa"/>
          </w:tcPr>
          <w:p>
            <w:pPr/>
            <w:r>
              <w:t xml:space="preserve">What's actually waiting on this person right now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Scenario options table</w:t>
            </w:r>
          </w:p>
        </w:tc>
        <w:tc>
          <w:tcPr>
            <w:tcW w:w="3120" w:type="dxa"/>
          </w:tcPr>
          <w:p>
            <w:pPr/>
            <w:r>
              <w:t xml:space="preserve">The named options for that decision, each with its modelled outcome</w:t>
            </w:r>
          </w:p>
        </w:tc>
        <w:tc>
          <w:tcPr>
            <w:tcW w:w="3120" w:type="dxa"/>
          </w:tcPr>
          <w:p>
            <w:pPr/>
            <w:r>
              <w:t xml:space="preserve">What the choice actually is, side by side, not buried in a memo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reaching the Owner</w:t>
            </w:r>
          </w:p>
        </w:tc>
        <w:tc>
          <w:tcPr>
            <w:tcW w:w="3120" w:type="dxa"/>
          </w:tcPr>
          <w:p>
            <w:pPr/>
            <w:r>
              <w:t xml:space="preserve">Cases that have climbed to Owner level, with clock and status</w:t>
            </w:r>
          </w:p>
        </w:tc>
        <w:tc>
          <w:tcPr>
            <w:tcW w:w="3120" w:type="dxa"/>
          </w:tcPr>
          <w:p>
            <w:pPr/>
            <w:r>
              <w:t xml:space="preserve">What's escalated this far and why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effectiveness chart</w:t>
            </w:r>
          </w:p>
        </w:tc>
        <w:tc>
          <w:tcPr>
            <w:tcW w:w="3120" w:type="dxa"/>
          </w:tcPr>
          <w:p>
            <w:pPr/>
            <w:r>
              <w:t xml:space="preserve">Resolution time, repeat issues, root causes eliminated, over time</w:t>
            </w:r>
          </w:p>
        </w:tc>
        <w:tc>
          <w:tcPr>
            <w:tcW w:w="3120" w:type="dxa"/>
          </w:tcPr>
          <w:p>
            <w:pPr/>
            <w:r>
              <w:t xml:space="preserve">Is the organisation getting faster at closing issues for good, or just closing them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Pick an option, see the recorded rationale and audit trail</w:t>
            </w:r>
          </w:p>
        </w:tc>
        <w:tc>
          <w:tcPr>
            <w:tcW w:w="3120" w:type="dxa"/>
          </w:tcPr>
          <w:p>
            <w:pPr/>
            <w:r>
              <w:t xml:space="preserve">How a decision actually gets made and logged in this prototype</w:t>
            </w:r>
          </w:p>
        </w:tc>
      </w:tr>
    </w:tbl>
    <w:p>
      <w:pPr>
        <w:pStyle w:val="Heading3"/>
      </w:pPr>
      <w:r>
        <w:t xml:space="preserve">O-07 · AI Insights / Daily Executive Brief</w:t>
      </w:r>
    </w:p>
    <w:p>
      <w:pPr/>
      <w:r>
        <w:t xml:space="preserve">Guiding question: </w:t>
      </w:r>
      <w:r>
        <w:rPr>
          <w:i/>
        </w:rPr>
        <w:t xml:space="preserve">What do I need to know this morning?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Brief details</w:t>
            </w:r>
          </w:p>
        </w:tc>
        <w:tc>
          <w:tcPr>
            <w:tcW w:w="3120" w:type="dxa"/>
          </w:tcPr>
          <w:p>
            <w:pPr/>
            <w:r>
              <w:t xml:space="preserve">Who drafted it, when, who released it, sources used</w:t>
            </w:r>
          </w:p>
        </w:tc>
        <w:tc>
          <w:tcPr>
            <w:tcW w:w="3120" w:type="dxa"/>
          </w:tcPr>
          <w:p>
            <w:pPr/>
            <w:r>
              <w:t xml:space="preserve">Establishes this is AI-drafted, human-released — never auto-published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Four numbered sections</w:t>
            </w:r>
          </w:p>
        </w:tc>
        <w:tc>
          <w:tcPr>
            <w:tcW w:w="3120" w:type="dxa"/>
          </w:tcPr>
          <w:p>
            <w:pPr/>
            <w:r>
              <w:t xml:space="preserve">Enterprise health, material changes, exposures, decisions and war rooms</w:t>
            </w:r>
          </w:p>
        </w:tc>
        <w:tc>
          <w:tcPr>
            <w:tcW w:w="3120" w:type="dxa"/>
          </w:tcPr>
          <w:p>
            <w:pPr/>
            <w:r>
              <w:t xml:space="preserve">The whole morning briefing in one read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Agent activity log</w:t>
            </w:r>
          </w:p>
        </w:tc>
        <w:tc>
          <w:tcPr>
            <w:tcW w:w="3120" w:type="dxa"/>
          </w:tcPr>
          <w:p>
            <w:pPr/>
            <w:r>
              <w:t xml:space="preserve">What the Validator, Escalation, Brief Writer and Materiality agents did overnight, and what a human checked</w:t>
            </w:r>
          </w:p>
        </w:tc>
        <w:tc>
          <w:tcPr>
            <w:tcW w:w="3120" w:type="dxa"/>
          </w:tcPr>
          <w:p>
            <w:pPr/>
            <w:r>
              <w:t xml:space="preserve">Makes the AI's own work auditable, not a black box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Ask about this brief</w:t>
            </w:r>
          </w:p>
        </w:tc>
        <w:tc>
          <w:tcPr>
            <w:tcW w:w="3120" w:type="dxa"/>
          </w:tcPr>
          <w:p>
            <w:pPr/>
            <w:r>
              <w:t xml:space="preserve">A live question box with suggested prompts</w:t>
            </w:r>
          </w:p>
        </w:tc>
        <w:tc>
          <w:tcPr>
            <w:tcW w:w="3120" w:type="dxa"/>
          </w:tcPr>
          <w:p>
            <w:pPr/>
            <w:r>
              <w:t xml:space="preserve">Lets someone probe the brief instead of just reading it — and it will decline to quote an uncertified number if asked</w:t>
            </w:r>
          </w:p>
        </w:tc>
      </w:tr>
    </w:tbl>
    <w:p>
      <w:pPr>
        <w:pStyle w:val="Heading2"/>
      </w:pPr>
      <w:r>
        <w:t xml:space="preserve">Core Group lens</w:t>
      </w:r>
    </w:p>
    <w:p>
      <w:pPr/>
      <w:r>
        <w:t xml:space="preserve">Comparative depth. Built for someone comparing entities against each other and against the Group — the "who, and how do they stack up" view.</w:t>
      </w:r>
    </w:p>
    <w:p>
      <w:pPr>
        <w:pStyle w:val="Heading3"/>
      </w:pPr>
      <w:r>
        <w:t xml:space="preserve">G-01 · Group Portfolio</w:t>
      </w:r>
    </w:p>
    <w:p>
      <w:pPr/>
      <w:r>
        <w:t xml:space="preserve">Guiding question: </w:t>
      </w:r>
      <w:r>
        <w:rPr>
          <w:i/>
        </w:rPr>
        <w:t xml:space="preserve">Which businesses and entities drive portfolio performance, and where must we intervene?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Operational · 03 Data assurance · 04 Risk · 05 Last 24 hours. Charts sit in the section they belong to; EBITDA, Revenue, FCF, Production vs plan, Certified KPI %, Open critical alerts — Group totals</w:t>
            </w:r>
          </w:p>
        </w:tc>
        <w:tc>
          <w:tcPr>
            <w:tcW w:w="3120" w:type="dxa"/>
          </w:tcPr>
          <w:p>
            <w:pPr/>
            <w:r>
              <w:t xml:space="preserve">The Core Group's own version of the Owner's headline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contribution to EBITDA variance</w:t>
            </w:r>
          </w:p>
        </w:tc>
        <w:tc>
          <w:tcPr>
            <w:tcW w:w="3120" w:type="dxa"/>
          </w:tcPr>
          <w:p>
            <w:pPr/>
            <w:r>
              <w:t xml:space="preserve">Bar chart, every entity shown, sorted by contribution</w:t>
            </w:r>
          </w:p>
        </w:tc>
        <w:tc>
          <w:tcPr>
            <w:tcW w:w="3120" w:type="dxa"/>
          </w:tcPr>
          <w:p>
            <w:pPr/>
            <w:r>
              <w:t xml:space="preserve">Which entity accounts for the projected gap — never hidden behind a Group average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changes table</w:t>
            </w:r>
          </w:p>
        </w:tc>
        <w:tc>
          <w:tcPr>
            <w:tcW w:w="3120" w:type="dxa"/>
          </w:tcPr>
          <w:p>
            <w:pPr/>
            <w:r>
              <w:t xml:space="preserve">What changed across the portfolio in the last day</w:t>
            </w:r>
          </w:p>
        </w:tc>
        <w:tc>
          <w:tcPr>
            <w:tcW w:w="3120" w:type="dxa"/>
          </w:tcPr>
          <w:p>
            <w:pPr/>
            <w:r>
              <w:t xml:space="preserve">A compact version of the No-Surprises report, scoped to this page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material alerts</w:t>
            </w:r>
          </w:p>
        </w:tc>
        <w:tc>
          <w:tcPr>
            <w:tcW w:w="3120" w:type="dxa"/>
          </w:tcPr>
          <w:p>
            <w:pPr/>
            <w:r>
              <w:t xml:space="preserve">Projected EBITDA gap, probability of miss, liquidity gap; active alerts</w:t>
            </w:r>
          </w:p>
        </w:tc>
        <w:tc>
          <w:tcPr>
            <w:tcW w:w="3120" w:type="dxa"/>
          </w:tcPr>
          <w:p>
            <w:pPr/>
            <w:r>
              <w:t xml:space="preserve">Early warning at portfolio scope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needing Core Group coordination</w:t>
            </w:r>
          </w:p>
        </w:tc>
        <w:tc>
          <w:tcPr>
            <w:tcW w:w="3120" w:type="dxa"/>
          </w:tcPr>
          <w:p>
            <w:pPr/>
            <w:r>
              <w:t xml:space="preserve">Cases that need cross-entity attention</w:t>
            </w:r>
          </w:p>
        </w:tc>
        <w:tc>
          <w:tcPr>
            <w:tcW w:w="3120" w:type="dxa"/>
          </w:tcPr>
          <w:p>
            <w:pPr/>
            <w:r>
              <w:t xml:space="preserve">What this lens actually needs to act 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Trust by entity / Financial / Certification calendar</w:t>
            </w:r>
          </w:p>
        </w:tc>
        <w:tc>
          <w:tcPr>
            <w:tcW w:w="3120" w:type="dxa"/>
          </w:tcPr>
          <w:p>
            <w:pPr/>
            <w:r>
              <w:t xml:space="preserve">Per-entity trust state, financial detail, upcoming certification dates</w:t>
            </w:r>
          </w:p>
        </w:tc>
        <w:tc>
          <w:tcPr>
            <w:tcW w:w="3120" w:type="dxa"/>
          </w:tcPr>
          <w:p>
            <w:pPr/>
            <w:r>
              <w:t xml:space="preserve">Entity-level detail without leaving the page</w:t>
            </w:r>
          </w:p>
        </w:tc>
      </w:tr>
    </w:tbl>
    <w:p>
      <w:pPr/>
      <w:r>
        <w:t xml:space="preserve">A second version of this page, G-01b, exists purely to demonstrate the same screen after a certification decision is made — useful for showing how the numbers change once a reconciliation break is resolved.</w:t>
      </w:r>
    </w:p>
    <w:p>
      <w:pPr>
        <w:pStyle w:val="Heading3"/>
      </w:pPr>
      <w:r>
        <w:t xml:space="preserve">G-02 · Enterprise Overview / Entity Performance Comparison</w:t>
      </w:r>
    </w:p>
    <w:p>
      <w:pPr/>
      <w:r>
        <w:t xml:space="preserve">Guiding question: </w:t>
      </w:r>
      <w:r>
        <w:rPr>
          <w:i/>
        </w:rPr>
        <w:t xml:space="preserve">How do entities compare, and who contributes to the variance?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EBITDA, Revenue, Production vs plan, DSO, Open critical alerts, Certified KPI % — Group totals</w:t>
            </w:r>
          </w:p>
        </w:tc>
        <w:tc>
          <w:tcPr>
            <w:tcW w:w="3120" w:type="dxa"/>
          </w:tcPr>
          <w:p>
            <w:pPr/>
            <w:r>
              <w:t xml:space="preserve">Same headline measures as G-01, framed for comparison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× KPI matrix</w:t>
            </w:r>
          </w:p>
        </w:tc>
        <w:tc>
          <w:tcPr>
            <w:tcW w:w="3120" w:type="dxa"/>
          </w:tcPr>
          <w:p>
            <w:pPr/>
            <w:r>
              <w:t xml:space="preserve">Every entity against business status and trust state</w:t>
            </w:r>
          </w:p>
        </w:tc>
        <w:tc>
          <w:tcPr>
            <w:tcW w:w="3120" w:type="dxa"/>
          </w:tcPr>
          <w:p>
            <w:pPr/>
            <w:r>
              <w:t xml:space="preserve">Which entity is off plan, and on which numbers can we actually rely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forecast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entity will miss its production plan this period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EBITDA by entity / DSO by entity / Margin and ROCE by entity</w:t>
            </w:r>
          </w:p>
        </w:tc>
        <w:tc>
          <w:tcPr>
            <w:tcW w:w="3120" w:type="dxa"/>
          </w:tcPr>
          <w:p>
            <w:pPr/>
            <w:r>
              <w:t xml:space="preserve">Variance bars, DSO bars, and a profitability/capital-productivity table</w:t>
            </w:r>
          </w:p>
        </w:tc>
        <w:tc>
          <w:tcPr>
            <w:tcW w:w="3120" w:type="dxa"/>
          </w:tcPr>
          <w:p>
            <w:pPr/>
            <w:r>
              <w:t xml:space="preserve">The comparison behind each headline — including why one entity can have the best margin and still be the one to worry about (high margin, weak cash conversion)</w:t>
            </w:r>
          </w:p>
        </w:tc>
      </w:tr>
    </w:tbl>
    <w:p>
      <w:pPr>
        <w:pStyle w:val="Heading3"/>
      </w:pPr>
      <w:r>
        <w:t xml:space="preserve">G-08 · Data Assurance / Certification Governance</w:t>
      </w:r>
    </w:p>
    <w:p>
      <w:pPr/>
      <w:r>
        <w:t xml:space="preserve">Guiding question: </w:t>
      </w:r>
      <w:r>
        <w:rPr>
          <w:i/>
        </w:rPr>
        <w:t xml:space="preserve">Can leadership defend the numbers this period?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Certified KPI %, uncertified count, overdue certifications, material reconciliation breaks, Flash-to-Close variance, leadership KPIs affected by findings</w:t>
            </w:r>
          </w:p>
        </w:tc>
        <w:tc>
          <w:tcPr>
            <w:tcW w:w="3120" w:type="dxa"/>
          </w:tcPr>
          <w:p>
            <w:pPr/>
            <w:r>
              <w:t xml:space="preserve">The governance scorecard behind every trust chip in the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Certification matrix</w:t>
            </w:r>
          </w:p>
        </w:tc>
        <w:tc>
          <w:tcPr>
            <w:tcW w:w="3120" w:type="dxa"/>
          </w:tcPr>
          <w:p>
            <w:pPr/>
            <w:r>
              <w:t xml:space="preserve">Leadership KPIs × entity, by trust state</w:t>
            </w:r>
          </w:p>
        </w:tc>
        <w:tc>
          <w:tcPr>
            <w:tcW w:w="3120" w:type="dxa"/>
          </w:tcPr>
          <w:p>
            <w:pPr/>
            <w:r>
              <w:t xml:space="preserve">Which leadership numbers can't yet be defended, and where specifically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Certification queue</w:t>
            </w:r>
          </w:p>
        </w:tc>
        <w:tc>
          <w:tcPr>
            <w:tcW w:w="3120" w:type="dxa"/>
          </w:tcPr>
          <w:p>
            <w:pPr/>
            <w:r>
              <w:t xml:space="preserve">Group-scope queue (opens the workbench, E-08, at that scope)</w:t>
            </w:r>
          </w:p>
        </w:tc>
        <w:tc>
          <w:tcPr>
            <w:tcW w:w="3120" w:type="dxa"/>
          </w:tcPr>
          <w:p>
            <w:pPr/>
            <w:r>
              <w:t xml:space="preserve">What's waiting to be certified right now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Reconciliation / Governance / Assurance view</w:t>
            </w:r>
          </w:p>
        </w:tc>
        <w:tc>
          <w:tcPr>
            <w:tcW w:w="3120" w:type="dxa"/>
          </w:tcPr>
          <w:p>
            <w:pPr/>
            <w:r>
              <w:t xml:space="preserve">Reconciliation measures, governance KPIs (overrides, ageing approvals, findings), and the reviewer's sampling tasks</w:t>
            </w:r>
          </w:p>
        </w:tc>
        <w:tc>
          <w:tcPr>
            <w:tcW w:w="3120" w:type="dxa"/>
          </w:tcPr>
          <w:p>
            <w:pPr/>
            <w:r>
              <w:t xml:space="preserve">The full governance mechanics, including the read-only Assurance Reviewer role</w:t>
            </w:r>
          </w:p>
        </w:tc>
      </w:tr>
    </w:tbl>
    <w:p>
      <w:pPr>
        <w:pStyle w:val="Heading3"/>
      </w:pPr>
      <w:r>
        <w:t xml:space="preserve">S-12 · Early Warning / No-Surprises Signal Board</w:t>
      </w:r>
    </w:p>
    <w:p>
      <w:pPr/>
      <w:r>
        <w:t xml:space="preserve">Guiding question: </w:t>
      </w:r>
      <w:r>
        <w:rPr>
          <w:i/>
        </w:rPr>
        <w:t xml:space="preserve">What can materially hurt us before period end?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Days to breach, probability of plan miss, projected EBITDA gap, projected liquidity gap, forecast covenant breach, leading signals elevated</w:t>
            </w:r>
          </w:p>
        </w:tc>
        <w:tc>
          <w:tcPr>
            <w:tcW w:w="3120" w:type="dxa"/>
          </w:tcPr>
          <w:p>
            <w:pPr/>
            <w:r>
              <w:t xml:space="preserve">The forward-looking scorecard — predictions, not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table</w:t>
            </w:r>
          </w:p>
        </w:tc>
        <w:tc>
          <w:tcPr>
            <w:tcW w:w="3120" w:type="dxa"/>
          </w:tcPr>
          <w:p>
            <w:pPr/>
            <w:r>
              <w:t xml:space="preserve">Every tracked signal by segment (operations, finance, commercial, external), with state and what it feeds</w:t>
            </w:r>
          </w:p>
        </w:tc>
        <w:tc>
          <w:tcPr>
            <w:tcW w:w="3120" w:type="dxa"/>
          </w:tcPr>
          <w:p>
            <w:pPr/>
            <w:r>
              <w:t xml:space="preserve">The raw inputs behind every prediction on the page, laid out so nothing is hidden inside a model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External signals table</w:t>
            </w:r>
          </w:p>
        </w:tc>
        <w:tc>
          <w:tcPr>
            <w:tcW w:w="3120" w:type="dxa"/>
          </w:tcPr>
          <w:p>
            <w:pPr/>
            <w:r>
              <w:t xml:space="preserve">Commodity, FX, freight, fuel, power</w:t>
            </w:r>
          </w:p>
        </w:tc>
        <w:tc>
          <w:tcPr>
            <w:tcW w:w="3120" w:type="dxa"/>
          </w:tcPr>
          <w:p>
            <w:pPr/>
            <w:r>
              <w:t xml:space="preserve">Kept visible but separate from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 report</w:t>
            </w:r>
          </w:p>
        </w:tc>
        <w:tc>
          <w:tcPr>
            <w:tcW w:w="3120" w:type="dxa"/>
          </w:tcPr>
          <w:p>
            <w:pPr/>
            <w:r>
              <w:t xml:space="preserve">Cause → Impact → Action, Group scope</w:t>
            </w:r>
          </w:p>
        </w:tc>
        <w:tc>
          <w:tcPr>
            <w:tcW w:w="3120" w:type="dxa"/>
          </w:tcPr>
          <w:p>
            <w:pPr/>
            <w:r>
              <w:t xml:space="preserve">The same format as O-02, at Core Group level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How signals become predictions</w:t>
            </w:r>
          </w:p>
        </w:tc>
        <w:tc>
          <w:tcPr>
            <w:tcW w:w="3120" w:type="dxa"/>
          </w:tcPr>
          <w:p>
            <w:pPr/>
            <w:r>
              <w:t xml:space="preserve">Chain diagram for the Plant 02 case</w:t>
            </w:r>
          </w:p>
        </w:tc>
        <w:tc>
          <w:tcPr>
            <w:tcW w:w="3120" w:type="dxa"/>
          </w:tcPr>
          <w:p>
            <w:pPr/>
            <w:r>
              <w:t xml:space="preserve">Makes one prediction's logic traceable end to end, as a worked example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tab: Changed in last 24 h</w:t>
            </w:r>
          </w:p>
        </w:tc>
        <w:tc>
          <w:tcPr>
            <w:tcW w:w="3120" w:type="dxa"/>
          </w:tcPr>
          <w:p>
            <w:pPr/>
            <w:r>
              <w:t xml:space="preserve">Filtered view of the signal table</w:t>
            </w:r>
          </w:p>
        </w:tc>
        <w:tc>
          <w:tcPr>
            <w:tcW w:w="3120" w:type="dxa"/>
          </w:tcPr>
          <w:p>
            <w:pPr/>
            <w:r>
              <w:t xml:space="preserve">What moved since yesterday, isolated from the full list</w:t>
            </w:r>
          </w:p>
        </w:tc>
      </w:tr>
    </w:tbl>
    <w:p>
      <w:pPr>
        <w:pStyle w:val="Heading3"/>
      </w:pPr>
      <w:r>
        <w:t xml:space="preserve">G-04 · Cash &amp; Liquidity / Cash and Working-Capital Drivers</w:t>
      </w:r>
    </w:p>
    <w:p>
      <w:pPr/>
      <w:r>
        <w:t xml:space="preserve">Guiding question: </w:t>
      </w:r>
      <w:r>
        <w:rPr>
          <w:i/>
        </w:rPr>
        <w:t xml:space="preserve">Where is working capital trapped, and can cash be upstreamed?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DSO, DPO, Inventory days, Net working capital, Cash-conversion cycle, Cash-upstream exposure — Group</w:t>
            </w:r>
          </w:p>
        </w:tc>
        <w:tc>
          <w:tcPr>
            <w:tcW w:w="3120" w:type="dxa"/>
          </w:tcPr>
          <w:p>
            <w:pPr/>
            <w:r>
              <w:t xml:space="preserve">The working-capital scorecard, Group-wide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Net working capital bridge</w:t>
            </w:r>
          </w:p>
        </w:tc>
        <w:tc>
          <w:tcPr>
            <w:tcW w:w="3120" w:type="dxa"/>
          </w:tcPr>
          <w:p>
            <w:pPr/>
            <w:r>
              <w:t xml:space="preserve">Waterfall, P06 to P07 forecast</w:t>
            </w:r>
          </w:p>
        </w:tc>
        <w:tc>
          <w:tcPr>
            <w:tcW w:w="3120" w:type="dxa"/>
          </w:tcPr>
          <w:p>
            <w:pPr/>
            <w:r>
              <w:t xml:space="preserve">What is tying up working capital this period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DSO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entity's receivables are slowing cash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Liquidity gap, covenant breach, collections slippage, payment delays</w:t>
            </w:r>
          </w:p>
        </w:tc>
        <w:tc>
          <w:tcPr>
            <w:tcW w:w="3120" w:type="dxa"/>
          </w:tcPr>
          <w:p>
            <w:pPr/>
            <w:r>
              <w:t xml:space="preserve">Early warning on the cash-conversion cycle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Lifecycle (Entity A1) / Cash / Liquidity / Treasury / Optimisation by entity</w:t>
            </w:r>
          </w:p>
        </w:tc>
        <w:tc>
          <w:tcPr>
            <w:tcW w:w="3120" w:type="dxa"/>
          </w:tcPr>
          <w:p>
            <w:pPr/>
            <w:r>
              <w:t xml:space="preserve">A full production-to-cash chain, plus a bar chart of release opportunity by entity</w:t>
            </w:r>
          </w:p>
        </w:tc>
        <w:tc>
          <w:tcPr>
            <w:tcW w:w="3120" w:type="dxa"/>
          </w:tcPr>
          <w:p>
            <w:pPr/>
            <w:r>
              <w:t xml:space="preserve">Where, specifically, cash could be freed up — and how much</w:t>
            </w:r>
          </w:p>
        </w:tc>
      </w:tr>
    </w:tbl>
    <w:p>
      <w:pPr>
        <w:pStyle w:val="Heading3"/>
      </w:pPr>
      <w:r>
        <w:t xml:space="preserve">G-05 · Operational Performance / Operations Benchmarking</w:t>
      </w:r>
    </w:p>
    <w:p>
      <w:pPr/>
      <w:r>
        <w:t xml:space="preserve">Guiding question: </w:t>
      </w:r>
      <w:r>
        <w:rPr>
          <w:i/>
        </w:rPr>
        <w:t xml:space="preserve">Are assets producing what they promised, entity versus entity?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OEE, capacity utilisation, unplanned downtime, cost per tonne, energy intensity — Group</w:t>
            </w:r>
          </w:p>
        </w:tc>
        <w:tc>
          <w:tcPr>
            <w:tcW w:w="3120" w:type="dxa"/>
          </w:tcPr>
          <w:p>
            <w:pPr/>
            <w:r>
              <w:t xml:space="preserve">The operating scorecard, framed for benchmarking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forecast by plant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plant will under-produce, and by how much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× KPI benchmark table</w:t>
            </w:r>
          </w:p>
        </w:tc>
        <w:tc>
          <w:tcPr>
            <w:tcW w:w="3120" w:type="dxa"/>
          </w:tcPr>
          <w:p>
            <w:pPr/>
            <w:r>
              <w:t xml:space="preserve">Every plant against output, efficiency, reliability, cost and energy</w:t>
            </w:r>
          </w:p>
        </w:tc>
        <w:tc>
          <w:tcPr>
            <w:tcW w:w="3120" w:type="dxa"/>
          </w:tcPr>
          <w:p>
            <w:pPr/>
            <w:r>
              <w:t xml:space="preserve">The single table that answers "which plant is actually good"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Productivity / Cost / Reliability / Supply / Sustainability</w:t>
            </w:r>
          </w:p>
        </w:tc>
        <w:tc>
          <w:tcPr>
            <w:tcW w:w="3120" w:type="dxa"/>
          </w:tcPr>
          <w:p>
            <w:pPr/>
            <w:r>
              <w:t xml:space="preserve">Asset utilisation, yield, recovery and cost by plant; reliability and supplier detail</w:t>
            </w:r>
          </w:p>
        </w:tc>
        <w:tc>
          <w:tcPr>
            <w:tcW w:w="3120" w:type="dxa"/>
          </w:tcPr>
          <w:p>
            <w:pPr/>
            <w:r>
              <w:t xml:space="preserve">Plant-by-plant detail behind the benchmark</w:t>
            </w:r>
          </w:p>
        </w:tc>
      </w:tr>
    </w:tbl>
    <w:p>
      <w:pPr>
        <w:pStyle w:val="Heading3"/>
      </w:pPr>
      <w:r>
        <w:t xml:space="preserve">G-06 · Capital Projects / Capex Portfolio</w:t>
      </w:r>
    </w:p>
    <w:p>
      <w:pPr/>
      <w:r>
        <w:t xml:space="preserve">Guiding question: </w:t>
      </w:r>
      <w:r>
        <w:rPr>
          <w:i/>
        </w:rPr>
        <w:t xml:space="preserve">Which projects are spending without physical progress or benefit?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committed, actual spend, physical progress, benefits realisation, delayed projects — Group</w:t>
            </w:r>
          </w:p>
        </w:tc>
        <w:tc>
          <w:tcPr>
            <w:tcW w:w="3120" w:type="dxa"/>
          </w:tcPr>
          <w:p>
            <w:pPr/>
            <w:r>
              <w:t xml:space="preserve">The portfolio-level version of O-04's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 by project</w:t>
            </w:r>
          </w:p>
        </w:tc>
        <w:tc>
          <w:tcPr>
            <w:tcW w:w="3120" w:type="dxa"/>
          </w:tcPr>
          <w:p>
            <w:pPr/>
            <w:r>
              <w:t xml:space="preserve">Approved → Committed → Spent → Progress → Benefit, every project</w:t>
            </w:r>
          </w:p>
        </w:tc>
        <w:tc>
          <w:tcPr>
            <w:tcW w:w="3120" w:type="dxa"/>
          </w:tcPr>
          <w:p>
            <w:pPr/>
            <w:r>
              <w:t xml:space="preserve">Which projects convert spend into progress and benefit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Value delivered vs plan, by entity</w:t>
            </w:r>
          </w:p>
        </w:tc>
        <w:tc>
          <w:tcPr>
            <w:tcW w:w="3120" w:type="dxa"/>
          </w:tcPr>
          <w:p>
            <w:pPr/>
            <w:r>
              <w:t xml:space="preserve">Chart, cumulative</w:t>
            </w:r>
          </w:p>
        </w:tc>
        <w:tc>
          <w:tcPr>
            <w:tcW w:w="3120" w:type="dxa"/>
          </w:tcPr>
          <w:p>
            <w:pPr/>
            <w:r>
              <w:t xml:space="preserve">Is the portfolio delivering value — broken out so one entity's shortfall can't hide behind the total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Portfolio prioritisation table</w:t>
            </w:r>
          </w:p>
        </w:tc>
        <w:tc>
          <w:tcPr>
            <w:tcW w:w="3120" w:type="dxa"/>
          </w:tcPr>
          <w:p>
            <w:pPr/>
            <w:r>
              <w:t xml:space="preserve">Reallocation candidates with IRR and benefit-at-risk</w:t>
            </w:r>
          </w:p>
        </w:tc>
        <w:tc>
          <w:tcPr>
            <w:tcW w:w="3120" w:type="dxa"/>
          </w:tcPr>
          <w:p>
            <w:pPr/>
            <w:r>
              <w:t xml:space="preserve">Where capital would earn more if moved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Spend % minus physical %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projects need a recovery review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Programmes / Value / Contractors</w:t>
            </w:r>
          </w:p>
        </w:tc>
        <w:tc>
          <w:tcPr>
            <w:tcW w:w="3120" w:type="dxa"/>
          </w:tcPr>
          <w:p>
            <w:pPr/>
            <w:r>
              <w:t xml:space="preserve">Full project list, value delivered, contractor slippage</w:t>
            </w:r>
          </w:p>
        </w:tc>
        <w:tc>
          <w:tcPr>
            <w:tcW w:w="3120" w:type="dxa"/>
          </w:tcPr>
          <w:p>
            <w:pPr/>
            <w:r>
              <w:t xml:space="preserve">Project- and contractor-level detail</w:t>
            </w:r>
          </w:p>
        </w:tc>
      </w:tr>
    </w:tbl>
    <w:p>
      <w:pPr>
        <w:pStyle w:val="Heading3"/>
      </w:pPr>
      <w:r>
        <w:t xml:space="preserve">G-07 · Risk, Compliance &amp; EHS / Consolidated Risk View</w:t>
      </w:r>
    </w:p>
    <w:p>
      <w:pPr/>
      <w:r>
        <w:t xml:space="preserve">Guiding question: </w:t>
      </w:r>
      <w:r>
        <w:rPr>
          <w:i/>
        </w:rPr>
        <w:t xml:space="preserve">Where is risk concentrated across entities?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Open critical alerts, critical safety incidents, overdue regulatory obligations, open audit findings, high-severity control failures, contracts expiring — Group</w:t>
            </w:r>
          </w:p>
        </w:tc>
        <w:tc>
          <w:tcPr>
            <w:tcW w:w="3120" w:type="dxa"/>
          </w:tcPr>
          <w:p>
            <w:pPr/>
            <w:r>
              <w:t xml:space="preserve">The cross-entity risk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× materiality dimension table</w:t>
            </w:r>
          </w:p>
        </w:tc>
        <w:tc>
          <w:tcPr>
            <w:tcW w:w="3120" w:type="dxa"/>
          </w:tcPr>
          <w:p>
            <w:pPr/>
            <w:r>
              <w:t xml:space="preserve">Every entity scored across all six dimensions</w:t>
            </w:r>
          </w:p>
        </w:tc>
        <w:tc>
          <w:tcPr>
            <w:tcW w:w="3120" w:type="dxa"/>
          </w:tcPr>
          <w:p>
            <w:pPr/>
            <w:r>
              <w:t xml:space="preserve">Where consolidated risk actually sits, not just which entity has the most alerts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 audit findings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entities carry the most open findings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Regulatory / EHS / Controls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 across every risk category</w:t>
            </w:r>
          </w:p>
        </w:tc>
        <w:tc>
          <w:tcPr>
            <w:tcW w:w="3120" w:type="dxa"/>
          </w:tcPr>
          <w:p>
            <w:pPr/>
            <w:r>
              <w:t xml:space="preserve">The detail behind any one entity's rating</w:t>
            </w:r>
          </w:p>
        </w:tc>
      </w:tr>
    </w:tbl>
    <w:p>
      <w:pPr>
        <w:pStyle w:val="Heading3"/>
      </w:pPr>
      <w:r>
        <w:t xml:space="preserve">G-09 · Actions &amp; Escalations / Executive Escalation Center</w:t>
      </w:r>
    </w:p>
    <w:p>
      <w:pPr/>
      <w:r>
        <w:t xml:space="preserve">Guiding question: </w:t>
      </w:r>
      <w:r>
        <w:rPr>
          <w:i/>
        </w:rPr>
        <w:t xml:space="preserve">Which escalations need Core Group coordination now?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table</w:t>
            </w:r>
          </w:p>
        </w:tc>
        <w:tc>
          <w:tcPr>
            <w:tcW w:w="3120" w:type="dxa"/>
          </w:tcPr>
          <w:p>
            <w:pPr/>
            <w:r>
              <w:t xml:space="preserve">Every case needing coordination at this level</w:t>
            </w:r>
          </w:p>
        </w:tc>
        <w:tc>
          <w:tcPr>
            <w:tcW w:w="3120" w:type="dxa"/>
          </w:tcPr>
          <w:p>
            <w:pPr/>
            <w:r>
              <w:t xml:space="preserve">The working list this role actually manages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Workflow counters</w:t>
            </w:r>
          </w:p>
        </w:tc>
        <w:tc>
          <w:tcPr>
            <w:tcW w:w="3120" w:type="dxa"/>
          </w:tcPr>
          <w:p>
            <w:pPr/>
            <w:r>
              <w:t xml:space="preserve">Open critical alerts, alerts without an accepted owner, overdue actions, resolution time, closed escalations, repeat issues, root causes eliminated</w:t>
            </w:r>
          </w:p>
        </w:tc>
        <w:tc>
          <w:tcPr>
            <w:tcW w:w="3120" w:type="dxa"/>
          </w:tcPr>
          <w:p>
            <w:pPr/>
            <w:r>
              <w:t xml:space="preserve">Is the escalation process itself healthy, not just any one case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ladder</w:t>
            </w:r>
          </w:p>
        </w:tc>
        <w:tc>
          <w:tcPr>
            <w:tcW w:w="3120" w:type="dxa"/>
          </w:tcPr>
          <w:p>
            <w:pPr/>
            <w:r>
              <w:t xml:space="preserve">Levels and clock durations, as a diagram</w:t>
            </w:r>
          </w:p>
        </w:tc>
        <w:tc>
          <w:tcPr>
            <w:tcW w:w="3120" w:type="dxa"/>
          </w:tcPr>
          <w:p>
            <w:pPr/>
            <w:r>
              <w:t xml:space="preserve">At which level is each escalation, and is anything stuck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Alert without owner</w:t>
            </w:r>
          </w:p>
        </w:tc>
        <w:tc>
          <w:tcPr>
            <w:tcW w:w="3120" w:type="dxa"/>
          </w:tcPr>
          <w:p>
            <w:pPr/>
            <w:r>
              <w:t xml:space="preserve">A routing draft the AI proposed, awaiting human acceptance</w:t>
            </w:r>
          </w:p>
        </w:tc>
        <w:tc>
          <w:tcPr>
            <w:tcW w:w="3120" w:type="dxa"/>
          </w:tcPr>
          <w:p>
            <w:pPr/>
            <w:r>
              <w:t xml:space="preserve">A concrete example of AI-assisted, human-approved routing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effectiveness chart</w:t>
            </w:r>
          </w:p>
        </w:tc>
        <w:tc>
          <w:tcPr>
            <w:tcW w:w="3120" w:type="dxa"/>
          </w:tcPr>
          <w:p>
            <w:pPr/>
            <w:r>
              <w:t xml:space="preserve">Resolution time, repeat issues, root causes eliminated, over time</w:t>
            </w:r>
          </w:p>
        </w:tc>
        <w:tc>
          <w:tcPr>
            <w:tcW w:w="3120" w:type="dxa"/>
          </w:tcPr>
          <w:p>
            <w:pPr/>
            <w:r>
              <w:t xml:space="preserve">Are we closing issues faster, and for good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Repeat issues and root causes table</w:t>
            </w:r>
          </w:p>
        </w:tc>
        <w:tc>
          <w:tcPr>
            <w:tcW w:w="3120" w:type="dxa"/>
          </w:tcPr>
          <w:p>
            <w:pPr/>
            <w:r>
              <w:t xml:space="preserve">Named recurring issues and whether the root cause was eliminated</w:t>
            </w:r>
          </w:p>
        </w:tc>
        <w:tc>
          <w:tcPr>
            <w:tcW w:w="3120" w:type="dxa"/>
          </w:tcPr>
          <w:p>
            <w:pPr/>
            <w:r>
              <w:t xml:space="preserve">Distinguishes a case that's closed from a problem that's actually fixed</w:t>
            </w:r>
          </w:p>
        </w:tc>
      </w:tr>
    </w:tbl>
    <w:p>
      <w:pPr>
        <w:pStyle w:val="Heading3"/>
      </w:pPr>
      <w:r>
        <w:t xml:space="preserve">G-10 · AI Insights / Briefing and Inquiry Pack</w:t>
      </w:r>
    </w:p>
    <w:p>
      <w:pPr/>
      <w:r>
        <w:t xml:space="preserve">Guiding question: </w:t>
      </w:r>
      <w:r>
        <w:rPr>
          <w:i/>
        </w:rPr>
        <w:t xml:space="preserve">What do we brief leadership on, and what has been asked?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Pack details + status tiles</w:t>
            </w:r>
          </w:p>
        </w:tc>
        <w:tc>
          <w:tcPr>
            <w:tcW w:w="3120" w:type="dxa"/>
          </w:tcPr>
          <w:p>
            <w:pPr/>
            <w:r>
              <w:t xml:space="preserve">Who drafted it, release authority, sources; sections, statements sourced, awaiting release, open inquiries</w:t>
            </w:r>
          </w:p>
        </w:tc>
        <w:tc>
          <w:tcPr>
            <w:tcW w:w="3120" w:type="dxa"/>
          </w:tcPr>
          <w:p>
            <w:pPr/>
            <w:r>
              <w:t xml:space="preserve">Shows the leadership briefing pack is AI-assembled but held for human release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Draft lead paragraph</w:t>
            </w:r>
          </w:p>
        </w:tc>
        <w:tc>
          <w:tcPr>
            <w:tcW w:w="3120" w:type="dxa"/>
          </w:tcPr>
          <w:p>
            <w:pPr/>
            <w:r>
              <w:t xml:space="preserve">The opening summary</w:t>
            </w:r>
          </w:p>
        </w:tc>
        <w:tc>
          <w:tcPr>
            <w:tcW w:w="3120" w:type="dxa"/>
          </w:tcPr>
          <w:p>
            <w:pPr/>
            <w:r>
              <w:t xml:space="preserve">What leadership would read first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Pack sections table</w:t>
            </w:r>
          </w:p>
        </w:tc>
        <w:tc>
          <w:tcPr>
            <w:tcW w:w="3120" w:type="dxa"/>
          </w:tcPr>
          <w:p>
            <w:pPr/>
            <w:r>
              <w:t xml:space="preserve">Health, material changes, exposures, decisions, war rooms, with item counts per section</w:t>
            </w:r>
          </w:p>
        </w:tc>
        <w:tc>
          <w:tcPr>
            <w:tcW w:w="3120" w:type="dxa"/>
          </w:tcPr>
          <w:p>
            <w:pPr/>
            <w:r>
              <w:t xml:space="preserve">The pack's table of contents, with weight of content per topic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Inquiry log</w:t>
            </w:r>
          </w:p>
        </w:tc>
        <w:tc>
          <w:tcPr>
            <w:tcW w:w="3120" w:type="dxa"/>
          </w:tcPr>
          <w:p>
            <w:pPr/>
            <w:r>
              <w:t xml:space="preserve">Questions leadership has actually asked, logged</w:t>
            </w:r>
          </w:p>
        </w:tc>
        <w:tc>
          <w:tcPr>
            <w:tcW w:w="3120" w:type="dxa"/>
          </w:tcPr>
          <w:p>
            <w:pPr/>
            <w:r>
              <w:t xml:space="preserve">Shows what's already been answered so it isn't asked twice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Predictive analysis tiles + read</w:t>
            </w:r>
          </w:p>
        </w:tc>
        <w:tc>
          <w:tcPr>
            <w:tcW w:w="3120" w:type="dxa"/>
          </w:tcPr>
          <w:p>
            <w:pPr/>
            <w:r>
              <w:t xml:space="preserve">30–90 day predictions plus an AI-labelled interpretation</w:t>
            </w:r>
          </w:p>
        </w:tc>
        <w:tc>
          <w:tcPr>
            <w:tcW w:w="3120" w:type="dxa"/>
          </w:tcPr>
          <w:p>
            <w:pPr/>
            <w:r>
              <w:t xml:space="preserve">The forward-looking section of the pack, clearly marked as not yet approved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Agent activity log</w:t>
            </w:r>
          </w:p>
        </w:tc>
        <w:tc>
          <w:tcPr>
            <w:tcW w:w="3120" w:type="dxa"/>
          </w:tcPr>
          <w:p>
            <w:pPr/>
            <w:r>
              <w:t xml:space="preserve">Same audit-log pattern as O-07, scoped to this pack</w:t>
            </w:r>
          </w:p>
        </w:tc>
        <w:tc>
          <w:tcPr>
            <w:tcW w:w="3120" w:type="dxa"/>
          </w:tcPr>
          <w:p>
            <w:pPr/>
            <w:r>
              <w:t xml:space="preserve">Makes the pack's own assembly auditable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Release or hold the pack</w:t>
            </w:r>
          </w:p>
        </w:tc>
        <w:tc>
          <w:tcPr>
            <w:tcW w:w="3120" w:type="dxa"/>
          </w:tcPr>
          <w:p>
            <w:pPr/>
            <w:r>
              <w:t xml:space="preserve">Where the human sign-off actually happens</w:t>
            </w:r>
          </w:p>
        </w:tc>
      </w:tr>
    </w:tbl>
    <w:p>
      <w:pPr>
        <w:pStyle w:val="Heading2"/>
      </w:pPr>
      <w:r>
        <w:t xml:space="preserve">Entity lens</w:t>
      </w:r>
    </w:p>
    <w:p>
      <w:pPr/>
      <w:r>
        <w:t xml:space="preserve">Operational depth, Entity A1 only. Built for someone running the entity day to day — plant-level, customer-level, action-level detail.</w:t>
      </w:r>
    </w:p>
    <w:p>
      <w:pPr>
        <w:pStyle w:val="Heading3"/>
      </w:pPr>
      <w:r>
        <w:t xml:space="preserve">E-01 · Entity Overview / Entity Home</w:t>
      </w:r>
    </w:p>
    <w:p>
      <w:pPr/>
      <w:r>
        <w:t xml:space="preserve">Guiding question: </w:t>
      </w:r>
      <w:r>
        <w:rPr>
          <w:i/>
        </w:rPr>
        <w:t xml:space="preserve">Is my entity on plan today, and what needs action?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Performance reading · 03 Operational · 04 Risk and actions · 05 Last 24 hours. Charts sit in the section they belong to; Production, Sales vs plan, EBITDA, EBIT, ROCE, RM-1 shortage risk, daily collections, overdue actions — Entity A1</w:t>
            </w:r>
          </w:p>
        </w:tc>
        <w:tc>
          <w:tcPr>
            <w:tcW w:w="3120" w:type="dxa"/>
          </w:tcPr>
          <w:p>
            <w:pPr/>
            <w:r>
              <w:t xml:space="preserve">This entity's own version of the Owner's headline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02 production chart</w:t>
            </w:r>
          </w:p>
        </w:tc>
        <w:tc>
          <w:tcPr>
            <w:tcW w:w="3120" w:type="dxa"/>
          </w:tcPr>
          <w:p>
            <w:pPr/>
            <w:r>
              <w:t xml:space="preserve">Actual vs plan vs forecast, kt per day-pair</w:t>
            </w:r>
          </w:p>
        </w:tc>
        <w:tc>
          <w:tcPr>
            <w:tcW w:w="3120" w:type="dxa"/>
          </w:tcPr>
          <w:p>
            <w:pPr/>
            <w:r>
              <w:t xml:space="preserve">When does Plant 02 fall below plan, and by how much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Same pattern as O-01, scoped to this entity</w:t>
            </w:r>
          </w:p>
        </w:tc>
        <w:tc>
          <w:tcPr>
            <w:tcW w:w="3120" w:type="dxa"/>
          </w:tcPr>
          <w:p>
            <w:pPr/>
            <w:r>
              <w:t xml:space="preserve">Is this entity's profit converting to cash and capital returns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changes table</w:t>
            </w:r>
          </w:p>
        </w:tc>
        <w:tc>
          <w:tcPr>
            <w:tcW w:w="3120" w:type="dxa"/>
          </w:tcPr>
          <w:p>
            <w:pPr/>
            <w:r>
              <w:t xml:space="preserve">Entity-scoped version of the change report</w:t>
            </w:r>
          </w:p>
        </w:tc>
        <w:tc>
          <w:tcPr>
            <w:tcW w:w="3120" w:type="dxa"/>
          </w:tcPr>
          <w:p>
            <w:pPr/>
            <w:r>
              <w:t xml:space="preserve">What changed here specifically in the last day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+ material alert</w:t>
            </w:r>
          </w:p>
        </w:tc>
        <w:tc>
          <w:tcPr>
            <w:tcW w:w="3120" w:type="dxa"/>
          </w:tcPr>
          <w:p>
            <w:pPr/>
            <w:r>
              <w:t xml:space="preserve">RM-1 cover, single-source risk, days to breach; the active alert</w:t>
            </w:r>
          </w:p>
        </w:tc>
        <w:tc>
          <w:tcPr>
            <w:tcW w:w="3120" w:type="dxa"/>
          </w:tcPr>
          <w:p>
            <w:pPr/>
            <w:r>
              <w:t xml:space="preserve">The entity's own early-warning picture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My alerts, cases and actions</w:t>
            </w:r>
          </w:p>
        </w:tc>
        <w:tc>
          <w:tcPr>
            <w:tcW w:w="3120" w:type="dxa"/>
          </w:tcPr>
          <w:p>
            <w:pPr/>
            <w:r>
              <w:t xml:space="preserve">What this person owns</w:t>
            </w:r>
          </w:p>
        </w:tc>
        <w:tc>
          <w:tcPr>
            <w:tcW w:w="3120" w:type="dxa"/>
          </w:tcPr>
          <w:p>
            <w:pPr/>
            <w:r>
              <w:t xml:space="preserve">The personal to-do list, not just the entity dashboard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By plant / Cash / Financial</w:t>
            </w:r>
          </w:p>
        </w:tc>
        <w:tc>
          <w:tcPr>
            <w:tcW w:w="3120" w:type="dxa"/>
          </w:tcPr>
          <w:p>
            <w:pPr/>
            <w:r>
              <w:t xml:space="preserve">Plant-level forecast, cash and collections detail, and a link to the full financial screen (E-11)</w:t>
            </w:r>
          </w:p>
        </w:tc>
        <w:tc>
          <w:tcPr>
            <w:tcW w:w="3120" w:type="dxa"/>
          </w:tcPr>
          <w:p>
            <w:pPr/>
            <w:r>
              <w:t xml:space="preserve">Where to go for deeper entity detail</w:t>
            </w:r>
          </w:p>
        </w:tc>
      </w:tr>
    </w:tbl>
    <w:p>
      <w:pPr>
        <w:pStyle w:val="Heading3"/>
      </w:pPr>
      <w:r>
        <w:t xml:space="preserve">E-11 · Financial Health</w:t>
      </w:r>
    </w:p>
    <w:p>
      <w:pPr/>
      <w:r>
        <w:t xml:space="preserve">Guiding question: </w:t>
      </w:r>
      <w:r>
        <w:rPr>
          <w:i/>
        </w:rPr>
        <w:t xml:space="preserve">Is Entity A1 earning, converting to cash and returning on its capital as planned?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Revenue, EBITDA, EBIT, FCF, ROCE, cost per tonne — Entity A1</w:t>
            </w:r>
          </w:p>
        </w:tc>
        <w:tc>
          <w:tcPr>
            <w:tcW w:w="3120" w:type="dxa"/>
          </w:tcPr>
          <w:p>
            <w:pPr/>
            <w:r>
              <w:t xml:space="preserve">A dedicated financial-detail screen at entity scope, which didn't exist before this round of work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Same chart as on E-01, here as the page's main visual</w:t>
            </w:r>
          </w:p>
        </w:tc>
        <w:tc>
          <w:tcPr>
            <w:tcW w:w="3120" w:type="dxa"/>
          </w:tcPr>
          <w:p>
            <w:pPr/>
            <w:r>
              <w:t xml:space="preserve">The entity's cash-conversion story, front and centre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bridge</w:t>
            </w:r>
          </w:p>
        </w:tc>
        <w:tc>
          <w:tcPr>
            <w:tcW w:w="3120" w:type="dxa"/>
          </w:tcPr>
          <w:p>
            <w:pPr/>
            <w:r>
              <w:t xml:space="preserve">Waterfall, YTD plan to actual, by driver (volume, price, mix, cost, productivity)</w:t>
            </w:r>
          </w:p>
        </w:tc>
        <w:tc>
          <w:tcPr>
            <w:tcW w:w="3120" w:type="dxa"/>
          </w:tcPr>
          <w:p>
            <w:pPr/>
            <w:r>
              <w:t xml:space="preserve">What specifically moved EBITDA away from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Revenue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</w:t>
            </w:r>
          </w:p>
        </w:tc>
        <w:tc>
          <w:tcPr>
            <w:tcW w:w="3120" w:type="dxa"/>
          </w:tcPr>
          <w:p>
            <w:pPr/>
            <w:r>
              <w:t xml:space="preserve">Will revenue hold for the rest of the year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Predictions tiles</w:t>
            </w:r>
          </w:p>
        </w:tc>
        <w:tc>
          <w:tcPr>
            <w:tcW w:w="3120" w:type="dxa"/>
          </w:tcPr>
          <w:p>
            <w:pPr/>
            <w:r>
              <w:t xml:space="preserve">Probability of EBITDA plan miss, projected FCF gap, ROCE at P12</w:t>
            </w:r>
          </w:p>
        </w:tc>
        <w:tc>
          <w:tcPr>
            <w:tcW w:w="3120" w:type="dxa"/>
          </w:tcPr>
          <w:p>
            <w:pPr/>
            <w:r>
              <w:t xml:space="preserve">The forward view specific to this entity's financials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Productivity / By plant</w:t>
            </w:r>
          </w:p>
        </w:tc>
        <w:tc>
          <w:tcPr>
            <w:tcW w:w="3120" w:type="dxa"/>
          </w:tcPr>
          <w:p>
            <w:pPr/>
            <w:r>
              <w:t xml:space="preserve">Cost and productivity measures; profitability by plant</w:t>
            </w:r>
          </w:p>
        </w:tc>
        <w:tc>
          <w:tcPr>
            <w:tcW w:w="3120" w:type="dxa"/>
          </w:tcPr>
          <w:p>
            <w:pPr/>
            <w:r>
              <w:t xml:space="preserve">Where the entity's margin is actually being made or lost</w:t>
            </w:r>
          </w:p>
        </w:tc>
      </w:tr>
    </w:tbl>
    <w:p>
      <w:pPr>
        <w:pStyle w:val="Heading3"/>
      </w:pPr>
      <w:r>
        <w:t xml:space="preserve">E-08 · Data Assurance / KPI Certification Workbench</w:t>
      </w:r>
    </w:p>
    <w:p>
      <w:pPr/>
      <w:r>
        <w:t xml:space="preserve">Guiding question: </w:t>
      </w:r>
      <w:r>
        <w:rPr>
          <w:i/>
        </w:rPr>
        <w:t xml:space="preserve">Which KPIs must I certify, and can I defend them?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Pending certifications, overdue certifications, open reconciliation breaks, evidence completeness, override count, Source-to-Lake reconciliation rate</w:t>
            </w:r>
          </w:p>
        </w:tc>
        <w:tc>
          <w:tcPr>
            <w:tcW w:w="3120" w:type="dxa"/>
          </w:tcPr>
          <w:p>
            <w:pPr/>
            <w:r>
              <w:t xml:space="preserve">The personal certification to-do 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Flash vs MIS vs corrected chart</w:t>
            </w:r>
          </w:p>
        </w:tc>
        <w:tc>
          <w:tcPr>
            <w:tcW w:w="3120" w:type="dxa"/>
          </w:tcPr>
          <w:p>
            <w:pPr/>
            <w:r>
              <w:t xml:space="preserve">OPS-001 at Entity A1, showing where the production number diverged and was fixed</w:t>
            </w:r>
          </w:p>
        </w:tc>
        <w:tc>
          <w:tcPr>
            <w:tcW w:w="3120" w:type="dxa"/>
          </w:tcPr>
          <w:p>
            <w:pPr/>
            <w:r>
              <w:t xml:space="preserve">The actual worked example of a reconciliation break being resolved — the single clearest illustration of the trust-state model in the whole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Follow-up actions + certification queue</w:t>
            </w:r>
          </w:p>
        </w:tc>
        <w:tc>
          <w:tcPr>
            <w:tcW w:w="3120" w:type="dxa"/>
          </w:tcPr>
          <w:p>
            <w:pPr/>
            <w:r>
              <w:t xml:space="preserve">What's left to do after this fix</w:t>
            </w:r>
          </w:p>
        </w:tc>
        <w:tc>
          <w:tcPr>
            <w:tcW w:w="3120" w:type="dxa"/>
          </w:tcPr>
          <w:p>
            <w:pPr/>
            <w:r>
              <w:t xml:space="preserve">Keeps the fix from being treated as "done" until follow-up closes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Certify, or don't</w:t>
            </w:r>
          </w:p>
        </w:tc>
        <w:tc>
          <w:tcPr>
            <w:tcW w:w="3120" w:type="dxa"/>
          </w:tcPr>
          <w:p>
            <w:pPr/>
            <w:r>
              <w:t xml:space="preserve">Where the human sign-off on a number actually happens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Definition / Lineage / Reconciliation / Evidence / Entity assurance / Governance</w:t>
            </w:r>
          </w:p>
        </w:tc>
        <w:tc>
          <w:tcPr>
            <w:tcW w:w="3120" w:type="dxa"/>
          </w:tcPr>
          <w:p>
            <w:pPr/>
            <w:r>
              <w:t xml:space="preserve">The approved KPI definition, full lineage, the break itself (BRK-SYN-0071), evidence items, and entity-level governance measures</w:t>
            </w:r>
          </w:p>
        </w:tc>
        <w:tc>
          <w:tcPr>
            <w:tcW w:w="3120" w:type="dxa"/>
          </w:tcPr>
          <w:p>
            <w:pPr/>
            <w:r>
              <w:t xml:space="preserve">The complete audit trail behind one certified number</w:t>
            </w:r>
          </w:p>
        </w:tc>
      </w:tr>
    </w:tbl>
    <w:p>
      <w:pPr>
        <w:pStyle w:val="Heading3"/>
      </w:pPr>
      <w:r>
        <w:t xml:space="preserve">S-12 (Entity view) · Early Warning / No-Surprises Signal Board · Entity A1</w:t>
      </w:r>
    </w:p>
    <w:p>
      <w:pPr/>
      <w:r>
        <w:t xml:space="preserve">Guiding question: </w:t>
      </w:r>
      <w:r>
        <w:rPr>
          <w:i/>
        </w:rPr>
        <w:t xml:space="preserve">What can materially hurt Entity A1 before period end?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Days to breach, probability of plan miss, projected EBITDA gap, leading signals elevated, projected liquidity gap, forecast covenant breach — Entity A1</w:t>
            </w:r>
          </w:p>
        </w:tc>
        <w:tc>
          <w:tcPr>
            <w:tcW w:w="3120" w:type="dxa"/>
          </w:tcPr>
          <w:p>
            <w:pPr/>
            <w:r>
              <w:t xml:space="preserve">The entity's own forward-looking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table</w:t>
            </w:r>
          </w:p>
        </w:tc>
        <w:tc>
          <w:tcPr>
            <w:tcW w:w="3120" w:type="dxa"/>
          </w:tcPr>
          <w:p>
            <w:pPr/>
            <w:r>
              <w:t xml:space="preserve">Entity-scoped signal list</w:t>
            </w:r>
          </w:p>
        </w:tc>
        <w:tc>
          <w:tcPr>
            <w:tcW w:w="3120" w:type="dxa"/>
          </w:tcPr>
          <w:p>
            <w:pPr/>
            <w:r>
              <w:t xml:space="preserve">The same early-warning view as S-12, filtered to this entity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 report</w:t>
            </w:r>
          </w:p>
        </w:tc>
        <w:tc>
          <w:tcPr>
            <w:tcW w:w="3120" w:type="dxa"/>
          </w:tcPr>
          <w:p>
            <w:pPr/>
            <w:r>
              <w:t xml:space="preserve">Cause → Impact → Action, Entity A1 scope</w:t>
            </w:r>
          </w:p>
        </w:tc>
        <w:tc>
          <w:tcPr>
            <w:tcW w:w="3120" w:type="dxa"/>
          </w:tcPr>
          <w:p>
            <w:pPr/>
            <w:r>
              <w:t xml:space="preserve">What changed here specifically</w:t>
            </w:r>
          </w:p>
        </w:tc>
      </w:tr>
    </w:tbl>
    <w:p>
      <w:pPr>
        <w:pStyle w:val="Heading3"/>
      </w:pPr>
      <w:r>
        <w:t xml:space="preserve">E-05 · Cash &amp; Liquidity / Production-to-Cash Lifecycle</w:t>
      </w:r>
    </w:p>
    <w:p>
      <w:pPr/>
      <w:r>
        <w:t xml:space="preserve">Guiding question: </w:t>
      </w:r>
      <w:r>
        <w:rPr>
          <w:i/>
        </w:rPr>
        <w:t xml:space="preserve">Where is value leaking between production and cash?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dispatch delays, DSO, daily collections, production at risk, cash-upstream obligation — Entity A1</w:t>
            </w:r>
          </w:p>
        </w:tc>
        <w:tc>
          <w:tcPr>
            <w:tcW w:w="3120" w:type="dxa"/>
          </w:tcPr>
          <w:p>
            <w:pPr/>
            <w:r>
              <w:t xml:space="preserve">Tracks value as it physically moves from the plant to cash in hand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Lifecycle chain</w:t>
            </w:r>
          </w:p>
        </w:tc>
        <w:tc>
          <w:tcPr>
            <w:tcW w:w="3120" w:type="dxa"/>
          </w:tcPr>
          <w:p>
            <w:pPr/>
            <w:r>
              <w:t xml:space="preserve">Production → Dispatch → Billing → Collection → Cash → Upstreaming, each stage with actual, plan, forecast, leakage, constraint and owner</w:t>
            </w:r>
          </w:p>
        </w:tc>
        <w:tc>
          <w:tcPr>
            <w:tcW w:w="3120" w:type="dxa"/>
          </w:tcPr>
          <w:p>
            <w:pPr/>
            <w:r>
              <w:t xml:space="preserve">Where exactly between production and cash is value leaking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Leakage by stage</w:t>
            </w:r>
          </w:p>
        </w:tc>
        <w:tc>
          <w:tcPr>
            <w:tcW w:w="3120" w:type="dxa"/>
          </w:tcPr>
          <w:p>
            <w:pPr/>
            <w:r>
              <w:t xml:space="preserve">Bar chart, forecast CU m</w:t>
            </w:r>
          </w:p>
        </w:tc>
        <w:tc>
          <w:tcPr>
            <w:tcW w:w="3120" w:type="dxa"/>
          </w:tcPr>
          <w:p>
            <w:pPr/>
            <w:r>
              <w:t xml:space="preserve">Which stage leaks the most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Dispatch / Collections / Working capital / Liquidity / Treasury</w:t>
            </w:r>
          </w:p>
        </w:tc>
        <w:tc>
          <w:tcPr>
            <w:tcW w:w="3120" w:type="dxa"/>
          </w:tcPr>
          <w:p>
            <w:pPr/>
            <w:r>
              <w:t xml:space="preserve">Customer-group detail, collections issues, cash levers, entity liquidity and FX</w:t>
            </w:r>
          </w:p>
        </w:tc>
        <w:tc>
          <w:tcPr>
            <w:tcW w:w="3120" w:type="dxa"/>
          </w:tcPr>
          <w:p>
            <w:pPr/>
            <w:r>
              <w:t xml:space="preserve">The full operational detail behind the lifecycle chain</w:t>
            </w:r>
          </w:p>
        </w:tc>
      </w:tr>
    </w:tbl>
    <w:p>
      <w:pPr>
        <w:pStyle w:val="Heading3"/>
      </w:pPr>
      <w:r>
        <w:t xml:space="preserve">E-02 · Operational Performance / Plant and Production Performance</w:t>
      </w:r>
    </w:p>
    <w:p>
      <w:pPr/>
      <w:r>
        <w:t xml:space="preserve">Guiding question: </w:t>
      </w:r>
      <w:r>
        <w:rPr>
          <w:i/>
        </w:rPr>
        <w:t xml:space="preserve">Are plants and lines producing to plan?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asset utilisation, OEE, capacity utilisation, yield, recovery — Entity A1</w:t>
            </w:r>
          </w:p>
        </w:tc>
        <w:tc>
          <w:tcPr>
            <w:tcW w:w="3120" w:type="dxa"/>
          </w:tcPr>
          <w:p>
            <w:pPr/>
            <w:r>
              <w:t xml:space="preserve">The plant-floor operating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02 production chart</w:t>
            </w:r>
          </w:p>
        </w:tc>
        <w:tc>
          <w:tcPr>
            <w:tcW w:w="3120" w:type="dxa"/>
          </w:tcPr>
          <w:p>
            <w:pPr/>
            <w:r>
              <w:t xml:space="preserve">Actual vs plan vs forecast</w:t>
            </w:r>
          </w:p>
        </w:tc>
        <w:tc>
          <w:tcPr>
            <w:tcW w:w="3120" w:type="dxa"/>
          </w:tcPr>
          <w:p>
            <w:pPr/>
            <w:r>
              <w:t xml:space="preserve">When does Plant 02 fall below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shortfall by line</w:t>
            </w:r>
          </w:p>
        </w:tc>
        <w:tc>
          <w:tcPr>
            <w:tcW w:w="3120" w:type="dxa"/>
          </w:tcPr>
          <w:p>
            <w:pPr/>
            <w:r>
              <w:t xml:space="preserve">Bar chart, D+4 to D+10</w:t>
            </w:r>
          </w:p>
        </w:tc>
        <w:tc>
          <w:tcPr>
            <w:tcW w:w="3120" w:type="dxa"/>
          </w:tcPr>
          <w:p>
            <w:pPr/>
            <w:r>
              <w:t xml:space="preserve">Which production line loses the most output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Signals tiles</w:t>
            </w:r>
          </w:p>
        </w:tc>
        <w:tc>
          <w:tcPr>
            <w:tcW w:w="3120" w:type="dxa"/>
          </w:tcPr>
          <w:p>
            <w:pPr/>
            <w:r>
              <w:t xml:space="preserve">Production at risk, yield and recovery as leading indicators</w:t>
            </w:r>
          </w:p>
        </w:tc>
        <w:tc>
          <w:tcPr>
            <w:tcW w:w="3120" w:type="dxa"/>
          </w:tcPr>
          <w:p>
            <w:pPr/>
            <w:r>
              <w:t xml:space="preserve">Early warning at line level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Cost / Sustainability</w:t>
            </w:r>
          </w:p>
        </w:tc>
        <w:tc>
          <w:tcPr>
            <w:tcW w:w="3120" w:type="dxa"/>
          </w:tcPr>
          <w:p>
            <w:pPr/>
            <w:r>
              <w:t xml:space="preserve">Cost per tonne detail; water, emissions, energy</w:t>
            </w:r>
          </w:p>
        </w:tc>
        <w:tc>
          <w:tcPr>
            <w:tcW w:w="3120" w:type="dxa"/>
          </w:tcPr>
          <w:p>
            <w:pPr/>
            <w:r>
              <w:t xml:space="preserve">Plant-level cost and environmental detail</w:t>
            </w:r>
          </w:p>
        </w:tc>
      </w:tr>
    </w:tbl>
    <w:p>
      <w:pPr>
        <w:pStyle w:val="Heading3"/>
      </w:pPr>
      <w:r>
        <w:t xml:space="preserve">E-06 · Capital Projects / Entity Capex Execution</w:t>
      </w:r>
    </w:p>
    <w:p>
      <w:pPr/>
      <w:r>
        <w:t xml:space="preserve">Guiding question: </w:t>
      </w:r>
      <w:r>
        <w:rPr>
          <w:i/>
        </w:rPr>
        <w:t xml:space="preserve">Are our projects progressing physically, not just spending?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benefits realisation, initiative status, committed, actual spend, physical progress, delayed projects, contractor slippage, value at risk — Entity A1</w:t>
            </w:r>
          </w:p>
        </w:tc>
        <w:tc>
          <w:tcPr>
            <w:tcW w:w="3120" w:type="dxa"/>
          </w:tcPr>
          <w:p>
            <w:pPr/>
            <w:r>
              <w:t xml:space="preserve">This entity's capex scorecard, matching the Owner/Core Group pattern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</w:t>
            </w:r>
          </w:p>
        </w:tc>
        <w:tc>
          <w:tcPr>
            <w:tcW w:w="3120" w:type="dxa"/>
          </w:tcPr>
          <w:p>
            <w:pPr/>
            <w:r>
              <w:t xml:space="preserve">Entity A1's own projects, Approved → Committed → Spent → Progress → Benefit</w:t>
            </w:r>
          </w:p>
        </w:tc>
        <w:tc>
          <w:tcPr>
            <w:tcW w:w="3120" w:type="dxa"/>
          </w:tcPr>
          <w:p>
            <w:pPr/>
            <w:r>
              <w:t xml:space="preserve">Are this entity's projects progressing physically, not just spending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Milestones table</w:t>
            </w:r>
          </w:p>
        </w:tc>
        <w:tc>
          <w:tcPr>
            <w:tcW w:w="3120" w:type="dxa"/>
          </w:tcPr>
          <w:p>
            <w:pPr/>
            <w:r>
              <w:t xml:space="preserve">Key project milestones</w:t>
            </w:r>
          </w:p>
        </w:tc>
        <w:tc>
          <w:tcPr>
            <w:tcW w:w="3120" w:type="dxa"/>
          </w:tcPr>
          <w:p>
            <w:pPr/>
            <w:r>
              <w:t xml:space="preserve">What's due and what's slipped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Value / Transformation</w:t>
            </w:r>
          </w:p>
        </w:tc>
        <w:tc>
          <w:tcPr>
            <w:tcW w:w="3120" w:type="dxa"/>
          </w:tcPr>
          <w:p>
            <w:pPr/>
            <w:r>
              <w:t xml:space="preserve">Value delivered vs plan for this entity; named transformation initiatives with owner, stage and benefit</w:t>
            </w:r>
          </w:p>
        </w:tc>
        <w:tc>
          <w:tcPr>
            <w:tcW w:w="3120" w:type="dxa"/>
          </w:tcPr>
          <w:p>
            <w:pPr/>
            <w:r>
              <w:t xml:space="preserve">The benefit-realisation and transformation detail behind the scorecard</w:t>
            </w:r>
          </w:p>
        </w:tc>
      </w:tr>
    </w:tbl>
    <w:p>
      <w:pPr>
        <w:pStyle w:val="Heading3"/>
      </w:pPr>
      <w:r>
        <w:t xml:space="preserve">E-07 · Risk, Compliance &amp; EHS / Regulatory and EHS Workbench</w:t>
      </w:r>
    </w:p>
    <w:p>
      <w:pPr/>
      <w:r>
        <w:t xml:space="preserve">Guiding question: </w:t>
      </w:r>
      <w:r>
        <w:rPr>
          <w:i/>
        </w:rPr>
        <w:t xml:space="preserve">Which obligations and EHS actions are due or overdue?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Obligations due in 30 days, overdue obligations, nearest permit expiry, open/overdue EHS corrective actions, disclosure clock</w:t>
            </w:r>
          </w:p>
        </w:tc>
        <w:tc>
          <w:tcPr>
            <w:tcW w:w="3120" w:type="dxa"/>
          </w:tcPr>
          <w:p>
            <w:pPr/>
            <w:r>
              <w:t xml:space="preserve">The compliance to-do list for this entity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Obligation and expiry clocks</w:t>
            </w:r>
          </w:p>
        </w:tc>
        <w:tc>
          <w:tcPr>
            <w:tcW w:w="3120" w:type="dxa"/>
          </w:tcPr>
          <w:p>
            <w:pPr/>
            <w:r>
              <w:t xml:space="preserve">Time-ordered table</w:t>
            </w:r>
          </w:p>
        </w:tc>
        <w:tc>
          <w:tcPr>
            <w:tcW w:w="3120" w:type="dxa"/>
          </w:tcPr>
          <w:p>
            <w:pPr/>
            <w:r>
              <w:t xml:space="preserve">What's due next, in order, not buried in a 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table</w:t>
            </w:r>
          </w:p>
        </w:tc>
        <w:tc>
          <w:tcPr>
            <w:tcW w:w="3120" w:type="dxa"/>
          </w:tcPr>
          <w:p>
            <w:pPr/>
            <w:r>
              <w:t xml:space="preserve">This entity's open risks across all six dimensions</w:t>
            </w:r>
          </w:p>
        </w:tc>
        <w:tc>
          <w:tcPr>
            <w:tcW w:w="3120" w:type="dxa"/>
          </w:tcPr>
          <w:p>
            <w:pPr/>
            <w:r>
              <w:t xml:space="preserve">The same materiality model as O-05/G-07, scoped here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EHS corrective actions table</w:t>
            </w:r>
          </w:p>
        </w:tc>
        <w:tc>
          <w:tcPr>
            <w:tcW w:w="3120" w:type="dxa"/>
          </w:tcPr>
          <w:p>
            <w:pPr/>
            <w:r>
              <w:t xml:space="preserve">Named actions with severity</w:t>
            </w:r>
          </w:p>
        </w:tc>
        <w:tc>
          <w:tcPr>
            <w:tcW w:w="3120" w:type="dxa"/>
          </w:tcPr>
          <w:p>
            <w:pPr/>
            <w:r>
              <w:t xml:space="preserve">What's actually being done about EHS findings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EHS / Regulatory / Compliance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</w:t>
            </w:r>
          </w:p>
        </w:tc>
        <w:tc>
          <w:tcPr>
            <w:tcW w:w="3120" w:type="dxa"/>
          </w:tcPr>
          <w:p>
            <w:pPr/>
            <w:r>
              <w:t xml:space="preserve">Entity-level detail behind every rating</w:t>
            </w:r>
          </w:p>
        </w:tc>
      </w:tr>
    </w:tbl>
    <w:p>
      <w:pPr>
        <w:pStyle w:val="Heading3"/>
      </w:pPr>
      <w:r>
        <w:t xml:space="preserve">E-09 · Actions &amp; Escalations / My Alerts, Cases and Actions</w:t>
      </w:r>
    </w:p>
    <w:p>
      <w:pPr/>
      <w:r>
        <w:t xml:space="preserve">Guiding question: </w:t>
      </w:r>
      <w:r>
        <w:rPr>
          <w:i/>
        </w:rPr>
        <w:t xml:space="preserve">What is mine to do today?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Workflow counters</w:t>
            </w:r>
          </w:p>
        </w:tc>
        <w:tc>
          <w:tcPr>
            <w:tcW w:w="3120" w:type="dxa"/>
          </w:tcPr>
          <w:p>
            <w:pPr/>
            <w:r>
              <w:t xml:space="preserve">Awaiting my acceptance, overdue actions, awaiting closure approval, escalation clocks under threshold</w:t>
            </w:r>
          </w:p>
        </w:tc>
        <w:tc>
          <w:tcPr>
            <w:tcW w:w="3120" w:type="dxa"/>
          </w:tcPr>
          <w:p>
            <w:pPr/>
            <w:r>
              <w:t xml:space="preserve">The personal queue, at a glance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Unified work queue</w:t>
            </w:r>
          </w:p>
        </w:tc>
        <w:tc>
          <w:tcPr>
            <w:tcW w:w="3120" w:type="dxa"/>
          </w:tcPr>
          <w:p>
            <w:pPr/>
            <w:r>
              <w:t xml:space="preserve">Every item assigned to this person</w:t>
            </w:r>
          </w:p>
        </w:tc>
        <w:tc>
          <w:tcPr>
            <w:tcW w:w="3120" w:type="dxa"/>
          </w:tcPr>
          <w:p>
            <w:pPr/>
            <w:r>
              <w:t xml:space="preserve">The actual task list — the most "inbox-like" screen in the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A1 effectiveness tiles</w:t>
            </w:r>
          </w:p>
        </w:tc>
        <w:tc>
          <w:tcPr>
            <w:tcW w:w="3120" w:type="dxa"/>
          </w:tcPr>
          <w:p>
            <w:pPr/>
            <w:r>
              <w:t xml:space="preserve">Open critical alerts, resolution time, closed escalations, repeat issues, root causes eliminated</w:t>
            </w:r>
          </w:p>
        </w:tc>
        <w:tc>
          <w:tcPr>
            <w:tcW w:w="3120" w:type="dxa"/>
          </w:tcPr>
          <w:p>
            <w:pPr/>
            <w:r>
              <w:t xml:space="preserve">This person's own slice of the effectiveness measures seen at G-09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Root causes recorded table</w:t>
            </w:r>
          </w:p>
        </w:tc>
        <w:tc>
          <w:tcPr>
            <w:tcW w:w="3120" w:type="dxa"/>
          </w:tcPr>
          <w:p>
            <w:pPr/>
            <w:r>
              <w:t xml:space="preserve">Rolled-up root causes across this entity's cases</w:t>
            </w:r>
          </w:p>
        </w:tc>
        <w:tc>
          <w:tcPr>
            <w:tcW w:w="3120" w:type="dxa"/>
          </w:tcPr>
          <w:p>
            <w:pPr/>
            <w:r>
              <w:t xml:space="preserve">Shows which recurring problems have actually been fixed versus just closed</w:t>
            </w:r>
          </w:p>
        </w:tc>
      </w:tr>
    </w:tbl>
    <w:p>
      <w:pPr>
        <w:pStyle w:val="Heading3"/>
      </w:pPr>
      <w:r>
        <w:t xml:space="preserve">S-13 · AI Insights / Ask Control Tower</w:t>
      </w:r>
    </w:p>
    <w:p>
      <w:pPr/>
      <w:r>
        <w:t xml:space="preserve">Guiding question: </w:t>
      </w:r>
      <w:r>
        <w:rPr>
          <w:i/>
        </w:rPr>
        <w:t xml:space="preserve">Ask a question of governed data within my scope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Question box</w:t>
            </w:r>
          </w:p>
        </w:tc>
        <w:tc>
          <w:tcPr>
            <w:tcW w:w="3120" w:type="dxa"/>
          </w:tcPr>
          <w:p>
            <w:pPr/>
            <w:r>
              <w:t xml:space="preserve">Free-text input plus suggested prompts</w:t>
            </w:r>
          </w:p>
        </w:tc>
        <w:tc>
          <w:tcPr>
            <w:tcW w:w="3120" w:type="dxa"/>
          </w:tcPr>
          <w:p>
            <w:pPr/>
            <w:r>
              <w:t xml:space="preserve">Lets anyone probe the data directly instead of hunting across pages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Answer, separated by provenance</w:t>
            </w:r>
          </w:p>
        </w:tc>
        <w:tc>
          <w:tcPr>
            <w:tcW w:w="3120" w:type="dxa"/>
          </w:tcPr>
          <w:p>
            <w:pPr/>
            <w:r>
              <w:t xml:space="preserve">Certified / preliminary / forecast / AI-interpretation / restricted, each tagged</w:t>
            </w:r>
          </w:p>
        </w:tc>
        <w:tc>
          <w:tcPr>
            <w:tcW w:w="3120" w:type="dxa"/>
          </w:tcPr>
          <w:p>
            <w:pPr/>
            <w:r>
              <w:t xml:space="preserve">The clearest single demonstration of "never blend trust states" in the whole prototype — and it will decline to answer about another entity or quote an uncertified number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Saved inquiries</w:t>
            </w:r>
          </w:p>
        </w:tc>
        <w:tc>
          <w:tcPr>
            <w:tcW w:w="3120" w:type="dxa"/>
          </w:tcPr>
          <w:p>
            <w:pPr/>
            <w:r>
              <w:t xml:space="preserve">Past questions this person has asked</w:t>
            </w:r>
          </w:p>
        </w:tc>
        <w:tc>
          <w:tcPr>
            <w:tcW w:w="3120" w:type="dxa"/>
          </w:tcPr>
          <w:p>
            <w:pPr/>
            <w:r>
              <w:t xml:space="preserve">Builds a personal reference over time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Daily brief</w:t>
            </w:r>
          </w:p>
        </w:tc>
        <w:tc>
          <w:tcPr>
            <w:tcW w:w="3120" w:type="dxa"/>
          </w:tcPr>
          <w:p>
            <w:pPr/>
            <w:r>
              <w:t xml:space="preserve">Entity A1's own AI-drafted morning brief</w:t>
            </w:r>
          </w:p>
        </w:tc>
        <w:tc>
          <w:tcPr>
            <w:tcW w:w="3120" w:type="dxa"/>
          </w:tcPr>
          <w:p>
            <w:pPr/>
            <w:r>
              <w:t xml:space="preserve">The entity-level equivalent of O-07's Owner brief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Functional recommendations table</w:t>
            </w:r>
          </w:p>
        </w:tc>
        <w:tc>
          <w:tcPr>
            <w:tcW w:w="3120" w:type="dxa"/>
          </w:tcPr>
          <w:p>
            <w:pPr/>
            <w:r>
              <w:t xml:space="preserve">AI-suggested actions for other functions, with evidence and status</w:t>
            </w:r>
          </w:p>
        </w:tc>
        <w:tc>
          <w:tcPr>
            <w:tcW w:w="3120" w:type="dxa"/>
          </w:tcPr>
          <w:p>
            <w:pPr/>
            <w:r>
              <w:t xml:space="preserve">Shows the assistant proposing, not deciding — every recommendation is still "AI · NOT APPROVED" until someone acts on it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Control Tower Screen Reference</dc:title>
  <dc:description>Claude Docs node/0bf7defc-11c3@34 docx-w6</dc:description>
  <cp:revision>34</cp:revision>
</cp:coreProperties>
</file>