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IN"/>
        </w:rPr>
        <w:t xml:space="preserve">App id - </w:t>
      </w:r>
      <w:r>
        <w:rPr>
          <w:rFonts w:hint="default"/>
        </w:rPr>
        <w:t>amzn1.devportal.mobileapp.970e355ae5be448887cb1b470b505d20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Release id - amzn1.devportal.apprelease.4d9df749f241443792a44666067b5bf3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0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2018-06-07T18:15:58Z</dcterms:created>
  <dc:creator>Sidhesh Manchekar</dc:creator>
  <cp:lastModifiedBy>Sidhesh Manchekar</cp:lastModifiedBy>
  <dcterms:modified xsi:type="dcterms:W3CDTF">2018-06-07T18:20:07Z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