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Unidade 5</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1. Complete os exercícios do Learning Activities: Pgs. 37, 39, 41 and 46</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Pg. 37</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1 - B</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2 - C</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3 - A</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4 - A</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5 - C</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Pg. 39</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a) Did Debora cook dinner last night?</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Debora didn’t cook dinner last night.</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b) Did I study english yesterday?</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I didn’t study english yesterday.</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c) Did They open the computer?</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They didn’t open the computer.</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d) Did Raphaela work all night?</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Raphaela didn’t work all night.</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e) Did ARPAnet creat the TCP/IP communications standard?</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ARPAnet didn’t creat the TCP/IP communications standard.</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Pag. 41</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a) The Keyboard wasn’t working.</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b) ARPAnet wasn’t funded by the United States military after the cold war.</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c) Networks weren’t limited by their nature to only allow communications between the stations on the local network.</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d) Programmers and researchers weren’t using on the network computers.</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Pg. 46</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1 - a) What is the Alvaro driving?</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b) Where are they dancing?</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c) With who is she sleeping?</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2 - a) She is taking photos.</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b) William is selling good computers.</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c) The computer is working very well.</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t xml:space="preserve">     d) The program is reinstalling.</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br w:type="textWrapping"/>
        <w:t>2. O que os textos desta unidade abordam? Elabore frases simples em inglês descrevendo o que esta unidade trata.</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t>This unit studied the computer components, which are part of the computer. Examples: Monitor, Printer, Speakers and Modem.</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br w:type="textWrapping"/>
        <w:t>3. Nesta unidade você conheceu outros tipos de hardware que podem ser acrescentados ao computador. Escolha um, pesquise sobre ele, escreva um pequeno texto em inglês.</w:t>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rPr>
      </w:pPr>
      <w:r>
        <w:rPr>
          <w:rFonts w:ascii="Arial" w:hAnsi="Arial"/>
          <w:color w:val="5f6368"/>
        </w:rPr>
      </w:r>
    </w:p>
    <w:p>
      <w:pPr>
        <w:spacing w:after="1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0"/>
        </w:rPr>
      </w:pPr>
      <w:r>
        <w:rPr>
          <w:rFonts w:ascii="Arial" w:hAnsi="Arial"/>
          <w:color w:val="5f6368"/>
        </w:rPr>
        <w:t>The printer. The printer transfers data from a computer onto paper. The printer allows you to print email, cards, invitations, announcements, and other materials. The two main types of printers are inkjet printers and laser printers. Inkjet printers are the most popular printers for the home. They can print in black and white or in full color and can produce high quality photografs when used with special paper. Laser printers are faster and generally better able to handle heavy use.</w:t>
        <w:br w:type="textWrapping"/>
      </w:r>
      <w:r>
        <w:rPr>
          <w:rFonts w:ascii="Arial" w:hAnsi="Arial"/>
          <w:color w:val="000000"/>
          <w:sz w:val="20"/>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71"/>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2"/>
      <w:tmLastPosIdx w:val="487"/>
    </w:tmLastPosCaret>
    <w:tmLastPosAnchor>
      <w:tmLastPosPgfIdx w:val="0"/>
      <w:tmLastPosIdx w:val="0"/>
    </w:tmLastPosAnchor>
    <w:tmLastPosTblRect w:left="0" w:top="0" w:right="0" w:bottom="0"/>
  </w:tmLastPos>
  <w:tmAppRevision w:date="1575412702"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SIDIANY ALMEIDA BARBATTI</cp:lastModifiedBy>
  <cp:revision>1</cp:revision>
  <dcterms:created xsi:type="dcterms:W3CDTF">2019-12-03T20:45:49Z</dcterms:created>
  <dcterms:modified xsi:type="dcterms:W3CDTF">2019-12-03T22:38:22Z</dcterms:modified>
</cp:coreProperties>
</file>