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AED0" w14:textId="77777777" w:rsidR="00FF1FD6" w:rsidRDefault="00FF1FD6">
      <w:pPr>
        <w:spacing w:before="300"/>
      </w:pPr>
    </w:p>
    <w:p w14:paraId="75BF2B10" w14:textId="77777777" w:rsidR="00FF1FD6" w:rsidRDefault="00000000">
      <w:pPr>
        <w:shd w:val="clear" w:color="auto" w:fill="1F3864"/>
        <w:spacing w:before="400"/>
        <w:jc w:val="center"/>
      </w:pPr>
      <w:r>
        <w:rPr>
          <w:rFonts w:ascii="Calibri" w:eastAsia="Calibri" w:hAnsi="Calibri" w:cs="Calibri"/>
          <w:b/>
          <w:bCs/>
          <w:color w:val="FFFFFF"/>
          <w:sz w:val="80"/>
          <w:szCs w:val="80"/>
        </w:rPr>
        <w:t>FOG PROJECT</w:t>
      </w:r>
    </w:p>
    <w:p w14:paraId="41E40C48" w14:textId="77777777" w:rsidR="00FF1FD6" w:rsidRDefault="00000000">
      <w:pPr>
        <w:shd w:val="clear" w:color="auto" w:fill="1F3864"/>
        <w:jc w:val="center"/>
      </w:pPr>
      <w:r>
        <w:rPr>
          <w:b/>
          <w:bCs/>
          <w:color w:val="FFFFFF"/>
          <w:sz w:val="36"/>
          <w:szCs w:val="36"/>
        </w:rPr>
        <w:t>Documentation Technique Complète</w:t>
      </w:r>
    </w:p>
    <w:p w14:paraId="64B80F94" w14:textId="77777777" w:rsidR="00FF1FD6" w:rsidRDefault="00000000">
      <w:pPr>
        <w:shd w:val="clear" w:color="auto" w:fill="1F3864"/>
        <w:spacing w:after="400"/>
        <w:jc w:val="center"/>
      </w:pPr>
      <w:r>
        <w:rPr>
          <w:color w:val="D6E4F0"/>
          <w:sz w:val="22"/>
          <w:szCs w:val="22"/>
        </w:rPr>
        <w:t>Mise en place · Diagnostic · Capture · Déploiement · Menu PXE centralisé</w:t>
      </w:r>
    </w:p>
    <w:p w14:paraId="043A906A" w14:textId="77777777" w:rsidR="00FF1FD6" w:rsidRDefault="00FF1FD6">
      <w:pPr>
        <w:spacing w:before="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FD6" w14:paraId="2C9AE3A2" w14:textId="77777777">
        <w:trPr>
          <w:tblHeader/>
        </w:trPr>
        <w:tc>
          <w:tcPr>
            <w:tcW w:w="3000" w:type="dxa"/>
            <w:shd w:val="clear" w:color="auto" w:fill="2E75B6"/>
            <w:tcMar>
              <w:top w:w="80" w:type="dxa"/>
              <w:left w:w="120" w:type="dxa"/>
              <w:bottom w:w="80" w:type="dxa"/>
              <w:right w:w="120" w:type="dxa"/>
            </w:tcMar>
          </w:tcPr>
          <w:p w14:paraId="55C2D858" w14:textId="77777777" w:rsidR="00FF1FD6" w:rsidRDefault="00000000">
            <w:r>
              <w:rPr>
                <w:b/>
                <w:bCs/>
                <w:color w:val="FFFFFF"/>
              </w:rPr>
              <w:t>Élément</w:t>
            </w:r>
          </w:p>
        </w:tc>
        <w:tc>
          <w:tcPr>
            <w:tcW w:w="6000" w:type="dxa"/>
            <w:shd w:val="clear" w:color="auto" w:fill="2E75B6"/>
            <w:tcMar>
              <w:top w:w="80" w:type="dxa"/>
              <w:left w:w="120" w:type="dxa"/>
              <w:bottom w:w="80" w:type="dxa"/>
              <w:right w:w="120" w:type="dxa"/>
            </w:tcMar>
          </w:tcPr>
          <w:p w14:paraId="2EF29DC2" w14:textId="77777777" w:rsidR="00FF1FD6" w:rsidRDefault="00000000">
            <w:r>
              <w:rPr>
                <w:b/>
                <w:bCs/>
                <w:color w:val="FFFFFF"/>
              </w:rPr>
              <w:t>Détail</w:t>
            </w:r>
          </w:p>
        </w:tc>
      </w:tr>
      <w:tr w:rsidR="00FF1FD6" w14:paraId="38445E55" w14:textId="77777777">
        <w:tc>
          <w:tcPr>
            <w:tcW w:w="3000" w:type="dxa"/>
            <w:shd w:val="clear" w:color="auto" w:fill="FFFFFF"/>
            <w:tcMar>
              <w:top w:w="80" w:type="dxa"/>
              <w:left w:w="120" w:type="dxa"/>
              <w:bottom w:w="80" w:type="dxa"/>
              <w:right w:w="120" w:type="dxa"/>
            </w:tcMar>
          </w:tcPr>
          <w:p w14:paraId="4D1B949E" w14:textId="77777777" w:rsidR="00FF1FD6" w:rsidRDefault="00000000">
            <w:r>
              <w:t>Auteur</w:t>
            </w:r>
          </w:p>
        </w:tc>
        <w:tc>
          <w:tcPr>
            <w:tcW w:w="6000" w:type="dxa"/>
            <w:shd w:val="clear" w:color="auto" w:fill="FFFFFF"/>
            <w:tcMar>
              <w:top w:w="80" w:type="dxa"/>
              <w:left w:w="120" w:type="dxa"/>
              <w:bottom w:w="80" w:type="dxa"/>
              <w:right w:w="120" w:type="dxa"/>
            </w:tcMar>
          </w:tcPr>
          <w:p w14:paraId="36215847" w14:textId="77777777" w:rsidR="00FF1FD6" w:rsidRDefault="00000000">
            <w:r>
              <w:t>Aziz SIDIBE</w:t>
            </w:r>
          </w:p>
        </w:tc>
      </w:tr>
      <w:tr w:rsidR="00FF1FD6" w14:paraId="763AA8B3" w14:textId="77777777">
        <w:tc>
          <w:tcPr>
            <w:tcW w:w="3000" w:type="dxa"/>
            <w:shd w:val="clear" w:color="auto" w:fill="EBF3FB"/>
            <w:tcMar>
              <w:top w:w="80" w:type="dxa"/>
              <w:left w:w="120" w:type="dxa"/>
              <w:bottom w:w="80" w:type="dxa"/>
              <w:right w:w="120" w:type="dxa"/>
            </w:tcMar>
          </w:tcPr>
          <w:p w14:paraId="31E3A1BF" w14:textId="77777777" w:rsidR="00FF1FD6" w:rsidRDefault="00000000">
            <w:r>
              <w:t>Contexte</w:t>
            </w:r>
          </w:p>
        </w:tc>
        <w:tc>
          <w:tcPr>
            <w:tcW w:w="6000" w:type="dxa"/>
            <w:shd w:val="clear" w:color="auto" w:fill="EBF3FB"/>
            <w:tcMar>
              <w:top w:w="80" w:type="dxa"/>
              <w:left w:w="120" w:type="dxa"/>
              <w:bottom w:w="80" w:type="dxa"/>
              <w:right w:w="120" w:type="dxa"/>
            </w:tcMar>
          </w:tcPr>
          <w:p w14:paraId="04C0DF14" w14:textId="77777777" w:rsidR="00FF1FD6" w:rsidRDefault="00000000">
            <w:r>
              <w:t>Projet de stage AIS / Documentation interne</w:t>
            </w:r>
          </w:p>
        </w:tc>
      </w:tr>
      <w:tr w:rsidR="00FF1FD6" w14:paraId="790AB507" w14:textId="77777777">
        <w:tc>
          <w:tcPr>
            <w:tcW w:w="3000" w:type="dxa"/>
            <w:shd w:val="clear" w:color="auto" w:fill="FFFFFF"/>
            <w:tcMar>
              <w:top w:w="80" w:type="dxa"/>
              <w:left w:w="120" w:type="dxa"/>
              <w:bottom w:w="80" w:type="dxa"/>
              <w:right w:w="120" w:type="dxa"/>
            </w:tcMar>
          </w:tcPr>
          <w:p w14:paraId="4366E233" w14:textId="77777777" w:rsidR="00FF1FD6" w:rsidRDefault="00000000">
            <w:r>
              <w:t>Serveur</w:t>
            </w:r>
          </w:p>
        </w:tc>
        <w:tc>
          <w:tcPr>
            <w:tcW w:w="6000" w:type="dxa"/>
            <w:shd w:val="clear" w:color="auto" w:fill="FFFFFF"/>
            <w:tcMar>
              <w:top w:w="80" w:type="dxa"/>
              <w:left w:w="120" w:type="dxa"/>
              <w:bottom w:w="80" w:type="dxa"/>
              <w:right w:w="120" w:type="dxa"/>
            </w:tcMar>
          </w:tcPr>
          <w:p w14:paraId="5D008C14" w14:textId="77777777" w:rsidR="00FF1FD6" w:rsidRDefault="00000000">
            <w:r>
              <w:t>FR-FOG10 – 10.60.50.106</w:t>
            </w:r>
          </w:p>
        </w:tc>
      </w:tr>
      <w:tr w:rsidR="00FF1FD6" w14:paraId="16D76CCC" w14:textId="77777777">
        <w:tc>
          <w:tcPr>
            <w:tcW w:w="3000" w:type="dxa"/>
            <w:shd w:val="clear" w:color="auto" w:fill="EBF3FB"/>
            <w:tcMar>
              <w:top w:w="80" w:type="dxa"/>
              <w:left w:w="120" w:type="dxa"/>
              <w:bottom w:w="80" w:type="dxa"/>
              <w:right w:w="120" w:type="dxa"/>
            </w:tcMar>
          </w:tcPr>
          <w:p w14:paraId="2ACFBE9D" w14:textId="77777777" w:rsidR="00FF1FD6" w:rsidRDefault="00000000">
            <w:r>
              <w:t>Solution</w:t>
            </w:r>
          </w:p>
        </w:tc>
        <w:tc>
          <w:tcPr>
            <w:tcW w:w="6000" w:type="dxa"/>
            <w:shd w:val="clear" w:color="auto" w:fill="EBF3FB"/>
            <w:tcMar>
              <w:top w:w="80" w:type="dxa"/>
              <w:left w:w="120" w:type="dxa"/>
              <w:bottom w:w="80" w:type="dxa"/>
              <w:right w:w="120" w:type="dxa"/>
            </w:tcMar>
          </w:tcPr>
          <w:p w14:paraId="7ED04441" w14:textId="77777777" w:rsidR="00FF1FD6" w:rsidRDefault="00000000">
            <w:r>
              <w:t xml:space="preserve">FOG 1.5.10 </w:t>
            </w:r>
            <w:proofErr w:type="spellStart"/>
            <w:r>
              <w:t>build</w:t>
            </w:r>
            <w:proofErr w:type="spellEnd"/>
            <w:r>
              <w:t xml:space="preserve"> 1870 sur Debian 13</w:t>
            </w:r>
          </w:p>
        </w:tc>
      </w:tr>
      <w:tr w:rsidR="00FF1FD6" w14:paraId="5797BF19" w14:textId="77777777">
        <w:tc>
          <w:tcPr>
            <w:tcW w:w="3000" w:type="dxa"/>
            <w:shd w:val="clear" w:color="auto" w:fill="FFFFFF"/>
            <w:tcMar>
              <w:top w:w="80" w:type="dxa"/>
              <w:left w:w="120" w:type="dxa"/>
              <w:bottom w:w="80" w:type="dxa"/>
              <w:right w:w="120" w:type="dxa"/>
            </w:tcMar>
          </w:tcPr>
          <w:p w14:paraId="61759943" w14:textId="77777777" w:rsidR="00FF1FD6" w:rsidRDefault="00000000">
            <w:r>
              <w:t>Hyperviseur</w:t>
            </w:r>
          </w:p>
        </w:tc>
        <w:tc>
          <w:tcPr>
            <w:tcW w:w="6000" w:type="dxa"/>
            <w:shd w:val="clear" w:color="auto" w:fill="FFFFFF"/>
            <w:tcMar>
              <w:top w:w="80" w:type="dxa"/>
              <w:left w:w="120" w:type="dxa"/>
              <w:bottom w:w="80" w:type="dxa"/>
              <w:right w:w="120" w:type="dxa"/>
            </w:tcMar>
          </w:tcPr>
          <w:p w14:paraId="7785804B" w14:textId="77777777" w:rsidR="00FF1FD6" w:rsidRDefault="00000000">
            <w:r>
              <w:t>VMware ESXi / vSphere</w:t>
            </w:r>
          </w:p>
        </w:tc>
      </w:tr>
      <w:tr w:rsidR="00FF1FD6" w14:paraId="58C41532" w14:textId="77777777">
        <w:tc>
          <w:tcPr>
            <w:tcW w:w="3000" w:type="dxa"/>
            <w:shd w:val="clear" w:color="auto" w:fill="EBF3FB"/>
            <w:tcMar>
              <w:top w:w="80" w:type="dxa"/>
              <w:left w:w="120" w:type="dxa"/>
              <w:bottom w:w="80" w:type="dxa"/>
              <w:right w:w="120" w:type="dxa"/>
            </w:tcMar>
          </w:tcPr>
          <w:p w14:paraId="738AF3AD" w14:textId="77777777" w:rsidR="00FF1FD6" w:rsidRDefault="00000000">
            <w:r>
              <w:t>DHCP</w:t>
            </w:r>
          </w:p>
        </w:tc>
        <w:tc>
          <w:tcPr>
            <w:tcW w:w="6000" w:type="dxa"/>
            <w:shd w:val="clear" w:color="auto" w:fill="EBF3FB"/>
            <w:tcMar>
              <w:top w:w="80" w:type="dxa"/>
              <w:left w:w="120" w:type="dxa"/>
              <w:bottom w:w="80" w:type="dxa"/>
              <w:right w:w="120" w:type="dxa"/>
            </w:tcMar>
          </w:tcPr>
          <w:p w14:paraId="34B32CA2" w14:textId="77777777" w:rsidR="00FF1FD6" w:rsidRDefault="00000000">
            <w:r>
              <w:t>UCS de l'entreprise</w:t>
            </w:r>
          </w:p>
        </w:tc>
      </w:tr>
      <w:tr w:rsidR="00FF1FD6" w14:paraId="707FBEDA" w14:textId="77777777">
        <w:tc>
          <w:tcPr>
            <w:tcW w:w="3000" w:type="dxa"/>
            <w:shd w:val="clear" w:color="auto" w:fill="FFFFFF"/>
            <w:tcMar>
              <w:top w:w="80" w:type="dxa"/>
              <w:left w:w="120" w:type="dxa"/>
              <w:bottom w:w="80" w:type="dxa"/>
              <w:right w:w="120" w:type="dxa"/>
            </w:tcMar>
          </w:tcPr>
          <w:p w14:paraId="756E10E7" w14:textId="77777777" w:rsidR="00FF1FD6" w:rsidRDefault="00000000">
            <w:r>
              <w:t>Périmètre</w:t>
            </w:r>
          </w:p>
        </w:tc>
        <w:tc>
          <w:tcPr>
            <w:tcW w:w="6000" w:type="dxa"/>
            <w:shd w:val="clear" w:color="auto" w:fill="FFFFFF"/>
            <w:tcMar>
              <w:top w:w="80" w:type="dxa"/>
              <w:left w:w="120" w:type="dxa"/>
              <w:bottom w:w="80" w:type="dxa"/>
              <w:right w:w="120" w:type="dxa"/>
            </w:tcMar>
          </w:tcPr>
          <w:p w14:paraId="1A8B63C8" w14:textId="77777777" w:rsidR="00FF1FD6" w:rsidRDefault="00000000">
            <w:r>
              <w:t>PXE · FOS · NFS · TFTP · Capture · Déploiement · Menu PXE</w:t>
            </w:r>
          </w:p>
        </w:tc>
      </w:tr>
      <w:tr w:rsidR="00FF1FD6" w14:paraId="116FE65E" w14:textId="77777777">
        <w:tc>
          <w:tcPr>
            <w:tcW w:w="3000" w:type="dxa"/>
            <w:shd w:val="clear" w:color="auto" w:fill="EBF3FB"/>
            <w:tcMar>
              <w:top w:w="80" w:type="dxa"/>
              <w:left w:w="120" w:type="dxa"/>
              <w:bottom w:w="80" w:type="dxa"/>
              <w:right w:w="120" w:type="dxa"/>
            </w:tcMar>
          </w:tcPr>
          <w:p w14:paraId="6FC9B12C" w14:textId="77777777" w:rsidR="00FF1FD6" w:rsidRDefault="00000000">
            <w:r>
              <w:t>Date</w:t>
            </w:r>
          </w:p>
        </w:tc>
        <w:tc>
          <w:tcPr>
            <w:tcW w:w="6000" w:type="dxa"/>
            <w:shd w:val="clear" w:color="auto" w:fill="EBF3FB"/>
            <w:tcMar>
              <w:top w:w="80" w:type="dxa"/>
              <w:left w:w="120" w:type="dxa"/>
              <w:bottom w:w="80" w:type="dxa"/>
              <w:right w:w="120" w:type="dxa"/>
            </w:tcMar>
          </w:tcPr>
          <w:p w14:paraId="279EC81E" w14:textId="77777777" w:rsidR="00FF1FD6" w:rsidRDefault="00000000">
            <w:r>
              <w:t>02/07/2026</w:t>
            </w:r>
          </w:p>
        </w:tc>
      </w:tr>
    </w:tbl>
    <w:p w14:paraId="0CE551DC" w14:textId="77777777" w:rsidR="00FF1FD6" w:rsidRDefault="00FF1FD6">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1CC99FEC" w14:textId="77777777">
        <w:tc>
          <w:tcPr>
            <w:tcW w:w="9200" w:type="dxa"/>
            <w:shd w:val="clear" w:color="auto" w:fill="E2EFDA"/>
            <w:tcMar>
              <w:top w:w="120" w:type="dxa"/>
              <w:left w:w="200" w:type="dxa"/>
              <w:bottom w:w="120" w:type="dxa"/>
              <w:right w:w="200" w:type="dxa"/>
            </w:tcMar>
          </w:tcPr>
          <w:p w14:paraId="548210C1" w14:textId="77777777" w:rsidR="00FF1FD6" w:rsidRDefault="00000000">
            <w:pPr>
              <w:spacing w:before="40" w:after="40"/>
            </w:pPr>
            <w:proofErr w:type="gramStart"/>
            <w:r>
              <w:rPr>
                <w:b/>
                <w:bCs/>
                <w:color w:val="375623"/>
              </w:rPr>
              <w:t>✅  Résultat</w:t>
            </w:r>
            <w:proofErr w:type="gramEnd"/>
            <w:r>
              <w:rPr>
                <w:b/>
                <w:bCs/>
                <w:color w:val="375623"/>
              </w:rPr>
              <w:t xml:space="preserve"> final : Capture Debian validée </w:t>
            </w:r>
            <w:proofErr w:type="gramStart"/>
            <w:r>
              <w:rPr>
                <w:b/>
                <w:bCs/>
                <w:color w:val="375623"/>
              </w:rPr>
              <w:t>✔  |</w:t>
            </w:r>
            <w:proofErr w:type="gramEnd"/>
            <w:r>
              <w:rPr>
                <w:b/>
                <w:bCs/>
                <w:color w:val="375623"/>
              </w:rPr>
              <w:t xml:space="preserve">  Capture et déploiement Windows 11 validés </w:t>
            </w:r>
            <w:proofErr w:type="gramStart"/>
            <w:r>
              <w:rPr>
                <w:b/>
                <w:bCs/>
                <w:color w:val="375623"/>
              </w:rPr>
              <w:t>✔  |</w:t>
            </w:r>
            <w:proofErr w:type="gramEnd"/>
            <w:r>
              <w:rPr>
                <w:b/>
                <w:bCs/>
                <w:color w:val="375623"/>
              </w:rPr>
              <w:t xml:space="preserve">  Menu PXE FOG + WDS opérationnel ✔</w:t>
            </w:r>
          </w:p>
        </w:tc>
      </w:tr>
    </w:tbl>
    <w:p w14:paraId="7E08D21C" w14:textId="77777777" w:rsidR="00FF1FD6" w:rsidRDefault="00000000">
      <w:r>
        <w:br w:type="page"/>
      </w:r>
    </w:p>
    <w:p w14:paraId="337170E9" w14:textId="77777777" w:rsidR="00FF1FD6" w:rsidRDefault="00000000">
      <w:pPr>
        <w:shd w:val="clear" w:color="auto" w:fill="1F3864"/>
        <w:spacing w:before="200" w:after="200"/>
        <w:jc w:val="center"/>
      </w:pPr>
      <w:r>
        <w:rPr>
          <w:b/>
          <w:bCs/>
          <w:color w:val="FFFFFF"/>
          <w:sz w:val="28"/>
          <w:szCs w:val="28"/>
        </w:rPr>
        <w:lastRenderedPageBreak/>
        <w:t>TABLE DES MATIÈRES</w:t>
      </w:r>
    </w:p>
    <w:p w14:paraId="2205747C" w14:textId="77777777" w:rsidR="00FF1FD6" w:rsidRDefault="00000000">
      <w:pPr>
        <w:spacing w:before="120" w:after="60"/>
      </w:pPr>
      <w:r>
        <w:rPr>
          <w:b/>
          <w:bCs/>
          <w:color w:val="1F3864"/>
          <w:sz w:val="22"/>
          <w:szCs w:val="22"/>
        </w:rPr>
        <w:t>1.  Présentation du projet</w:t>
      </w:r>
    </w:p>
    <w:p w14:paraId="46528AB8" w14:textId="77777777" w:rsidR="00FF1FD6" w:rsidRDefault="00000000">
      <w:pPr>
        <w:spacing w:before="120" w:after="60"/>
      </w:pPr>
      <w:r>
        <w:rPr>
          <w:b/>
          <w:bCs/>
          <w:color w:val="1F3864"/>
          <w:sz w:val="22"/>
          <w:szCs w:val="22"/>
        </w:rPr>
        <w:t>2.  Environnement technique</w:t>
      </w:r>
    </w:p>
    <w:p w14:paraId="67A08E3B" w14:textId="77777777" w:rsidR="00FF1FD6" w:rsidRDefault="00000000">
      <w:pPr>
        <w:spacing w:before="60" w:after="30"/>
        <w:ind w:left="360"/>
      </w:pPr>
      <w:r>
        <w:rPr>
          <w:color w:val="000000"/>
        </w:rPr>
        <w:t xml:space="preserve">  </w:t>
      </w:r>
      <w:proofErr w:type="gramStart"/>
      <w:r>
        <w:rPr>
          <w:color w:val="000000"/>
        </w:rPr>
        <w:t>2.1  Architecture</w:t>
      </w:r>
      <w:proofErr w:type="gramEnd"/>
      <w:r>
        <w:rPr>
          <w:color w:val="000000"/>
        </w:rPr>
        <w:t xml:space="preserve"> cible</w:t>
      </w:r>
    </w:p>
    <w:p w14:paraId="157D6206" w14:textId="77777777" w:rsidR="00FF1FD6" w:rsidRDefault="00000000">
      <w:pPr>
        <w:spacing w:before="120" w:after="60"/>
      </w:pPr>
      <w:r>
        <w:rPr>
          <w:b/>
          <w:bCs/>
          <w:color w:val="1F3864"/>
          <w:sz w:val="22"/>
          <w:szCs w:val="22"/>
        </w:rPr>
        <w:t>3.  Installation et vérifications serveur</w:t>
      </w:r>
    </w:p>
    <w:p w14:paraId="06264BF0" w14:textId="77777777" w:rsidR="00FF1FD6" w:rsidRDefault="00000000">
      <w:pPr>
        <w:spacing w:before="120" w:after="60"/>
      </w:pPr>
      <w:r>
        <w:rPr>
          <w:b/>
          <w:bCs/>
          <w:color w:val="1F3864"/>
          <w:sz w:val="22"/>
          <w:szCs w:val="22"/>
        </w:rPr>
        <w:t>4.  Configuration PXE / DHCP UCS</w:t>
      </w:r>
    </w:p>
    <w:p w14:paraId="063BDBCE" w14:textId="77777777" w:rsidR="00FF1FD6" w:rsidRDefault="00000000">
      <w:pPr>
        <w:spacing w:before="120" w:after="40"/>
      </w:pPr>
      <w:r>
        <w:rPr>
          <w:b/>
          <w:bCs/>
          <w:color w:val="C55A11"/>
        </w:rPr>
        <w:t>PARTIE A — CAPTURE ET DÉPLOIEMENT DEBIAN 13</w:t>
      </w:r>
    </w:p>
    <w:p w14:paraId="416C285B" w14:textId="77777777" w:rsidR="00FF1FD6" w:rsidRDefault="00000000">
      <w:pPr>
        <w:spacing w:before="120" w:after="60"/>
      </w:pPr>
      <w:r>
        <w:rPr>
          <w:b/>
          <w:bCs/>
          <w:color w:val="1F3864"/>
          <w:sz w:val="22"/>
          <w:szCs w:val="22"/>
        </w:rPr>
        <w:t>5.  Diagnostic du boot PXE – Debian 13</w:t>
      </w:r>
    </w:p>
    <w:p w14:paraId="6D54FF93" w14:textId="77777777" w:rsidR="00FF1FD6" w:rsidRDefault="00000000">
      <w:pPr>
        <w:spacing w:before="60" w:after="30"/>
        <w:ind w:left="360"/>
      </w:pPr>
      <w:r>
        <w:rPr>
          <w:color w:val="000000"/>
        </w:rPr>
        <w:t xml:space="preserve">  </w:t>
      </w:r>
      <w:proofErr w:type="gramStart"/>
      <w:r>
        <w:rPr>
          <w:color w:val="000000"/>
        </w:rPr>
        <w:t>5.1  Symptômes</w:t>
      </w:r>
      <w:proofErr w:type="gramEnd"/>
      <w:r>
        <w:rPr>
          <w:color w:val="000000"/>
        </w:rPr>
        <w:t xml:space="preserve"> observés</w:t>
      </w:r>
    </w:p>
    <w:p w14:paraId="70DDA668" w14:textId="77777777" w:rsidR="00FF1FD6" w:rsidRDefault="00000000">
      <w:pPr>
        <w:spacing w:before="60" w:after="30"/>
        <w:ind w:left="360"/>
      </w:pPr>
      <w:r>
        <w:rPr>
          <w:color w:val="000000"/>
        </w:rPr>
        <w:t xml:space="preserve">  </w:t>
      </w:r>
      <w:proofErr w:type="gramStart"/>
      <w:r>
        <w:rPr>
          <w:color w:val="000000"/>
        </w:rPr>
        <w:t>5.2  Analyse</w:t>
      </w:r>
      <w:proofErr w:type="gramEnd"/>
      <w:r>
        <w:rPr>
          <w:color w:val="000000"/>
        </w:rPr>
        <w:t xml:space="preserve"> réseau – </w:t>
      </w:r>
      <w:proofErr w:type="spellStart"/>
      <w:r>
        <w:rPr>
          <w:color w:val="000000"/>
        </w:rPr>
        <w:t>tcpdump</w:t>
      </w:r>
      <w:proofErr w:type="spellEnd"/>
    </w:p>
    <w:p w14:paraId="0245D54D" w14:textId="77777777" w:rsidR="00FF1FD6" w:rsidRDefault="00000000">
      <w:pPr>
        <w:spacing w:before="60" w:after="30"/>
        <w:ind w:left="360"/>
      </w:pPr>
      <w:r>
        <w:rPr>
          <w:color w:val="000000"/>
        </w:rPr>
        <w:t xml:space="preserve">  </w:t>
      </w:r>
      <w:proofErr w:type="gramStart"/>
      <w:r>
        <w:rPr>
          <w:color w:val="000000"/>
        </w:rPr>
        <w:t>5.3  Correction</w:t>
      </w:r>
      <w:proofErr w:type="gramEnd"/>
      <w:r>
        <w:rPr>
          <w:color w:val="000000"/>
        </w:rPr>
        <w:t xml:space="preserve"> HP </w:t>
      </w:r>
      <w:proofErr w:type="spellStart"/>
      <w:r>
        <w:rPr>
          <w:color w:val="000000"/>
        </w:rPr>
        <w:t>ProBook</w:t>
      </w:r>
      <w:proofErr w:type="spellEnd"/>
      <w:r>
        <w:rPr>
          <w:color w:val="000000"/>
        </w:rPr>
        <w:t xml:space="preserve"> 450 G10 (TFTP Window Size)</w:t>
      </w:r>
    </w:p>
    <w:p w14:paraId="4C14A5A4" w14:textId="77777777" w:rsidR="00FF1FD6" w:rsidRDefault="00000000">
      <w:pPr>
        <w:spacing w:before="60" w:after="30"/>
        <w:ind w:left="360"/>
      </w:pPr>
      <w:r>
        <w:rPr>
          <w:color w:val="000000"/>
        </w:rPr>
        <w:t xml:space="preserve">  </w:t>
      </w:r>
      <w:proofErr w:type="gramStart"/>
      <w:r>
        <w:rPr>
          <w:color w:val="000000"/>
        </w:rPr>
        <w:t>5.4  Correction</w:t>
      </w:r>
      <w:proofErr w:type="gramEnd"/>
      <w:r>
        <w:rPr>
          <w:color w:val="000000"/>
        </w:rPr>
        <w:t xml:space="preserve"> erreur </w:t>
      </w:r>
      <w:proofErr w:type="spellStart"/>
      <w:r>
        <w:rPr>
          <w:color w:val="000000"/>
        </w:rPr>
        <w:t>Exec</w:t>
      </w:r>
      <w:proofErr w:type="spellEnd"/>
      <w:r>
        <w:rPr>
          <w:color w:val="000000"/>
        </w:rPr>
        <w:t xml:space="preserve"> format </w:t>
      </w:r>
      <w:proofErr w:type="spellStart"/>
      <w:r>
        <w:rPr>
          <w:color w:val="000000"/>
        </w:rPr>
        <w:t>error</w:t>
      </w:r>
      <w:proofErr w:type="spellEnd"/>
      <w:r>
        <w:rPr>
          <w:color w:val="000000"/>
        </w:rPr>
        <w:t xml:space="preserve"> (</w:t>
      </w:r>
      <w:proofErr w:type="spellStart"/>
      <w:r>
        <w:rPr>
          <w:color w:val="000000"/>
        </w:rPr>
        <w:t>hook</w:t>
      </w:r>
      <w:proofErr w:type="spellEnd"/>
      <w:r>
        <w:rPr>
          <w:color w:val="000000"/>
        </w:rPr>
        <w:t xml:space="preserve"> </w:t>
      </w:r>
      <w:proofErr w:type="spellStart"/>
      <w:r>
        <w:rPr>
          <w:color w:val="000000"/>
        </w:rPr>
        <w:t>bootitem.hook.php</w:t>
      </w:r>
      <w:proofErr w:type="spellEnd"/>
      <w:r>
        <w:rPr>
          <w:color w:val="000000"/>
        </w:rPr>
        <w:t>)</w:t>
      </w:r>
    </w:p>
    <w:p w14:paraId="4F236709" w14:textId="77777777" w:rsidR="00FF1FD6" w:rsidRDefault="00000000">
      <w:pPr>
        <w:spacing w:before="60" w:after="30"/>
        <w:ind w:left="360"/>
      </w:pPr>
      <w:r>
        <w:rPr>
          <w:color w:val="000000"/>
        </w:rPr>
        <w:t xml:space="preserve">  </w:t>
      </w:r>
      <w:proofErr w:type="gramStart"/>
      <w:r>
        <w:rPr>
          <w:color w:val="000000"/>
        </w:rPr>
        <w:t>5.5  Test</w:t>
      </w:r>
      <w:proofErr w:type="gramEnd"/>
      <w:r>
        <w:rPr>
          <w:color w:val="000000"/>
        </w:rPr>
        <w:t xml:space="preserve"> manuel dans le </w:t>
      </w:r>
      <w:proofErr w:type="spellStart"/>
      <w:r>
        <w:rPr>
          <w:color w:val="000000"/>
        </w:rPr>
        <w:t>shell</w:t>
      </w:r>
      <w:proofErr w:type="spellEnd"/>
      <w:r>
        <w:rPr>
          <w:color w:val="000000"/>
        </w:rPr>
        <w:t xml:space="preserve"> </w:t>
      </w:r>
      <w:proofErr w:type="spellStart"/>
      <w:r>
        <w:rPr>
          <w:color w:val="000000"/>
        </w:rPr>
        <w:t>iPXE</w:t>
      </w:r>
      <w:proofErr w:type="spellEnd"/>
    </w:p>
    <w:p w14:paraId="1C34A8AD" w14:textId="77777777" w:rsidR="00FF1FD6" w:rsidRDefault="00000000">
      <w:pPr>
        <w:spacing w:before="120" w:after="60"/>
      </w:pPr>
      <w:r>
        <w:rPr>
          <w:b/>
          <w:bCs/>
          <w:color w:val="1F3864"/>
          <w:sz w:val="22"/>
          <w:szCs w:val="22"/>
        </w:rPr>
        <w:t>6.  Capture et déploiement Debian 13</w:t>
      </w:r>
    </w:p>
    <w:p w14:paraId="2B37B79C" w14:textId="77777777" w:rsidR="00FF1FD6" w:rsidRDefault="00000000">
      <w:pPr>
        <w:spacing w:before="120" w:after="40"/>
      </w:pPr>
      <w:r>
        <w:rPr>
          <w:b/>
          <w:bCs/>
          <w:color w:val="C55A11"/>
        </w:rPr>
        <w:t>PARTIE B — CAPTURE ET DÉPLOIEMENT WINDOWS 11</w:t>
      </w:r>
    </w:p>
    <w:p w14:paraId="138BAF72" w14:textId="77777777" w:rsidR="00FF1FD6" w:rsidRDefault="00000000">
      <w:pPr>
        <w:spacing w:before="120" w:after="60"/>
      </w:pPr>
      <w:r>
        <w:rPr>
          <w:b/>
          <w:bCs/>
          <w:color w:val="1F3864"/>
          <w:sz w:val="22"/>
          <w:szCs w:val="22"/>
        </w:rPr>
        <w:t>7.  Préparation du poste Windows 11</w:t>
      </w:r>
    </w:p>
    <w:p w14:paraId="70D65EBC" w14:textId="77777777" w:rsidR="00FF1FD6" w:rsidRDefault="00000000">
      <w:pPr>
        <w:spacing w:before="60" w:after="30"/>
        <w:ind w:left="360"/>
      </w:pPr>
      <w:r>
        <w:rPr>
          <w:color w:val="000000"/>
        </w:rPr>
        <w:t xml:space="preserve">  </w:t>
      </w:r>
      <w:proofErr w:type="gramStart"/>
      <w:r>
        <w:rPr>
          <w:color w:val="000000"/>
        </w:rPr>
        <w:t>7.1  Erreur</w:t>
      </w:r>
      <w:proofErr w:type="gramEnd"/>
      <w:r>
        <w:rPr>
          <w:color w:val="000000"/>
        </w:rPr>
        <w:t xml:space="preserve"> BitLocker</w:t>
      </w:r>
    </w:p>
    <w:p w14:paraId="6AFD4695" w14:textId="77777777" w:rsidR="00FF1FD6" w:rsidRDefault="00000000">
      <w:pPr>
        <w:spacing w:before="60" w:after="30"/>
        <w:ind w:left="360"/>
      </w:pPr>
      <w:r>
        <w:rPr>
          <w:color w:val="000000"/>
        </w:rPr>
        <w:t xml:space="preserve">  </w:t>
      </w:r>
      <w:proofErr w:type="gramStart"/>
      <w:r>
        <w:rPr>
          <w:color w:val="000000"/>
        </w:rPr>
        <w:t>7.2  Erreur</w:t>
      </w:r>
      <w:proofErr w:type="gramEnd"/>
      <w:r>
        <w:rPr>
          <w:color w:val="000000"/>
        </w:rPr>
        <w:t xml:space="preserve"> NTFS non propre</w:t>
      </w:r>
    </w:p>
    <w:p w14:paraId="1189BEBD" w14:textId="77777777" w:rsidR="00FF1FD6" w:rsidRDefault="00000000">
      <w:pPr>
        <w:spacing w:before="60" w:after="30"/>
        <w:ind w:left="360"/>
      </w:pPr>
      <w:r>
        <w:rPr>
          <w:color w:val="000000"/>
        </w:rPr>
        <w:t xml:space="preserve">  </w:t>
      </w:r>
      <w:proofErr w:type="gramStart"/>
      <w:r>
        <w:rPr>
          <w:color w:val="000000"/>
        </w:rPr>
        <w:t xml:space="preserve">7.3  </w:t>
      </w:r>
      <w:proofErr w:type="spellStart"/>
      <w:r>
        <w:rPr>
          <w:color w:val="000000"/>
        </w:rPr>
        <w:t>Sysprep</w:t>
      </w:r>
      <w:proofErr w:type="spellEnd"/>
      <w:proofErr w:type="gramEnd"/>
    </w:p>
    <w:p w14:paraId="6C670ED5" w14:textId="77777777" w:rsidR="00FF1FD6" w:rsidRDefault="00000000">
      <w:pPr>
        <w:spacing w:before="120" w:after="60"/>
      </w:pPr>
      <w:r>
        <w:rPr>
          <w:b/>
          <w:bCs/>
          <w:color w:val="1F3864"/>
          <w:sz w:val="22"/>
          <w:szCs w:val="22"/>
        </w:rPr>
        <w:t>8.  Configuration de l'image Windows 11 dans FOG</w:t>
      </w:r>
    </w:p>
    <w:p w14:paraId="48B0E7BB" w14:textId="77777777" w:rsidR="00FF1FD6" w:rsidRDefault="00000000">
      <w:pPr>
        <w:spacing w:before="120" w:after="60"/>
      </w:pPr>
      <w:r>
        <w:rPr>
          <w:b/>
          <w:bCs/>
          <w:color w:val="1F3864"/>
          <w:sz w:val="22"/>
          <w:szCs w:val="22"/>
        </w:rPr>
        <w:t>9.  Capture et déploiement Windows 11</w:t>
      </w:r>
    </w:p>
    <w:p w14:paraId="45B6CF91" w14:textId="77777777" w:rsidR="00FF1FD6" w:rsidRDefault="00000000">
      <w:pPr>
        <w:spacing w:before="120" w:after="40"/>
      </w:pPr>
      <w:r>
        <w:rPr>
          <w:b/>
          <w:bCs/>
          <w:color w:val="C55A11"/>
        </w:rPr>
        <w:t>PARTIE C — MENU PXE CENTRALISÉ FOG + WDS</w:t>
      </w:r>
    </w:p>
    <w:p w14:paraId="1145D754" w14:textId="77777777" w:rsidR="00FF1FD6" w:rsidRDefault="00000000">
      <w:pPr>
        <w:spacing w:before="120" w:after="60"/>
      </w:pPr>
      <w:r>
        <w:rPr>
          <w:b/>
          <w:bCs/>
          <w:color w:val="1F3864"/>
          <w:sz w:val="22"/>
          <w:szCs w:val="22"/>
        </w:rPr>
        <w:t>10.  Mise en place du menu PXE centralisé FOG + WDS</w:t>
      </w:r>
    </w:p>
    <w:p w14:paraId="3F626956" w14:textId="77777777" w:rsidR="00FF1FD6" w:rsidRDefault="00000000">
      <w:pPr>
        <w:spacing w:before="60" w:after="30"/>
        <w:ind w:left="360"/>
      </w:pPr>
      <w:r>
        <w:rPr>
          <w:color w:val="000000"/>
        </w:rPr>
        <w:t xml:space="preserve">  </w:t>
      </w:r>
      <w:proofErr w:type="gramStart"/>
      <w:r>
        <w:rPr>
          <w:color w:val="000000"/>
        </w:rPr>
        <w:t>10.1  Problème</w:t>
      </w:r>
      <w:proofErr w:type="gramEnd"/>
      <w:r>
        <w:rPr>
          <w:color w:val="000000"/>
        </w:rPr>
        <w:t xml:space="preserve"> rencontré avec l'interface FOG standard</w:t>
      </w:r>
    </w:p>
    <w:p w14:paraId="3D6FEE72" w14:textId="77777777" w:rsidR="00FF1FD6" w:rsidRDefault="00000000">
      <w:pPr>
        <w:spacing w:before="60" w:after="30"/>
        <w:ind w:left="360"/>
      </w:pPr>
      <w:r>
        <w:rPr>
          <w:color w:val="000000"/>
        </w:rPr>
        <w:t xml:space="preserve">  </w:t>
      </w:r>
      <w:proofErr w:type="gramStart"/>
      <w:r>
        <w:rPr>
          <w:color w:val="000000"/>
        </w:rPr>
        <w:t>10.2  Solution</w:t>
      </w:r>
      <w:proofErr w:type="gramEnd"/>
      <w:r>
        <w:rPr>
          <w:color w:val="000000"/>
        </w:rPr>
        <w:t xml:space="preserve"> : personnalisation de </w:t>
      </w:r>
      <w:proofErr w:type="spellStart"/>
      <w:r>
        <w:rPr>
          <w:color w:val="000000"/>
        </w:rPr>
        <w:t>bootitem.hook.php</w:t>
      </w:r>
      <w:proofErr w:type="spellEnd"/>
    </w:p>
    <w:p w14:paraId="0A1B5BF7" w14:textId="77777777" w:rsidR="00FF1FD6" w:rsidRDefault="00000000">
      <w:pPr>
        <w:spacing w:before="60" w:after="30"/>
        <w:ind w:left="360"/>
      </w:pPr>
      <w:r>
        <w:rPr>
          <w:color w:val="000000"/>
        </w:rPr>
        <w:t xml:space="preserve">  </w:t>
      </w:r>
      <w:proofErr w:type="gramStart"/>
      <w:r>
        <w:rPr>
          <w:color w:val="000000"/>
        </w:rPr>
        <w:t>10.3  Résultat</w:t>
      </w:r>
      <w:proofErr w:type="gramEnd"/>
      <w:r>
        <w:rPr>
          <w:color w:val="000000"/>
        </w:rPr>
        <w:t xml:space="preserve"> final du menu PXE</w:t>
      </w:r>
    </w:p>
    <w:p w14:paraId="56A3D052" w14:textId="77777777" w:rsidR="00FF1FD6" w:rsidRDefault="00000000">
      <w:pPr>
        <w:spacing w:before="120" w:after="60"/>
      </w:pPr>
      <w:r>
        <w:rPr>
          <w:b/>
          <w:bCs/>
          <w:color w:val="1F3864"/>
          <w:sz w:val="22"/>
          <w:szCs w:val="22"/>
        </w:rPr>
        <w:t>11.  Tableau récapitulatif des erreurs</w:t>
      </w:r>
    </w:p>
    <w:p w14:paraId="657BBF77" w14:textId="77777777" w:rsidR="00FF1FD6" w:rsidRDefault="00000000">
      <w:pPr>
        <w:spacing w:before="120" w:after="60"/>
      </w:pPr>
      <w:r>
        <w:rPr>
          <w:b/>
          <w:bCs/>
          <w:color w:val="1F3864"/>
          <w:sz w:val="22"/>
          <w:szCs w:val="22"/>
        </w:rPr>
        <w:t>12.  Bonnes pratiques et maintenance</w:t>
      </w:r>
    </w:p>
    <w:p w14:paraId="576D24BA" w14:textId="77777777" w:rsidR="00FF1FD6" w:rsidRDefault="00000000">
      <w:pPr>
        <w:spacing w:before="120" w:after="60"/>
      </w:pPr>
      <w:r>
        <w:rPr>
          <w:b/>
          <w:bCs/>
          <w:color w:val="1F3864"/>
          <w:sz w:val="22"/>
          <w:szCs w:val="22"/>
        </w:rPr>
        <w:t>13.  Guide de dépannage rapide</w:t>
      </w:r>
    </w:p>
    <w:p w14:paraId="1126CE03" w14:textId="77777777" w:rsidR="00FF1FD6" w:rsidRDefault="00000000">
      <w:pPr>
        <w:spacing w:before="120" w:after="60"/>
      </w:pPr>
      <w:r>
        <w:rPr>
          <w:b/>
          <w:bCs/>
          <w:color w:val="1F3864"/>
          <w:sz w:val="22"/>
          <w:szCs w:val="22"/>
        </w:rPr>
        <w:t>14.  Validation finale</w:t>
      </w:r>
    </w:p>
    <w:p w14:paraId="18BA05C9" w14:textId="77777777" w:rsidR="00FF1FD6" w:rsidRDefault="00000000">
      <w:pPr>
        <w:spacing w:before="120" w:after="60"/>
      </w:pPr>
      <w:r>
        <w:rPr>
          <w:b/>
          <w:bCs/>
          <w:color w:val="1F3864"/>
          <w:sz w:val="22"/>
          <w:szCs w:val="22"/>
        </w:rPr>
        <w:t>15.  Conclusion</w:t>
      </w:r>
    </w:p>
    <w:p w14:paraId="337CA871" w14:textId="77777777" w:rsidR="00FF1FD6" w:rsidRDefault="00000000">
      <w:r>
        <w:br w:type="page"/>
      </w:r>
    </w:p>
    <w:p w14:paraId="5056C846"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1. Présentation du projet</w:t>
      </w:r>
    </w:p>
    <w:p w14:paraId="2C4DFB60" w14:textId="77777777" w:rsidR="00FF1FD6" w:rsidRDefault="00000000">
      <w:pPr>
        <w:spacing w:before="80" w:after="80"/>
        <w:jc w:val="both"/>
      </w:pPr>
      <w:r>
        <w:rPr>
          <w:sz w:val="22"/>
          <w:szCs w:val="22"/>
        </w:rPr>
        <w:t>L'objectif de ce projet est de mettre en place une solution de gestion d'images système avec FOG Project, afin de simplifier la préparation, la capture et le déploiement de postes informatiques au sein de l'entreprise.</w:t>
      </w:r>
    </w:p>
    <w:p w14:paraId="46B15277" w14:textId="77777777" w:rsidR="00FF1FD6" w:rsidRDefault="00000000">
      <w:pPr>
        <w:spacing w:before="80" w:after="80"/>
        <w:jc w:val="both"/>
      </w:pPr>
      <w:r>
        <w:rPr>
          <w:sz w:val="22"/>
          <w:szCs w:val="22"/>
        </w:rPr>
        <w:t>Le projet a été mené de bout en bout : mise en place complète de l'infrastructure FOG, diagnostic et résolution des blocages rencontrés, jusqu'à l'obtention d'une chaîne fonctionnelle pour Debian 13 puis Windows 11, avec un menu PXE centralisé permettant de choisir entre FOG et WDS.</w:t>
      </w:r>
    </w:p>
    <w:p w14:paraId="1BB568BD" w14:textId="77777777" w:rsidR="00FF1FD6" w:rsidRDefault="00FF1FD6">
      <w:pPr>
        <w:spacing w:before="100"/>
      </w:pPr>
    </w:p>
    <w:p w14:paraId="197FD568" w14:textId="77777777" w:rsidR="00FF1FD6" w:rsidRDefault="00000000">
      <w:pPr>
        <w:spacing w:before="80" w:after="80"/>
        <w:jc w:val="both"/>
      </w:pPr>
      <w:r>
        <w:rPr>
          <w:sz w:val="22"/>
          <w:szCs w:val="22"/>
        </w:rPr>
        <w:t>Les principaux axes du projet sont :</w:t>
      </w:r>
    </w:p>
    <w:p w14:paraId="582AB9D7" w14:textId="77777777" w:rsidR="00FF1FD6" w:rsidRDefault="00000000">
      <w:pPr>
        <w:pStyle w:val="Paragraphedeliste"/>
        <w:numPr>
          <w:ilvl w:val="0"/>
          <w:numId w:val="1"/>
        </w:numPr>
        <w:spacing w:before="50" w:after="50"/>
      </w:pPr>
      <w:r>
        <w:rPr>
          <w:sz w:val="22"/>
          <w:szCs w:val="22"/>
        </w:rPr>
        <w:t>Mise en place et vérification du serveur FOG (FR-FOG10) sur Debian 13</w:t>
      </w:r>
    </w:p>
    <w:p w14:paraId="7A285CBF" w14:textId="77777777" w:rsidR="00FF1FD6" w:rsidRDefault="00000000">
      <w:pPr>
        <w:pStyle w:val="Paragraphedeliste"/>
        <w:numPr>
          <w:ilvl w:val="0"/>
          <w:numId w:val="1"/>
        </w:numPr>
        <w:spacing w:before="50" w:after="50"/>
      </w:pPr>
      <w:r>
        <w:rPr>
          <w:sz w:val="22"/>
          <w:szCs w:val="22"/>
        </w:rPr>
        <w:t>Configuration du boot PXE via le DHCP UCS de l'entreprise</w:t>
      </w:r>
    </w:p>
    <w:p w14:paraId="797AFDF3" w14:textId="77777777" w:rsidR="00FF1FD6" w:rsidRDefault="00000000">
      <w:pPr>
        <w:pStyle w:val="Paragraphedeliste"/>
        <w:numPr>
          <w:ilvl w:val="0"/>
          <w:numId w:val="1"/>
        </w:numPr>
        <w:spacing w:before="50" w:after="50"/>
      </w:pPr>
      <w:r>
        <w:rPr>
          <w:sz w:val="22"/>
          <w:szCs w:val="22"/>
        </w:rPr>
        <w:t xml:space="preserve">Diagnostic et résolution des blocages rencontrés lors du boot PXE (TFTP, </w:t>
      </w:r>
      <w:proofErr w:type="spellStart"/>
      <w:r>
        <w:rPr>
          <w:sz w:val="22"/>
          <w:szCs w:val="22"/>
        </w:rPr>
        <w:t>hook</w:t>
      </w:r>
      <w:proofErr w:type="spellEnd"/>
      <w:r>
        <w:rPr>
          <w:sz w:val="22"/>
          <w:szCs w:val="22"/>
        </w:rPr>
        <w:t xml:space="preserve"> </w:t>
      </w:r>
      <w:proofErr w:type="spellStart"/>
      <w:r>
        <w:rPr>
          <w:sz w:val="22"/>
          <w:szCs w:val="22"/>
        </w:rPr>
        <w:t>iPXE</w:t>
      </w:r>
      <w:proofErr w:type="spellEnd"/>
      <w:r>
        <w:rPr>
          <w:sz w:val="22"/>
          <w:szCs w:val="22"/>
        </w:rPr>
        <w:t>)</w:t>
      </w:r>
    </w:p>
    <w:p w14:paraId="7E6D4923" w14:textId="77777777" w:rsidR="00FF1FD6" w:rsidRDefault="00000000">
      <w:pPr>
        <w:pStyle w:val="Paragraphedeliste"/>
        <w:numPr>
          <w:ilvl w:val="0"/>
          <w:numId w:val="1"/>
        </w:numPr>
        <w:spacing w:before="50" w:after="50"/>
      </w:pPr>
      <w:r>
        <w:rPr>
          <w:sz w:val="22"/>
          <w:szCs w:val="22"/>
        </w:rPr>
        <w:t>Capture et déploiement d'une image Debian 13</w:t>
      </w:r>
    </w:p>
    <w:p w14:paraId="419BB947" w14:textId="77777777" w:rsidR="00FF1FD6" w:rsidRDefault="00000000">
      <w:pPr>
        <w:pStyle w:val="Paragraphedeliste"/>
        <w:numPr>
          <w:ilvl w:val="0"/>
          <w:numId w:val="1"/>
        </w:numPr>
        <w:spacing w:before="50" w:after="50"/>
      </w:pPr>
      <w:r>
        <w:rPr>
          <w:sz w:val="22"/>
          <w:szCs w:val="22"/>
        </w:rPr>
        <w:t xml:space="preserve">Préparation et capture d'une image Windows 11 (BitLocker, NTFS, </w:t>
      </w:r>
      <w:proofErr w:type="spellStart"/>
      <w:r>
        <w:rPr>
          <w:sz w:val="22"/>
          <w:szCs w:val="22"/>
        </w:rPr>
        <w:t>Sysprep</w:t>
      </w:r>
      <w:proofErr w:type="spellEnd"/>
      <w:r>
        <w:rPr>
          <w:sz w:val="22"/>
          <w:szCs w:val="22"/>
        </w:rPr>
        <w:t>)</w:t>
      </w:r>
    </w:p>
    <w:p w14:paraId="0E1FB27C" w14:textId="77777777" w:rsidR="00FF1FD6" w:rsidRDefault="00000000">
      <w:pPr>
        <w:pStyle w:val="Paragraphedeliste"/>
        <w:numPr>
          <w:ilvl w:val="0"/>
          <w:numId w:val="1"/>
        </w:numPr>
        <w:spacing w:before="50" w:after="50"/>
      </w:pPr>
      <w:r>
        <w:rPr>
          <w:sz w:val="22"/>
          <w:szCs w:val="22"/>
        </w:rPr>
        <w:t>Déploiement de l'image Windows 11 sur les postes cibles</w:t>
      </w:r>
    </w:p>
    <w:p w14:paraId="710F02C8" w14:textId="77777777" w:rsidR="00FF1FD6" w:rsidRDefault="00000000">
      <w:pPr>
        <w:pStyle w:val="Paragraphedeliste"/>
        <w:numPr>
          <w:ilvl w:val="0"/>
          <w:numId w:val="1"/>
        </w:numPr>
        <w:spacing w:before="50" w:after="50"/>
      </w:pPr>
      <w:r>
        <w:rPr>
          <w:sz w:val="22"/>
          <w:szCs w:val="22"/>
        </w:rPr>
        <w:t>Mise en place d'un menu PXE centralisé intégrant FOG et WDS</w:t>
      </w:r>
    </w:p>
    <w:p w14:paraId="67EA9449"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31158417" w14:textId="77777777">
        <w:tc>
          <w:tcPr>
            <w:tcW w:w="9200" w:type="dxa"/>
            <w:shd w:val="clear" w:color="auto" w:fill="D6E4F0"/>
            <w:tcMar>
              <w:top w:w="120" w:type="dxa"/>
              <w:left w:w="200" w:type="dxa"/>
              <w:bottom w:w="120" w:type="dxa"/>
              <w:right w:w="200" w:type="dxa"/>
            </w:tcMar>
          </w:tcPr>
          <w:p w14:paraId="2D47A86F" w14:textId="77777777" w:rsidR="00FF1FD6" w:rsidRDefault="00000000">
            <w:pPr>
              <w:spacing w:before="40" w:after="40"/>
            </w:pPr>
            <w:proofErr w:type="gramStart"/>
            <w:r>
              <w:rPr>
                <w:b/>
                <w:bCs/>
                <w:color w:val="1F3864"/>
              </w:rPr>
              <w:t>ℹ️</w:t>
            </w:r>
            <w:proofErr w:type="gramEnd"/>
            <w:r>
              <w:rPr>
                <w:b/>
                <w:bCs/>
                <w:color w:val="1F3864"/>
              </w:rPr>
              <w:t xml:space="preserve">   Infrastructure existante : un serveur WDS (FR-DEPLOY40, 10.60.50.236) était déjà en place. L'objectif était de conserver WDS opérationnel tout en ajoutant FOG sans modifier le DHCP.</w:t>
            </w:r>
          </w:p>
        </w:tc>
      </w:tr>
    </w:tbl>
    <w:p w14:paraId="21793110" w14:textId="77777777" w:rsidR="00FF1FD6" w:rsidRDefault="00FF1FD6">
      <w:pPr>
        <w:spacing w:before="100"/>
      </w:pPr>
    </w:p>
    <w:p w14:paraId="415BE9F6"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t>2. Environnement technique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FF1FD6" w14:paraId="517BE521" w14:textId="77777777">
        <w:trPr>
          <w:tblHeader/>
        </w:trPr>
        <w:tc>
          <w:tcPr>
            <w:tcW w:w="3500" w:type="dxa"/>
            <w:shd w:val="clear" w:color="auto" w:fill="2E75B6"/>
            <w:tcMar>
              <w:top w:w="80" w:type="dxa"/>
              <w:left w:w="120" w:type="dxa"/>
              <w:bottom w:w="80" w:type="dxa"/>
              <w:right w:w="120" w:type="dxa"/>
            </w:tcMar>
          </w:tcPr>
          <w:p w14:paraId="7E2B5037" w14:textId="77777777" w:rsidR="00FF1FD6" w:rsidRDefault="00000000">
            <w:r>
              <w:rPr>
                <w:b/>
                <w:bCs/>
                <w:color w:val="FFFFFF"/>
              </w:rPr>
              <w:t>Composant</w:t>
            </w:r>
          </w:p>
        </w:tc>
        <w:tc>
          <w:tcPr>
            <w:tcW w:w="5500" w:type="dxa"/>
            <w:shd w:val="clear" w:color="auto" w:fill="2E75B6"/>
            <w:tcMar>
              <w:top w:w="80" w:type="dxa"/>
              <w:left w:w="120" w:type="dxa"/>
              <w:bottom w:w="80" w:type="dxa"/>
              <w:right w:w="120" w:type="dxa"/>
            </w:tcMar>
          </w:tcPr>
          <w:p w14:paraId="5EB1439E" w14:textId="77777777" w:rsidR="00FF1FD6" w:rsidRDefault="00000000">
            <w:r>
              <w:rPr>
                <w:b/>
                <w:bCs/>
                <w:color w:val="FFFFFF"/>
              </w:rPr>
              <w:t>Valeur</w:t>
            </w:r>
          </w:p>
        </w:tc>
      </w:tr>
      <w:tr w:rsidR="00FF1FD6" w14:paraId="6AEC0D72" w14:textId="77777777">
        <w:tc>
          <w:tcPr>
            <w:tcW w:w="3500" w:type="dxa"/>
            <w:shd w:val="clear" w:color="auto" w:fill="FFFFFF"/>
            <w:tcMar>
              <w:top w:w="80" w:type="dxa"/>
              <w:left w:w="120" w:type="dxa"/>
              <w:bottom w:w="80" w:type="dxa"/>
              <w:right w:w="120" w:type="dxa"/>
            </w:tcMar>
          </w:tcPr>
          <w:p w14:paraId="19120FF0" w14:textId="77777777" w:rsidR="00FF1FD6" w:rsidRDefault="00000000">
            <w:r>
              <w:t>Version FOG</w:t>
            </w:r>
          </w:p>
        </w:tc>
        <w:tc>
          <w:tcPr>
            <w:tcW w:w="5500" w:type="dxa"/>
            <w:shd w:val="clear" w:color="auto" w:fill="FFFFFF"/>
            <w:tcMar>
              <w:top w:w="80" w:type="dxa"/>
              <w:left w:w="120" w:type="dxa"/>
              <w:bottom w:w="80" w:type="dxa"/>
              <w:right w:w="120" w:type="dxa"/>
            </w:tcMar>
          </w:tcPr>
          <w:p w14:paraId="64FA21B5" w14:textId="77777777" w:rsidR="00FF1FD6" w:rsidRDefault="00000000">
            <w:r>
              <w:t xml:space="preserve">1.5.10 </w:t>
            </w:r>
            <w:proofErr w:type="spellStart"/>
            <w:r>
              <w:t>build</w:t>
            </w:r>
            <w:proofErr w:type="spellEnd"/>
            <w:r>
              <w:t xml:space="preserve"> 1870</w:t>
            </w:r>
          </w:p>
        </w:tc>
      </w:tr>
      <w:tr w:rsidR="00FF1FD6" w14:paraId="12A63A5D" w14:textId="77777777">
        <w:tc>
          <w:tcPr>
            <w:tcW w:w="3500" w:type="dxa"/>
            <w:shd w:val="clear" w:color="auto" w:fill="EBF3FB"/>
            <w:tcMar>
              <w:top w:w="80" w:type="dxa"/>
              <w:left w:w="120" w:type="dxa"/>
              <w:bottom w:w="80" w:type="dxa"/>
              <w:right w:w="120" w:type="dxa"/>
            </w:tcMar>
          </w:tcPr>
          <w:p w14:paraId="7CCCAF71" w14:textId="77777777" w:rsidR="00FF1FD6" w:rsidRDefault="00000000">
            <w:r>
              <w:t>Système serveur</w:t>
            </w:r>
          </w:p>
        </w:tc>
        <w:tc>
          <w:tcPr>
            <w:tcW w:w="5500" w:type="dxa"/>
            <w:shd w:val="clear" w:color="auto" w:fill="EBF3FB"/>
            <w:tcMar>
              <w:top w:w="80" w:type="dxa"/>
              <w:left w:w="120" w:type="dxa"/>
              <w:bottom w:w="80" w:type="dxa"/>
              <w:right w:w="120" w:type="dxa"/>
            </w:tcMar>
          </w:tcPr>
          <w:p w14:paraId="53738AF2" w14:textId="77777777" w:rsidR="00FF1FD6" w:rsidRDefault="00000000">
            <w:r>
              <w:t>Debian 13 / Trixie</w:t>
            </w:r>
          </w:p>
        </w:tc>
      </w:tr>
      <w:tr w:rsidR="00FF1FD6" w14:paraId="3FD7B3C5" w14:textId="77777777">
        <w:tc>
          <w:tcPr>
            <w:tcW w:w="3500" w:type="dxa"/>
            <w:shd w:val="clear" w:color="auto" w:fill="FFFFFF"/>
            <w:tcMar>
              <w:top w:w="80" w:type="dxa"/>
              <w:left w:w="120" w:type="dxa"/>
              <w:bottom w:w="80" w:type="dxa"/>
              <w:right w:w="120" w:type="dxa"/>
            </w:tcMar>
          </w:tcPr>
          <w:p w14:paraId="0E19AA1A" w14:textId="77777777" w:rsidR="00FF1FD6" w:rsidRDefault="00000000">
            <w:r>
              <w:t>Adresse IP serveur</w:t>
            </w:r>
          </w:p>
        </w:tc>
        <w:tc>
          <w:tcPr>
            <w:tcW w:w="5500" w:type="dxa"/>
            <w:shd w:val="clear" w:color="auto" w:fill="FFFFFF"/>
            <w:tcMar>
              <w:top w:w="80" w:type="dxa"/>
              <w:left w:w="120" w:type="dxa"/>
              <w:bottom w:w="80" w:type="dxa"/>
              <w:right w:w="120" w:type="dxa"/>
            </w:tcMar>
          </w:tcPr>
          <w:p w14:paraId="099F5049" w14:textId="77777777" w:rsidR="00FF1FD6" w:rsidRDefault="00000000">
            <w:r>
              <w:t>10.60.50.106</w:t>
            </w:r>
          </w:p>
        </w:tc>
      </w:tr>
      <w:tr w:rsidR="00FF1FD6" w14:paraId="5F4B06F9" w14:textId="77777777">
        <w:tc>
          <w:tcPr>
            <w:tcW w:w="3500" w:type="dxa"/>
            <w:shd w:val="clear" w:color="auto" w:fill="EBF3FB"/>
            <w:tcMar>
              <w:top w:w="80" w:type="dxa"/>
              <w:left w:w="120" w:type="dxa"/>
              <w:bottom w:w="80" w:type="dxa"/>
              <w:right w:w="120" w:type="dxa"/>
            </w:tcMar>
          </w:tcPr>
          <w:p w14:paraId="51186FB2" w14:textId="77777777" w:rsidR="00FF1FD6" w:rsidRDefault="00000000">
            <w:r>
              <w:t>Nom serveur</w:t>
            </w:r>
          </w:p>
        </w:tc>
        <w:tc>
          <w:tcPr>
            <w:tcW w:w="5500" w:type="dxa"/>
            <w:shd w:val="clear" w:color="auto" w:fill="EBF3FB"/>
            <w:tcMar>
              <w:top w:w="80" w:type="dxa"/>
              <w:left w:w="120" w:type="dxa"/>
              <w:bottom w:w="80" w:type="dxa"/>
              <w:right w:w="120" w:type="dxa"/>
            </w:tcMar>
          </w:tcPr>
          <w:p w14:paraId="3181E56B" w14:textId="77777777" w:rsidR="00FF1FD6" w:rsidRDefault="00000000">
            <w:r>
              <w:t>FR-FOG10</w:t>
            </w:r>
          </w:p>
        </w:tc>
      </w:tr>
      <w:tr w:rsidR="00FF1FD6" w14:paraId="705F8BAF" w14:textId="77777777">
        <w:tc>
          <w:tcPr>
            <w:tcW w:w="3500" w:type="dxa"/>
            <w:shd w:val="clear" w:color="auto" w:fill="FFFFFF"/>
            <w:tcMar>
              <w:top w:w="80" w:type="dxa"/>
              <w:left w:w="120" w:type="dxa"/>
              <w:bottom w:w="80" w:type="dxa"/>
              <w:right w:w="120" w:type="dxa"/>
            </w:tcMar>
          </w:tcPr>
          <w:p w14:paraId="5C5754C6" w14:textId="77777777" w:rsidR="00FF1FD6" w:rsidRDefault="00000000">
            <w:r>
              <w:t>Hyperviseur</w:t>
            </w:r>
          </w:p>
        </w:tc>
        <w:tc>
          <w:tcPr>
            <w:tcW w:w="5500" w:type="dxa"/>
            <w:shd w:val="clear" w:color="auto" w:fill="FFFFFF"/>
            <w:tcMar>
              <w:top w:w="80" w:type="dxa"/>
              <w:left w:w="120" w:type="dxa"/>
              <w:bottom w:w="80" w:type="dxa"/>
              <w:right w:w="120" w:type="dxa"/>
            </w:tcMar>
          </w:tcPr>
          <w:p w14:paraId="1D5C135D" w14:textId="77777777" w:rsidR="00FF1FD6" w:rsidRDefault="00000000">
            <w:r>
              <w:t>VMware ESXi / vSphere</w:t>
            </w:r>
          </w:p>
        </w:tc>
      </w:tr>
      <w:tr w:rsidR="00FF1FD6" w14:paraId="03F51AA3" w14:textId="77777777">
        <w:tc>
          <w:tcPr>
            <w:tcW w:w="3500" w:type="dxa"/>
            <w:shd w:val="clear" w:color="auto" w:fill="EBF3FB"/>
            <w:tcMar>
              <w:top w:w="80" w:type="dxa"/>
              <w:left w:w="120" w:type="dxa"/>
              <w:bottom w:w="80" w:type="dxa"/>
              <w:right w:w="120" w:type="dxa"/>
            </w:tcMar>
          </w:tcPr>
          <w:p w14:paraId="1C7E9B8F" w14:textId="77777777" w:rsidR="00FF1FD6" w:rsidRDefault="00000000">
            <w:r>
              <w:t>Carte réseau VM</w:t>
            </w:r>
          </w:p>
        </w:tc>
        <w:tc>
          <w:tcPr>
            <w:tcW w:w="5500" w:type="dxa"/>
            <w:shd w:val="clear" w:color="auto" w:fill="EBF3FB"/>
            <w:tcMar>
              <w:top w:w="80" w:type="dxa"/>
              <w:left w:w="120" w:type="dxa"/>
              <w:bottom w:w="80" w:type="dxa"/>
              <w:right w:w="120" w:type="dxa"/>
            </w:tcMar>
          </w:tcPr>
          <w:p w14:paraId="40226E7A" w14:textId="77777777" w:rsidR="00FF1FD6" w:rsidRDefault="00000000">
            <w:r>
              <w:t>VMXNET3 – 10 Gbit/s Full Duplex</w:t>
            </w:r>
          </w:p>
        </w:tc>
      </w:tr>
      <w:tr w:rsidR="00FF1FD6" w14:paraId="2778133E" w14:textId="77777777">
        <w:tc>
          <w:tcPr>
            <w:tcW w:w="3500" w:type="dxa"/>
            <w:shd w:val="clear" w:color="auto" w:fill="FFFFFF"/>
            <w:tcMar>
              <w:top w:w="80" w:type="dxa"/>
              <w:left w:w="120" w:type="dxa"/>
              <w:bottom w:w="80" w:type="dxa"/>
              <w:right w:w="120" w:type="dxa"/>
            </w:tcMar>
          </w:tcPr>
          <w:p w14:paraId="6D0B8A4C" w14:textId="77777777" w:rsidR="00FF1FD6" w:rsidRDefault="00000000">
            <w:r>
              <w:t>DHCP</w:t>
            </w:r>
          </w:p>
        </w:tc>
        <w:tc>
          <w:tcPr>
            <w:tcW w:w="5500" w:type="dxa"/>
            <w:shd w:val="clear" w:color="auto" w:fill="FFFFFF"/>
            <w:tcMar>
              <w:top w:w="80" w:type="dxa"/>
              <w:left w:w="120" w:type="dxa"/>
              <w:bottom w:w="80" w:type="dxa"/>
              <w:right w:w="120" w:type="dxa"/>
            </w:tcMar>
          </w:tcPr>
          <w:p w14:paraId="6EC57074" w14:textId="77777777" w:rsidR="00FF1FD6" w:rsidRDefault="00000000">
            <w:r>
              <w:t>UCS de l'entreprise</w:t>
            </w:r>
          </w:p>
        </w:tc>
      </w:tr>
      <w:tr w:rsidR="00FF1FD6" w14:paraId="3E3C83A5" w14:textId="77777777">
        <w:tc>
          <w:tcPr>
            <w:tcW w:w="3500" w:type="dxa"/>
            <w:shd w:val="clear" w:color="auto" w:fill="EBF3FB"/>
            <w:tcMar>
              <w:top w:w="80" w:type="dxa"/>
              <w:left w:w="120" w:type="dxa"/>
              <w:bottom w:w="80" w:type="dxa"/>
              <w:right w:w="120" w:type="dxa"/>
            </w:tcMar>
          </w:tcPr>
          <w:p w14:paraId="44870A2A" w14:textId="77777777" w:rsidR="00FF1FD6" w:rsidRDefault="00000000">
            <w:r>
              <w:t>Stockage images</w:t>
            </w:r>
          </w:p>
        </w:tc>
        <w:tc>
          <w:tcPr>
            <w:tcW w:w="5500" w:type="dxa"/>
            <w:shd w:val="clear" w:color="auto" w:fill="EBF3FB"/>
            <w:tcMar>
              <w:top w:w="80" w:type="dxa"/>
              <w:left w:w="120" w:type="dxa"/>
              <w:bottom w:w="80" w:type="dxa"/>
              <w:right w:w="120" w:type="dxa"/>
            </w:tcMar>
          </w:tcPr>
          <w:p w14:paraId="0B9DC288" w14:textId="77777777" w:rsidR="00FF1FD6" w:rsidRDefault="00000000">
            <w:r>
              <w:t>/images et /images/dev</w:t>
            </w:r>
          </w:p>
        </w:tc>
      </w:tr>
      <w:tr w:rsidR="00FF1FD6" w14:paraId="4A8B9799" w14:textId="77777777">
        <w:tc>
          <w:tcPr>
            <w:tcW w:w="3500" w:type="dxa"/>
            <w:shd w:val="clear" w:color="auto" w:fill="FFFFFF"/>
            <w:tcMar>
              <w:top w:w="80" w:type="dxa"/>
              <w:left w:w="120" w:type="dxa"/>
              <w:bottom w:w="80" w:type="dxa"/>
              <w:right w:w="120" w:type="dxa"/>
            </w:tcMar>
          </w:tcPr>
          <w:p w14:paraId="3293192C" w14:textId="77777777" w:rsidR="00FF1FD6" w:rsidRDefault="00000000">
            <w:r>
              <w:t>Postes de test</w:t>
            </w:r>
          </w:p>
        </w:tc>
        <w:tc>
          <w:tcPr>
            <w:tcW w:w="5500" w:type="dxa"/>
            <w:shd w:val="clear" w:color="auto" w:fill="FFFFFF"/>
            <w:tcMar>
              <w:top w:w="80" w:type="dxa"/>
              <w:left w:w="120" w:type="dxa"/>
              <w:bottom w:w="80" w:type="dxa"/>
              <w:right w:w="120" w:type="dxa"/>
            </w:tcMar>
          </w:tcPr>
          <w:p w14:paraId="50398AB8" w14:textId="77777777" w:rsidR="00FF1FD6" w:rsidRDefault="00000000">
            <w:r>
              <w:t xml:space="preserve">HP </w:t>
            </w:r>
            <w:proofErr w:type="spellStart"/>
            <w:r>
              <w:t>ProBook</w:t>
            </w:r>
            <w:proofErr w:type="spellEnd"/>
            <w:r>
              <w:t xml:space="preserve"> 450 G10 (UEFI), HP </w:t>
            </w:r>
            <w:proofErr w:type="spellStart"/>
            <w:r>
              <w:t>ProDesk</w:t>
            </w:r>
            <w:proofErr w:type="spellEnd"/>
            <w:r>
              <w:t xml:space="preserve"> FR-WST027, HP </w:t>
            </w:r>
            <w:proofErr w:type="spellStart"/>
            <w:r>
              <w:t>ProBook</w:t>
            </w:r>
            <w:proofErr w:type="spellEnd"/>
            <w:r>
              <w:t xml:space="preserve"> FR-WST177</w:t>
            </w:r>
          </w:p>
        </w:tc>
      </w:tr>
      <w:tr w:rsidR="00FF1FD6" w14:paraId="29160526" w14:textId="77777777">
        <w:tc>
          <w:tcPr>
            <w:tcW w:w="3500" w:type="dxa"/>
            <w:shd w:val="clear" w:color="auto" w:fill="EBF3FB"/>
            <w:tcMar>
              <w:top w:w="80" w:type="dxa"/>
              <w:left w:w="120" w:type="dxa"/>
              <w:bottom w:w="80" w:type="dxa"/>
              <w:right w:w="120" w:type="dxa"/>
            </w:tcMar>
          </w:tcPr>
          <w:p w14:paraId="6843B1DB" w14:textId="77777777" w:rsidR="00FF1FD6" w:rsidRDefault="00000000">
            <w:r>
              <w:t>Images validées</w:t>
            </w:r>
          </w:p>
        </w:tc>
        <w:tc>
          <w:tcPr>
            <w:tcW w:w="5500" w:type="dxa"/>
            <w:shd w:val="clear" w:color="auto" w:fill="EBF3FB"/>
            <w:tcMar>
              <w:top w:w="80" w:type="dxa"/>
              <w:left w:w="120" w:type="dxa"/>
              <w:bottom w:w="80" w:type="dxa"/>
              <w:right w:w="120" w:type="dxa"/>
            </w:tcMar>
          </w:tcPr>
          <w:p w14:paraId="080B0045" w14:textId="77777777" w:rsidR="00FF1FD6" w:rsidRDefault="00000000">
            <w:r>
              <w:t>Debian 13 et Windows 11</w:t>
            </w:r>
          </w:p>
        </w:tc>
      </w:tr>
      <w:tr w:rsidR="00FF1FD6" w14:paraId="22F279B8" w14:textId="77777777">
        <w:tc>
          <w:tcPr>
            <w:tcW w:w="3500" w:type="dxa"/>
            <w:shd w:val="clear" w:color="auto" w:fill="FFFFFF"/>
            <w:tcMar>
              <w:top w:w="80" w:type="dxa"/>
              <w:left w:w="120" w:type="dxa"/>
              <w:bottom w:w="80" w:type="dxa"/>
              <w:right w:w="120" w:type="dxa"/>
            </w:tcMar>
          </w:tcPr>
          <w:p w14:paraId="4CD0517B" w14:textId="77777777" w:rsidR="00FF1FD6" w:rsidRDefault="00000000">
            <w:r>
              <w:t>Serveur WDS</w:t>
            </w:r>
          </w:p>
        </w:tc>
        <w:tc>
          <w:tcPr>
            <w:tcW w:w="5500" w:type="dxa"/>
            <w:shd w:val="clear" w:color="auto" w:fill="FFFFFF"/>
            <w:tcMar>
              <w:top w:w="80" w:type="dxa"/>
              <w:left w:w="120" w:type="dxa"/>
              <w:bottom w:w="80" w:type="dxa"/>
              <w:right w:w="120" w:type="dxa"/>
            </w:tcMar>
          </w:tcPr>
          <w:p w14:paraId="6ED2AAE1" w14:textId="77777777" w:rsidR="00FF1FD6" w:rsidRDefault="00000000">
            <w:r>
              <w:t>FR-DEPLOY40 – 10.60.50.236</w:t>
            </w:r>
          </w:p>
        </w:tc>
      </w:tr>
    </w:tbl>
    <w:p w14:paraId="4B34449C" w14:textId="77777777" w:rsidR="00FF1FD6" w:rsidRDefault="00FF1FD6">
      <w:pPr>
        <w:spacing w:before="200"/>
      </w:pPr>
    </w:p>
    <w:p w14:paraId="2F38FA6D"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2.1 Architecture cible</w:t>
      </w:r>
    </w:p>
    <w:p w14:paraId="37EBF4B3" w14:textId="77777777" w:rsidR="00FF1FD6" w:rsidRDefault="00000000">
      <w:pPr>
        <w:spacing w:before="80" w:after="80"/>
        <w:jc w:val="both"/>
      </w:pPr>
      <w:r>
        <w:rPr>
          <w:sz w:val="22"/>
          <w:szCs w:val="22"/>
        </w:rPr>
        <w:t xml:space="preserve">L'architecture retenue oriente tous les clients PXE vers le serveur FOG via le DHCP UCS. FOG présente un menu centralisé permettant de choisir entre FOG Imaging et Windows </w:t>
      </w:r>
      <w:proofErr w:type="spellStart"/>
      <w:r>
        <w:rPr>
          <w:sz w:val="22"/>
          <w:szCs w:val="22"/>
        </w:rPr>
        <w:t>Deployment</w:t>
      </w:r>
      <w:proofErr w:type="spellEnd"/>
      <w:r>
        <w:rPr>
          <w:sz w:val="22"/>
          <w:szCs w:val="22"/>
        </w:rPr>
        <w:t xml:space="preserve"> Services.</w:t>
      </w:r>
    </w:p>
    <w:p w14:paraId="72174D58"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0D8B8065" w14:textId="77777777">
        <w:tc>
          <w:tcPr>
            <w:tcW w:w="9200" w:type="dxa"/>
            <w:shd w:val="clear" w:color="auto" w:fill="EBF3FB"/>
            <w:tcMar>
              <w:top w:w="120" w:type="dxa"/>
              <w:left w:w="200" w:type="dxa"/>
              <w:bottom w:w="120" w:type="dxa"/>
              <w:right w:w="200" w:type="dxa"/>
            </w:tcMar>
          </w:tcPr>
          <w:p w14:paraId="02FF0C67" w14:textId="77777777" w:rsidR="00FF1FD6" w:rsidRDefault="00000000">
            <w:pPr>
              <w:spacing w:before="40" w:after="40"/>
            </w:pPr>
            <w:r>
              <w:rPr>
                <w:b/>
                <w:bCs/>
                <w:color w:val="1F3864"/>
              </w:rPr>
              <w:t xml:space="preserve">DHCP </w:t>
            </w:r>
            <w:proofErr w:type="gramStart"/>
            <w:r>
              <w:rPr>
                <w:b/>
                <w:bCs/>
                <w:color w:val="1F3864"/>
              </w:rPr>
              <w:t>UCS  →</w:t>
            </w:r>
            <w:proofErr w:type="gramEnd"/>
            <w:r>
              <w:rPr>
                <w:b/>
                <w:bCs/>
                <w:color w:val="1F3864"/>
              </w:rPr>
              <w:t xml:space="preserve">  FOG (10.60.50.106</w:t>
            </w:r>
            <w:proofErr w:type="gramStart"/>
            <w:r>
              <w:rPr>
                <w:b/>
                <w:bCs/>
                <w:color w:val="1F3864"/>
              </w:rPr>
              <w:t>)  →</w:t>
            </w:r>
            <w:proofErr w:type="gramEnd"/>
            <w:r>
              <w:rPr>
                <w:b/>
                <w:bCs/>
                <w:color w:val="1F3864"/>
              </w:rPr>
              <w:t xml:space="preserve">  Menu </w:t>
            </w:r>
            <w:proofErr w:type="gramStart"/>
            <w:r>
              <w:rPr>
                <w:b/>
                <w:bCs/>
                <w:color w:val="1F3864"/>
              </w:rPr>
              <w:t>PXE  →</w:t>
            </w:r>
            <w:proofErr w:type="gramEnd"/>
            <w:r>
              <w:rPr>
                <w:b/>
                <w:bCs/>
                <w:color w:val="1F3864"/>
              </w:rPr>
              <w:t xml:space="preserve">  </w:t>
            </w:r>
            <w:proofErr w:type="gramStart"/>
            <w:r>
              <w:rPr>
                <w:b/>
                <w:bCs/>
                <w:color w:val="1F3864"/>
              </w:rPr>
              <w:t>[ FOG</w:t>
            </w:r>
            <w:proofErr w:type="gramEnd"/>
            <w:r>
              <w:rPr>
                <w:b/>
                <w:bCs/>
                <w:color w:val="1F3864"/>
              </w:rPr>
              <w:t xml:space="preserve"> </w:t>
            </w:r>
            <w:proofErr w:type="gramStart"/>
            <w:r>
              <w:rPr>
                <w:b/>
                <w:bCs/>
                <w:color w:val="1F3864"/>
              </w:rPr>
              <w:t>Imaging  |</w:t>
            </w:r>
            <w:proofErr w:type="gramEnd"/>
            <w:r>
              <w:rPr>
                <w:b/>
                <w:bCs/>
                <w:color w:val="1F3864"/>
              </w:rPr>
              <w:t xml:space="preserve">  WDS (10.60.50.236</w:t>
            </w:r>
            <w:proofErr w:type="gramStart"/>
            <w:r>
              <w:rPr>
                <w:b/>
                <w:bCs/>
                <w:color w:val="1F3864"/>
              </w:rPr>
              <w:t>) ]</w:t>
            </w:r>
            <w:proofErr w:type="gramEnd"/>
          </w:p>
        </w:tc>
      </w:tr>
    </w:tbl>
    <w:p w14:paraId="3BC96648" w14:textId="77777777" w:rsidR="00FF1FD6" w:rsidRDefault="00FF1FD6">
      <w:pPr>
        <w:spacing w:before="100"/>
      </w:pPr>
    </w:p>
    <w:p w14:paraId="38659C7E"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t>3. Installation et vérifications serveur</w:t>
      </w:r>
    </w:p>
    <w:p w14:paraId="2D315A6D" w14:textId="77777777" w:rsidR="00FF1FD6" w:rsidRDefault="00000000">
      <w:pPr>
        <w:spacing w:before="80" w:after="80"/>
        <w:jc w:val="both"/>
      </w:pPr>
      <w:r>
        <w:rPr>
          <w:sz w:val="22"/>
          <w:szCs w:val="22"/>
        </w:rPr>
        <w:t>Les contrôles initiaux ont permis de confirmer que le serveur FOG était globalement sain. Le problème n'était pas une réinstallation nécessaire, mais une succession de blocages côté démarrage PXE et côté préparation Windows.</w:t>
      </w:r>
    </w:p>
    <w:p w14:paraId="5966DA78" w14:textId="77777777" w:rsidR="00FF1FD6" w:rsidRDefault="00FF1FD6">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FF1FD6" w14:paraId="51E5FFEE" w14:textId="77777777">
        <w:trPr>
          <w:tblHeader/>
        </w:trPr>
        <w:tc>
          <w:tcPr>
            <w:tcW w:w="4500" w:type="dxa"/>
            <w:shd w:val="clear" w:color="auto" w:fill="2E75B6"/>
            <w:tcMar>
              <w:top w:w="80" w:type="dxa"/>
              <w:left w:w="120" w:type="dxa"/>
              <w:bottom w:w="80" w:type="dxa"/>
              <w:right w:w="120" w:type="dxa"/>
            </w:tcMar>
          </w:tcPr>
          <w:p w14:paraId="59D80363" w14:textId="77777777" w:rsidR="00FF1FD6" w:rsidRDefault="00000000">
            <w:r>
              <w:rPr>
                <w:b/>
                <w:bCs/>
                <w:color w:val="FFFFFF"/>
              </w:rPr>
              <w:t>Contrôle</w:t>
            </w:r>
          </w:p>
        </w:tc>
        <w:tc>
          <w:tcPr>
            <w:tcW w:w="4500" w:type="dxa"/>
            <w:shd w:val="clear" w:color="auto" w:fill="2E75B6"/>
            <w:tcMar>
              <w:top w:w="80" w:type="dxa"/>
              <w:left w:w="120" w:type="dxa"/>
              <w:bottom w:w="80" w:type="dxa"/>
              <w:right w:w="120" w:type="dxa"/>
            </w:tcMar>
          </w:tcPr>
          <w:p w14:paraId="4F06C5FB" w14:textId="77777777" w:rsidR="00FF1FD6" w:rsidRDefault="00000000">
            <w:r>
              <w:rPr>
                <w:b/>
                <w:bCs/>
                <w:color w:val="FFFFFF"/>
              </w:rPr>
              <w:t>Résultat</w:t>
            </w:r>
          </w:p>
        </w:tc>
      </w:tr>
      <w:tr w:rsidR="00FF1FD6" w14:paraId="26B03DE5" w14:textId="77777777">
        <w:tc>
          <w:tcPr>
            <w:tcW w:w="4500" w:type="dxa"/>
            <w:shd w:val="clear" w:color="auto" w:fill="FFFFFF"/>
            <w:tcMar>
              <w:top w:w="80" w:type="dxa"/>
              <w:left w:w="120" w:type="dxa"/>
              <w:bottom w:w="80" w:type="dxa"/>
              <w:right w:w="120" w:type="dxa"/>
            </w:tcMar>
          </w:tcPr>
          <w:p w14:paraId="7F982DD1" w14:textId="77777777" w:rsidR="00FF1FD6" w:rsidRDefault="00000000">
            <w:proofErr w:type="spellStart"/>
            <w:r>
              <w:t>Hostname</w:t>
            </w:r>
            <w:proofErr w:type="spellEnd"/>
            <w:r>
              <w:t xml:space="preserve"> et réseau</w:t>
            </w:r>
          </w:p>
        </w:tc>
        <w:tc>
          <w:tcPr>
            <w:tcW w:w="4500" w:type="dxa"/>
            <w:shd w:val="clear" w:color="auto" w:fill="FFFFFF"/>
            <w:tcMar>
              <w:top w:w="80" w:type="dxa"/>
              <w:left w:w="120" w:type="dxa"/>
              <w:bottom w:w="80" w:type="dxa"/>
              <w:right w:w="120" w:type="dxa"/>
            </w:tcMar>
          </w:tcPr>
          <w:p w14:paraId="0C229B66" w14:textId="77777777" w:rsidR="00FF1FD6" w:rsidRDefault="00000000">
            <w:r>
              <w:t>✅ Validés</w:t>
            </w:r>
          </w:p>
        </w:tc>
      </w:tr>
      <w:tr w:rsidR="00FF1FD6" w14:paraId="1B77F05B" w14:textId="77777777">
        <w:tc>
          <w:tcPr>
            <w:tcW w:w="4500" w:type="dxa"/>
            <w:shd w:val="clear" w:color="auto" w:fill="EBF3FB"/>
            <w:tcMar>
              <w:top w:w="80" w:type="dxa"/>
              <w:left w:w="120" w:type="dxa"/>
              <w:bottom w:w="80" w:type="dxa"/>
              <w:right w:w="120" w:type="dxa"/>
            </w:tcMar>
          </w:tcPr>
          <w:p w14:paraId="5243499D" w14:textId="77777777" w:rsidR="00FF1FD6" w:rsidRDefault="00000000">
            <w:proofErr w:type="gramStart"/>
            <w:r>
              <w:t>Configuration .</w:t>
            </w:r>
            <w:proofErr w:type="spellStart"/>
            <w:r>
              <w:t>fogsettings</w:t>
            </w:r>
            <w:proofErr w:type="spellEnd"/>
            <w:proofErr w:type="gramEnd"/>
          </w:p>
        </w:tc>
        <w:tc>
          <w:tcPr>
            <w:tcW w:w="4500" w:type="dxa"/>
            <w:shd w:val="clear" w:color="auto" w:fill="EBF3FB"/>
            <w:tcMar>
              <w:top w:w="80" w:type="dxa"/>
              <w:left w:w="120" w:type="dxa"/>
              <w:bottom w:w="80" w:type="dxa"/>
              <w:right w:w="120" w:type="dxa"/>
            </w:tcMar>
          </w:tcPr>
          <w:p w14:paraId="7A6BFA8D" w14:textId="77777777" w:rsidR="00FF1FD6" w:rsidRDefault="00000000">
            <w:r>
              <w:t>✅ Cohérente</w:t>
            </w:r>
          </w:p>
        </w:tc>
      </w:tr>
      <w:tr w:rsidR="00FF1FD6" w14:paraId="29DD2033" w14:textId="77777777">
        <w:tc>
          <w:tcPr>
            <w:tcW w:w="4500" w:type="dxa"/>
            <w:shd w:val="clear" w:color="auto" w:fill="FFFFFF"/>
            <w:tcMar>
              <w:top w:w="80" w:type="dxa"/>
              <w:left w:w="120" w:type="dxa"/>
              <w:bottom w:w="80" w:type="dxa"/>
              <w:right w:w="120" w:type="dxa"/>
            </w:tcMar>
          </w:tcPr>
          <w:p w14:paraId="634C93B8" w14:textId="77777777" w:rsidR="00FF1FD6" w:rsidRDefault="00000000">
            <w:r>
              <w:t>Exports NFS /images</w:t>
            </w:r>
          </w:p>
        </w:tc>
        <w:tc>
          <w:tcPr>
            <w:tcW w:w="4500" w:type="dxa"/>
            <w:shd w:val="clear" w:color="auto" w:fill="FFFFFF"/>
            <w:tcMar>
              <w:top w:w="80" w:type="dxa"/>
              <w:left w:w="120" w:type="dxa"/>
              <w:bottom w:w="80" w:type="dxa"/>
              <w:right w:w="120" w:type="dxa"/>
            </w:tcMar>
          </w:tcPr>
          <w:p w14:paraId="0BCBF0AF" w14:textId="77777777" w:rsidR="00FF1FD6" w:rsidRDefault="00000000">
            <w:r>
              <w:t>✅ Fonctionnels</w:t>
            </w:r>
          </w:p>
        </w:tc>
      </w:tr>
      <w:tr w:rsidR="00FF1FD6" w14:paraId="7E6D1D5E" w14:textId="77777777">
        <w:tc>
          <w:tcPr>
            <w:tcW w:w="4500" w:type="dxa"/>
            <w:shd w:val="clear" w:color="auto" w:fill="EBF3FB"/>
            <w:tcMar>
              <w:top w:w="80" w:type="dxa"/>
              <w:left w:w="120" w:type="dxa"/>
              <w:bottom w:w="80" w:type="dxa"/>
              <w:right w:w="120" w:type="dxa"/>
            </w:tcMar>
          </w:tcPr>
          <w:p w14:paraId="232907F7" w14:textId="77777777" w:rsidR="00FF1FD6" w:rsidRDefault="00000000">
            <w:r>
              <w:t>Droits /images</w:t>
            </w:r>
          </w:p>
        </w:tc>
        <w:tc>
          <w:tcPr>
            <w:tcW w:w="4500" w:type="dxa"/>
            <w:shd w:val="clear" w:color="auto" w:fill="EBF3FB"/>
            <w:tcMar>
              <w:top w:w="80" w:type="dxa"/>
              <w:left w:w="120" w:type="dxa"/>
              <w:bottom w:w="80" w:type="dxa"/>
              <w:right w:w="120" w:type="dxa"/>
            </w:tcMar>
          </w:tcPr>
          <w:p w14:paraId="7823547C" w14:textId="77777777" w:rsidR="00FF1FD6" w:rsidRDefault="00000000">
            <w:r>
              <w:t>✅ Corrects</w:t>
            </w:r>
          </w:p>
        </w:tc>
      </w:tr>
      <w:tr w:rsidR="00FF1FD6" w14:paraId="6BBDA8A7" w14:textId="77777777">
        <w:tc>
          <w:tcPr>
            <w:tcW w:w="4500" w:type="dxa"/>
            <w:shd w:val="clear" w:color="auto" w:fill="FFFFFF"/>
            <w:tcMar>
              <w:top w:w="80" w:type="dxa"/>
              <w:left w:w="120" w:type="dxa"/>
              <w:bottom w:w="80" w:type="dxa"/>
              <w:right w:w="120" w:type="dxa"/>
            </w:tcMar>
          </w:tcPr>
          <w:p w14:paraId="3B0C96F6" w14:textId="77777777" w:rsidR="00FF1FD6" w:rsidRDefault="00000000">
            <w:proofErr w:type="spellStart"/>
            <w:proofErr w:type="gramStart"/>
            <w:r>
              <w:t>nfs</w:t>
            </w:r>
            <w:proofErr w:type="spellEnd"/>
            <w:proofErr w:type="gramEnd"/>
            <w:r>
              <w:t>-kernel-server</w:t>
            </w:r>
          </w:p>
        </w:tc>
        <w:tc>
          <w:tcPr>
            <w:tcW w:w="4500" w:type="dxa"/>
            <w:shd w:val="clear" w:color="auto" w:fill="FFFFFF"/>
            <w:tcMar>
              <w:top w:w="80" w:type="dxa"/>
              <w:left w:w="120" w:type="dxa"/>
              <w:bottom w:w="80" w:type="dxa"/>
              <w:right w:w="120" w:type="dxa"/>
            </w:tcMar>
          </w:tcPr>
          <w:p w14:paraId="6D081FED" w14:textId="77777777" w:rsidR="00FF1FD6" w:rsidRDefault="00000000">
            <w:r>
              <w:t>✅ Actif</w:t>
            </w:r>
          </w:p>
        </w:tc>
      </w:tr>
      <w:tr w:rsidR="00FF1FD6" w14:paraId="2CB0D8D3" w14:textId="77777777">
        <w:tc>
          <w:tcPr>
            <w:tcW w:w="4500" w:type="dxa"/>
            <w:shd w:val="clear" w:color="auto" w:fill="EBF3FB"/>
            <w:tcMar>
              <w:top w:w="80" w:type="dxa"/>
              <w:left w:w="120" w:type="dxa"/>
              <w:bottom w:w="80" w:type="dxa"/>
              <w:right w:w="120" w:type="dxa"/>
            </w:tcMar>
          </w:tcPr>
          <w:p w14:paraId="65FBFBB0" w14:textId="77777777" w:rsidR="00FF1FD6" w:rsidRDefault="00000000">
            <w:r>
              <w:t>Storage Node</w:t>
            </w:r>
          </w:p>
        </w:tc>
        <w:tc>
          <w:tcPr>
            <w:tcW w:w="4500" w:type="dxa"/>
            <w:shd w:val="clear" w:color="auto" w:fill="EBF3FB"/>
            <w:tcMar>
              <w:top w:w="80" w:type="dxa"/>
              <w:left w:w="120" w:type="dxa"/>
              <w:bottom w:w="80" w:type="dxa"/>
              <w:right w:w="120" w:type="dxa"/>
            </w:tcMar>
          </w:tcPr>
          <w:p w14:paraId="0EF373DF" w14:textId="77777777" w:rsidR="00FF1FD6" w:rsidRDefault="00000000">
            <w:r>
              <w:t>✅ Correctement configuré</w:t>
            </w:r>
          </w:p>
        </w:tc>
      </w:tr>
      <w:tr w:rsidR="00FF1FD6" w14:paraId="3D916CC6" w14:textId="77777777">
        <w:tc>
          <w:tcPr>
            <w:tcW w:w="4500" w:type="dxa"/>
            <w:shd w:val="clear" w:color="auto" w:fill="FFFFFF"/>
            <w:tcMar>
              <w:top w:w="80" w:type="dxa"/>
              <w:left w:w="120" w:type="dxa"/>
              <w:bottom w:w="80" w:type="dxa"/>
              <w:right w:w="120" w:type="dxa"/>
            </w:tcMar>
          </w:tcPr>
          <w:p w14:paraId="177AF3F1" w14:textId="77777777" w:rsidR="00FF1FD6" w:rsidRDefault="00000000">
            <w:r>
              <w:t>Apache HTTP</w:t>
            </w:r>
          </w:p>
        </w:tc>
        <w:tc>
          <w:tcPr>
            <w:tcW w:w="4500" w:type="dxa"/>
            <w:shd w:val="clear" w:color="auto" w:fill="FFFFFF"/>
            <w:tcMar>
              <w:top w:w="80" w:type="dxa"/>
              <w:left w:w="120" w:type="dxa"/>
              <w:bottom w:w="80" w:type="dxa"/>
              <w:right w:w="120" w:type="dxa"/>
            </w:tcMar>
          </w:tcPr>
          <w:p w14:paraId="62ED1D7F" w14:textId="77777777" w:rsidR="00FF1FD6" w:rsidRDefault="00000000">
            <w:r>
              <w:t>✅ Réponse HTTP 200</w:t>
            </w:r>
          </w:p>
        </w:tc>
      </w:tr>
      <w:tr w:rsidR="00FF1FD6" w14:paraId="58CD2759" w14:textId="77777777">
        <w:tc>
          <w:tcPr>
            <w:tcW w:w="4500" w:type="dxa"/>
            <w:shd w:val="clear" w:color="auto" w:fill="EBF3FB"/>
            <w:tcMar>
              <w:top w:w="80" w:type="dxa"/>
              <w:left w:w="120" w:type="dxa"/>
              <w:bottom w:w="80" w:type="dxa"/>
              <w:right w:w="120" w:type="dxa"/>
            </w:tcMar>
          </w:tcPr>
          <w:p w14:paraId="0F06C764" w14:textId="77777777" w:rsidR="00FF1FD6" w:rsidRDefault="00000000">
            <w:r>
              <w:t xml:space="preserve">Téléchargement </w:t>
            </w:r>
            <w:proofErr w:type="spellStart"/>
            <w:r>
              <w:t>bzImage</w:t>
            </w:r>
            <w:proofErr w:type="spellEnd"/>
          </w:p>
        </w:tc>
        <w:tc>
          <w:tcPr>
            <w:tcW w:w="4500" w:type="dxa"/>
            <w:shd w:val="clear" w:color="auto" w:fill="EBF3FB"/>
            <w:tcMar>
              <w:top w:w="80" w:type="dxa"/>
              <w:left w:w="120" w:type="dxa"/>
              <w:bottom w:w="80" w:type="dxa"/>
              <w:right w:w="120" w:type="dxa"/>
            </w:tcMar>
          </w:tcPr>
          <w:p w14:paraId="121C0A8B" w14:textId="77777777" w:rsidR="00FF1FD6" w:rsidRDefault="00000000">
            <w:r>
              <w:t>✅ Fonctionnel</w:t>
            </w:r>
          </w:p>
        </w:tc>
      </w:tr>
      <w:tr w:rsidR="00FF1FD6" w14:paraId="2BC59E5E" w14:textId="77777777">
        <w:tc>
          <w:tcPr>
            <w:tcW w:w="4500" w:type="dxa"/>
            <w:shd w:val="clear" w:color="auto" w:fill="FFFFFF"/>
            <w:tcMar>
              <w:top w:w="80" w:type="dxa"/>
              <w:left w:w="120" w:type="dxa"/>
              <w:bottom w:w="80" w:type="dxa"/>
              <w:right w:w="120" w:type="dxa"/>
            </w:tcMar>
          </w:tcPr>
          <w:p w14:paraId="516B6BA8" w14:textId="77777777" w:rsidR="00FF1FD6" w:rsidRDefault="00000000">
            <w:r>
              <w:t>Kernel FOG</w:t>
            </w:r>
          </w:p>
        </w:tc>
        <w:tc>
          <w:tcPr>
            <w:tcW w:w="4500" w:type="dxa"/>
            <w:shd w:val="clear" w:color="auto" w:fill="FFFFFF"/>
            <w:tcMar>
              <w:top w:w="80" w:type="dxa"/>
              <w:left w:w="120" w:type="dxa"/>
              <w:bottom w:w="80" w:type="dxa"/>
              <w:right w:w="120" w:type="dxa"/>
            </w:tcMar>
          </w:tcPr>
          <w:p w14:paraId="210DDC35" w14:textId="77777777" w:rsidR="00FF1FD6" w:rsidRDefault="00000000">
            <w:r>
              <w:t>✅ Linux 6.12.35 (mars 2026)</w:t>
            </w:r>
          </w:p>
        </w:tc>
      </w:tr>
      <w:tr w:rsidR="00FF1FD6" w14:paraId="707D2C27" w14:textId="77777777">
        <w:tc>
          <w:tcPr>
            <w:tcW w:w="4500" w:type="dxa"/>
            <w:shd w:val="clear" w:color="auto" w:fill="EBF3FB"/>
            <w:tcMar>
              <w:top w:w="80" w:type="dxa"/>
              <w:left w:w="120" w:type="dxa"/>
              <w:bottom w:w="80" w:type="dxa"/>
              <w:right w:w="120" w:type="dxa"/>
            </w:tcMar>
          </w:tcPr>
          <w:p w14:paraId="57595011" w14:textId="77777777" w:rsidR="00FF1FD6" w:rsidRDefault="00000000">
            <w:r>
              <w:t>Carte réseau ESXi VMXNET3</w:t>
            </w:r>
          </w:p>
        </w:tc>
        <w:tc>
          <w:tcPr>
            <w:tcW w:w="4500" w:type="dxa"/>
            <w:shd w:val="clear" w:color="auto" w:fill="EBF3FB"/>
            <w:tcMar>
              <w:top w:w="80" w:type="dxa"/>
              <w:left w:w="120" w:type="dxa"/>
              <w:bottom w:w="80" w:type="dxa"/>
              <w:right w:w="120" w:type="dxa"/>
            </w:tcMar>
          </w:tcPr>
          <w:p w14:paraId="186186CD" w14:textId="77777777" w:rsidR="00FF1FD6" w:rsidRDefault="00000000">
            <w:r>
              <w:t>✅ 10 Gbit/s Full Duplex</w:t>
            </w:r>
          </w:p>
        </w:tc>
      </w:tr>
    </w:tbl>
    <w:p w14:paraId="0D13D187" w14:textId="77777777" w:rsidR="00FF1FD6" w:rsidRDefault="00FF1FD6">
      <w:pPr>
        <w:spacing w:before="100"/>
      </w:pPr>
    </w:p>
    <w:p w14:paraId="4C59D72C" w14:textId="77777777" w:rsidR="00FF1FD6" w:rsidRDefault="00000000">
      <w:pPr>
        <w:spacing w:before="180" w:after="80"/>
        <w:outlineLvl w:val="2"/>
      </w:pPr>
      <w:r>
        <w:rPr>
          <w:rFonts w:ascii="Calibri" w:eastAsia="Calibri" w:hAnsi="Calibri" w:cs="Calibri"/>
          <w:b/>
          <w:bCs/>
          <w:color w:val="2E75B6"/>
          <w:sz w:val="22"/>
          <w:szCs w:val="22"/>
        </w:rPr>
        <w:t>Commandes de vérification</w:t>
      </w:r>
    </w:p>
    <w:p w14:paraId="2DA0967E"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systemctl</w:t>
      </w:r>
      <w:proofErr w:type="spellEnd"/>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status</w:t>
      </w:r>
      <w:proofErr w:type="spellEnd"/>
      <w:r>
        <w:rPr>
          <w:rFonts w:ascii="Courier New" w:eastAsia="Courier New" w:hAnsi="Courier New" w:cs="Courier New"/>
          <w:color w:val="1F497D"/>
          <w:sz w:val="18"/>
          <w:szCs w:val="18"/>
        </w:rPr>
        <w:t xml:space="preserve"> apache2</w:t>
      </w:r>
    </w:p>
    <w:p w14:paraId="04BA1BA5"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systemctl</w:t>
      </w:r>
      <w:proofErr w:type="spellEnd"/>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status</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nfs</w:t>
      </w:r>
      <w:proofErr w:type="spellEnd"/>
      <w:r>
        <w:rPr>
          <w:rFonts w:ascii="Courier New" w:eastAsia="Courier New" w:hAnsi="Courier New" w:cs="Courier New"/>
          <w:color w:val="1F497D"/>
          <w:sz w:val="18"/>
          <w:szCs w:val="18"/>
        </w:rPr>
        <w:t>-kernel-server</w:t>
      </w:r>
    </w:p>
    <w:p w14:paraId="72C3416F"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systemctl</w:t>
      </w:r>
      <w:proofErr w:type="spellEnd"/>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status</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FOGImageReplicator</w:t>
      </w:r>
      <w:proofErr w:type="spellEnd"/>
    </w:p>
    <w:p w14:paraId="47B23DE1"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systemctl</w:t>
      </w:r>
      <w:proofErr w:type="spellEnd"/>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status</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FOGMulticastManager</w:t>
      </w:r>
      <w:proofErr w:type="spellEnd"/>
    </w:p>
    <w:p w14:paraId="1BFCB2A3"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showmount</w:t>
      </w:r>
      <w:proofErr w:type="spellEnd"/>
      <w:proofErr w:type="gramEnd"/>
      <w:r>
        <w:rPr>
          <w:rFonts w:ascii="Courier New" w:eastAsia="Courier New" w:hAnsi="Courier New" w:cs="Courier New"/>
          <w:color w:val="1F497D"/>
          <w:sz w:val="18"/>
          <w:szCs w:val="18"/>
        </w:rPr>
        <w:t xml:space="preserve"> -e localhost</w:t>
      </w:r>
    </w:p>
    <w:p w14:paraId="485DDF25"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ls</w:t>
      </w:r>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lah</w:t>
      </w:r>
      <w:proofErr w:type="spellEnd"/>
      <w:r>
        <w:rPr>
          <w:rFonts w:ascii="Courier New" w:eastAsia="Courier New" w:hAnsi="Courier New" w:cs="Courier New"/>
          <w:color w:val="1F497D"/>
          <w:sz w:val="18"/>
          <w:szCs w:val="18"/>
        </w:rPr>
        <w:t xml:space="preserve"> /images /images/dev</w:t>
      </w:r>
    </w:p>
    <w:p w14:paraId="544676AA"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ls</w:t>
      </w:r>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lah</w:t>
      </w:r>
      <w:proofErr w:type="spellEnd"/>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/service/</w:t>
      </w:r>
      <w:proofErr w:type="spellStart"/>
      <w:r>
        <w:rPr>
          <w:rFonts w:ascii="Courier New" w:eastAsia="Courier New" w:hAnsi="Courier New" w:cs="Courier New"/>
          <w:color w:val="1F497D"/>
          <w:sz w:val="18"/>
          <w:szCs w:val="18"/>
        </w:rPr>
        <w:t>ipxe</w:t>
      </w:r>
      <w:proofErr w:type="spellEnd"/>
      <w:r>
        <w:rPr>
          <w:rFonts w:ascii="Courier New" w:eastAsia="Courier New" w:hAnsi="Courier New" w:cs="Courier New"/>
          <w:color w:val="1F497D"/>
          <w:sz w:val="18"/>
          <w:szCs w:val="18"/>
        </w:rPr>
        <w:t>/</w:t>
      </w:r>
    </w:p>
    <w:p w14:paraId="2E434B00"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ss</w:t>
      </w:r>
      <w:proofErr w:type="spellEnd"/>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lntup</w:t>
      </w:r>
      <w:proofErr w:type="spell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egrep</w:t>
      </w:r>
      <w:proofErr w:type="spellEnd"/>
      <w:r>
        <w:rPr>
          <w:rFonts w:ascii="Courier New" w:eastAsia="Courier New" w:hAnsi="Courier New" w:cs="Courier New"/>
          <w:color w:val="1F497D"/>
          <w:sz w:val="18"/>
          <w:szCs w:val="18"/>
        </w:rPr>
        <w:t xml:space="preserve"> ':(80|443|</w:t>
      </w:r>
      <w:proofErr w:type="gramStart"/>
      <w:r>
        <w:rPr>
          <w:rFonts w:ascii="Courier New" w:eastAsia="Courier New" w:hAnsi="Courier New" w:cs="Courier New"/>
          <w:color w:val="1F497D"/>
          <w:sz w:val="18"/>
          <w:szCs w:val="18"/>
        </w:rPr>
        <w:t>69)\</w:t>
      </w:r>
      <w:proofErr w:type="gramEnd"/>
      <w:r>
        <w:rPr>
          <w:rFonts w:ascii="Courier New" w:eastAsia="Courier New" w:hAnsi="Courier New" w:cs="Courier New"/>
          <w:color w:val="1F497D"/>
          <w:sz w:val="18"/>
          <w:szCs w:val="18"/>
        </w:rPr>
        <w:t>s'</w:t>
      </w:r>
    </w:p>
    <w:p w14:paraId="66A10069" w14:textId="77777777" w:rsidR="00FF1FD6" w:rsidRDefault="00FF1FD6">
      <w:pPr>
        <w:spacing w:before="100"/>
      </w:pPr>
    </w:p>
    <w:p w14:paraId="4999ABF0"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t>4. Configuration PXE / DHCP UCS</w:t>
      </w:r>
    </w:p>
    <w:p w14:paraId="2765F054" w14:textId="77777777" w:rsidR="00FF1FD6" w:rsidRDefault="00000000">
      <w:pPr>
        <w:spacing w:before="80" w:after="80"/>
        <w:jc w:val="both"/>
      </w:pPr>
      <w:r>
        <w:rPr>
          <w:sz w:val="22"/>
          <w:szCs w:val="22"/>
        </w:rPr>
        <w:t>Le DHCP de l'entreprise étant assuré par UCS, le serveur FOG ne porte pas directement le service DHCP. La configuration PXE repose sur les options de boot fournies par UCS : adresse du serveur FOG et fichier de démarrage adapté au mode UEFI.</w:t>
      </w:r>
    </w:p>
    <w:p w14:paraId="0CC18DB3" w14:textId="77777777" w:rsidR="00FF1FD6" w:rsidRDefault="00FF1FD6">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FF1FD6" w14:paraId="150372E4" w14:textId="77777777">
        <w:trPr>
          <w:tblHeader/>
        </w:trPr>
        <w:tc>
          <w:tcPr>
            <w:tcW w:w="3500" w:type="dxa"/>
            <w:shd w:val="clear" w:color="auto" w:fill="2E75B6"/>
            <w:tcMar>
              <w:top w:w="80" w:type="dxa"/>
              <w:left w:w="120" w:type="dxa"/>
              <w:bottom w:w="80" w:type="dxa"/>
              <w:right w:w="120" w:type="dxa"/>
            </w:tcMar>
          </w:tcPr>
          <w:p w14:paraId="7865D4EE" w14:textId="77777777" w:rsidR="00FF1FD6" w:rsidRDefault="00000000">
            <w:r>
              <w:rPr>
                <w:b/>
                <w:bCs/>
                <w:color w:val="FFFFFF"/>
              </w:rPr>
              <w:t>Élément</w:t>
            </w:r>
          </w:p>
        </w:tc>
        <w:tc>
          <w:tcPr>
            <w:tcW w:w="5500" w:type="dxa"/>
            <w:shd w:val="clear" w:color="auto" w:fill="2E75B6"/>
            <w:tcMar>
              <w:top w:w="80" w:type="dxa"/>
              <w:left w:w="120" w:type="dxa"/>
              <w:bottom w:w="80" w:type="dxa"/>
              <w:right w:w="120" w:type="dxa"/>
            </w:tcMar>
          </w:tcPr>
          <w:p w14:paraId="75A6A48C" w14:textId="77777777" w:rsidR="00FF1FD6" w:rsidRDefault="00000000">
            <w:r>
              <w:rPr>
                <w:b/>
                <w:bCs/>
                <w:color w:val="FFFFFF"/>
              </w:rPr>
              <w:t>Rôle / Valeur</w:t>
            </w:r>
          </w:p>
        </w:tc>
      </w:tr>
      <w:tr w:rsidR="00FF1FD6" w14:paraId="47642490" w14:textId="77777777">
        <w:tc>
          <w:tcPr>
            <w:tcW w:w="3500" w:type="dxa"/>
            <w:shd w:val="clear" w:color="auto" w:fill="FFFFFF"/>
            <w:tcMar>
              <w:top w:w="80" w:type="dxa"/>
              <w:left w:w="120" w:type="dxa"/>
              <w:bottom w:w="80" w:type="dxa"/>
              <w:right w:w="120" w:type="dxa"/>
            </w:tcMar>
          </w:tcPr>
          <w:p w14:paraId="405B5B30" w14:textId="77777777" w:rsidR="00FF1FD6" w:rsidRDefault="00000000">
            <w:r>
              <w:t xml:space="preserve">Option </w:t>
            </w:r>
            <w:proofErr w:type="spellStart"/>
            <w:r>
              <w:t>next</w:t>
            </w:r>
            <w:proofErr w:type="spellEnd"/>
            <w:r>
              <w:t>-server</w:t>
            </w:r>
          </w:p>
        </w:tc>
        <w:tc>
          <w:tcPr>
            <w:tcW w:w="5500" w:type="dxa"/>
            <w:shd w:val="clear" w:color="auto" w:fill="FFFFFF"/>
            <w:tcMar>
              <w:top w:w="80" w:type="dxa"/>
              <w:left w:w="120" w:type="dxa"/>
              <w:bottom w:w="80" w:type="dxa"/>
              <w:right w:w="120" w:type="dxa"/>
            </w:tcMar>
          </w:tcPr>
          <w:p w14:paraId="0BC6096C" w14:textId="77777777" w:rsidR="00FF1FD6" w:rsidRDefault="00000000">
            <w:r>
              <w:t>IP du serveur FOG : 10.60.50.106</w:t>
            </w:r>
          </w:p>
        </w:tc>
      </w:tr>
      <w:tr w:rsidR="00FF1FD6" w14:paraId="32A509A4" w14:textId="77777777">
        <w:tc>
          <w:tcPr>
            <w:tcW w:w="3500" w:type="dxa"/>
            <w:shd w:val="clear" w:color="auto" w:fill="EBF3FB"/>
            <w:tcMar>
              <w:top w:w="80" w:type="dxa"/>
              <w:left w:w="120" w:type="dxa"/>
              <w:bottom w:w="80" w:type="dxa"/>
              <w:right w:w="120" w:type="dxa"/>
            </w:tcMar>
          </w:tcPr>
          <w:p w14:paraId="67DB8838" w14:textId="77777777" w:rsidR="00FF1FD6" w:rsidRDefault="00000000">
            <w:r>
              <w:t>Fichier de boot UEFI</w:t>
            </w:r>
          </w:p>
        </w:tc>
        <w:tc>
          <w:tcPr>
            <w:tcW w:w="5500" w:type="dxa"/>
            <w:shd w:val="clear" w:color="auto" w:fill="EBF3FB"/>
            <w:tcMar>
              <w:top w:w="80" w:type="dxa"/>
              <w:left w:w="120" w:type="dxa"/>
              <w:bottom w:w="80" w:type="dxa"/>
              <w:right w:w="120" w:type="dxa"/>
            </w:tcMar>
          </w:tcPr>
          <w:p w14:paraId="6C05B95D" w14:textId="77777777" w:rsidR="00FF1FD6" w:rsidRDefault="00000000">
            <w:proofErr w:type="spellStart"/>
            <w:r>
              <w:t>snponly.efi</w:t>
            </w:r>
            <w:proofErr w:type="spellEnd"/>
            <w:r>
              <w:t xml:space="preserve"> (ou </w:t>
            </w:r>
            <w:proofErr w:type="spellStart"/>
            <w:r>
              <w:t>ipxe.efi</w:t>
            </w:r>
            <w:proofErr w:type="spellEnd"/>
            <w:r>
              <w:t xml:space="preserve"> selon compatibilité matérielle)</w:t>
            </w:r>
          </w:p>
        </w:tc>
      </w:tr>
      <w:tr w:rsidR="00FF1FD6" w14:paraId="59921650" w14:textId="77777777">
        <w:tc>
          <w:tcPr>
            <w:tcW w:w="3500" w:type="dxa"/>
            <w:shd w:val="clear" w:color="auto" w:fill="FFFFFF"/>
            <w:tcMar>
              <w:top w:w="80" w:type="dxa"/>
              <w:left w:w="120" w:type="dxa"/>
              <w:bottom w:w="80" w:type="dxa"/>
              <w:right w:w="120" w:type="dxa"/>
            </w:tcMar>
          </w:tcPr>
          <w:p w14:paraId="006F9EF1" w14:textId="77777777" w:rsidR="00FF1FD6" w:rsidRDefault="00000000">
            <w:r>
              <w:t>Policy DHCP UCS</w:t>
            </w:r>
          </w:p>
        </w:tc>
        <w:tc>
          <w:tcPr>
            <w:tcW w:w="5500" w:type="dxa"/>
            <w:shd w:val="clear" w:color="auto" w:fill="FFFFFF"/>
            <w:tcMar>
              <w:top w:w="80" w:type="dxa"/>
              <w:left w:w="120" w:type="dxa"/>
              <w:bottom w:w="80" w:type="dxa"/>
              <w:right w:w="120" w:type="dxa"/>
            </w:tcMar>
          </w:tcPr>
          <w:p w14:paraId="5531262B" w14:textId="77777777" w:rsidR="00FF1FD6" w:rsidRDefault="00000000">
            <w:r>
              <w:t>FR-FOG10 – appliquée aux pools V_BUREAUX, V_LOGISTIQUE, V_SERVEURS</w:t>
            </w:r>
          </w:p>
        </w:tc>
      </w:tr>
      <w:tr w:rsidR="00FF1FD6" w14:paraId="1BBE0BAA" w14:textId="77777777">
        <w:tc>
          <w:tcPr>
            <w:tcW w:w="3500" w:type="dxa"/>
            <w:shd w:val="clear" w:color="auto" w:fill="EBF3FB"/>
            <w:tcMar>
              <w:top w:w="80" w:type="dxa"/>
              <w:left w:w="120" w:type="dxa"/>
              <w:bottom w:w="80" w:type="dxa"/>
              <w:right w:w="120" w:type="dxa"/>
            </w:tcMar>
          </w:tcPr>
          <w:p w14:paraId="546EE66F" w14:textId="77777777" w:rsidR="00FF1FD6" w:rsidRDefault="00000000">
            <w:proofErr w:type="spellStart"/>
            <w:proofErr w:type="gramStart"/>
            <w:r>
              <w:t>default.ipxe</w:t>
            </w:r>
            <w:proofErr w:type="spellEnd"/>
            <w:proofErr w:type="gramEnd"/>
            <w:r>
              <w:t xml:space="preserve"> / </w:t>
            </w:r>
            <w:proofErr w:type="spellStart"/>
            <w:r>
              <w:t>boot.php</w:t>
            </w:r>
            <w:proofErr w:type="spellEnd"/>
          </w:p>
        </w:tc>
        <w:tc>
          <w:tcPr>
            <w:tcW w:w="5500" w:type="dxa"/>
            <w:shd w:val="clear" w:color="auto" w:fill="EBF3FB"/>
            <w:tcMar>
              <w:top w:w="80" w:type="dxa"/>
              <w:left w:w="120" w:type="dxa"/>
              <w:bottom w:w="80" w:type="dxa"/>
              <w:right w:w="120" w:type="dxa"/>
            </w:tcMar>
          </w:tcPr>
          <w:p w14:paraId="3D8B1554" w14:textId="77777777" w:rsidR="00FF1FD6" w:rsidRDefault="00000000">
            <w:r>
              <w:t>Script généré par FOG pour lancer FOS</w:t>
            </w:r>
          </w:p>
        </w:tc>
      </w:tr>
      <w:tr w:rsidR="00FF1FD6" w14:paraId="75CBDAF7" w14:textId="77777777">
        <w:tc>
          <w:tcPr>
            <w:tcW w:w="3500" w:type="dxa"/>
            <w:shd w:val="clear" w:color="auto" w:fill="FFFFFF"/>
            <w:tcMar>
              <w:top w:w="80" w:type="dxa"/>
              <w:left w:w="120" w:type="dxa"/>
              <w:bottom w:w="80" w:type="dxa"/>
              <w:right w:w="120" w:type="dxa"/>
            </w:tcMar>
          </w:tcPr>
          <w:p w14:paraId="64D22B8F" w14:textId="77777777" w:rsidR="00FF1FD6" w:rsidRDefault="00000000">
            <w:proofErr w:type="spellStart"/>
            <w:proofErr w:type="gramStart"/>
            <w:r>
              <w:t>bzImage</w:t>
            </w:r>
            <w:proofErr w:type="spellEnd"/>
            <w:proofErr w:type="gramEnd"/>
          </w:p>
        </w:tc>
        <w:tc>
          <w:tcPr>
            <w:tcW w:w="5500" w:type="dxa"/>
            <w:shd w:val="clear" w:color="auto" w:fill="FFFFFF"/>
            <w:tcMar>
              <w:top w:w="80" w:type="dxa"/>
              <w:left w:w="120" w:type="dxa"/>
              <w:bottom w:w="80" w:type="dxa"/>
              <w:right w:w="120" w:type="dxa"/>
            </w:tcMar>
          </w:tcPr>
          <w:p w14:paraId="6DDDECA1" w14:textId="77777777" w:rsidR="00FF1FD6" w:rsidRDefault="00000000">
            <w:r>
              <w:t>Noyau Linux FOS (kernel 6.12.35, mars 2026)</w:t>
            </w:r>
          </w:p>
        </w:tc>
      </w:tr>
      <w:tr w:rsidR="00FF1FD6" w14:paraId="4D9D7E44" w14:textId="77777777">
        <w:tc>
          <w:tcPr>
            <w:tcW w:w="3500" w:type="dxa"/>
            <w:shd w:val="clear" w:color="auto" w:fill="EBF3FB"/>
            <w:tcMar>
              <w:top w:w="80" w:type="dxa"/>
              <w:left w:w="120" w:type="dxa"/>
              <w:bottom w:w="80" w:type="dxa"/>
              <w:right w:w="120" w:type="dxa"/>
            </w:tcMar>
          </w:tcPr>
          <w:p w14:paraId="289C26F3" w14:textId="77777777" w:rsidR="00FF1FD6" w:rsidRDefault="00000000">
            <w:proofErr w:type="spellStart"/>
            <w:proofErr w:type="gramStart"/>
            <w:r>
              <w:lastRenderedPageBreak/>
              <w:t>init.xz</w:t>
            </w:r>
            <w:proofErr w:type="spellEnd"/>
            <w:proofErr w:type="gramEnd"/>
          </w:p>
        </w:tc>
        <w:tc>
          <w:tcPr>
            <w:tcW w:w="5500" w:type="dxa"/>
            <w:shd w:val="clear" w:color="auto" w:fill="EBF3FB"/>
            <w:tcMar>
              <w:top w:w="80" w:type="dxa"/>
              <w:left w:w="120" w:type="dxa"/>
              <w:bottom w:w="80" w:type="dxa"/>
              <w:right w:w="120" w:type="dxa"/>
            </w:tcMar>
          </w:tcPr>
          <w:p w14:paraId="098EFD71" w14:textId="77777777" w:rsidR="00FF1FD6" w:rsidRDefault="00000000">
            <w:proofErr w:type="spellStart"/>
            <w:r>
              <w:t>Initrd</w:t>
            </w:r>
            <w:proofErr w:type="spellEnd"/>
            <w:r>
              <w:t xml:space="preserve"> FOS (2026.02.1)</w:t>
            </w:r>
          </w:p>
        </w:tc>
      </w:tr>
    </w:tbl>
    <w:p w14:paraId="2E01C29B"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7BC3F958" w14:textId="77777777">
        <w:tc>
          <w:tcPr>
            <w:tcW w:w="9200" w:type="dxa"/>
            <w:shd w:val="clear" w:color="auto" w:fill="D6E4F0"/>
            <w:tcMar>
              <w:top w:w="120" w:type="dxa"/>
              <w:left w:w="200" w:type="dxa"/>
              <w:bottom w:w="120" w:type="dxa"/>
              <w:right w:w="200" w:type="dxa"/>
            </w:tcMar>
          </w:tcPr>
          <w:p w14:paraId="14938E3A" w14:textId="77777777" w:rsidR="00FF1FD6" w:rsidRDefault="00000000">
            <w:pPr>
              <w:spacing w:before="40" w:after="40"/>
            </w:pPr>
            <w:proofErr w:type="gramStart"/>
            <w:r>
              <w:rPr>
                <w:b/>
                <w:bCs/>
                <w:color w:val="1F3864"/>
              </w:rPr>
              <w:t>ℹ️</w:t>
            </w:r>
            <w:proofErr w:type="gramEnd"/>
            <w:r>
              <w:rPr>
                <w:b/>
                <w:bCs/>
                <w:color w:val="1F3864"/>
              </w:rPr>
              <w:t xml:space="preserve">   Fichiers présents dans /</w:t>
            </w:r>
            <w:proofErr w:type="spellStart"/>
            <w:r>
              <w:rPr>
                <w:b/>
                <w:bCs/>
                <w:color w:val="1F3864"/>
              </w:rPr>
              <w:t>tftpboot</w:t>
            </w:r>
            <w:proofErr w:type="spellEnd"/>
            <w:r>
              <w:rPr>
                <w:b/>
                <w:bCs/>
                <w:color w:val="1F3864"/>
              </w:rPr>
              <w:t xml:space="preserve"> : </w:t>
            </w:r>
            <w:proofErr w:type="spellStart"/>
            <w:proofErr w:type="gramStart"/>
            <w:r>
              <w:rPr>
                <w:b/>
                <w:bCs/>
                <w:color w:val="1F3864"/>
              </w:rPr>
              <w:t>ipxe.efi</w:t>
            </w:r>
            <w:proofErr w:type="spellEnd"/>
            <w:r>
              <w:rPr>
                <w:b/>
                <w:bCs/>
                <w:color w:val="1F3864"/>
              </w:rPr>
              <w:t xml:space="preserve">  ·</w:t>
            </w:r>
            <w:proofErr w:type="gramEnd"/>
            <w:r>
              <w:rPr>
                <w:b/>
                <w:bCs/>
                <w:color w:val="1F3864"/>
              </w:rPr>
              <w:t xml:space="preserve">  </w:t>
            </w:r>
            <w:proofErr w:type="spellStart"/>
            <w:proofErr w:type="gramStart"/>
            <w:r>
              <w:rPr>
                <w:b/>
                <w:bCs/>
                <w:color w:val="1F3864"/>
              </w:rPr>
              <w:t>snponly.efi</w:t>
            </w:r>
            <w:proofErr w:type="spellEnd"/>
            <w:r>
              <w:rPr>
                <w:b/>
                <w:bCs/>
                <w:color w:val="1F3864"/>
              </w:rPr>
              <w:t xml:space="preserve">  ·</w:t>
            </w:r>
            <w:proofErr w:type="gramEnd"/>
            <w:r>
              <w:rPr>
                <w:b/>
                <w:bCs/>
                <w:color w:val="1F3864"/>
              </w:rPr>
              <w:t xml:space="preserve">  </w:t>
            </w:r>
            <w:proofErr w:type="spellStart"/>
            <w:proofErr w:type="gramStart"/>
            <w:r>
              <w:rPr>
                <w:b/>
                <w:bCs/>
                <w:color w:val="1F3864"/>
              </w:rPr>
              <w:t>undionly.kpxe</w:t>
            </w:r>
            <w:proofErr w:type="spellEnd"/>
            <w:proofErr w:type="gramEnd"/>
            <w:r>
              <w:rPr>
                <w:b/>
                <w:bCs/>
                <w:color w:val="1F3864"/>
              </w:rPr>
              <w:t xml:space="preserve">  </w:t>
            </w:r>
            <w:proofErr w:type="gramStart"/>
            <w:r>
              <w:rPr>
                <w:b/>
                <w:bCs/>
                <w:color w:val="1F3864"/>
              </w:rPr>
              <w:t xml:space="preserve">·  </w:t>
            </w:r>
            <w:proofErr w:type="spellStart"/>
            <w:r>
              <w:rPr>
                <w:b/>
                <w:bCs/>
                <w:color w:val="1F3864"/>
              </w:rPr>
              <w:t>default</w:t>
            </w:r>
            <w:proofErr w:type="gramEnd"/>
            <w:r>
              <w:rPr>
                <w:b/>
                <w:bCs/>
                <w:color w:val="1F3864"/>
              </w:rPr>
              <w:t>.ipxe</w:t>
            </w:r>
            <w:proofErr w:type="spellEnd"/>
          </w:p>
        </w:tc>
      </w:tr>
    </w:tbl>
    <w:p w14:paraId="2841A09A" w14:textId="77777777" w:rsidR="00FF1FD6" w:rsidRDefault="00FF1FD6">
      <w:pPr>
        <w:spacing w:before="100"/>
      </w:pPr>
    </w:p>
    <w:p w14:paraId="78BB02B1" w14:textId="77777777" w:rsidR="00FF1FD6" w:rsidRDefault="00000000">
      <w:pPr>
        <w:spacing w:before="180" w:after="80"/>
        <w:outlineLvl w:val="2"/>
      </w:pPr>
      <w:r>
        <w:rPr>
          <w:rFonts w:ascii="Calibri" w:eastAsia="Calibri" w:hAnsi="Calibri" w:cs="Calibri"/>
          <w:b/>
          <w:bCs/>
          <w:color w:val="2E75B6"/>
          <w:sz w:val="22"/>
          <w:szCs w:val="22"/>
        </w:rPr>
        <w:t xml:space="preserve">Contenu du fichier </w:t>
      </w:r>
      <w:proofErr w:type="spellStart"/>
      <w:proofErr w:type="gramStart"/>
      <w:r>
        <w:rPr>
          <w:rFonts w:ascii="Calibri" w:eastAsia="Calibri" w:hAnsi="Calibri" w:cs="Calibri"/>
          <w:b/>
          <w:bCs/>
          <w:color w:val="2E75B6"/>
          <w:sz w:val="22"/>
          <w:szCs w:val="22"/>
        </w:rPr>
        <w:t>default.ipxe</w:t>
      </w:r>
      <w:proofErr w:type="spellEnd"/>
      <w:proofErr w:type="gramEnd"/>
    </w:p>
    <w:p w14:paraId="39633CD5" w14:textId="77777777" w:rsidR="00FF1FD6" w:rsidRDefault="00000000">
      <w:pPr>
        <w:spacing w:before="100" w:after="60"/>
        <w:jc w:val="center"/>
      </w:pPr>
      <w:r>
        <w:rPr>
          <w:noProof/>
        </w:rPr>
        <w:drawing>
          <wp:inline distT="0" distB="0" distL="0" distR="0" wp14:anchorId="7B640189" wp14:editId="469BE4AC">
            <wp:extent cx="5580000" cy="332775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80000" cy="3327755"/>
                    </a:xfrm>
                    <a:prstGeom prst="rect">
                      <a:avLst/>
                    </a:prstGeom>
                  </pic:spPr>
                </pic:pic>
              </a:graphicData>
            </a:graphic>
          </wp:inline>
        </w:drawing>
      </w:r>
    </w:p>
    <w:p w14:paraId="2F218D06" w14:textId="77777777" w:rsidR="00FF1FD6" w:rsidRDefault="00000000">
      <w:pPr>
        <w:spacing w:after="100"/>
        <w:jc w:val="center"/>
      </w:pPr>
      <w:r>
        <w:rPr>
          <w:i/>
          <w:iCs/>
          <w:color w:val="595959"/>
          <w:sz w:val="18"/>
          <w:szCs w:val="18"/>
        </w:rPr>
        <w:t>Contenu du fichier /</w:t>
      </w:r>
      <w:proofErr w:type="spellStart"/>
      <w:r>
        <w:rPr>
          <w:i/>
          <w:iCs/>
          <w:color w:val="595959"/>
          <w:sz w:val="18"/>
          <w:szCs w:val="18"/>
        </w:rPr>
        <w:t>tftpboot</w:t>
      </w:r>
      <w:proofErr w:type="spellEnd"/>
      <w:r>
        <w:rPr>
          <w:i/>
          <w:iCs/>
          <w:color w:val="595959"/>
          <w:sz w:val="18"/>
          <w:szCs w:val="18"/>
        </w:rPr>
        <w:t>/</w:t>
      </w:r>
      <w:proofErr w:type="spellStart"/>
      <w:r>
        <w:rPr>
          <w:i/>
          <w:iCs/>
          <w:color w:val="595959"/>
          <w:sz w:val="18"/>
          <w:szCs w:val="18"/>
        </w:rPr>
        <w:t>default.ipxe</w:t>
      </w:r>
      <w:proofErr w:type="spellEnd"/>
    </w:p>
    <w:p w14:paraId="352BEA42" w14:textId="77777777" w:rsidR="00FF1FD6" w:rsidRDefault="00FF1FD6">
      <w:pPr>
        <w:spacing w:before="100"/>
      </w:pPr>
    </w:p>
    <w:p w14:paraId="70C6BFF6" w14:textId="77777777" w:rsidR="00FF1FD6" w:rsidRDefault="00000000">
      <w:r>
        <w:br w:type="page"/>
      </w:r>
    </w:p>
    <w:p w14:paraId="13BF4658" w14:textId="77777777" w:rsidR="00FF1FD6" w:rsidRDefault="00000000">
      <w:pPr>
        <w:shd w:val="clear" w:color="auto" w:fill="1F3864"/>
        <w:spacing w:before="300" w:after="200"/>
        <w:jc w:val="center"/>
      </w:pPr>
      <w:r>
        <w:rPr>
          <w:rFonts w:ascii="Calibri" w:eastAsia="Calibri" w:hAnsi="Calibri" w:cs="Calibri"/>
          <w:b/>
          <w:bCs/>
          <w:color w:val="FFFFFF"/>
          <w:sz w:val="26"/>
          <w:szCs w:val="26"/>
        </w:rPr>
        <w:lastRenderedPageBreak/>
        <w:t>— PARTIE A — CAPTURE ET DÉPLOIEMENT DEBIAN 13 —</w:t>
      </w:r>
    </w:p>
    <w:p w14:paraId="2BFA48C1"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t>5. Diagnostic du boot PXE – Debian 13</w:t>
      </w:r>
    </w:p>
    <w:p w14:paraId="3BC5E317" w14:textId="77777777" w:rsidR="00FF1FD6" w:rsidRDefault="00000000">
      <w:pPr>
        <w:spacing w:before="80" w:after="80"/>
        <w:jc w:val="both"/>
      </w:pPr>
      <w:r>
        <w:rPr>
          <w:sz w:val="22"/>
          <w:szCs w:val="22"/>
        </w:rPr>
        <w:t xml:space="preserve">La première phase de test a porté sur la capture d'une image Debian 13. Un blocage atypique a été observé lors du boot PXE automatique : les postes téléchargeaient </w:t>
      </w:r>
      <w:proofErr w:type="spellStart"/>
      <w:r>
        <w:rPr>
          <w:sz w:val="22"/>
          <w:szCs w:val="22"/>
        </w:rPr>
        <w:t>bzImage</w:t>
      </w:r>
      <w:proofErr w:type="spellEnd"/>
      <w:r>
        <w:rPr>
          <w:sz w:val="22"/>
          <w:szCs w:val="22"/>
        </w:rPr>
        <w:t xml:space="preserve"> et </w:t>
      </w:r>
      <w:proofErr w:type="spellStart"/>
      <w:proofErr w:type="gramStart"/>
      <w:r>
        <w:rPr>
          <w:sz w:val="22"/>
          <w:szCs w:val="22"/>
        </w:rPr>
        <w:t>init.xz</w:t>
      </w:r>
      <w:proofErr w:type="spellEnd"/>
      <w:proofErr w:type="gramEnd"/>
      <w:r>
        <w:rPr>
          <w:sz w:val="22"/>
          <w:szCs w:val="22"/>
        </w:rPr>
        <w:t>, puis échouaient avec l'erreur suivante.</w:t>
      </w:r>
    </w:p>
    <w:p w14:paraId="31A5AE11"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54D413F7" w14:textId="77777777">
        <w:tc>
          <w:tcPr>
            <w:tcW w:w="9200" w:type="dxa"/>
            <w:shd w:val="clear" w:color="auto" w:fill="FCE4D6"/>
            <w:tcMar>
              <w:top w:w="120" w:type="dxa"/>
              <w:left w:w="200" w:type="dxa"/>
              <w:bottom w:w="120" w:type="dxa"/>
              <w:right w:w="200" w:type="dxa"/>
            </w:tcMar>
          </w:tcPr>
          <w:p w14:paraId="3C138B4E" w14:textId="77777777" w:rsidR="00FF1FD6" w:rsidRDefault="00000000">
            <w:pPr>
              <w:spacing w:before="40" w:after="40"/>
            </w:pPr>
            <w:r>
              <w:rPr>
                <w:b/>
                <w:bCs/>
                <w:color w:val="C55A11"/>
              </w:rPr>
              <w:t xml:space="preserve">⚠️   </w:t>
            </w:r>
            <w:proofErr w:type="spellStart"/>
            <w:r>
              <w:rPr>
                <w:b/>
                <w:bCs/>
                <w:color w:val="C55A11"/>
              </w:rPr>
              <w:t>Could</w:t>
            </w:r>
            <w:proofErr w:type="spellEnd"/>
            <w:r>
              <w:rPr>
                <w:b/>
                <w:bCs/>
                <w:color w:val="C55A11"/>
              </w:rPr>
              <w:t xml:space="preserve"> not </w:t>
            </w:r>
            <w:proofErr w:type="gramStart"/>
            <w:r>
              <w:rPr>
                <w:b/>
                <w:bCs/>
                <w:color w:val="C55A11"/>
              </w:rPr>
              <w:t>boot:</w:t>
            </w:r>
            <w:proofErr w:type="gramEnd"/>
            <w:r>
              <w:rPr>
                <w:b/>
                <w:bCs/>
                <w:color w:val="C55A11"/>
              </w:rPr>
              <w:t xml:space="preserve"> </w:t>
            </w:r>
            <w:proofErr w:type="spellStart"/>
            <w:r>
              <w:rPr>
                <w:b/>
                <w:bCs/>
                <w:color w:val="C55A11"/>
              </w:rPr>
              <w:t>Exec</w:t>
            </w:r>
            <w:proofErr w:type="spellEnd"/>
            <w:r>
              <w:rPr>
                <w:b/>
                <w:bCs/>
                <w:color w:val="C55A11"/>
              </w:rPr>
              <w:t xml:space="preserve"> format </w:t>
            </w:r>
            <w:proofErr w:type="spellStart"/>
            <w:r>
              <w:rPr>
                <w:b/>
                <w:bCs/>
                <w:color w:val="C55A11"/>
              </w:rPr>
              <w:t>error</w:t>
            </w:r>
            <w:proofErr w:type="spellEnd"/>
            <w:r>
              <w:rPr>
                <w:b/>
                <w:bCs/>
                <w:color w:val="C55A11"/>
              </w:rPr>
              <w:t xml:space="preserve"> — https://ipxe.org/2e008081</w:t>
            </w:r>
          </w:p>
        </w:tc>
      </w:tr>
    </w:tbl>
    <w:p w14:paraId="670EC265" w14:textId="77777777" w:rsidR="00FF1FD6" w:rsidRDefault="00FF1FD6">
      <w:pPr>
        <w:spacing w:before="100"/>
      </w:pPr>
    </w:p>
    <w:p w14:paraId="3C448A76"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5.1 Symptômes observés</w:t>
      </w:r>
    </w:p>
    <w:p w14:paraId="2C80AEAE" w14:textId="77777777" w:rsidR="00FF1FD6" w:rsidRDefault="00000000">
      <w:pPr>
        <w:spacing w:before="80" w:after="80"/>
        <w:jc w:val="both"/>
      </w:pPr>
      <w:r>
        <w:rPr>
          <w:sz w:val="22"/>
          <w:szCs w:val="22"/>
        </w:rPr>
        <w:t>Le blocage n'était jamais au même endroit, ce qui permettait d'écarter l'hypothèse d'un fichier corrompu :</w:t>
      </w:r>
    </w:p>
    <w:p w14:paraId="5FBA0C92" w14:textId="77777777" w:rsidR="00FF1FD6" w:rsidRDefault="00000000">
      <w:pPr>
        <w:pStyle w:val="Paragraphedeliste"/>
        <w:numPr>
          <w:ilvl w:val="0"/>
          <w:numId w:val="1"/>
        </w:numPr>
        <w:spacing w:before="50" w:after="50"/>
      </w:pPr>
      <w:r>
        <w:rPr>
          <w:sz w:val="22"/>
          <w:szCs w:val="22"/>
        </w:rPr>
        <w:t xml:space="preserve">Le téléchargement de </w:t>
      </w:r>
      <w:proofErr w:type="spellStart"/>
      <w:r>
        <w:rPr>
          <w:sz w:val="22"/>
          <w:szCs w:val="22"/>
        </w:rPr>
        <w:t>bzImage</w:t>
      </w:r>
      <w:proofErr w:type="spellEnd"/>
      <w:r>
        <w:rPr>
          <w:sz w:val="22"/>
          <w:szCs w:val="22"/>
        </w:rPr>
        <w:t xml:space="preserve"> bloquait à des pourcentages variables : 37 %, 53 %, 59 %, 66 %...</w:t>
      </w:r>
    </w:p>
    <w:p w14:paraId="7F812230" w14:textId="77777777" w:rsidR="00FF1FD6" w:rsidRDefault="00000000">
      <w:pPr>
        <w:pStyle w:val="Paragraphedeliste"/>
        <w:numPr>
          <w:ilvl w:val="0"/>
          <w:numId w:val="1"/>
        </w:numPr>
        <w:spacing w:before="50" w:after="50"/>
      </w:pPr>
      <w:r>
        <w:rPr>
          <w:sz w:val="22"/>
          <w:szCs w:val="22"/>
        </w:rPr>
        <w:t xml:space="preserve">Sur d'autres postes, </w:t>
      </w:r>
      <w:proofErr w:type="spellStart"/>
      <w:r>
        <w:rPr>
          <w:sz w:val="22"/>
          <w:szCs w:val="22"/>
        </w:rPr>
        <w:t>bzImage</w:t>
      </w:r>
      <w:proofErr w:type="spellEnd"/>
      <w:r>
        <w:rPr>
          <w:sz w:val="22"/>
          <w:szCs w:val="22"/>
        </w:rPr>
        <w:t xml:space="preserve"> et </w:t>
      </w:r>
      <w:proofErr w:type="spellStart"/>
      <w:proofErr w:type="gramStart"/>
      <w:r>
        <w:rPr>
          <w:sz w:val="22"/>
          <w:szCs w:val="22"/>
        </w:rPr>
        <w:t>init.xz</w:t>
      </w:r>
      <w:proofErr w:type="spellEnd"/>
      <w:proofErr w:type="gramEnd"/>
      <w:r>
        <w:rPr>
          <w:sz w:val="22"/>
          <w:szCs w:val="22"/>
        </w:rPr>
        <w:t xml:space="preserve"> se téléchargeaient complètement, puis l'erreur </w:t>
      </w:r>
      <w:proofErr w:type="spellStart"/>
      <w:r>
        <w:rPr>
          <w:sz w:val="22"/>
          <w:szCs w:val="22"/>
        </w:rPr>
        <w:t>Exec</w:t>
      </w:r>
      <w:proofErr w:type="spellEnd"/>
      <w:r>
        <w:rPr>
          <w:sz w:val="22"/>
          <w:szCs w:val="22"/>
        </w:rPr>
        <w:t xml:space="preserve"> format </w:t>
      </w:r>
      <w:proofErr w:type="spellStart"/>
      <w:r>
        <w:rPr>
          <w:sz w:val="22"/>
          <w:szCs w:val="22"/>
        </w:rPr>
        <w:t>error</w:t>
      </w:r>
      <w:proofErr w:type="spellEnd"/>
      <w:r>
        <w:rPr>
          <w:sz w:val="22"/>
          <w:szCs w:val="22"/>
        </w:rPr>
        <w:t xml:space="preserve"> apparaissait</w:t>
      </w:r>
    </w:p>
    <w:p w14:paraId="180993E2" w14:textId="77777777" w:rsidR="00FF1FD6" w:rsidRDefault="00000000">
      <w:pPr>
        <w:pStyle w:val="Paragraphedeliste"/>
        <w:numPr>
          <w:ilvl w:val="0"/>
          <w:numId w:val="1"/>
        </w:numPr>
        <w:spacing w:before="50" w:after="50"/>
      </w:pPr>
      <w:r>
        <w:rPr>
          <w:sz w:val="22"/>
          <w:szCs w:val="22"/>
        </w:rPr>
        <w:t xml:space="preserve">Le HP </w:t>
      </w:r>
      <w:proofErr w:type="spellStart"/>
      <w:r>
        <w:rPr>
          <w:sz w:val="22"/>
          <w:szCs w:val="22"/>
        </w:rPr>
        <w:t>ProBook</w:t>
      </w:r>
      <w:proofErr w:type="spellEnd"/>
      <w:r>
        <w:rPr>
          <w:sz w:val="22"/>
          <w:szCs w:val="22"/>
        </w:rPr>
        <w:t xml:space="preserve"> 450 G10 était le plus touché par le blocage TFTP en cours de transfert</w:t>
      </w:r>
    </w:p>
    <w:p w14:paraId="427B1619" w14:textId="77777777" w:rsidR="00FF1FD6" w:rsidRDefault="00000000">
      <w:pPr>
        <w:pStyle w:val="Paragraphedeliste"/>
        <w:numPr>
          <w:ilvl w:val="0"/>
          <w:numId w:val="1"/>
        </w:numPr>
        <w:spacing w:before="50" w:after="50"/>
      </w:pPr>
      <w:r>
        <w:rPr>
          <w:sz w:val="22"/>
          <w:szCs w:val="22"/>
        </w:rPr>
        <w:t xml:space="preserve">Les HP </w:t>
      </w:r>
      <w:proofErr w:type="spellStart"/>
      <w:r>
        <w:rPr>
          <w:sz w:val="22"/>
          <w:szCs w:val="22"/>
        </w:rPr>
        <w:t>ProDesk</w:t>
      </w:r>
      <w:proofErr w:type="spellEnd"/>
      <w:r>
        <w:rPr>
          <w:sz w:val="22"/>
          <w:szCs w:val="22"/>
        </w:rPr>
        <w:t xml:space="preserve"> et HP </w:t>
      </w:r>
      <w:proofErr w:type="spellStart"/>
      <w:r>
        <w:rPr>
          <w:sz w:val="22"/>
          <w:szCs w:val="22"/>
        </w:rPr>
        <w:t>ProBook</w:t>
      </w:r>
      <w:proofErr w:type="spellEnd"/>
      <w:r>
        <w:rPr>
          <w:sz w:val="22"/>
          <w:szCs w:val="22"/>
        </w:rPr>
        <w:t xml:space="preserve"> 650 atteignaient la fin du téléchargement mais échouaient ensuite</w:t>
      </w:r>
    </w:p>
    <w:p w14:paraId="070BA47D" w14:textId="77777777" w:rsidR="00FF1FD6" w:rsidRDefault="00FF1FD6">
      <w:pPr>
        <w:spacing w:before="100"/>
      </w:pPr>
    </w:p>
    <w:p w14:paraId="64B1F5FF" w14:textId="77777777" w:rsidR="00FF1FD6" w:rsidRDefault="00000000">
      <w:pPr>
        <w:spacing w:before="100" w:after="60"/>
        <w:jc w:val="center"/>
      </w:pPr>
      <w:r>
        <w:rPr>
          <w:noProof/>
        </w:rPr>
        <w:drawing>
          <wp:inline distT="0" distB="0" distL="0" distR="0" wp14:anchorId="65A076B8" wp14:editId="57F761AF">
            <wp:extent cx="5220000" cy="4671868"/>
            <wp:effectExtent l="0" t="0" r="0" b="0"/>
            <wp:docPr id="1398572933" name="Image 1398572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20000" cy="4671868"/>
                    </a:xfrm>
                    <a:prstGeom prst="rect">
                      <a:avLst/>
                    </a:prstGeom>
                  </pic:spPr>
                </pic:pic>
              </a:graphicData>
            </a:graphic>
          </wp:inline>
        </w:drawing>
      </w:r>
    </w:p>
    <w:p w14:paraId="1A372662" w14:textId="77777777" w:rsidR="00FF1FD6" w:rsidRDefault="00000000">
      <w:pPr>
        <w:spacing w:after="100"/>
        <w:jc w:val="center"/>
      </w:pPr>
      <w:r>
        <w:rPr>
          <w:i/>
          <w:iCs/>
          <w:color w:val="595959"/>
          <w:sz w:val="18"/>
          <w:szCs w:val="18"/>
        </w:rPr>
        <w:t xml:space="preserve">Boot PXE : blocage du téléchargement </w:t>
      </w:r>
      <w:proofErr w:type="spellStart"/>
      <w:r>
        <w:rPr>
          <w:i/>
          <w:iCs/>
          <w:color w:val="595959"/>
          <w:sz w:val="18"/>
          <w:szCs w:val="18"/>
        </w:rPr>
        <w:t>bzImage</w:t>
      </w:r>
      <w:proofErr w:type="spellEnd"/>
      <w:r>
        <w:rPr>
          <w:i/>
          <w:iCs/>
          <w:color w:val="595959"/>
          <w:sz w:val="18"/>
          <w:szCs w:val="18"/>
        </w:rPr>
        <w:t xml:space="preserve"> (</w:t>
      </w:r>
      <w:proofErr w:type="spellStart"/>
      <w:r>
        <w:rPr>
          <w:i/>
          <w:iCs/>
          <w:color w:val="595959"/>
          <w:sz w:val="18"/>
          <w:szCs w:val="18"/>
        </w:rPr>
        <w:t>snponly.efi</w:t>
      </w:r>
      <w:proofErr w:type="spellEnd"/>
      <w:r>
        <w:rPr>
          <w:i/>
          <w:iCs/>
          <w:color w:val="595959"/>
          <w:sz w:val="18"/>
          <w:szCs w:val="18"/>
        </w:rPr>
        <w:t xml:space="preserve">, </w:t>
      </w:r>
      <w:proofErr w:type="spellStart"/>
      <w:r>
        <w:rPr>
          <w:i/>
          <w:iCs/>
          <w:color w:val="595959"/>
          <w:sz w:val="18"/>
          <w:szCs w:val="18"/>
        </w:rPr>
        <w:t>iPXE</w:t>
      </w:r>
      <w:proofErr w:type="spellEnd"/>
      <w:r>
        <w:rPr>
          <w:i/>
          <w:iCs/>
          <w:color w:val="595959"/>
          <w:sz w:val="18"/>
          <w:szCs w:val="18"/>
        </w:rPr>
        <w:t>)</w:t>
      </w:r>
    </w:p>
    <w:p w14:paraId="50C842E9" w14:textId="77777777" w:rsidR="00FF1FD6" w:rsidRDefault="00FF1FD6">
      <w:pPr>
        <w:spacing w:before="100"/>
      </w:pPr>
    </w:p>
    <w:p w14:paraId="2DBBBF29" w14:textId="77777777" w:rsidR="00FF1FD6" w:rsidRDefault="00000000">
      <w:pPr>
        <w:spacing w:before="100" w:after="60"/>
        <w:jc w:val="center"/>
      </w:pPr>
      <w:r>
        <w:rPr>
          <w:noProof/>
        </w:rPr>
        <w:lastRenderedPageBreak/>
        <w:drawing>
          <wp:inline distT="0" distB="0" distL="0" distR="0" wp14:anchorId="486B658B" wp14:editId="5B235FB5">
            <wp:extent cx="5220000" cy="3695286"/>
            <wp:effectExtent l="0" t="0" r="0" b="0"/>
            <wp:docPr id="1989835088" name="Image 19898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20000" cy="3695286"/>
                    </a:xfrm>
                    <a:prstGeom prst="rect">
                      <a:avLst/>
                    </a:prstGeom>
                  </pic:spPr>
                </pic:pic>
              </a:graphicData>
            </a:graphic>
          </wp:inline>
        </w:drawing>
      </w:r>
    </w:p>
    <w:p w14:paraId="16A14B8F" w14:textId="77777777" w:rsidR="00FF1FD6" w:rsidRDefault="00000000">
      <w:pPr>
        <w:spacing w:after="100"/>
        <w:jc w:val="center"/>
      </w:pPr>
      <w:r>
        <w:rPr>
          <w:i/>
          <w:iCs/>
          <w:color w:val="595959"/>
          <w:sz w:val="18"/>
          <w:szCs w:val="18"/>
        </w:rPr>
        <w:t>Deuxième tentative — blocage à un pourcentage différent (</w:t>
      </w:r>
      <w:proofErr w:type="spellStart"/>
      <w:proofErr w:type="gramStart"/>
      <w:r>
        <w:rPr>
          <w:i/>
          <w:iCs/>
          <w:color w:val="595959"/>
          <w:sz w:val="18"/>
          <w:szCs w:val="18"/>
        </w:rPr>
        <w:t>init.xz</w:t>
      </w:r>
      <w:proofErr w:type="spellEnd"/>
      <w:proofErr w:type="gramEnd"/>
      <w:r>
        <w:rPr>
          <w:i/>
          <w:iCs/>
          <w:color w:val="595959"/>
          <w:sz w:val="18"/>
          <w:szCs w:val="18"/>
        </w:rPr>
        <w:t xml:space="preserve"> 37 %)</w:t>
      </w:r>
    </w:p>
    <w:p w14:paraId="44DC6140" w14:textId="77777777" w:rsidR="00FF1FD6" w:rsidRDefault="00FF1FD6">
      <w:pPr>
        <w:spacing w:before="100"/>
      </w:pPr>
    </w:p>
    <w:p w14:paraId="558BA5D9"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 xml:space="preserve">5.2 Analyse réseau – </w:t>
      </w:r>
      <w:proofErr w:type="spellStart"/>
      <w:r>
        <w:rPr>
          <w:rFonts w:ascii="Calibri" w:eastAsia="Calibri" w:hAnsi="Calibri" w:cs="Calibri"/>
          <w:b/>
          <w:bCs/>
          <w:color w:val="1F3864"/>
          <w:sz w:val="24"/>
          <w:szCs w:val="24"/>
        </w:rPr>
        <w:t>tcpdump</w:t>
      </w:r>
      <w:proofErr w:type="spellEnd"/>
    </w:p>
    <w:p w14:paraId="69664840" w14:textId="77777777" w:rsidR="00FF1FD6" w:rsidRDefault="00000000">
      <w:pPr>
        <w:spacing w:before="80" w:after="80"/>
        <w:jc w:val="both"/>
      </w:pPr>
      <w:r>
        <w:rPr>
          <w:sz w:val="22"/>
          <w:szCs w:val="22"/>
        </w:rPr>
        <w:t xml:space="preserve">Une capture réseau a été réalisée avec </w:t>
      </w:r>
      <w:proofErr w:type="spellStart"/>
      <w:r>
        <w:rPr>
          <w:sz w:val="22"/>
          <w:szCs w:val="22"/>
        </w:rPr>
        <w:t>tcpdump</w:t>
      </w:r>
      <w:proofErr w:type="spellEnd"/>
      <w:r>
        <w:rPr>
          <w:sz w:val="22"/>
          <w:szCs w:val="22"/>
        </w:rPr>
        <w:t xml:space="preserve"> pendant le boot PXE pour analyser précisément le comportement du transfert TFTP.</w:t>
      </w:r>
    </w:p>
    <w:p w14:paraId="13EEB7F6"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sudo</w:t>
      </w:r>
      <w:proofErr w:type="spellEnd"/>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tcpdump</w:t>
      </w:r>
      <w:proofErr w:type="spellEnd"/>
      <w:r>
        <w:rPr>
          <w:rFonts w:ascii="Courier New" w:eastAsia="Courier New" w:hAnsi="Courier New" w:cs="Courier New"/>
          <w:color w:val="1F497D"/>
          <w:sz w:val="18"/>
          <w:szCs w:val="18"/>
        </w:rPr>
        <w:t xml:space="preserve"> -i ens192 -w /</w:t>
      </w:r>
      <w:proofErr w:type="spellStart"/>
      <w:r>
        <w:rPr>
          <w:rFonts w:ascii="Courier New" w:eastAsia="Courier New" w:hAnsi="Courier New" w:cs="Courier New"/>
          <w:color w:val="1F497D"/>
          <w:sz w:val="18"/>
          <w:szCs w:val="18"/>
        </w:rPr>
        <w:t>tmp</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pxe_capture.pcap</w:t>
      </w:r>
      <w:proofErr w:type="spellEnd"/>
      <w:r>
        <w:rPr>
          <w:rFonts w:ascii="Courier New" w:eastAsia="Courier New" w:hAnsi="Courier New" w:cs="Courier New"/>
          <w:color w:val="1F497D"/>
          <w:sz w:val="18"/>
          <w:szCs w:val="18"/>
        </w:rPr>
        <w:t xml:space="preserve"> host 10.60.59.252</w:t>
      </w:r>
    </w:p>
    <w:p w14:paraId="481423BF"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sudo</w:t>
      </w:r>
      <w:proofErr w:type="spellEnd"/>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tcpdump</w:t>
      </w:r>
      <w:proofErr w:type="spellEnd"/>
      <w:r>
        <w:rPr>
          <w:rFonts w:ascii="Courier New" w:eastAsia="Courier New" w:hAnsi="Courier New" w:cs="Courier New"/>
          <w:color w:val="1F497D"/>
          <w:sz w:val="18"/>
          <w:szCs w:val="18"/>
        </w:rPr>
        <w:t xml:space="preserve"> -r /</w:t>
      </w:r>
      <w:proofErr w:type="spellStart"/>
      <w:r>
        <w:rPr>
          <w:rFonts w:ascii="Courier New" w:eastAsia="Courier New" w:hAnsi="Courier New" w:cs="Courier New"/>
          <w:color w:val="1F497D"/>
          <w:sz w:val="18"/>
          <w:szCs w:val="18"/>
        </w:rPr>
        <w:t>tmp</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pxe_capture.pcap</w:t>
      </w:r>
      <w:proofErr w:type="spellEnd"/>
      <w:r>
        <w:rPr>
          <w:rFonts w:ascii="Courier New" w:eastAsia="Courier New" w:hAnsi="Courier New" w:cs="Courier New"/>
          <w:color w:val="1F497D"/>
          <w:sz w:val="18"/>
          <w:szCs w:val="18"/>
        </w:rPr>
        <w:t xml:space="preserve"> -n | </w:t>
      </w:r>
      <w:proofErr w:type="spellStart"/>
      <w:r>
        <w:rPr>
          <w:rFonts w:ascii="Courier New" w:eastAsia="Courier New" w:hAnsi="Courier New" w:cs="Courier New"/>
          <w:color w:val="1F497D"/>
          <w:sz w:val="18"/>
          <w:szCs w:val="18"/>
        </w:rPr>
        <w:t>tail</w:t>
      </w:r>
      <w:proofErr w:type="spellEnd"/>
      <w:r>
        <w:rPr>
          <w:rFonts w:ascii="Courier New" w:eastAsia="Courier New" w:hAnsi="Courier New" w:cs="Courier New"/>
          <w:color w:val="1F497D"/>
          <w:sz w:val="18"/>
          <w:szCs w:val="18"/>
        </w:rPr>
        <w:t xml:space="preserve"> -80</w:t>
      </w:r>
    </w:p>
    <w:p w14:paraId="47AC25E3" w14:textId="77777777" w:rsidR="00FF1FD6" w:rsidRDefault="00FF1FD6">
      <w:pPr>
        <w:spacing w:before="100"/>
      </w:pPr>
    </w:p>
    <w:p w14:paraId="32364497" w14:textId="77777777" w:rsidR="00FF1FD6" w:rsidRDefault="00000000">
      <w:pPr>
        <w:spacing w:before="80" w:after="80"/>
        <w:jc w:val="both"/>
      </w:pPr>
      <w:r>
        <w:rPr>
          <w:sz w:val="22"/>
          <w:szCs w:val="22"/>
        </w:rPr>
        <w:t xml:space="preserve">L'analyse a mis en évidence un pattern de retransmission TFTP avec </w:t>
      </w:r>
      <w:proofErr w:type="spellStart"/>
      <w:r>
        <w:rPr>
          <w:sz w:val="22"/>
          <w:szCs w:val="22"/>
        </w:rPr>
        <w:t>backoff</w:t>
      </w:r>
      <w:proofErr w:type="spellEnd"/>
      <w:r>
        <w:rPr>
          <w:sz w:val="22"/>
          <w:szCs w:val="22"/>
        </w:rPr>
        <w:t xml:space="preserve"> exponentiel (1s → 2s → 4s → 8s…), révélant que le client cessait d'envoyer des ACK après environ 60 % du fichier transféré.</w:t>
      </w:r>
    </w:p>
    <w:p w14:paraId="66F22780" w14:textId="77777777" w:rsidR="00FF1FD6" w:rsidRDefault="00FF1FD6">
      <w:pPr>
        <w:spacing w:before="100"/>
      </w:pPr>
    </w:p>
    <w:p w14:paraId="72E240C0" w14:textId="77777777" w:rsidR="00FF1FD6" w:rsidRDefault="00000000">
      <w:pPr>
        <w:spacing w:before="100" w:after="60"/>
        <w:jc w:val="center"/>
      </w:pPr>
      <w:r>
        <w:rPr>
          <w:noProof/>
        </w:rPr>
        <w:lastRenderedPageBreak/>
        <w:drawing>
          <wp:inline distT="0" distB="0" distL="0" distR="0" wp14:anchorId="771B9744" wp14:editId="7886F6D9">
            <wp:extent cx="5220000" cy="3609597"/>
            <wp:effectExtent l="0" t="0" r="0" b="0"/>
            <wp:docPr id="395307561" name="Image 39530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20000" cy="3609597"/>
                    </a:xfrm>
                    <a:prstGeom prst="rect">
                      <a:avLst/>
                    </a:prstGeom>
                  </pic:spPr>
                </pic:pic>
              </a:graphicData>
            </a:graphic>
          </wp:inline>
        </w:drawing>
      </w:r>
    </w:p>
    <w:p w14:paraId="6CDAEB20" w14:textId="77777777" w:rsidR="00FF1FD6" w:rsidRDefault="00000000">
      <w:pPr>
        <w:spacing w:after="100"/>
        <w:jc w:val="center"/>
      </w:pPr>
      <w:r>
        <w:rPr>
          <w:i/>
          <w:iCs/>
          <w:color w:val="595959"/>
          <w:sz w:val="18"/>
          <w:szCs w:val="18"/>
        </w:rPr>
        <w:t xml:space="preserve">BIOS HP </w:t>
      </w:r>
      <w:proofErr w:type="spellStart"/>
      <w:r>
        <w:rPr>
          <w:i/>
          <w:iCs/>
          <w:color w:val="595959"/>
          <w:sz w:val="18"/>
          <w:szCs w:val="18"/>
        </w:rPr>
        <w:t>ProBook</w:t>
      </w:r>
      <w:proofErr w:type="spellEnd"/>
      <w:r>
        <w:rPr>
          <w:i/>
          <w:iCs/>
          <w:color w:val="595959"/>
          <w:sz w:val="18"/>
          <w:szCs w:val="18"/>
        </w:rPr>
        <w:t xml:space="preserve"> — Advanced → Boot Options → Network Boot TFTP Window Size = 4</w:t>
      </w:r>
    </w:p>
    <w:p w14:paraId="257B21B0" w14:textId="77777777" w:rsidR="00FF1FD6" w:rsidRDefault="00FF1FD6">
      <w:pPr>
        <w:spacing w:before="100"/>
      </w:pPr>
    </w:p>
    <w:p w14:paraId="7FC82889"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 xml:space="preserve">5.3 Correction HP </w:t>
      </w:r>
      <w:proofErr w:type="spellStart"/>
      <w:r>
        <w:rPr>
          <w:rFonts w:ascii="Calibri" w:eastAsia="Calibri" w:hAnsi="Calibri" w:cs="Calibri"/>
          <w:b/>
          <w:bCs/>
          <w:color w:val="1F3864"/>
          <w:sz w:val="24"/>
          <w:szCs w:val="24"/>
        </w:rPr>
        <w:t>ProBook</w:t>
      </w:r>
      <w:proofErr w:type="spellEnd"/>
      <w:r>
        <w:rPr>
          <w:rFonts w:ascii="Calibri" w:eastAsia="Calibri" w:hAnsi="Calibri" w:cs="Calibri"/>
          <w:b/>
          <w:bCs/>
          <w:color w:val="1F3864"/>
          <w:sz w:val="24"/>
          <w:szCs w:val="24"/>
        </w:rPr>
        <w:t xml:space="preserve"> 450 G10 – TFTP Window Size</w:t>
      </w:r>
    </w:p>
    <w:p w14:paraId="3CC81A8A" w14:textId="77777777" w:rsidR="00FF1FD6" w:rsidRDefault="00000000">
      <w:pPr>
        <w:spacing w:before="80" w:after="80"/>
        <w:jc w:val="both"/>
      </w:pPr>
      <w:r>
        <w:rPr>
          <w:sz w:val="22"/>
          <w:szCs w:val="22"/>
        </w:rPr>
        <w:t xml:space="preserve">Dans le BIOS du HP </w:t>
      </w:r>
      <w:proofErr w:type="spellStart"/>
      <w:r>
        <w:rPr>
          <w:sz w:val="22"/>
          <w:szCs w:val="22"/>
        </w:rPr>
        <w:t>ProBook</w:t>
      </w:r>
      <w:proofErr w:type="spellEnd"/>
      <w:r>
        <w:rPr>
          <w:sz w:val="22"/>
          <w:szCs w:val="22"/>
        </w:rPr>
        <w:t xml:space="preserve"> 450 G10, le paramètre Network Boot TFTP Window Size était réglé à 4. Cette valeur imposait au </w:t>
      </w:r>
      <w:proofErr w:type="spellStart"/>
      <w:r>
        <w:rPr>
          <w:sz w:val="22"/>
          <w:szCs w:val="22"/>
        </w:rPr>
        <w:t>firmware</w:t>
      </w:r>
      <w:proofErr w:type="spellEnd"/>
      <w:r>
        <w:rPr>
          <w:sz w:val="22"/>
          <w:szCs w:val="22"/>
        </w:rPr>
        <w:t xml:space="preserve"> UEFI d'envoyer 4 paquets TFTP en rafale avant d'attendre l'accusé de réception, saturant le buffer réseau et bloquant le transfert.</w:t>
      </w:r>
    </w:p>
    <w:p w14:paraId="63AEE2E4" w14:textId="77777777" w:rsidR="00FF1FD6" w:rsidRDefault="00FF1FD6">
      <w:pPr>
        <w:spacing w:before="100"/>
      </w:pPr>
    </w:p>
    <w:p w14:paraId="47433EF6" w14:textId="77777777" w:rsidR="00FF1FD6" w:rsidRDefault="00000000">
      <w:pPr>
        <w:spacing w:before="180" w:after="80"/>
        <w:outlineLvl w:val="2"/>
      </w:pPr>
      <w:r>
        <w:rPr>
          <w:rFonts w:ascii="Calibri" w:eastAsia="Calibri" w:hAnsi="Calibri" w:cs="Calibri"/>
          <w:b/>
          <w:bCs/>
          <w:color w:val="2E75B6"/>
          <w:sz w:val="22"/>
          <w:szCs w:val="22"/>
        </w:rPr>
        <w:t>Procédure de correction BIOS</w:t>
      </w:r>
    </w:p>
    <w:p w14:paraId="79D3400D" w14:textId="77777777" w:rsidR="00FF1FD6" w:rsidRDefault="00000000">
      <w:pPr>
        <w:pStyle w:val="Paragraphedeliste"/>
        <w:numPr>
          <w:ilvl w:val="0"/>
          <w:numId w:val="1"/>
        </w:numPr>
        <w:spacing w:before="50" w:after="50"/>
      </w:pPr>
      <w:r>
        <w:rPr>
          <w:sz w:val="22"/>
          <w:szCs w:val="22"/>
        </w:rPr>
        <w:t>Accéder au BIOS : F10 au démarrage HP</w:t>
      </w:r>
    </w:p>
    <w:p w14:paraId="384D2703" w14:textId="77777777" w:rsidR="00FF1FD6" w:rsidRDefault="00000000">
      <w:pPr>
        <w:pStyle w:val="Paragraphedeliste"/>
        <w:numPr>
          <w:ilvl w:val="0"/>
          <w:numId w:val="1"/>
        </w:numPr>
        <w:spacing w:before="50" w:after="50"/>
      </w:pPr>
      <w:r>
        <w:rPr>
          <w:sz w:val="22"/>
          <w:szCs w:val="22"/>
        </w:rPr>
        <w:t>Aller dans : Advanced → Boot Options</w:t>
      </w:r>
    </w:p>
    <w:p w14:paraId="02DE7456" w14:textId="77777777" w:rsidR="00FF1FD6" w:rsidRDefault="00000000">
      <w:pPr>
        <w:pStyle w:val="Paragraphedeliste"/>
        <w:numPr>
          <w:ilvl w:val="0"/>
          <w:numId w:val="1"/>
        </w:numPr>
        <w:spacing w:before="50" w:after="50"/>
      </w:pPr>
      <w:r>
        <w:rPr>
          <w:sz w:val="22"/>
          <w:szCs w:val="22"/>
        </w:rPr>
        <w:t>Localiser : Network Boot TFTP Window Size</w:t>
      </w:r>
    </w:p>
    <w:p w14:paraId="2B21BD58" w14:textId="77777777" w:rsidR="00FF1FD6" w:rsidRDefault="00000000">
      <w:pPr>
        <w:pStyle w:val="Paragraphedeliste"/>
        <w:numPr>
          <w:ilvl w:val="0"/>
          <w:numId w:val="1"/>
        </w:numPr>
        <w:spacing w:before="50" w:after="50"/>
      </w:pPr>
      <w:r>
        <w:rPr>
          <w:sz w:val="22"/>
          <w:szCs w:val="22"/>
        </w:rPr>
        <w:t xml:space="preserve">Modifier la valeur : </w:t>
      </w:r>
      <w:proofErr w:type="gramStart"/>
      <w:r>
        <w:rPr>
          <w:sz w:val="22"/>
          <w:szCs w:val="22"/>
        </w:rPr>
        <w:t>4  →</w:t>
      </w:r>
      <w:proofErr w:type="gramEnd"/>
      <w:r>
        <w:rPr>
          <w:sz w:val="22"/>
          <w:szCs w:val="22"/>
        </w:rPr>
        <w:t xml:space="preserve">  1</w:t>
      </w:r>
    </w:p>
    <w:p w14:paraId="486991FE" w14:textId="77777777" w:rsidR="00FF1FD6" w:rsidRDefault="00000000">
      <w:pPr>
        <w:pStyle w:val="Paragraphedeliste"/>
        <w:numPr>
          <w:ilvl w:val="0"/>
          <w:numId w:val="1"/>
        </w:numPr>
        <w:spacing w:before="50" w:after="50"/>
      </w:pPr>
      <w:r>
        <w:rPr>
          <w:sz w:val="22"/>
          <w:szCs w:val="22"/>
        </w:rPr>
        <w:t>Sauvegarder et quitter : F10 (Save Changes and Exit)</w:t>
      </w:r>
    </w:p>
    <w:p w14:paraId="15129086" w14:textId="77777777" w:rsidR="00FF1FD6" w:rsidRDefault="00FF1FD6">
      <w:pPr>
        <w:spacing w:before="100"/>
      </w:pPr>
    </w:p>
    <w:p w14:paraId="043F1097" w14:textId="77777777" w:rsidR="00FF1FD6" w:rsidRDefault="00000000">
      <w:pPr>
        <w:spacing w:before="100" w:after="60"/>
        <w:jc w:val="center"/>
      </w:pPr>
      <w:r>
        <w:rPr>
          <w:noProof/>
        </w:rPr>
        <w:lastRenderedPageBreak/>
        <w:drawing>
          <wp:inline distT="0" distB="0" distL="0" distR="0" wp14:anchorId="6CB8D971" wp14:editId="0A7AB293">
            <wp:extent cx="5220000" cy="3732112"/>
            <wp:effectExtent l="0" t="0" r="0" b="0"/>
            <wp:docPr id="1299111636" name="Image 1299111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20000" cy="3732112"/>
                    </a:xfrm>
                    <a:prstGeom prst="rect">
                      <a:avLst/>
                    </a:prstGeom>
                  </pic:spPr>
                </pic:pic>
              </a:graphicData>
            </a:graphic>
          </wp:inline>
        </w:drawing>
      </w:r>
    </w:p>
    <w:p w14:paraId="026C3545" w14:textId="77777777" w:rsidR="00FF1FD6" w:rsidRDefault="00000000">
      <w:pPr>
        <w:spacing w:after="100"/>
        <w:jc w:val="center"/>
      </w:pPr>
      <w:r>
        <w:rPr>
          <w:i/>
          <w:iCs/>
          <w:color w:val="595959"/>
          <w:sz w:val="18"/>
          <w:szCs w:val="18"/>
        </w:rPr>
        <w:t xml:space="preserve">BIOS HP </w:t>
      </w:r>
      <w:proofErr w:type="spellStart"/>
      <w:r>
        <w:rPr>
          <w:i/>
          <w:iCs/>
          <w:color w:val="595959"/>
          <w:sz w:val="18"/>
          <w:szCs w:val="18"/>
        </w:rPr>
        <w:t>ProBook</w:t>
      </w:r>
      <w:proofErr w:type="spellEnd"/>
      <w:r>
        <w:rPr>
          <w:i/>
          <w:iCs/>
          <w:color w:val="595959"/>
          <w:sz w:val="18"/>
          <w:szCs w:val="18"/>
        </w:rPr>
        <w:t xml:space="preserve"> 450 G10 — Menu principal</w:t>
      </w:r>
    </w:p>
    <w:p w14:paraId="0C444554" w14:textId="77777777" w:rsidR="00FF1FD6" w:rsidRDefault="00FF1FD6">
      <w:pPr>
        <w:spacing w:before="100"/>
      </w:pPr>
    </w:p>
    <w:p w14:paraId="32244FE8" w14:textId="77777777" w:rsidR="00FF1FD6" w:rsidRDefault="00000000">
      <w:pPr>
        <w:spacing w:before="100" w:after="60"/>
        <w:jc w:val="center"/>
      </w:pPr>
      <w:r>
        <w:rPr>
          <w:noProof/>
        </w:rPr>
        <w:drawing>
          <wp:inline distT="0" distB="0" distL="0" distR="0" wp14:anchorId="202161E2" wp14:editId="3BB4E295">
            <wp:extent cx="5220000" cy="3695286"/>
            <wp:effectExtent l="0" t="0" r="0" b="0"/>
            <wp:docPr id="530779351" name="Image 53077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20000" cy="3695286"/>
                    </a:xfrm>
                    <a:prstGeom prst="rect">
                      <a:avLst/>
                    </a:prstGeom>
                  </pic:spPr>
                </pic:pic>
              </a:graphicData>
            </a:graphic>
          </wp:inline>
        </w:drawing>
      </w:r>
    </w:p>
    <w:p w14:paraId="361A3E14" w14:textId="77777777" w:rsidR="00FF1FD6" w:rsidRDefault="00000000">
      <w:pPr>
        <w:spacing w:after="100"/>
        <w:jc w:val="center"/>
      </w:pPr>
      <w:r>
        <w:rPr>
          <w:i/>
          <w:iCs/>
          <w:color w:val="595959"/>
          <w:sz w:val="18"/>
          <w:szCs w:val="18"/>
        </w:rPr>
        <w:t>BIOS — Onglet Advanced avec les Boot Options et le paramètre TFTP Window Size</w:t>
      </w:r>
    </w:p>
    <w:p w14:paraId="27CC68CF"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3C4728DA" w14:textId="77777777">
        <w:tc>
          <w:tcPr>
            <w:tcW w:w="9200" w:type="dxa"/>
            <w:shd w:val="clear" w:color="auto" w:fill="E2EFDA"/>
            <w:tcMar>
              <w:top w:w="120" w:type="dxa"/>
              <w:left w:w="200" w:type="dxa"/>
              <w:bottom w:w="120" w:type="dxa"/>
              <w:right w:w="200" w:type="dxa"/>
            </w:tcMar>
          </w:tcPr>
          <w:p w14:paraId="67DD9FC5" w14:textId="77777777" w:rsidR="00FF1FD6" w:rsidRDefault="00000000">
            <w:pPr>
              <w:spacing w:before="40" w:after="40"/>
            </w:pPr>
            <w:proofErr w:type="gramStart"/>
            <w:r>
              <w:rPr>
                <w:b/>
                <w:bCs/>
                <w:color w:val="375623"/>
              </w:rPr>
              <w:t>✅  Résultat</w:t>
            </w:r>
            <w:proofErr w:type="gramEnd"/>
            <w:r>
              <w:rPr>
                <w:b/>
                <w:bCs/>
                <w:color w:val="375623"/>
              </w:rPr>
              <w:t xml:space="preserve"> : après passage à Window Size = 1, </w:t>
            </w:r>
            <w:proofErr w:type="spellStart"/>
            <w:r>
              <w:rPr>
                <w:b/>
                <w:bCs/>
                <w:color w:val="375623"/>
              </w:rPr>
              <w:t>snponly.efi</w:t>
            </w:r>
            <w:proofErr w:type="spellEnd"/>
            <w:r>
              <w:rPr>
                <w:b/>
                <w:bCs/>
                <w:color w:val="375623"/>
              </w:rPr>
              <w:t xml:space="preserve"> se télécharge complètement (292352 bytes) sur les postes HP </w:t>
            </w:r>
            <w:proofErr w:type="spellStart"/>
            <w:r>
              <w:rPr>
                <w:b/>
                <w:bCs/>
                <w:color w:val="375623"/>
              </w:rPr>
              <w:t>ProBook</w:t>
            </w:r>
            <w:proofErr w:type="spellEnd"/>
            <w:r>
              <w:rPr>
                <w:b/>
                <w:bCs/>
                <w:color w:val="375623"/>
              </w:rPr>
              <w:t xml:space="preserve"> 450 G10 testés. ⚠️ Sur FR-WST015 en particulier, ce correctif n'a pas suffi durablement : la cause s'est révélée être une panne matérielle du contrôleur réseau intégré, résolue uniquement par un adaptateur USB-C Ethernet (voir section 16).</w:t>
            </w:r>
          </w:p>
        </w:tc>
      </w:tr>
    </w:tbl>
    <w:p w14:paraId="10F6F656" w14:textId="77777777" w:rsidR="00FF1FD6" w:rsidRDefault="00FF1FD6">
      <w:pPr>
        <w:spacing w:before="100"/>
      </w:pPr>
    </w:p>
    <w:p w14:paraId="6DCD1911" w14:textId="230E5797" w:rsidR="00FF1FD6" w:rsidRDefault="00000000" w:rsidP="00B05C29">
      <w:r>
        <w:br w:type="page"/>
      </w:r>
      <w:r>
        <w:rPr>
          <w:rFonts w:ascii="Calibri" w:eastAsia="Calibri" w:hAnsi="Calibri" w:cs="Calibri"/>
          <w:b/>
          <w:bCs/>
          <w:color w:val="1F3864"/>
          <w:sz w:val="24"/>
          <w:szCs w:val="24"/>
        </w:rPr>
        <w:lastRenderedPageBreak/>
        <w:t xml:space="preserve">5.4 Correction erreur </w:t>
      </w:r>
      <w:proofErr w:type="spellStart"/>
      <w:r>
        <w:rPr>
          <w:rFonts w:ascii="Calibri" w:eastAsia="Calibri" w:hAnsi="Calibri" w:cs="Calibri"/>
          <w:b/>
          <w:bCs/>
          <w:color w:val="1F3864"/>
          <w:sz w:val="24"/>
          <w:szCs w:val="24"/>
        </w:rPr>
        <w:t>Exec</w:t>
      </w:r>
      <w:proofErr w:type="spellEnd"/>
      <w:r>
        <w:rPr>
          <w:rFonts w:ascii="Calibri" w:eastAsia="Calibri" w:hAnsi="Calibri" w:cs="Calibri"/>
          <w:b/>
          <w:bCs/>
          <w:color w:val="1F3864"/>
          <w:sz w:val="24"/>
          <w:szCs w:val="24"/>
        </w:rPr>
        <w:t xml:space="preserve"> format </w:t>
      </w:r>
      <w:proofErr w:type="spellStart"/>
      <w:r>
        <w:rPr>
          <w:rFonts w:ascii="Calibri" w:eastAsia="Calibri" w:hAnsi="Calibri" w:cs="Calibri"/>
          <w:b/>
          <w:bCs/>
          <w:color w:val="1F3864"/>
          <w:sz w:val="24"/>
          <w:szCs w:val="24"/>
        </w:rPr>
        <w:t>error</w:t>
      </w:r>
      <w:proofErr w:type="spellEnd"/>
      <w:r>
        <w:rPr>
          <w:rFonts w:ascii="Calibri" w:eastAsia="Calibri" w:hAnsi="Calibri" w:cs="Calibri"/>
          <w:b/>
          <w:bCs/>
          <w:color w:val="1F3864"/>
          <w:sz w:val="24"/>
          <w:szCs w:val="24"/>
        </w:rPr>
        <w:t xml:space="preserve"> – </w:t>
      </w:r>
      <w:proofErr w:type="spellStart"/>
      <w:r>
        <w:rPr>
          <w:rFonts w:ascii="Calibri" w:eastAsia="Calibri" w:hAnsi="Calibri" w:cs="Calibri"/>
          <w:b/>
          <w:bCs/>
          <w:color w:val="1F3864"/>
          <w:sz w:val="24"/>
          <w:szCs w:val="24"/>
        </w:rPr>
        <w:t>hook</w:t>
      </w:r>
      <w:proofErr w:type="spellEnd"/>
      <w:r>
        <w:rPr>
          <w:rFonts w:ascii="Calibri" w:eastAsia="Calibri" w:hAnsi="Calibri" w:cs="Calibri"/>
          <w:b/>
          <w:bCs/>
          <w:color w:val="1F3864"/>
          <w:sz w:val="24"/>
          <w:szCs w:val="24"/>
        </w:rPr>
        <w:t xml:space="preserve"> </w:t>
      </w:r>
      <w:proofErr w:type="spellStart"/>
      <w:r>
        <w:rPr>
          <w:rFonts w:ascii="Calibri" w:eastAsia="Calibri" w:hAnsi="Calibri" w:cs="Calibri"/>
          <w:b/>
          <w:bCs/>
          <w:color w:val="1F3864"/>
          <w:sz w:val="24"/>
          <w:szCs w:val="24"/>
        </w:rPr>
        <w:t>bootitem.hook.php</w:t>
      </w:r>
      <w:proofErr w:type="spellEnd"/>
    </w:p>
    <w:p w14:paraId="7047977C" w14:textId="77777777" w:rsidR="00FF1FD6" w:rsidRDefault="00000000">
      <w:pPr>
        <w:spacing w:before="80" w:after="80"/>
        <w:jc w:val="both"/>
      </w:pPr>
      <w:r>
        <w:rPr>
          <w:sz w:val="22"/>
          <w:szCs w:val="22"/>
        </w:rPr>
        <w:t xml:space="preserve">Sur les autres postes (HP </w:t>
      </w:r>
      <w:proofErr w:type="spellStart"/>
      <w:r>
        <w:rPr>
          <w:sz w:val="22"/>
          <w:szCs w:val="22"/>
        </w:rPr>
        <w:t>ProDesk</w:t>
      </w:r>
      <w:proofErr w:type="spellEnd"/>
      <w:r>
        <w:rPr>
          <w:sz w:val="22"/>
          <w:szCs w:val="22"/>
        </w:rPr>
        <w:t xml:space="preserve">, HP </w:t>
      </w:r>
      <w:proofErr w:type="spellStart"/>
      <w:r>
        <w:rPr>
          <w:sz w:val="22"/>
          <w:szCs w:val="22"/>
        </w:rPr>
        <w:t>ProBook</w:t>
      </w:r>
      <w:proofErr w:type="spellEnd"/>
      <w:r>
        <w:rPr>
          <w:sz w:val="22"/>
          <w:szCs w:val="22"/>
        </w:rPr>
        <w:t xml:space="preserve"> FR-WST177), le boot PXE progressait correctement jusqu'à la fin du téléchargement de </w:t>
      </w:r>
      <w:proofErr w:type="spellStart"/>
      <w:r>
        <w:rPr>
          <w:sz w:val="22"/>
          <w:szCs w:val="22"/>
        </w:rPr>
        <w:t>bzImage</w:t>
      </w:r>
      <w:proofErr w:type="spellEnd"/>
      <w:r>
        <w:rPr>
          <w:sz w:val="22"/>
          <w:szCs w:val="22"/>
        </w:rPr>
        <w:t xml:space="preserve"> et </w:t>
      </w:r>
      <w:proofErr w:type="spellStart"/>
      <w:proofErr w:type="gramStart"/>
      <w:r>
        <w:rPr>
          <w:sz w:val="22"/>
          <w:szCs w:val="22"/>
        </w:rPr>
        <w:t>init.xz</w:t>
      </w:r>
      <w:proofErr w:type="spellEnd"/>
      <w:proofErr w:type="gramEnd"/>
      <w:r>
        <w:rPr>
          <w:sz w:val="22"/>
          <w:szCs w:val="22"/>
        </w:rPr>
        <w:t xml:space="preserve">, puis échouait avec l'erreur </w:t>
      </w:r>
      <w:proofErr w:type="spellStart"/>
      <w:r>
        <w:rPr>
          <w:sz w:val="22"/>
          <w:szCs w:val="22"/>
        </w:rPr>
        <w:t>Exec</w:t>
      </w:r>
      <w:proofErr w:type="spellEnd"/>
      <w:r>
        <w:rPr>
          <w:sz w:val="22"/>
          <w:szCs w:val="22"/>
        </w:rPr>
        <w:t xml:space="preserve"> format </w:t>
      </w:r>
      <w:proofErr w:type="spellStart"/>
      <w:r>
        <w:rPr>
          <w:sz w:val="22"/>
          <w:szCs w:val="22"/>
        </w:rPr>
        <w:t>error</w:t>
      </w:r>
      <w:proofErr w:type="spellEnd"/>
      <w:r>
        <w:rPr>
          <w:sz w:val="22"/>
          <w:szCs w:val="22"/>
        </w:rPr>
        <w:t>.</w:t>
      </w:r>
    </w:p>
    <w:p w14:paraId="058B690F" w14:textId="77777777" w:rsidR="00FF1FD6" w:rsidRDefault="00FF1FD6">
      <w:pPr>
        <w:spacing w:before="100"/>
      </w:pPr>
    </w:p>
    <w:p w14:paraId="504A2569" w14:textId="77777777" w:rsidR="00FF1FD6" w:rsidRDefault="00000000">
      <w:pPr>
        <w:spacing w:before="100" w:after="60"/>
        <w:jc w:val="center"/>
      </w:pPr>
      <w:r>
        <w:rPr>
          <w:noProof/>
        </w:rPr>
        <w:drawing>
          <wp:inline distT="0" distB="0" distL="0" distR="0" wp14:anchorId="256552E9" wp14:editId="3B2A73E2">
            <wp:extent cx="5220000" cy="3478583"/>
            <wp:effectExtent l="0" t="0" r="0" b="0"/>
            <wp:docPr id="27135249" name="Image 2713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20000" cy="3478583"/>
                    </a:xfrm>
                    <a:prstGeom prst="rect">
                      <a:avLst/>
                    </a:prstGeom>
                  </pic:spPr>
                </pic:pic>
              </a:graphicData>
            </a:graphic>
          </wp:inline>
        </w:drawing>
      </w:r>
    </w:p>
    <w:p w14:paraId="478A197E" w14:textId="77777777" w:rsidR="00FF1FD6" w:rsidRDefault="00000000">
      <w:pPr>
        <w:spacing w:after="100"/>
        <w:jc w:val="center"/>
      </w:pPr>
      <w:r>
        <w:rPr>
          <w:i/>
          <w:iCs/>
          <w:color w:val="595959"/>
          <w:sz w:val="18"/>
          <w:szCs w:val="18"/>
        </w:rPr>
        <w:t xml:space="preserve">Erreur </w:t>
      </w:r>
      <w:proofErr w:type="spellStart"/>
      <w:r>
        <w:rPr>
          <w:i/>
          <w:iCs/>
          <w:color w:val="595959"/>
          <w:sz w:val="18"/>
          <w:szCs w:val="18"/>
        </w:rPr>
        <w:t>Exec</w:t>
      </w:r>
      <w:proofErr w:type="spellEnd"/>
      <w:r>
        <w:rPr>
          <w:i/>
          <w:iCs/>
          <w:color w:val="595959"/>
          <w:sz w:val="18"/>
          <w:szCs w:val="18"/>
        </w:rPr>
        <w:t xml:space="preserve"> format </w:t>
      </w:r>
      <w:proofErr w:type="spellStart"/>
      <w:r>
        <w:rPr>
          <w:i/>
          <w:iCs/>
          <w:color w:val="595959"/>
          <w:sz w:val="18"/>
          <w:szCs w:val="18"/>
        </w:rPr>
        <w:t>error</w:t>
      </w:r>
      <w:proofErr w:type="spellEnd"/>
      <w:r>
        <w:rPr>
          <w:i/>
          <w:iCs/>
          <w:color w:val="595959"/>
          <w:sz w:val="18"/>
          <w:szCs w:val="18"/>
        </w:rPr>
        <w:t xml:space="preserve"> sur HP </w:t>
      </w:r>
      <w:proofErr w:type="spellStart"/>
      <w:r>
        <w:rPr>
          <w:i/>
          <w:iCs/>
          <w:color w:val="595959"/>
          <w:sz w:val="18"/>
          <w:szCs w:val="18"/>
        </w:rPr>
        <w:t>ProDesk</w:t>
      </w:r>
      <w:proofErr w:type="spellEnd"/>
      <w:r>
        <w:rPr>
          <w:i/>
          <w:iCs/>
          <w:color w:val="595959"/>
          <w:sz w:val="18"/>
          <w:szCs w:val="18"/>
        </w:rPr>
        <w:t xml:space="preserve"> FR-WST027 et HP </w:t>
      </w:r>
      <w:proofErr w:type="spellStart"/>
      <w:r>
        <w:rPr>
          <w:i/>
          <w:iCs/>
          <w:color w:val="595959"/>
          <w:sz w:val="18"/>
          <w:szCs w:val="18"/>
        </w:rPr>
        <w:t>ProBook</w:t>
      </w:r>
      <w:proofErr w:type="spellEnd"/>
      <w:r>
        <w:rPr>
          <w:i/>
          <w:iCs/>
          <w:color w:val="595959"/>
          <w:sz w:val="18"/>
          <w:szCs w:val="18"/>
        </w:rPr>
        <w:t xml:space="preserve"> FR-WST177</w:t>
      </w:r>
    </w:p>
    <w:p w14:paraId="1800C347" w14:textId="77777777" w:rsidR="00FF1FD6" w:rsidRDefault="00FF1FD6">
      <w:pPr>
        <w:spacing w:before="100"/>
      </w:pPr>
    </w:p>
    <w:p w14:paraId="70503FB9" w14:textId="77777777" w:rsidR="00FF1FD6" w:rsidRDefault="00000000">
      <w:pPr>
        <w:spacing w:before="80" w:after="80"/>
        <w:jc w:val="both"/>
      </w:pPr>
      <w:r>
        <w:rPr>
          <w:sz w:val="22"/>
          <w:szCs w:val="22"/>
        </w:rPr>
        <w:t xml:space="preserve">L'analyse du script </w:t>
      </w:r>
      <w:proofErr w:type="spellStart"/>
      <w:r>
        <w:rPr>
          <w:sz w:val="22"/>
          <w:szCs w:val="22"/>
        </w:rPr>
        <w:t>boot.php</w:t>
      </w:r>
      <w:proofErr w:type="spellEnd"/>
      <w:r>
        <w:rPr>
          <w:sz w:val="22"/>
          <w:szCs w:val="22"/>
        </w:rPr>
        <w:t xml:space="preserve"> généré par FOG a révélé un </w:t>
      </w:r>
      <w:proofErr w:type="spellStart"/>
      <w:r>
        <w:rPr>
          <w:sz w:val="22"/>
          <w:szCs w:val="22"/>
        </w:rPr>
        <w:t>hook</w:t>
      </w:r>
      <w:proofErr w:type="spellEnd"/>
      <w:r>
        <w:rPr>
          <w:sz w:val="22"/>
          <w:szCs w:val="22"/>
        </w:rPr>
        <w:t xml:space="preserve"> personnalisé défectueux qui ajoutait le paramètre </w:t>
      </w:r>
      <w:proofErr w:type="spellStart"/>
      <w:r>
        <w:rPr>
          <w:sz w:val="22"/>
          <w:szCs w:val="22"/>
        </w:rPr>
        <w:t>capone</w:t>
      </w:r>
      <w:proofErr w:type="spellEnd"/>
      <w:r>
        <w:rPr>
          <w:sz w:val="22"/>
          <w:szCs w:val="22"/>
        </w:rPr>
        <w:t xml:space="preserve">=1 directement sur la commande boot, provoquant un format de commande </w:t>
      </w:r>
      <w:proofErr w:type="spellStart"/>
      <w:r>
        <w:rPr>
          <w:sz w:val="22"/>
          <w:szCs w:val="22"/>
        </w:rPr>
        <w:t>iPXE</w:t>
      </w:r>
      <w:proofErr w:type="spellEnd"/>
      <w:r>
        <w:rPr>
          <w:sz w:val="22"/>
          <w:szCs w:val="22"/>
        </w:rPr>
        <w:t xml:space="preserve"> invalide.</w:t>
      </w:r>
    </w:p>
    <w:p w14:paraId="51A9A09B" w14:textId="77777777" w:rsidR="00FF1FD6" w:rsidRDefault="00FF1FD6">
      <w:pPr>
        <w:spacing w:before="100"/>
      </w:pPr>
    </w:p>
    <w:p w14:paraId="738332A5" w14:textId="77777777" w:rsidR="00FF1FD6" w:rsidRDefault="00000000">
      <w:pPr>
        <w:spacing w:before="180" w:after="80"/>
        <w:outlineLvl w:val="2"/>
      </w:pPr>
      <w:r>
        <w:rPr>
          <w:rFonts w:ascii="Calibri" w:eastAsia="Calibri" w:hAnsi="Calibri" w:cs="Calibri"/>
          <w:b/>
          <w:bCs/>
          <w:color w:val="2E75B6"/>
          <w:sz w:val="22"/>
          <w:szCs w:val="22"/>
        </w:rPr>
        <w:t xml:space="preserve">Diagnostic et identification du </w:t>
      </w:r>
      <w:proofErr w:type="spellStart"/>
      <w:r>
        <w:rPr>
          <w:rFonts w:ascii="Calibri" w:eastAsia="Calibri" w:hAnsi="Calibri" w:cs="Calibri"/>
          <w:b/>
          <w:bCs/>
          <w:color w:val="2E75B6"/>
          <w:sz w:val="22"/>
          <w:szCs w:val="22"/>
        </w:rPr>
        <w:t>hook</w:t>
      </w:r>
      <w:proofErr w:type="spellEnd"/>
      <w:r>
        <w:rPr>
          <w:rFonts w:ascii="Calibri" w:eastAsia="Calibri" w:hAnsi="Calibri" w:cs="Calibri"/>
          <w:b/>
          <w:bCs/>
          <w:color w:val="2E75B6"/>
          <w:sz w:val="22"/>
          <w:szCs w:val="22"/>
        </w:rPr>
        <w:t xml:space="preserve"> fautif</w:t>
      </w:r>
    </w:p>
    <w:p w14:paraId="0B3AEA11"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Vérification du contenu de </w:t>
      </w:r>
      <w:proofErr w:type="spellStart"/>
      <w:r>
        <w:rPr>
          <w:rFonts w:ascii="Courier New" w:eastAsia="Courier New" w:hAnsi="Courier New" w:cs="Courier New"/>
          <w:color w:val="1F497D"/>
          <w:sz w:val="18"/>
          <w:szCs w:val="18"/>
        </w:rPr>
        <w:t>boot.php</w:t>
      </w:r>
      <w:proofErr w:type="spellEnd"/>
      <w:r>
        <w:rPr>
          <w:rFonts w:ascii="Courier New" w:eastAsia="Courier New" w:hAnsi="Courier New" w:cs="Courier New"/>
          <w:color w:val="1F497D"/>
          <w:sz w:val="18"/>
          <w:szCs w:val="18"/>
        </w:rPr>
        <w:t xml:space="preserve"> pour le poste FR-WST177</w:t>
      </w:r>
    </w:p>
    <w:p w14:paraId="6E32470B"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URL : http://10.60.50.106/fog/service/ipxe/boot.php?mac=c4:65:16:9f:de:92</w:t>
      </w:r>
    </w:p>
    <w:p w14:paraId="19DC6C08" w14:textId="77777777" w:rsidR="00FF1FD6" w:rsidRDefault="00FF1FD6">
      <w:pPr>
        <w:spacing w:before="100"/>
      </w:pPr>
    </w:p>
    <w:p w14:paraId="38292C46" w14:textId="77777777" w:rsidR="00FF1FD6" w:rsidRDefault="00000000">
      <w:pPr>
        <w:spacing w:before="100" w:after="60"/>
        <w:jc w:val="center"/>
      </w:pPr>
      <w:r>
        <w:rPr>
          <w:noProof/>
        </w:rPr>
        <w:drawing>
          <wp:inline distT="0" distB="0" distL="0" distR="0" wp14:anchorId="66AC8AA1" wp14:editId="044F210D">
            <wp:extent cx="5580000" cy="1354580"/>
            <wp:effectExtent l="0" t="0" r="0" b="0"/>
            <wp:docPr id="500151293" name="Image 500151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80000" cy="1354580"/>
                    </a:xfrm>
                    <a:prstGeom prst="rect">
                      <a:avLst/>
                    </a:prstGeom>
                  </pic:spPr>
                </pic:pic>
              </a:graphicData>
            </a:graphic>
          </wp:inline>
        </w:drawing>
      </w:r>
    </w:p>
    <w:p w14:paraId="1E944A34" w14:textId="77777777" w:rsidR="00FF1FD6" w:rsidRDefault="00000000">
      <w:pPr>
        <w:spacing w:after="100"/>
        <w:jc w:val="center"/>
      </w:pPr>
      <w:r>
        <w:rPr>
          <w:i/>
          <w:iCs/>
          <w:color w:val="595959"/>
          <w:sz w:val="18"/>
          <w:szCs w:val="18"/>
        </w:rPr>
        <w:t xml:space="preserve">Contenu du script </w:t>
      </w:r>
      <w:proofErr w:type="spellStart"/>
      <w:r>
        <w:rPr>
          <w:i/>
          <w:iCs/>
          <w:color w:val="595959"/>
          <w:sz w:val="18"/>
          <w:szCs w:val="18"/>
        </w:rPr>
        <w:t>boot.php</w:t>
      </w:r>
      <w:proofErr w:type="spellEnd"/>
      <w:r>
        <w:rPr>
          <w:i/>
          <w:iCs/>
          <w:color w:val="595959"/>
          <w:sz w:val="18"/>
          <w:szCs w:val="18"/>
        </w:rPr>
        <w:t xml:space="preserve"> généré par FOG — on voit 'boot </w:t>
      </w:r>
      <w:proofErr w:type="spellStart"/>
      <w:r>
        <w:rPr>
          <w:i/>
          <w:iCs/>
          <w:color w:val="595959"/>
          <w:sz w:val="18"/>
          <w:szCs w:val="18"/>
        </w:rPr>
        <w:t>capone</w:t>
      </w:r>
      <w:proofErr w:type="spellEnd"/>
      <w:r>
        <w:rPr>
          <w:i/>
          <w:iCs/>
          <w:color w:val="595959"/>
          <w:sz w:val="18"/>
          <w:szCs w:val="18"/>
        </w:rPr>
        <w:t>=1' en bas</w:t>
      </w:r>
    </w:p>
    <w:p w14:paraId="39EF7F63" w14:textId="77777777" w:rsidR="00FF1FD6" w:rsidRDefault="00FF1FD6">
      <w:pPr>
        <w:spacing w:before="100"/>
      </w:pPr>
    </w:p>
    <w:p w14:paraId="33F6D248"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Recherche de la chaîne fautive</w:t>
      </w:r>
    </w:p>
    <w:p w14:paraId="1EEDDB6A"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grep</w:t>
      </w:r>
      <w:proofErr w:type="spellEnd"/>
      <w:proofErr w:type="gramEnd"/>
      <w:r>
        <w:rPr>
          <w:rFonts w:ascii="Courier New" w:eastAsia="Courier New" w:hAnsi="Courier New" w:cs="Courier New"/>
          <w:color w:val="1F497D"/>
          <w:sz w:val="18"/>
          <w:szCs w:val="18"/>
        </w:rPr>
        <w:t xml:space="preserve"> -rn "</w:t>
      </w:r>
      <w:proofErr w:type="spellStart"/>
      <w:r>
        <w:rPr>
          <w:rFonts w:ascii="Courier New" w:eastAsia="Courier New" w:hAnsi="Courier New" w:cs="Courier New"/>
          <w:color w:val="1F497D"/>
          <w:sz w:val="18"/>
          <w:szCs w:val="18"/>
        </w:rPr>
        <w:t>capone</w:t>
      </w:r>
      <w:proofErr w:type="spellEnd"/>
      <w:r>
        <w:rPr>
          <w:rFonts w:ascii="Courier New" w:eastAsia="Courier New" w:hAnsi="Courier New" w:cs="Courier New"/>
          <w:color w:val="1F497D"/>
          <w:sz w:val="18"/>
          <w:szCs w:val="18"/>
        </w:rPr>
        <w:t>=1"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
    <w:p w14:paraId="26074162" w14:textId="77777777" w:rsidR="00FF1FD6" w:rsidRDefault="00FF1FD6">
      <w:pPr>
        <w:shd w:val="clear" w:color="auto" w:fill="F2F2F2"/>
        <w:spacing w:before="30" w:after="30"/>
        <w:ind w:left="600"/>
      </w:pPr>
    </w:p>
    <w:p w14:paraId="7F641833"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Fichier identifié :</w:t>
      </w:r>
    </w:p>
    <w:p w14:paraId="3E01674C"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w:t>
      </w:r>
      <w:proofErr w:type="spellEnd"/>
    </w:p>
    <w:p w14:paraId="56E4915F" w14:textId="77777777" w:rsidR="00FF1FD6" w:rsidRDefault="00FF1FD6">
      <w:pPr>
        <w:spacing w:before="100"/>
      </w:pPr>
    </w:p>
    <w:p w14:paraId="19A9BD49" w14:textId="77777777" w:rsidR="00FF1FD6" w:rsidRDefault="00000000">
      <w:pPr>
        <w:spacing w:before="180" w:after="80"/>
        <w:outlineLvl w:val="2"/>
      </w:pPr>
      <w:r>
        <w:rPr>
          <w:rFonts w:ascii="Calibri" w:eastAsia="Calibri" w:hAnsi="Calibri" w:cs="Calibri"/>
          <w:b/>
          <w:bCs/>
          <w:color w:val="2E75B6"/>
          <w:sz w:val="22"/>
          <w:szCs w:val="22"/>
        </w:rPr>
        <w:t xml:space="preserve">Correction – Désactivation du </w:t>
      </w:r>
      <w:proofErr w:type="spellStart"/>
      <w:r>
        <w:rPr>
          <w:rFonts w:ascii="Calibri" w:eastAsia="Calibri" w:hAnsi="Calibri" w:cs="Calibri"/>
          <w:b/>
          <w:bCs/>
          <w:color w:val="2E75B6"/>
          <w:sz w:val="22"/>
          <w:szCs w:val="22"/>
        </w:rPr>
        <w:t>hook</w:t>
      </w:r>
      <w:proofErr w:type="spellEnd"/>
    </w:p>
    <w:p w14:paraId="1FCF4FD8"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Sauvegarde</w:t>
      </w:r>
    </w:p>
    <w:p w14:paraId="6F36DF64"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lastRenderedPageBreak/>
        <w:t>sudo</w:t>
      </w:r>
      <w:proofErr w:type="spellEnd"/>
      <w:proofErr w:type="gramEnd"/>
      <w:r>
        <w:rPr>
          <w:rFonts w:ascii="Courier New" w:eastAsia="Courier New" w:hAnsi="Courier New" w:cs="Courier New"/>
          <w:color w:val="1F497D"/>
          <w:sz w:val="18"/>
          <w:szCs w:val="18"/>
        </w:rPr>
        <w:t xml:space="preserve"> cp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w:t>
      </w:r>
      <w:proofErr w:type="spellEnd"/>
      <w:r>
        <w:rPr>
          <w:rFonts w:ascii="Courier New" w:eastAsia="Courier New" w:hAnsi="Courier New" w:cs="Courier New"/>
          <w:color w:val="1F497D"/>
          <w:sz w:val="18"/>
          <w:szCs w:val="18"/>
        </w:rPr>
        <w:t xml:space="preserve"> \</w:t>
      </w:r>
    </w:p>
    <w:p w14:paraId="2724FBF0"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bootitem.hook.php.backup</w:t>
      </w:r>
      <w:proofErr w:type="spellEnd"/>
      <w:r>
        <w:rPr>
          <w:rFonts w:ascii="Courier New" w:eastAsia="Courier New" w:hAnsi="Courier New" w:cs="Courier New"/>
          <w:color w:val="1F497D"/>
          <w:sz w:val="18"/>
          <w:szCs w:val="18"/>
        </w:rPr>
        <w:t>_$(date +%</w:t>
      </w:r>
      <w:proofErr w:type="spellStart"/>
      <w:r>
        <w:rPr>
          <w:rFonts w:ascii="Courier New" w:eastAsia="Courier New" w:hAnsi="Courier New" w:cs="Courier New"/>
          <w:color w:val="1F497D"/>
          <w:sz w:val="18"/>
          <w:szCs w:val="18"/>
        </w:rPr>
        <w:t>Y%m%d</w:t>
      </w:r>
      <w:proofErr w:type="spellEnd"/>
      <w:r>
        <w:rPr>
          <w:rFonts w:ascii="Courier New" w:eastAsia="Courier New" w:hAnsi="Courier New" w:cs="Courier New"/>
          <w:color w:val="1F497D"/>
          <w:sz w:val="18"/>
          <w:szCs w:val="18"/>
        </w:rPr>
        <w:t>)</w:t>
      </w:r>
    </w:p>
    <w:p w14:paraId="50E1DC5C" w14:textId="77777777" w:rsidR="00FF1FD6" w:rsidRDefault="00FF1FD6">
      <w:pPr>
        <w:shd w:val="clear" w:color="auto" w:fill="F2F2F2"/>
        <w:spacing w:before="30" w:after="30"/>
        <w:ind w:left="600"/>
      </w:pPr>
    </w:p>
    <w:p w14:paraId="03CF9BC7"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Désactivation</w:t>
      </w:r>
    </w:p>
    <w:p w14:paraId="4E97D96A"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sudo</w:t>
      </w:r>
      <w:proofErr w:type="spellEnd"/>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sed</w:t>
      </w:r>
      <w:proofErr w:type="spellEnd"/>
      <w:r>
        <w:rPr>
          <w:rFonts w:ascii="Courier New" w:eastAsia="Courier New" w:hAnsi="Courier New" w:cs="Courier New"/>
          <w:color w:val="1F497D"/>
          <w:sz w:val="18"/>
          <w:szCs w:val="18"/>
        </w:rPr>
        <w:t xml:space="preserve"> -i "s/public \$active = </w:t>
      </w:r>
      <w:proofErr w:type="spellStart"/>
      <w:r>
        <w:rPr>
          <w:rFonts w:ascii="Courier New" w:eastAsia="Courier New" w:hAnsi="Courier New" w:cs="Courier New"/>
          <w:color w:val="1F497D"/>
          <w:sz w:val="18"/>
          <w:szCs w:val="18"/>
        </w:rPr>
        <w:t>true</w:t>
      </w:r>
      <w:proofErr w:type="spellEnd"/>
      <w:r>
        <w:rPr>
          <w:rFonts w:ascii="Courier New" w:eastAsia="Courier New" w:hAnsi="Courier New" w:cs="Courier New"/>
          <w:color w:val="1F497D"/>
          <w:sz w:val="18"/>
          <w:szCs w:val="18"/>
        </w:rPr>
        <w:t>;/public \$active = false;/" \</w:t>
      </w:r>
    </w:p>
    <w:p w14:paraId="327C9339"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w:t>
      </w:r>
      <w:proofErr w:type="spellEnd"/>
    </w:p>
    <w:p w14:paraId="7028B1C5" w14:textId="77777777" w:rsidR="00FF1FD6" w:rsidRDefault="00FF1FD6">
      <w:pPr>
        <w:shd w:val="clear" w:color="auto" w:fill="F2F2F2"/>
        <w:spacing w:before="30" w:after="30"/>
        <w:ind w:left="600"/>
      </w:pPr>
    </w:p>
    <w:p w14:paraId="6438B804"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Vérification</w:t>
      </w:r>
    </w:p>
    <w:p w14:paraId="6EF86F8E"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grep</w:t>
      </w:r>
      <w:proofErr w:type="spellEnd"/>
      <w:proofErr w:type="gramEnd"/>
      <w:r>
        <w:rPr>
          <w:rFonts w:ascii="Courier New" w:eastAsia="Courier New" w:hAnsi="Courier New" w:cs="Courier New"/>
          <w:color w:val="1F497D"/>
          <w:sz w:val="18"/>
          <w:szCs w:val="18"/>
        </w:rPr>
        <w:t xml:space="preserve"> -n "public \$active"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w:t>
      </w:r>
      <w:proofErr w:type="spellEnd"/>
    </w:p>
    <w:p w14:paraId="4BDC8F53"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4AF7ADF2" w14:textId="77777777">
        <w:tc>
          <w:tcPr>
            <w:tcW w:w="9200" w:type="dxa"/>
            <w:shd w:val="clear" w:color="auto" w:fill="E2EFDA"/>
            <w:tcMar>
              <w:top w:w="120" w:type="dxa"/>
              <w:left w:w="200" w:type="dxa"/>
              <w:bottom w:w="120" w:type="dxa"/>
              <w:right w:w="200" w:type="dxa"/>
            </w:tcMar>
          </w:tcPr>
          <w:p w14:paraId="67733CFD" w14:textId="77777777" w:rsidR="00FF1FD6" w:rsidRDefault="00000000">
            <w:pPr>
              <w:spacing w:before="40" w:after="40"/>
            </w:pPr>
            <w:proofErr w:type="gramStart"/>
            <w:r>
              <w:rPr>
                <w:b/>
                <w:bCs/>
                <w:color w:val="375623"/>
              </w:rPr>
              <w:t>✅  Résultat</w:t>
            </w:r>
            <w:proofErr w:type="gramEnd"/>
            <w:r>
              <w:rPr>
                <w:b/>
                <w:bCs/>
                <w:color w:val="375623"/>
              </w:rPr>
              <w:t xml:space="preserve"> : après désactivation du </w:t>
            </w:r>
            <w:proofErr w:type="spellStart"/>
            <w:r>
              <w:rPr>
                <w:b/>
                <w:bCs/>
                <w:color w:val="375623"/>
              </w:rPr>
              <w:t>hook</w:t>
            </w:r>
            <w:proofErr w:type="spellEnd"/>
            <w:r>
              <w:rPr>
                <w:b/>
                <w:bCs/>
                <w:color w:val="375623"/>
              </w:rPr>
              <w:t>, la commande boot ne porte plus d'argument parasite. Le boot PXE devient fonctionnel sur tous les postes testés.</w:t>
            </w:r>
          </w:p>
        </w:tc>
      </w:tr>
    </w:tbl>
    <w:p w14:paraId="1AD8F64E" w14:textId="77777777" w:rsidR="00FF1FD6" w:rsidRDefault="00FF1FD6">
      <w:pPr>
        <w:spacing w:before="100"/>
      </w:pPr>
    </w:p>
    <w:p w14:paraId="106DDC90"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 xml:space="preserve">5.5 Test manuel dans le </w:t>
      </w:r>
      <w:proofErr w:type="spellStart"/>
      <w:r>
        <w:rPr>
          <w:rFonts w:ascii="Calibri" w:eastAsia="Calibri" w:hAnsi="Calibri" w:cs="Calibri"/>
          <w:b/>
          <w:bCs/>
          <w:color w:val="1F3864"/>
          <w:sz w:val="24"/>
          <w:szCs w:val="24"/>
        </w:rPr>
        <w:t>shell</w:t>
      </w:r>
      <w:proofErr w:type="spellEnd"/>
      <w:r>
        <w:rPr>
          <w:rFonts w:ascii="Calibri" w:eastAsia="Calibri" w:hAnsi="Calibri" w:cs="Calibri"/>
          <w:b/>
          <w:bCs/>
          <w:color w:val="1F3864"/>
          <w:sz w:val="24"/>
          <w:szCs w:val="24"/>
        </w:rPr>
        <w:t xml:space="preserve"> </w:t>
      </w:r>
      <w:proofErr w:type="spellStart"/>
      <w:r>
        <w:rPr>
          <w:rFonts w:ascii="Calibri" w:eastAsia="Calibri" w:hAnsi="Calibri" w:cs="Calibri"/>
          <w:b/>
          <w:bCs/>
          <w:color w:val="1F3864"/>
          <w:sz w:val="24"/>
          <w:szCs w:val="24"/>
        </w:rPr>
        <w:t>iPXE</w:t>
      </w:r>
      <w:proofErr w:type="spellEnd"/>
    </w:p>
    <w:p w14:paraId="61B34C10" w14:textId="77777777" w:rsidR="00FF1FD6" w:rsidRDefault="00000000">
      <w:pPr>
        <w:spacing w:before="80" w:after="80"/>
        <w:jc w:val="both"/>
      </w:pPr>
      <w:r>
        <w:rPr>
          <w:sz w:val="22"/>
          <w:szCs w:val="22"/>
        </w:rPr>
        <w:t xml:space="preserve">Un test manuel dans le </w:t>
      </w:r>
      <w:proofErr w:type="spellStart"/>
      <w:r>
        <w:rPr>
          <w:sz w:val="22"/>
          <w:szCs w:val="22"/>
        </w:rPr>
        <w:t>shell</w:t>
      </w:r>
      <w:proofErr w:type="spellEnd"/>
      <w:r>
        <w:rPr>
          <w:sz w:val="22"/>
          <w:szCs w:val="22"/>
        </w:rPr>
        <w:t xml:space="preserve"> </w:t>
      </w:r>
      <w:proofErr w:type="spellStart"/>
      <w:r>
        <w:rPr>
          <w:sz w:val="22"/>
          <w:szCs w:val="22"/>
        </w:rPr>
        <w:t>iPXE</w:t>
      </w:r>
      <w:proofErr w:type="spellEnd"/>
      <w:r>
        <w:rPr>
          <w:sz w:val="22"/>
          <w:szCs w:val="22"/>
        </w:rPr>
        <w:t xml:space="preserve"> (accessible via </w:t>
      </w:r>
      <w:proofErr w:type="spellStart"/>
      <w:r>
        <w:rPr>
          <w:sz w:val="22"/>
          <w:szCs w:val="22"/>
        </w:rPr>
        <w:t>Ctrl+B</w:t>
      </w:r>
      <w:proofErr w:type="spellEnd"/>
      <w:r>
        <w:rPr>
          <w:sz w:val="22"/>
          <w:szCs w:val="22"/>
        </w:rPr>
        <w:t xml:space="preserve"> pendant le boot) a permis de valider indépendamment le chargement du kernel et de l'</w:t>
      </w:r>
      <w:proofErr w:type="spellStart"/>
      <w:r>
        <w:rPr>
          <w:sz w:val="22"/>
          <w:szCs w:val="22"/>
        </w:rPr>
        <w:t>initrd</w:t>
      </w:r>
      <w:proofErr w:type="spellEnd"/>
      <w:r>
        <w:rPr>
          <w:sz w:val="22"/>
          <w:szCs w:val="22"/>
        </w:rPr>
        <w:t xml:space="preserve"> avec des URLs absolues.</w:t>
      </w:r>
    </w:p>
    <w:p w14:paraId="3679F427"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dhcp</w:t>
      </w:r>
      <w:proofErr w:type="spellEnd"/>
      <w:proofErr w:type="gramEnd"/>
    </w:p>
    <w:p w14:paraId="7F985D0C"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kernel</w:t>
      </w:r>
      <w:proofErr w:type="gramEnd"/>
      <w:r>
        <w:rPr>
          <w:rFonts w:ascii="Courier New" w:eastAsia="Courier New" w:hAnsi="Courier New" w:cs="Courier New"/>
          <w:color w:val="1F497D"/>
          <w:sz w:val="18"/>
          <w:szCs w:val="18"/>
        </w:rPr>
        <w:t xml:space="preserve"> http://10.60.50.106/fog/service/ipxe/bzImage </w:t>
      </w:r>
      <w:proofErr w:type="spellStart"/>
      <w:r>
        <w:rPr>
          <w:rFonts w:ascii="Courier New" w:eastAsia="Courier New" w:hAnsi="Courier New" w:cs="Courier New"/>
          <w:color w:val="1F497D"/>
          <w:sz w:val="18"/>
          <w:szCs w:val="18"/>
        </w:rPr>
        <w:t>loglevel</w:t>
      </w:r>
      <w:proofErr w:type="spellEnd"/>
      <w:r>
        <w:rPr>
          <w:rFonts w:ascii="Courier New" w:eastAsia="Courier New" w:hAnsi="Courier New" w:cs="Courier New"/>
          <w:color w:val="1F497D"/>
          <w:sz w:val="18"/>
          <w:szCs w:val="18"/>
        </w:rPr>
        <w:t xml:space="preserve">=4 </w:t>
      </w:r>
      <w:proofErr w:type="spellStart"/>
      <w:r>
        <w:rPr>
          <w:rFonts w:ascii="Courier New" w:eastAsia="Courier New" w:hAnsi="Courier New" w:cs="Courier New"/>
          <w:color w:val="1F497D"/>
          <w:sz w:val="18"/>
          <w:szCs w:val="18"/>
        </w:rPr>
        <w:t>initrd</w:t>
      </w:r>
      <w:proofErr w:type="spellEnd"/>
      <w:r>
        <w:rPr>
          <w:rFonts w:ascii="Courier New" w:eastAsia="Courier New" w:hAnsi="Courier New" w:cs="Courier New"/>
          <w:color w:val="1F497D"/>
          <w:sz w:val="18"/>
          <w:szCs w:val="18"/>
        </w:rPr>
        <w:t>=</w:t>
      </w:r>
      <w:proofErr w:type="spellStart"/>
      <w:proofErr w:type="gramStart"/>
      <w:r>
        <w:rPr>
          <w:rFonts w:ascii="Courier New" w:eastAsia="Courier New" w:hAnsi="Courier New" w:cs="Courier New"/>
          <w:color w:val="1F497D"/>
          <w:sz w:val="18"/>
          <w:szCs w:val="18"/>
        </w:rPr>
        <w:t>init.xz</w:t>
      </w:r>
      <w:proofErr w:type="spellEnd"/>
      <w:proofErr w:type="gramEnd"/>
      <w:r>
        <w:rPr>
          <w:rFonts w:ascii="Courier New" w:eastAsia="Courier New" w:hAnsi="Courier New" w:cs="Courier New"/>
          <w:color w:val="1F497D"/>
          <w:sz w:val="18"/>
          <w:szCs w:val="18"/>
        </w:rPr>
        <w:t xml:space="preserve"> root=/dev/ram0 </w:t>
      </w:r>
      <w:proofErr w:type="spellStart"/>
      <w:r>
        <w:rPr>
          <w:rFonts w:ascii="Courier New" w:eastAsia="Courier New" w:hAnsi="Courier New" w:cs="Courier New"/>
          <w:color w:val="1F497D"/>
          <w:sz w:val="18"/>
          <w:szCs w:val="18"/>
        </w:rPr>
        <w:t>rw</w:t>
      </w:r>
      <w:proofErr w:type="spellEnd"/>
    </w:p>
    <w:p w14:paraId="1336903F"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imgfetch</w:t>
      </w:r>
      <w:proofErr w:type="spellEnd"/>
      <w:proofErr w:type="gramEnd"/>
      <w:r>
        <w:rPr>
          <w:rFonts w:ascii="Courier New" w:eastAsia="Courier New" w:hAnsi="Courier New" w:cs="Courier New"/>
          <w:color w:val="1F497D"/>
          <w:sz w:val="18"/>
          <w:szCs w:val="18"/>
        </w:rPr>
        <w:t xml:space="preserve"> http://10.60.50.106/fog/service/ipxe/init.xz</w:t>
      </w:r>
    </w:p>
    <w:p w14:paraId="2F48702B"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boot</w:t>
      </w:r>
      <w:proofErr w:type="gramEnd"/>
    </w:p>
    <w:p w14:paraId="0903ECB4" w14:textId="77777777" w:rsidR="00FF1FD6" w:rsidRDefault="00FF1FD6">
      <w:pPr>
        <w:spacing w:before="100"/>
      </w:pPr>
    </w:p>
    <w:p w14:paraId="769C6903" w14:textId="77777777" w:rsidR="00FF1FD6" w:rsidRDefault="00000000">
      <w:pPr>
        <w:spacing w:before="100" w:after="60"/>
        <w:jc w:val="center"/>
      </w:pPr>
      <w:r>
        <w:rPr>
          <w:noProof/>
        </w:rPr>
        <w:drawing>
          <wp:inline distT="0" distB="0" distL="0" distR="0" wp14:anchorId="6AB3AC0A" wp14:editId="09DBDDF1">
            <wp:extent cx="5220000" cy="3452380"/>
            <wp:effectExtent l="0" t="0" r="0" b="0"/>
            <wp:docPr id="1021327915" name="Image 102132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20000" cy="3452380"/>
                    </a:xfrm>
                    <a:prstGeom prst="rect">
                      <a:avLst/>
                    </a:prstGeom>
                  </pic:spPr>
                </pic:pic>
              </a:graphicData>
            </a:graphic>
          </wp:inline>
        </w:drawing>
      </w:r>
    </w:p>
    <w:p w14:paraId="69759E0F" w14:textId="77777777" w:rsidR="00FF1FD6" w:rsidRDefault="00000000">
      <w:pPr>
        <w:spacing w:after="100"/>
        <w:jc w:val="center"/>
      </w:pPr>
      <w:r>
        <w:rPr>
          <w:i/>
          <w:iCs/>
          <w:color w:val="595959"/>
          <w:sz w:val="18"/>
          <w:szCs w:val="18"/>
        </w:rPr>
        <w:t xml:space="preserve">Shell </w:t>
      </w:r>
      <w:proofErr w:type="spellStart"/>
      <w:r>
        <w:rPr>
          <w:i/>
          <w:iCs/>
          <w:color w:val="595959"/>
          <w:sz w:val="18"/>
          <w:szCs w:val="18"/>
        </w:rPr>
        <w:t>iPXE</w:t>
      </w:r>
      <w:proofErr w:type="spellEnd"/>
      <w:r>
        <w:rPr>
          <w:i/>
          <w:iCs/>
          <w:color w:val="595959"/>
          <w:sz w:val="18"/>
          <w:szCs w:val="18"/>
        </w:rPr>
        <w:t xml:space="preserve"> — commande </w:t>
      </w:r>
      <w:proofErr w:type="spellStart"/>
      <w:r>
        <w:rPr>
          <w:i/>
          <w:iCs/>
          <w:color w:val="595959"/>
          <w:sz w:val="18"/>
          <w:szCs w:val="18"/>
        </w:rPr>
        <w:t>dhcp</w:t>
      </w:r>
      <w:proofErr w:type="spellEnd"/>
      <w:r>
        <w:rPr>
          <w:i/>
          <w:iCs/>
          <w:color w:val="595959"/>
          <w:sz w:val="18"/>
          <w:szCs w:val="18"/>
        </w:rPr>
        <w:t xml:space="preserve"> puis accès au </w:t>
      </w:r>
      <w:proofErr w:type="spellStart"/>
      <w:r>
        <w:rPr>
          <w:i/>
          <w:iCs/>
          <w:color w:val="595959"/>
          <w:sz w:val="18"/>
          <w:szCs w:val="18"/>
        </w:rPr>
        <w:t>shell</w:t>
      </w:r>
      <w:proofErr w:type="spellEnd"/>
      <w:r>
        <w:rPr>
          <w:i/>
          <w:iCs/>
          <w:color w:val="595959"/>
          <w:sz w:val="18"/>
          <w:szCs w:val="18"/>
        </w:rPr>
        <w:t xml:space="preserve"> interactif</w:t>
      </w:r>
    </w:p>
    <w:p w14:paraId="603D9CF5" w14:textId="77777777" w:rsidR="00FF1FD6" w:rsidRDefault="00FF1FD6">
      <w:pPr>
        <w:spacing w:before="100"/>
      </w:pPr>
    </w:p>
    <w:p w14:paraId="36BB5858" w14:textId="4DD800BA" w:rsidR="00FF1FD6" w:rsidRDefault="00FF1FD6">
      <w:pPr>
        <w:spacing w:before="100" w:after="60"/>
        <w:jc w:val="center"/>
      </w:pPr>
    </w:p>
    <w:p w14:paraId="4C38ECAD" w14:textId="77777777" w:rsidR="00FF1FD6" w:rsidRDefault="00000000">
      <w:pPr>
        <w:spacing w:after="100"/>
        <w:jc w:val="center"/>
      </w:pPr>
      <w:r>
        <w:rPr>
          <w:i/>
          <w:iCs/>
          <w:color w:val="595959"/>
          <w:sz w:val="18"/>
          <w:szCs w:val="18"/>
        </w:rPr>
        <w:t xml:space="preserve">Shell </w:t>
      </w:r>
      <w:proofErr w:type="spellStart"/>
      <w:r>
        <w:rPr>
          <w:i/>
          <w:iCs/>
          <w:color w:val="595959"/>
          <w:sz w:val="18"/>
          <w:szCs w:val="18"/>
        </w:rPr>
        <w:t>iPXE</w:t>
      </w:r>
      <w:proofErr w:type="spellEnd"/>
      <w:r>
        <w:rPr>
          <w:i/>
          <w:iCs/>
          <w:color w:val="595959"/>
          <w:sz w:val="18"/>
          <w:szCs w:val="18"/>
        </w:rPr>
        <w:t xml:space="preserve"> — </w:t>
      </w:r>
      <w:proofErr w:type="spellStart"/>
      <w:r>
        <w:rPr>
          <w:i/>
          <w:iCs/>
          <w:color w:val="595959"/>
          <w:sz w:val="18"/>
          <w:szCs w:val="18"/>
        </w:rPr>
        <w:t>chain</w:t>
      </w:r>
      <w:proofErr w:type="spellEnd"/>
      <w:r>
        <w:rPr>
          <w:i/>
          <w:iCs/>
          <w:color w:val="595959"/>
          <w:sz w:val="18"/>
          <w:szCs w:val="18"/>
        </w:rPr>
        <w:t xml:space="preserve"> tftp://10.60.50.106/default.ipxe → </w:t>
      </w:r>
      <w:proofErr w:type="spellStart"/>
      <w:r>
        <w:rPr>
          <w:i/>
          <w:iCs/>
          <w:color w:val="595959"/>
          <w:sz w:val="18"/>
          <w:szCs w:val="18"/>
        </w:rPr>
        <w:t>boot.php</w:t>
      </w:r>
      <w:proofErr w:type="spellEnd"/>
      <w:r>
        <w:rPr>
          <w:i/>
          <w:iCs/>
          <w:color w:val="595959"/>
          <w:sz w:val="18"/>
          <w:szCs w:val="18"/>
        </w:rPr>
        <w:t xml:space="preserve"> OK → </w:t>
      </w:r>
      <w:proofErr w:type="spellStart"/>
      <w:r>
        <w:rPr>
          <w:i/>
          <w:iCs/>
          <w:color w:val="595959"/>
          <w:sz w:val="18"/>
          <w:szCs w:val="18"/>
        </w:rPr>
        <w:t>bzImage</w:t>
      </w:r>
      <w:proofErr w:type="spellEnd"/>
      <w:r>
        <w:rPr>
          <w:i/>
          <w:iCs/>
          <w:color w:val="595959"/>
          <w:sz w:val="18"/>
          <w:szCs w:val="18"/>
        </w:rPr>
        <w:t xml:space="preserve"> timeout</w:t>
      </w:r>
    </w:p>
    <w:p w14:paraId="3EDC9857" w14:textId="77777777" w:rsidR="00FF1FD6" w:rsidRDefault="00FF1FD6">
      <w:pPr>
        <w:spacing w:before="100"/>
      </w:pPr>
    </w:p>
    <w:p w14:paraId="2FCD263C" w14:textId="77777777" w:rsidR="00FF1FD6" w:rsidRDefault="00000000">
      <w:r>
        <w:br w:type="page"/>
      </w:r>
    </w:p>
    <w:p w14:paraId="6C40A376" w14:textId="63AF0ECF"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 xml:space="preserve"> Capture et déploiement Debian 13</w:t>
      </w:r>
    </w:p>
    <w:p w14:paraId="06CBD3A4" w14:textId="77777777" w:rsidR="00FF1FD6" w:rsidRDefault="00000000">
      <w:pPr>
        <w:spacing w:before="80" w:after="80"/>
        <w:jc w:val="both"/>
      </w:pPr>
      <w:r>
        <w:rPr>
          <w:sz w:val="22"/>
          <w:szCs w:val="22"/>
        </w:rPr>
        <w:t xml:space="preserve">Après correction des blocages PXE (TFTP Window Size et </w:t>
      </w:r>
      <w:proofErr w:type="spellStart"/>
      <w:r>
        <w:rPr>
          <w:sz w:val="22"/>
          <w:szCs w:val="22"/>
        </w:rPr>
        <w:t>hook</w:t>
      </w:r>
      <w:proofErr w:type="spellEnd"/>
      <w:r>
        <w:rPr>
          <w:sz w:val="22"/>
          <w:szCs w:val="22"/>
        </w:rPr>
        <w:t xml:space="preserve"> </w:t>
      </w:r>
      <w:proofErr w:type="spellStart"/>
      <w:r>
        <w:rPr>
          <w:sz w:val="22"/>
          <w:szCs w:val="22"/>
        </w:rPr>
        <w:t>bootitem.hook.php</w:t>
      </w:r>
      <w:proofErr w:type="spellEnd"/>
      <w:r>
        <w:rPr>
          <w:sz w:val="22"/>
          <w:szCs w:val="22"/>
        </w:rPr>
        <w:t>), la capture de l'image Debian 13 a été réalisée avec succès.</w:t>
      </w:r>
    </w:p>
    <w:p w14:paraId="5482F219" w14:textId="77777777" w:rsidR="00FF1FD6" w:rsidRDefault="00FF1FD6">
      <w:pPr>
        <w:spacing w:before="100"/>
      </w:pPr>
    </w:p>
    <w:p w14:paraId="3E8E99C6"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6.1 Procédure de capture</w:t>
      </w:r>
    </w:p>
    <w:p w14:paraId="7FAE21F5" w14:textId="77777777" w:rsidR="00FF1FD6" w:rsidRDefault="00000000">
      <w:pPr>
        <w:pStyle w:val="Paragraphedeliste"/>
        <w:numPr>
          <w:ilvl w:val="0"/>
          <w:numId w:val="1"/>
        </w:numPr>
        <w:spacing w:before="50" w:after="50"/>
      </w:pPr>
      <w:r>
        <w:rPr>
          <w:sz w:val="22"/>
          <w:szCs w:val="22"/>
        </w:rPr>
        <w:t>Dans FOG : Host Management → List All Hosts → sélectionner le poste</w:t>
      </w:r>
    </w:p>
    <w:p w14:paraId="5659BCD2" w14:textId="77777777" w:rsidR="00FF1FD6" w:rsidRDefault="00000000">
      <w:pPr>
        <w:pStyle w:val="Paragraphedeliste"/>
        <w:numPr>
          <w:ilvl w:val="0"/>
          <w:numId w:val="1"/>
        </w:numPr>
        <w:spacing w:before="50" w:after="50"/>
      </w:pPr>
      <w:r>
        <w:rPr>
          <w:sz w:val="22"/>
          <w:szCs w:val="22"/>
        </w:rPr>
        <w:t xml:space="preserve">Cliquer sur l'icône jaune (tâche </w:t>
      </w:r>
      <w:proofErr w:type="spellStart"/>
      <w:r>
        <w:rPr>
          <w:sz w:val="22"/>
          <w:szCs w:val="22"/>
        </w:rPr>
        <w:t>Upload</w:t>
      </w:r>
      <w:proofErr w:type="spellEnd"/>
      <w:r>
        <w:rPr>
          <w:sz w:val="22"/>
          <w:szCs w:val="22"/>
        </w:rPr>
        <w:t>/Capture)</w:t>
      </w:r>
    </w:p>
    <w:p w14:paraId="4BADB834" w14:textId="77777777" w:rsidR="00FF1FD6" w:rsidRDefault="00000000">
      <w:pPr>
        <w:pStyle w:val="Paragraphedeliste"/>
        <w:numPr>
          <w:ilvl w:val="0"/>
          <w:numId w:val="1"/>
        </w:numPr>
        <w:spacing w:before="50" w:after="50"/>
      </w:pPr>
      <w:r>
        <w:rPr>
          <w:sz w:val="22"/>
          <w:szCs w:val="22"/>
        </w:rPr>
        <w:t xml:space="preserve">Vérifier que la tâche apparaît dans </w:t>
      </w:r>
      <w:proofErr w:type="spellStart"/>
      <w:r>
        <w:rPr>
          <w:sz w:val="22"/>
          <w:szCs w:val="22"/>
        </w:rPr>
        <w:t>Task</w:t>
      </w:r>
      <w:proofErr w:type="spellEnd"/>
      <w:r>
        <w:rPr>
          <w:sz w:val="22"/>
          <w:szCs w:val="22"/>
        </w:rPr>
        <w:t xml:space="preserve"> Management</w:t>
      </w:r>
    </w:p>
    <w:p w14:paraId="62807CA7" w14:textId="77777777" w:rsidR="00FF1FD6" w:rsidRDefault="00000000">
      <w:pPr>
        <w:pStyle w:val="Paragraphedeliste"/>
        <w:numPr>
          <w:ilvl w:val="0"/>
          <w:numId w:val="1"/>
        </w:numPr>
        <w:spacing w:before="50" w:after="50"/>
      </w:pPr>
      <w:r>
        <w:rPr>
          <w:sz w:val="22"/>
          <w:szCs w:val="22"/>
        </w:rPr>
        <w:t>Redémarrer le poste en PXE (F12 ou F9 selon le modèle)</w:t>
      </w:r>
    </w:p>
    <w:p w14:paraId="763B03BB" w14:textId="77777777" w:rsidR="00FF1FD6" w:rsidRDefault="00000000">
      <w:pPr>
        <w:pStyle w:val="Paragraphedeliste"/>
        <w:numPr>
          <w:ilvl w:val="0"/>
          <w:numId w:val="1"/>
        </w:numPr>
        <w:spacing w:before="50" w:after="50"/>
      </w:pPr>
      <w:r>
        <w:rPr>
          <w:sz w:val="22"/>
          <w:szCs w:val="22"/>
        </w:rPr>
        <w:t xml:space="preserve">Suivre la progression </w:t>
      </w:r>
      <w:proofErr w:type="spellStart"/>
      <w:r>
        <w:rPr>
          <w:sz w:val="22"/>
          <w:szCs w:val="22"/>
        </w:rPr>
        <w:t>Partclone</w:t>
      </w:r>
      <w:proofErr w:type="spellEnd"/>
      <w:r>
        <w:rPr>
          <w:sz w:val="22"/>
          <w:szCs w:val="22"/>
        </w:rPr>
        <w:t xml:space="preserve"> dans l'interface FOG</w:t>
      </w:r>
    </w:p>
    <w:p w14:paraId="510B20CF" w14:textId="77777777" w:rsidR="00FF1FD6" w:rsidRDefault="00FF1FD6">
      <w:pPr>
        <w:spacing w:before="100"/>
      </w:pPr>
    </w:p>
    <w:p w14:paraId="32F6730D" w14:textId="77777777" w:rsidR="00FF1FD6" w:rsidRDefault="00000000">
      <w:pPr>
        <w:spacing w:before="100" w:after="60"/>
        <w:jc w:val="center"/>
      </w:pPr>
      <w:r>
        <w:rPr>
          <w:noProof/>
        </w:rPr>
        <w:drawing>
          <wp:inline distT="0" distB="0" distL="0" distR="0" wp14:anchorId="59A955E0" wp14:editId="5050562E">
            <wp:extent cx="5580000" cy="846349"/>
            <wp:effectExtent l="0" t="0" r="0" b="0"/>
            <wp:docPr id="657919239" name="Image 657919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80000" cy="846349"/>
                    </a:xfrm>
                    <a:prstGeom prst="rect">
                      <a:avLst/>
                    </a:prstGeom>
                  </pic:spPr>
                </pic:pic>
              </a:graphicData>
            </a:graphic>
          </wp:inline>
        </w:drawing>
      </w:r>
    </w:p>
    <w:p w14:paraId="33A888FF" w14:textId="77777777" w:rsidR="00FF1FD6" w:rsidRDefault="00000000">
      <w:pPr>
        <w:spacing w:after="100"/>
        <w:jc w:val="center"/>
      </w:pPr>
      <w:r>
        <w:rPr>
          <w:i/>
          <w:iCs/>
          <w:color w:val="595959"/>
          <w:sz w:val="18"/>
          <w:szCs w:val="18"/>
        </w:rPr>
        <w:t>Interface FOG — Host Management — liste des postes enregistrés</w:t>
      </w:r>
    </w:p>
    <w:p w14:paraId="639C7F38" w14:textId="77777777" w:rsidR="00FF1FD6" w:rsidRDefault="00FF1FD6">
      <w:pPr>
        <w:spacing w:before="100"/>
      </w:pPr>
    </w:p>
    <w:p w14:paraId="05C9665B" w14:textId="77777777" w:rsidR="00FF1FD6" w:rsidRDefault="00000000">
      <w:pPr>
        <w:spacing w:before="100" w:after="60"/>
        <w:jc w:val="center"/>
      </w:pPr>
      <w:r>
        <w:rPr>
          <w:noProof/>
        </w:rPr>
        <w:drawing>
          <wp:inline distT="0" distB="0" distL="0" distR="0" wp14:anchorId="3506FA74" wp14:editId="67C30283">
            <wp:extent cx="5580000" cy="752154"/>
            <wp:effectExtent l="0" t="0" r="0" b="0"/>
            <wp:docPr id="1319395791" name="Image 131939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580000" cy="752154"/>
                    </a:xfrm>
                    <a:prstGeom prst="rect">
                      <a:avLst/>
                    </a:prstGeom>
                  </pic:spPr>
                </pic:pic>
              </a:graphicData>
            </a:graphic>
          </wp:inline>
        </w:drawing>
      </w:r>
    </w:p>
    <w:p w14:paraId="1A6870D3" w14:textId="77777777" w:rsidR="00FF1FD6" w:rsidRDefault="00000000">
      <w:pPr>
        <w:spacing w:after="100"/>
        <w:jc w:val="center"/>
      </w:pPr>
      <w:proofErr w:type="spellStart"/>
      <w:r>
        <w:rPr>
          <w:i/>
          <w:iCs/>
          <w:color w:val="595959"/>
          <w:sz w:val="18"/>
          <w:szCs w:val="18"/>
        </w:rPr>
        <w:t>Task</w:t>
      </w:r>
      <w:proofErr w:type="spellEnd"/>
      <w:r>
        <w:rPr>
          <w:i/>
          <w:iCs/>
          <w:color w:val="595959"/>
          <w:sz w:val="18"/>
          <w:szCs w:val="18"/>
        </w:rPr>
        <w:t xml:space="preserve"> Management — tâche de capture active pour FR-WST177</w:t>
      </w:r>
    </w:p>
    <w:p w14:paraId="33BD183C"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4E909B87" w14:textId="77777777">
        <w:tc>
          <w:tcPr>
            <w:tcW w:w="9200" w:type="dxa"/>
            <w:shd w:val="clear" w:color="auto" w:fill="E2EFDA"/>
            <w:tcMar>
              <w:top w:w="120" w:type="dxa"/>
              <w:left w:w="200" w:type="dxa"/>
              <w:bottom w:w="120" w:type="dxa"/>
              <w:right w:w="200" w:type="dxa"/>
            </w:tcMar>
          </w:tcPr>
          <w:p w14:paraId="78577782" w14:textId="77777777" w:rsidR="00FF1FD6" w:rsidRDefault="00000000">
            <w:pPr>
              <w:spacing w:before="40" w:after="40"/>
            </w:pPr>
            <w:proofErr w:type="gramStart"/>
            <w:r>
              <w:rPr>
                <w:b/>
                <w:bCs/>
                <w:color w:val="375623"/>
              </w:rPr>
              <w:t>✅  Capture</w:t>
            </w:r>
            <w:proofErr w:type="gramEnd"/>
            <w:r>
              <w:rPr>
                <w:b/>
                <w:bCs/>
                <w:color w:val="375623"/>
              </w:rPr>
              <w:t xml:space="preserve"> Debian 13 validée avec succès. L'image est stockée dans /images.</w:t>
            </w:r>
          </w:p>
        </w:tc>
      </w:tr>
    </w:tbl>
    <w:p w14:paraId="1CAB7A10" w14:textId="77777777" w:rsidR="00FF1FD6" w:rsidRDefault="00FF1FD6">
      <w:pPr>
        <w:spacing w:before="100"/>
      </w:pPr>
    </w:p>
    <w:p w14:paraId="7976807D"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6.2 Procédure de déploiement</w:t>
      </w:r>
    </w:p>
    <w:p w14:paraId="522C42F4" w14:textId="77777777" w:rsidR="00FF1FD6" w:rsidRDefault="00000000">
      <w:pPr>
        <w:pStyle w:val="Paragraphedeliste"/>
        <w:numPr>
          <w:ilvl w:val="0"/>
          <w:numId w:val="1"/>
        </w:numPr>
        <w:spacing w:before="50" w:after="50"/>
      </w:pPr>
      <w:r>
        <w:rPr>
          <w:sz w:val="22"/>
          <w:szCs w:val="22"/>
        </w:rPr>
        <w:t>Vérifier que l'image Debian existe dans /images</w:t>
      </w:r>
    </w:p>
    <w:p w14:paraId="07117B1D" w14:textId="77777777" w:rsidR="00FF1FD6" w:rsidRDefault="00000000">
      <w:pPr>
        <w:pStyle w:val="Paragraphedeliste"/>
        <w:numPr>
          <w:ilvl w:val="0"/>
          <w:numId w:val="1"/>
        </w:numPr>
        <w:spacing w:before="50" w:after="50"/>
      </w:pPr>
      <w:r>
        <w:rPr>
          <w:sz w:val="22"/>
          <w:szCs w:val="22"/>
        </w:rPr>
        <w:t>Associer le poste cible à l'image dans Host Management</w:t>
      </w:r>
    </w:p>
    <w:p w14:paraId="44ACAD4D" w14:textId="77777777" w:rsidR="00FF1FD6" w:rsidRDefault="00000000">
      <w:pPr>
        <w:pStyle w:val="Paragraphedeliste"/>
        <w:numPr>
          <w:ilvl w:val="0"/>
          <w:numId w:val="1"/>
        </w:numPr>
        <w:spacing w:before="50" w:after="50"/>
      </w:pPr>
      <w:r>
        <w:rPr>
          <w:sz w:val="22"/>
          <w:szCs w:val="22"/>
        </w:rPr>
        <w:t xml:space="preserve">Créer une tâche </w:t>
      </w:r>
      <w:proofErr w:type="spellStart"/>
      <w:r>
        <w:rPr>
          <w:sz w:val="22"/>
          <w:szCs w:val="22"/>
        </w:rPr>
        <w:t>Deploy</w:t>
      </w:r>
      <w:proofErr w:type="spellEnd"/>
      <w:r>
        <w:rPr>
          <w:sz w:val="22"/>
          <w:szCs w:val="22"/>
        </w:rPr>
        <w:t xml:space="preserve"> (flèche verte descendante)</w:t>
      </w:r>
    </w:p>
    <w:p w14:paraId="2F812B6E" w14:textId="77777777" w:rsidR="00FF1FD6" w:rsidRDefault="00000000">
      <w:pPr>
        <w:pStyle w:val="Paragraphedeliste"/>
        <w:numPr>
          <w:ilvl w:val="0"/>
          <w:numId w:val="1"/>
        </w:numPr>
        <w:spacing w:before="50" w:after="50"/>
      </w:pPr>
      <w:r>
        <w:rPr>
          <w:sz w:val="22"/>
          <w:szCs w:val="22"/>
        </w:rPr>
        <w:t>Démarrer le poste cible en PXE</w:t>
      </w:r>
    </w:p>
    <w:p w14:paraId="096BE73E" w14:textId="77777777" w:rsidR="00FF1FD6" w:rsidRDefault="00000000">
      <w:pPr>
        <w:pStyle w:val="Paragraphedeliste"/>
        <w:numPr>
          <w:ilvl w:val="0"/>
          <w:numId w:val="1"/>
        </w:numPr>
        <w:spacing w:before="50" w:after="50"/>
      </w:pPr>
      <w:r>
        <w:rPr>
          <w:sz w:val="22"/>
          <w:szCs w:val="22"/>
        </w:rPr>
        <w:t xml:space="preserve">Laisser </w:t>
      </w:r>
      <w:proofErr w:type="spellStart"/>
      <w:r>
        <w:rPr>
          <w:sz w:val="22"/>
          <w:szCs w:val="22"/>
        </w:rPr>
        <w:t>Partclone</w:t>
      </w:r>
      <w:proofErr w:type="spellEnd"/>
      <w:r>
        <w:rPr>
          <w:sz w:val="22"/>
          <w:szCs w:val="22"/>
        </w:rPr>
        <w:t xml:space="preserve"> restaurer l'image sur le disque</w:t>
      </w:r>
    </w:p>
    <w:p w14:paraId="0B92E58E" w14:textId="77777777" w:rsidR="00FF1FD6" w:rsidRDefault="00000000">
      <w:pPr>
        <w:pStyle w:val="Paragraphedeliste"/>
        <w:numPr>
          <w:ilvl w:val="0"/>
          <w:numId w:val="1"/>
        </w:numPr>
        <w:spacing w:before="50" w:after="50"/>
      </w:pPr>
      <w:r>
        <w:rPr>
          <w:sz w:val="22"/>
          <w:szCs w:val="22"/>
        </w:rPr>
        <w:t>Vérifier le démarrage Debian après restauration</w:t>
      </w:r>
    </w:p>
    <w:p w14:paraId="1D7D3CA0"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495D5F46" w14:textId="77777777">
        <w:tc>
          <w:tcPr>
            <w:tcW w:w="9200" w:type="dxa"/>
            <w:shd w:val="clear" w:color="auto" w:fill="E2EFDA"/>
            <w:tcMar>
              <w:top w:w="120" w:type="dxa"/>
              <w:left w:w="200" w:type="dxa"/>
              <w:bottom w:w="120" w:type="dxa"/>
              <w:right w:w="200" w:type="dxa"/>
            </w:tcMar>
          </w:tcPr>
          <w:p w14:paraId="688B76E7" w14:textId="77777777" w:rsidR="00FF1FD6" w:rsidRDefault="00000000">
            <w:pPr>
              <w:spacing w:before="40" w:after="40"/>
            </w:pPr>
            <w:proofErr w:type="gramStart"/>
            <w:r>
              <w:rPr>
                <w:b/>
                <w:bCs/>
                <w:color w:val="375623"/>
              </w:rPr>
              <w:t>✅  Déploiement</w:t>
            </w:r>
            <w:proofErr w:type="gramEnd"/>
            <w:r>
              <w:rPr>
                <w:b/>
                <w:bCs/>
                <w:color w:val="375623"/>
              </w:rPr>
              <w:t xml:space="preserve"> Debian 13 validé. Le poste démarre correctement sur Debian après restauration.</w:t>
            </w:r>
          </w:p>
        </w:tc>
      </w:tr>
    </w:tbl>
    <w:p w14:paraId="1E1CD4BA" w14:textId="77777777" w:rsidR="00FF1FD6" w:rsidRDefault="00FF1FD6">
      <w:pPr>
        <w:spacing w:before="100"/>
      </w:pPr>
    </w:p>
    <w:p w14:paraId="5319A44F" w14:textId="77777777" w:rsidR="00FF1FD6" w:rsidRDefault="00000000">
      <w:r>
        <w:br w:type="page"/>
      </w:r>
    </w:p>
    <w:p w14:paraId="19C14225" w14:textId="77777777" w:rsidR="00FF1FD6" w:rsidRDefault="00000000">
      <w:pPr>
        <w:shd w:val="clear" w:color="auto" w:fill="1F3864"/>
        <w:spacing w:before="300" w:after="200"/>
        <w:jc w:val="center"/>
      </w:pPr>
      <w:r>
        <w:rPr>
          <w:rFonts w:ascii="Calibri" w:eastAsia="Calibri" w:hAnsi="Calibri" w:cs="Calibri"/>
          <w:b/>
          <w:bCs/>
          <w:color w:val="FFFFFF"/>
          <w:sz w:val="26"/>
          <w:szCs w:val="26"/>
        </w:rPr>
        <w:lastRenderedPageBreak/>
        <w:t>— PARTIE B — CAPTURE ET DÉPLOIEMENT WINDOWS 11 —</w:t>
      </w:r>
    </w:p>
    <w:p w14:paraId="261337F2"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t>7. Préparation du poste Windows 11</w:t>
      </w:r>
    </w:p>
    <w:p w14:paraId="4A5602B9" w14:textId="77777777" w:rsidR="00FF1FD6" w:rsidRDefault="00000000">
      <w:pPr>
        <w:spacing w:before="80" w:after="80"/>
        <w:jc w:val="both"/>
      </w:pPr>
      <w:r>
        <w:rPr>
          <w:sz w:val="22"/>
          <w:szCs w:val="22"/>
        </w:rPr>
        <w:t>La capture Windows nécessite une préparation spécifique. Deux causes majeures de blocage ont été identifiées et résolues : BitLocker et l'état NTFS non propre dû à l'hibernation ou au démarrage rapide Windows.</w:t>
      </w:r>
    </w:p>
    <w:p w14:paraId="60B35BCE" w14:textId="77777777" w:rsidR="00FF1FD6" w:rsidRDefault="00FF1FD6">
      <w:pPr>
        <w:spacing w:before="100"/>
      </w:pPr>
    </w:p>
    <w:p w14:paraId="5BD5DD8D"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7.1 Erreur BitLocker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687CD4C7" w14:textId="77777777">
        <w:tc>
          <w:tcPr>
            <w:tcW w:w="9200" w:type="dxa"/>
            <w:shd w:val="clear" w:color="auto" w:fill="FCE4D6"/>
            <w:tcMar>
              <w:top w:w="120" w:type="dxa"/>
              <w:left w:w="200" w:type="dxa"/>
              <w:bottom w:w="120" w:type="dxa"/>
              <w:right w:w="200" w:type="dxa"/>
            </w:tcMar>
          </w:tcPr>
          <w:p w14:paraId="36A163C2" w14:textId="77777777" w:rsidR="00FF1FD6" w:rsidRDefault="00000000">
            <w:pPr>
              <w:spacing w:before="40" w:after="40"/>
            </w:pPr>
            <w:r>
              <w:rPr>
                <w:b/>
                <w:bCs/>
                <w:color w:val="C55A11"/>
              </w:rPr>
              <w:t>⚠️   Erreur FOG : Found BitLocker signature in partition /dev/nvme0n1p3</w:t>
            </w:r>
          </w:p>
        </w:tc>
      </w:tr>
    </w:tbl>
    <w:p w14:paraId="17FBC531" w14:textId="77777777" w:rsidR="00FF1FD6" w:rsidRDefault="00FF1FD6">
      <w:pPr>
        <w:spacing w:before="100"/>
      </w:pPr>
    </w:p>
    <w:p w14:paraId="30C895AF" w14:textId="77777777" w:rsidR="00FF1FD6" w:rsidRDefault="00000000">
      <w:pPr>
        <w:spacing w:before="80" w:after="80"/>
        <w:jc w:val="both"/>
      </w:pPr>
      <w:r>
        <w:rPr>
          <w:sz w:val="22"/>
          <w:szCs w:val="22"/>
        </w:rPr>
        <w:t xml:space="preserve">Sur les PC OEM Windows 11, BitLocker est souvent activé automatiquement au niveau </w:t>
      </w:r>
      <w:proofErr w:type="spellStart"/>
      <w:r>
        <w:rPr>
          <w:sz w:val="22"/>
          <w:szCs w:val="22"/>
        </w:rPr>
        <w:t>firmware</w:t>
      </w:r>
      <w:proofErr w:type="spellEnd"/>
      <w:r>
        <w:rPr>
          <w:sz w:val="22"/>
          <w:szCs w:val="22"/>
        </w:rPr>
        <w:t>, même si la protection apparaît désactivée dans le panneau de contrôle. Le volume peut rester chiffré à 100 % malgré une protection désactivée.</w:t>
      </w:r>
    </w:p>
    <w:p w14:paraId="1A232CD9" w14:textId="77777777" w:rsidR="00FF1FD6" w:rsidRDefault="00FF1FD6">
      <w:pPr>
        <w:spacing w:before="100"/>
      </w:pPr>
    </w:p>
    <w:p w14:paraId="527C453E" w14:textId="77777777" w:rsidR="00FF1FD6" w:rsidRDefault="00000000">
      <w:pPr>
        <w:spacing w:before="180" w:after="80"/>
        <w:outlineLvl w:val="2"/>
      </w:pPr>
      <w:r>
        <w:rPr>
          <w:rFonts w:ascii="Calibri" w:eastAsia="Calibri" w:hAnsi="Calibri" w:cs="Calibri"/>
          <w:b/>
          <w:bCs/>
          <w:color w:val="2E75B6"/>
          <w:sz w:val="22"/>
          <w:szCs w:val="22"/>
        </w:rPr>
        <w:t>Commandes de contrôle et déchiffrement</w:t>
      </w:r>
    </w:p>
    <w:p w14:paraId="04792F26"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Vérification de l'état BitLocker</w:t>
      </w:r>
    </w:p>
    <w:p w14:paraId="38126D31"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manage</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bde</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status</w:t>
      </w:r>
      <w:proofErr w:type="spellEnd"/>
    </w:p>
    <w:p w14:paraId="35F3C6F8" w14:textId="77777777" w:rsidR="00FF1FD6" w:rsidRDefault="00FF1FD6">
      <w:pPr>
        <w:shd w:val="clear" w:color="auto" w:fill="F2F2F2"/>
        <w:spacing w:before="30" w:after="30"/>
        <w:ind w:left="600"/>
      </w:pPr>
    </w:p>
    <w:p w14:paraId="6424ED96"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Lancement du déchiffrement</w:t>
      </w:r>
    </w:p>
    <w:p w14:paraId="77BB76FE"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manage</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bde</w:t>
      </w:r>
      <w:proofErr w:type="spellEnd"/>
      <w:r>
        <w:rPr>
          <w:rFonts w:ascii="Courier New" w:eastAsia="Courier New" w:hAnsi="Courier New" w:cs="Courier New"/>
          <w:color w:val="1F497D"/>
          <w:sz w:val="18"/>
          <w:szCs w:val="18"/>
        </w:rPr>
        <w:t xml:space="preserve"> -off </w:t>
      </w:r>
      <w:proofErr w:type="gramStart"/>
      <w:r>
        <w:rPr>
          <w:rFonts w:ascii="Courier New" w:eastAsia="Courier New" w:hAnsi="Courier New" w:cs="Courier New"/>
          <w:color w:val="1F497D"/>
          <w:sz w:val="18"/>
          <w:szCs w:val="18"/>
        </w:rPr>
        <w:t>C:</w:t>
      </w:r>
      <w:proofErr w:type="gramEnd"/>
    </w:p>
    <w:p w14:paraId="6DD0F6DE" w14:textId="77777777" w:rsidR="00FF1FD6" w:rsidRDefault="00FF1FD6">
      <w:pPr>
        <w:shd w:val="clear" w:color="auto" w:fill="F2F2F2"/>
        <w:spacing w:before="30" w:after="30"/>
        <w:ind w:left="600"/>
      </w:pPr>
    </w:p>
    <w:p w14:paraId="049B8196"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Contrôle de la progression (attendre 0,0 % chiffré)</w:t>
      </w:r>
    </w:p>
    <w:p w14:paraId="5CC7105D"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manage</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bde</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status</w:t>
      </w:r>
      <w:proofErr w:type="spellEnd"/>
    </w:p>
    <w:p w14:paraId="5BCB9474"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3E80C10B" w14:textId="77777777">
        <w:tc>
          <w:tcPr>
            <w:tcW w:w="9200" w:type="dxa"/>
            <w:shd w:val="clear" w:color="auto" w:fill="D6E4F0"/>
            <w:tcMar>
              <w:top w:w="120" w:type="dxa"/>
              <w:left w:w="200" w:type="dxa"/>
              <w:bottom w:w="120" w:type="dxa"/>
              <w:right w:w="200" w:type="dxa"/>
            </w:tcMar>
          </w:tcPr>
          <w:p w14:paraId="2C0B09B9" w14:textId="77777777" w:rsidR="00FF1FD6" w:rsidRDefault="00000000">
            <w:pPr>
              <w:spacing w:before="40" w:after="40"/>
            </w:pPr>
            <w:proofErr w:type="gramStart"/>
            <w:r>
              <w:rPr>
                <w:b/>
                <w:bCs/>
                <w:color w:val="1F3864"/>
              </w:rPr>
              <w:t>ℹ️</w:t>
            </w:r>
            <w:proofErr w:type="gramEnd"/>
            <w:r>
              <w:rPr>
                <w:b/>
                <w:bCs/>
                <w:color w:val="1F3864"/>
              </w:rPr>
              <w:t xml:space="preserve">   Important : attendre que le déchiffrement atteigne exactement 0,0 % chiffré avant de procéder à la capture. Le processus peut prendre plusieurs heures selon la taille du disque.</w:t>
            </w:r>
          </w:p>
        </w:tc>
      </w:tr>
    </w:tbl>
    <w:p w14:paraId="6C7A9DBB" w14:textId="77777777" w:rsidR="00FF1FD6" w:rsidRDefault="00FF1FD6">
      <w:pPr>
        <w:spacing w:before="100"/>
      </w:pPr>
    </w:p>
    <w:p w14:paraId="37020DDD"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7.2 Erreur NTFS non propre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3314FDF5" w14:textId="77777777">
        <w:tc>
          <w:tcPr>
            <w:tcW w:w="9200" w:type="dxa"/>
            <w:shd w:val="clear" w:color="auto" w:fill="FCE4D6"/>
            <w:tcMar>
              <w:top w:w="120" w:type="dxa"/>
              <w:left w:w="200" w:type="dxa"/>
              <w:bottom w:w="120" w:type="dxa"/>
              <w:right w:w="200" w:type="dxa"/>
            </w:tcMar>
          </w:tcPr>
          <w:p w14:paraId="64DAA5BC" w14:textId="77777777" w:rsidR="00FF1FD6" w:rsidRDefault="00000000">
            <w:pPr>
              <w:spacing w:before="40" w:after="40"/>
            </w:pPr>
            <w:r>
              <w:rPr>
                <w:b/>
                <w:bCs/>
                <w:color w:val="C55A11"/>
              </w:rPr>
              <w:t xml:space="preserve">⚠️   Erreur FOG : The </w:t>
            </w:r>
            <w:proofErr w:type="spellStart"/>
            <w:r>
              <w:rPr>
                <w:b/>
                <w:bCs/>
                <w:color w:val="C55A11"/>
              </w:rPr>
              <w:t>disk</w:t>
            </w:r>
            <w:proofErr w:type="spellEnd"/>
            <w:r>
              <w:rPr>
                <w:b/>
                <w:bCs/>
                <w:color w:val="C55A11"/>
              </w:rPr>
              <w:t xml:space="preserve"> </w:t>
            </w:r>
            <w:proofErr w:type="spellStart"/>
            <w:r>
              <w:rPr>
                <w:b/>
                <w:bCs/>
                <w:color w:val="C55A11"/>
              </w:rPr>
              <w:t>contains</w:t>
            </w:r>
            <w:proofErr w:type="spellEnd"/>
            <w:r>
              <w:rPr>
                <w:b/>
                <w:bCs/>
                <w:color w:val="C55A11"/>
              </w:rPr>
              <w:t xml:space="preserve"> an </w:t>
            </w:r>
            <w:proofErr w:type="spellStart"/>
            <w:r>
              <w:rPr>
                <w:b/>
                <w:bCs/>
                <w:color w:val="C55A11"/>
              </w:rPr>
              <w:t>unclean</w:t>
            </w:r>
            <w:proofErr w:type="spellEnd"/>
            <w:r>
              <w:rPr>
                <w:b/>
                <w:bCs/>
                <w:color w:val="C55A11"/>
              </w:rPr>
              <w:t xml:space="preserve"> file system — The NTFS partition </w:t>
            </w:r>
            <w:proofErr w:type="spellStart"/>
            <w:r>
              <w:rPr>
                <w:b/>
                <w:bCs/>
                <w:color w:val="C55A11"/>
              </w:rPr>
              <w:t>is</w:t>
            </w:r>
            <w:proofErr w:type="spellEnd"/>
            <w:r>
              <w:rPr>
                <w:b/>
                <w:bCs/>
                <w:color w:val="C55A11"/>
              </w:rPr>
              <w:t xml:space="preserve"> in an </w:t>
            </w:r>
            <w:proofErr w:type="spellStart"/>
            <w:r>
              <w:rPr>
                <w:b/>
                <w:bCs/>
                <w:color w:val="C55A11"/>
              </w:rPr>
              <w:t>unsafe</w:t>
            </w:r>
            <w:proofErr w:type="spellEnd"/>
            <w:r>
              <w:rPr>
                <w:b/>
                <w:bCs/>
                <w:color w:val="C55A11"/>
              </w:rPr>
              <w:t xml:space="preserve"> state</w:t>
            </w:r>
          </w:p>
        </w:tc>
      </w:tr>
    </w:tbl>
    <w:p w14:paraId="475F5F9E" w14:textId="77777777" w:rsidR="00FF1FD6" w:rsidRDefault="00FF1FD6">
      <w:pPr>
        <w:spacing w:before="100"/>
      </w:pPr>
    </w:p>
    <w:p w14:paraId="30E41268" w14:textId="77777777" w:rsidR="00FF1FD6" w:rsidRDefault="00000000">
      <w:pPr>
        <w:spacing w:before="80" w:after="80"/>
        <w:jc w:val="both"/>
      </w:pPr>
      <w:r>
        <w:rPr>
          <w:sz w:val="22"/>
          <w:szCs w:val="22"/>
        </w:rPr>
        <w:t>Cette erreur est causée par l'hibernation Windows ou le démarrage rapide (Fast Startup), qui laisse le système de fichiers NTFS dans un état non propre. FOG refuse de monter la partition pour éviter toute corruption des données.</w:t>
      </w:r>
    </w:p>
    <w:p w14:paraId="38A2E9BC" w14:textId="77777777" w:rsidR="00FF1FD6" w:rsidRDefault="00FF1FD6">
      <w:pPr>
        <w:spacing w:before="100"/>
      </w:pPr>
    </w:p>
    <w:p w14:paraId="5CEDB5D9" w14:textId="77777777" w:rsidR="00FF1FD6" w:rsidRDefault="00000000">
      <w:pPr>
        <w:spacing w:before="180" w:after="80"/>
        <w:outlineLvl w:val="2"/>
      </w:pPr>
      <w:r>
        <w:rPr>
          <w:rFonts w:ascii="Calibri" w:eastAsia="Calibri" w:hAnsi="Calibri" w:cs="Calibri"/>
          <w:b/>
          <w:bCs/>
          <w:color w:val="2E75B6"/>
          <w:sz w:val="22"/>
          <w:szCs w:val="22"/>
        </w:rPr>
        <w:t>Commandes de correction NTFS</w:t>
      </w:r>
    </w:p>
    <w:p w14:paraId="26663CE5"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Désactivation de l'hibernation et du démarrage rapide</w:t>
      </w:r>
    </w:p>
    <w:p w14:paraId="3B3AE8B8"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powercfg</w:t>
      </w:r>
      <w:proofErr w:type="spellEnd"/>
      <w:proofErr w:type="gramEnd"/>
      <w:r>
        <w:rPr>
          <w:rFonts w:ascii="Courier New" w:eastAsia="Courier New" w:hAnsi="Courier New" w:cs="Courier New"/>
          <w:color w:val="1F497D"/>
          <w:sz w:val="18"/>
          <w:szCs w:val="18"/>
        </w:rPr>
        <w:t xml:space="preserve"> /h off</w:t>
      </w:r>
    </w:p>
    <w:p w14:paraId="5DFEB847" w14:textId="77777777" w:rsidR="00FF1FD6" w:rsidRDefault="00FF1FD6">
      <w:pPr>
        <w:shd w:val="clear" w:color="auto" w:fill="F2F2F2"/>
        <w:spacing w:before="30" w:after="30"/>
        <w:ind w:left="600"/>
      </w:pPr>
    </w:p>
    <w:p w14:paraId="0FF0690B"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Vérification et correction du système de fichiers NTFS</w:t>
      </w:r>
    </w:p>
    <w:p w14:paraId="14FA7808"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chkdsk</w:t>
      </w:r>
      <w:proofErr w:type="spellEnd"/>
      <w:proofErr w:type="gramEnd"/>
      <w:r>
        <w:rPr>
          <w:rFonts w:ascii="Courier New" w:eastAsia="Courier New" w:hAnsi="Courier New" w:cs="Courier New"/>
          <w:color w:val="1F497D"/>
          <w:sz w:val="18"/>
          <w:szCs w:val="18"/>
        </w:rPr>
        <w:t xml:space="preserve"> </w:t>
      </w:r>
      <w:proofErr w:type="gramStart"/>
      <w:r>
        <w:rPr>
          <w:rFonts w:ascii="Courier New" w:eastAsia="Courier New" w:hAnsi="Courier New" w:cs="Courier New"/>
          <w:color w:val="1F497D"/>
          <w:sz w:val="18"/>
          <w:szCs w:val="18"/>
        </w:rPr>
        <w:t>C:</w:t>
      </w:r>
      <w:proofErr w:type="gramEnd"/>
      <w:r>
        <w:rPr>
          <w:rFonts w:ascii="Courier New" w:eastAsia="Courier New" w:hAnsi="Courier New" w:cs="Courier New"/>
          <w:color w:val="1F497D"/>
          <w:sz w:val="18"/>
          <w:szCs w:val="18"/>
        </w:rPr>
        <w:t xml:space="preserve"> /f</w:t>
      </w:r>
    </w:p>
    <w:p w14:paraId="67DB84C0" w14:textId="77777777" w:rsidR="00FF1FD6" w:rsidRDefault="00FF1FD6">
      <w:pPr>
        <w:shd w:val="clear" w:color="auto" w:fill="F2F2F2"/>
        <w:spacing w:before="30" w:after="30"/>
        <w:ind w:left="600"/>
      </w:pPr>
    </w:p>
    <w:p w14:paraId="6B809C47"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Arrêt complet — IMPORTANT : </w:t>
      </w:r>
      <w:proofErr w:type="spellStart"/>
      <w:r>
        <w:rPr>
          <w:rFonts w:ascii="Courier New" w:eastAsia="Courier New" w:hAnsi="Courier New" w:cs="Courier New"/>
          <w:color w:val="1F497D"/>
          <w:sz w:val="18"/>
          <w:szCs w:val="18"/>
        </w:rPr>
        <w:t>shutdown</w:t>
      </w:r>
      <w:proofErr w:type="spellEnd"/>
      <w:r>
        <w:rPr>
          <w:rFonts w:ascii="Courier New" w:eastAsia="Courier New" w:hAnsi="Courier New" w:cs="Courier New"/>
          <w:color w:val="1F497D"/>
          <w:sz w:val="18"/>
          <w:szCs w:val="18"/>
        </w:rPr>
        <w:t>, pas restart !</w:t>
      </w:r>
    </w:p>
    <w:p w14:paraId="3FF84A87"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shutdown</w:t>
      </w:r>
      <w:proofErr w:type="spellEnd"/>
      <w:proofErr w:type="gramEnd"/>
      <w:r>
        <w:rPr>
          <w:rFonts w:ascii="Courier New" w:eastAsia="Courier New" w:hAnsi="Courier New" w:cs="Courier New"/>
          <w:color w:val="1F497D"/>
          <w:sz w:val="18"/>
          <w:szCs w:val="18"/>
        </w:rPr>
        <w:t xml:space="preserve"> /s /t 0</w:t>
      </w:r>
    </w:p>
    <w:p w14:paraId="334FE4E6"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637CF88F" w14:textId="77777777">
        <w:tc>
          <w:tcPr>
            <w:tcW w:w="9200" w:type="dxa"/>
            <w:shd w:val="clear" w:color="auto" w:fill="FCE4D6"/>
            <w:tcMar>
              <w:top w:w="120" w:type="dxa"/>
              <w:left w:w="200" w:type="dxa"/>
              <w:bottom w:w="120" w:type="dxa"/>
              <w:right w:w="200" w:type="dxa"/>
            </w:tcMar>
          </w:tcPr>
          <w:p w14:paraId="1B0D2CD0" w14:textId="77777777" w:rsidR="00FF1FD6" w:rsidRDefault="00000000">
            <w:pPr>
              <w:spacing w:before="40" w:after="40"/>
            </w:pPr>
            <w:r>
              <w:rPr>
                <w:b/>
                <w:bCs/>
                <w:color w:val="C55A11"/>
              </w:rPr>
              <w:lastRenderedPageBreak/>
              <w:t>⚠️   Il est impératif de faire un arrêt complet (</w:t>
            </w:r>
            <w:proofErr w:type="spellStart"/>
            <w:r>
              <w:rPr>
                <w:b/>
                <w:bCs/>
                <w:color w:val="C55A11"/>
              </w:rPr>
              <w:t>shutdown</w:t>
            </w:r>
            <w:proofErr w:type="spellEnd"/>
            <w:r>
              <w:rPr>
                <w:b/>
                <w:bCs/>
                <w:color w:val="C55A11"/>
              </w:rPr>
              <w:t>) et NON un redémarrage, car un redémarrage peut conserver un état NTFS non propre et reproduire l'erreur.</w:t>
            </w:r>
          </w:p>
        </w:tc>
      </w:tr>
    </w:tbl>
    <w:p w14:paraId="4C586D5A" w14:textId="77777777" w:rsidR="00FF1FD6" w:rsidRDefault="00FF1FD6">
      <w:pPr>
        <w:spacing w:before="100"/>
      </w:pPr>
    </w:p>
    <w:p w14:paraId="7767E2A5"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 xml:space="preserve">7.3 </w:t>
      </w:r>
      <w:proofErr w:type="spellStart"/>
      <w:r>
        <w:rPr>
          <w:rFonts w:ascii="Calibri" w:eastAsia="Calibri" w:hAnsi="Calibri" w:cs="Calibri"/>
          <w:b/>
          <w:bCs/>
          <w:color w:val="1F3864"/>
          <w:sz w:val="24"/>
          <w:szCs w:val="24"/>
        </w:rPr>
        <w:t>Sysprep</w:t>
      </w:r>
      <w:proofErr w:type="spellEnd"/>
      <w:r>
        <w:rPr>
          <w:rFonts w:ascii="Calibri" w:eastAsia="Calibri" w:hAnsi="Calibri" w:cs="Calibri"/>
          <w:b/>
          <w:bCs/>
          <w:color w:val="1F3864"/>
          <w:sz w:val="24"/>
          <w:szCs w:val="24"/>
        </w:rPr>
        <w:t xml:space="preserve"> – préparation d'une image généralisée</w:t>
      </w:r>
    </w:p>
    <w:p w14:paraId="676EC2AF" w14:textId="77777777" w:rsidR="00FF1FD6" w:rsidRDefault="00000000">
      <w:pPr>
        <w:spacing w:before="80" w:after="80"/>
        <w:jc w:val="both"/>
      </w:pPr>
      <w:r>
        <w:rPr>
          <w:sz w:val="22"/>
          <w:szCs w:val="22"/>
        </w:rPr>
        <w:t xml:space="preserve">Pour créer une image Windows déployable sur plusieurs postes différents, l'outil </w:t>
      </w:r>
      <w:proofErr w:type="spellStart"/>
      <w:r>
        <w:rPr>
          <w:sz w:val="22"/>
          <w:szCs w:val="22"/>
        </w:rPr>
        <w:t>Sysprep</w:t>
      </w:r>
      <w:proofErr w:type="spellEnd"/>
      <w:r>
        <w:rPr>
          <w:sz w:val="22"/>
          <w:szCs w:val="22"/>
        </w:rPr>
        <w:t xml:space="preserve"> doit être exécuté avant la capture. Il supprime les informations spécifiques au matériel et remet le système en état OOBE.</w:t>
      </w:r>
    </w:p>
    <w:p w14:paraId="1F2F9F66" w14:textId="77777777" w:rsidR="00FF1FD6" w:rsidRDefault="00FF1FD6">
      <w:pPr>
        <w:spacing w:before="100"/>
      </w:pPr>
    </w:p>
    <w:p w14:paraId="0102CE25"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Lancement de </w:t>
      </w:r>
      <w:proofErr w:type="spellStart"/>
      <w:r>
        <w:rPr>
          <w:rFonts w:ascii="Courier New" w:eastAsia="Courier New" w:hAnsi="Courier New" w:cs="Courier New"/>
          <w:color w:val="1F497D"/>
          <w:sz w:val="18"/>
          <w:szCs w:val="18"/>
        </w:rPr>
        <w:t>Sysprep</w:t>
      </w:r>
      <w:proofErr w:type="spellEnd"/>
    </w:p>
    <w:p w14:paraId="63AB1CDC"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C:\Windows\System32\Sysprep\sysprep.exe</w:t>
      </w:r>
    </w:p>
    <w:p w14:paraId="367EFF56" w14:textId="77777777" w:rsidR="00FF1FD6" w:rsidRDefault="00FF1FD6">
      <w:pPr>
        <w:spacing w:before="100"/>
      </w:pPr>
    </w:p>
    <w:p w14:paraId="41165C43" w14:textId="77777777" w:rsidR="00FF1FD6" w:rsidRDefault="00000000">
      <w:pPr>
        <w:spacing w:before="80" w:after="80"/>
        <w:jc w:val="both"/>
      </w:pPr>
      <w:r>
        <w:rPr>
          <w:sz w:val="22"/>
          <w:szCs w:val="22"/>
        </w:rPr>
        <w:t xml:space="preserve">Options recommandées dans </w:t>
      </w:r>
      <w:proofErr w:type="spellStart"/>
      <w:r>
        <w:rPr>
          <w:sz w:val="22"/>
          <w:szCs w:val="22"/>
        </w:rPr>
        <w:t>Sysprep</w:t>
      </w:r>
      <w:proofErr w:type="spellEnd"/>
      <w:r>
        <w:rPr>
          <w:sz w:val="22"/>
          <w:szCs w:val="22"/>
        </w:rPr>
        <w:t xml:space="preserve"> :</w:t>
      </w:r>
    </w:p>
    <w:p w14:paraId="11DE3DE6" w14:textId="77777777" w:rsidR="00FF1FD6" w:rsidRDefault="00000000">
      <w:pPr>
        <w:pStyle w:val="Paragraphedeliste"/>
        <w:numPr>
          <w:ilvl w:val="0"/>
          <w:numId w:val="1"/>
        </w:numPr>
        <w:spacing w:before="50" w:after="50"/>
      </w:pPr>
      <w:r>
        <w:rPr>
          <w:sz w:val="22"/>
          <w:szCs w:val="22"/>
        </w:rPr>
        <w:t xml:space="preserve">Enter System Out-of-Box </w:t>
      </w:r>
      <w:proofErr w:type="spellStart"/>
      <w:r>
        <w:rPr>
          <w:sz w:val="22"/>
          <w:szCs w:val="22"/>
        </w:rPr>
        <w:t>Experience</w:t>
      </w:r>
      <w:proofErr w:type="spellEnd"/>
      <w:r>
        <w:rPr>
          <w:sz w:val="22"/>
          <w:szCs w:val="22"/>
        </w:rPr>
        <w:t xml:space="preserve"> (OOBE)</w:t>
      </w:r>
    </w:p>
    <w:p w14:paraId="15F965F1" w14:textId="77777777" w:rsidR="00FF1FD6" w:rsidRDefault="00000000">
      <w:pPr>
        <w:pStyle w:val="Paragraphedeliste"/>
        <w:numPr>
          <w:ilvl w:val="0"/>
          <w:numId w:val="1"/>
        </w:numPr>
        <w:spacing w:before="50" w:after="50"/>
      </w:pPr>
      <w:r>
        <w:rPr>
          <w:sz w:val="22"/>
          <w:szCs w:val="22"/>
        </w:rPr>
        <w:t xml:space="preserve">Cocher : </w:t>
      </w:r>
      <w:proofErr w:type="spellStart"/>
      <w:r>
        <w:rPr>
          <w:sz w:val="22"/>
          <w:szCs w:val="22"/>
        </w:rPr>
        <w:t>Generalize</w:t>
      </w:r>
      <w:proofErr w:type="spellEnd"/>
    </w:p>
    <w:p w14:paraId="1BC889AC" w14:textId="77777777" w:rsidR="00FF1FD6" w:rsidRDefault="00000000">
      <w:pPr>
        <w:pStyle w:val="Paragraphedeliste"/>
        <w:numPr>
          <w:ilvl w:val="0"/>
          <w:numId w:val="1"/>
        </w:numPr>
        <w:spacing w:before="50" w:after="50"/>
      </w:pPr>
      <w:proofErr w:type="spellStart"/>
      <w:r>
        <w:rPr>
          <w:sz w:val="22"/>
          <w:szCs w:val="22"/>
        </w:rPr>
        <w:t>Shutdown</w:t>
      </w:r>
      <w:proofErr w:type="spellEnd"/>
      <w:r>
        <w:rPr>
          <w:sz w:val="22"/>
          <w:szCs w:val="22"/>
        </w:rPr>
        <w:t xml:space="preserve"> Options : </w:t>
      </w:r>
      <w:proofErr w:type="spellStart"/>
      <w:r>
        <w:rPr>
          <w:sz w:val="22"/>
          <w:szCs w:val="22"/>
        </w:rPr>
        <w:t>Shutdown</w:t>
      </w:r>
      <w:proofErr w:type="spellEnd"/>
    </w:p>
    <w:p w14:paraId="77564B05"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56DA327E" w14:textId="77777777">
        <w:tc>
          <w:tcPr>
            <w:tcW w:w="9200" w:type="dxa"/>
            <w:shd w:val="clear" w:color="auto" w:fill="FCE4D6"/>
            <w:tcMar>
              <w:top w:w="120" w:type="dxa"/>
              <w:left w:w="200" w:type="dxa"/>
              <w:bottom w:w="120" w:type="dxa"/>
              <w:right w:w="200" w:type="dxa"/>
            </w:tcMar>
          </w:tcPr>
          <w:p w14:paraId="44890038" w14:textId="77777777" w:rsidR="00FF1FD6" w:rsidRDefault="00000000">
            <w:pPr>
              <w:spacing w:before="40" w:after="40"/>
            </w:pPr>
            <w:r>
              <w:rPr>
                <w:b/>
                <w:bCs/>
                <w:color w:val="C55A11"/>
              </w:rPr>
              <w:t xml:space="preserve">⚠️   Après </w:t>
            </w:r>
            <w:proofErr w:type="spellStart"/>
            <w:r>
              <w:rPr>
                <w:b/>
                <w:bCs/>
                <w:color w:val="C55A11"/>
              </w:rPr>
              <w:t>Sysprep</w:t>
            </w:r>
            <w:proofErr w:type="spellEnd"/>
            <w:r>
              <w:rPr>
                <w:b/>
                <w:bCs/>
                <w:color w:val="C55A11"/>
              </w:rPr>
              <w:t>, ne jamais redémarrer sur Windows. Démarrer directement en PXE pour lancer immédiatement la capture FOG.</w:t>
            </w:r>
          </w:p>
        </w:tc>
      </w:tr>
    </w:tbl>
    <w:p w14:paraId="0BCFF6ED" w14:textId="77777777" w:rsidR="00FF1FD6" w:rsidRDefault="00FF1FD6">
      <w:pPr>
        <w:spacing w:before="100"/>
      </w:pPr>
    </w:p>
    <w:p w14:paraId="44408BD5" w14:textId="77777777" w:rsidR="00FF1FD6" w:rsidRDefault="00000000">
      <w:r>
        <w:br w:type="page"/>
      </w:r>
    </w:p>
    <w:p w14:paraId="7B414AE2"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8. Configuration de l'image Windows 11 dans FOG</w:t>
      </w:r>
    </w:p>
    <w:p w14:paraId="12E2BE82" w14:textId="77777777" w:rsidR="00FF1FD6" w:rsidRDefault="00000000">
      <w:pPr>
        <w:spacing w:before="80" w:after="80"/>
        <w:jc w:val="both"/>
      </w:pPr>
      <w:r>
        <w:rPr>
          <w:sz w:val="22"/>
          <w:szCs w:val="22"/>
        </w:rPr>
        <w:t>La configuration de l'image Windows 11 a été vérifiée et ajustée dans l'interface web FOG. Les paramètres retenus sont adaptés à un disque GPT/</w:t>
      </w:r>
      <w:proofErr w:type="spellStart"/>
      <w:r>
        <w:rPr>
          <w:sz w:val="22"/>
          <w:szCs w:val="22"/>
        </w:rPr>
        <w:t>NVMe</w:t>
      </w:r>
      <w:proofErr w:type="spellEnd"/>
      <w:r>
        <w:rPr>
          <w:sz w:val="22"/>
          <w:szCs w:val="22"/>
        </w:rPr>
        <w:t xml:space="preserve"> Windows 11.</w:t>
      </w:r>
    </w:p>
    <w:p w14:paraId="1FB34530" w14:textId="77777777" w:rsidR="00FF1FD6" w:rsidRDefault="00FF1FD6">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FF1FD6" w14:paraId="2BCACFBA" w14:textId="77777777">
        <w:trPr>
          <w:tblHeader/>
        </w:trPr>
        <w:tc>
          <w:tcPr>
            <w:tcW w:w="3500" w:type="dxa"/>
            <w:shd w:val="clear" w:color="auto" w:fill="2E75B6"/>
            <w:tcMar>
              <w:top w:w="80" w:type="dxa"/>
              <w:left w:w="120" w:type="dxa"/>
              <w:bottom w:w="80" w:type="dxa"/>
              <w:right w:w="120" w:type="dxa"/>
            </w:tcMar>
          </w:tcPr>
          <w:p w14:paraId="3B72129D" w14:textId="77777777" w:rsidR="00FF1FD6" w:rsidRDefault="00000000">
            <w:r>
              <w:rPr>
                <w:b/>
                <w:bCs/>
                <w:color w:val="FFFFFF"/>
              </w:rPr>
              <w:t>Paramètre</w:t>
            </w:r>
          </w:p>
        </w:tc>
        <w:tc>
          <w:tcPr>
            <w:tcW w:w="5500" w:type="dxa"/>
            <w:shd w:val="clear" w:color="auto" w:fill="2E75B6"/>
            <w:tcMar>
              <w:top w:w="80" w:type="dxa"/>
              <w:left w:w="120" w:type="dxa"/>
              <w:bottom w:w="80" w:type="dxa"/>
              <w:right w:w="120" w:type="dxa"/>
            </w:tcMar>
          </w:tcPr>
          <w:p w14:paraId="2240D226" w14:textId="77777777" w:rsidR="00FF1FD6" w:rsidRDefault="00000000">
            <w:r>
              <w:rPr>
                <w:b/>
                <w:bCs/>
                <w:color w:val="FFFFFF"/>
              </w:rPr>
              <w:t>Valeur retenue</w:t>
            </w:r>
          </w:p>
        </w:tc>
      </w:tr>
      <w:tr w:rsidR="00FF1FD6" w14:paraId="767E8FCD" w14:textId="77777777">
        <w:tc>
          <w:tcPr>
            <w:tcW w:w="3500" w:type="dxa"/>
            <w:shd w:val="clear" w:color="auto" w:fill="FFFFFF"/>
            <w:tcMar>
              <w:top w:w="80" w:type="dxa"/>
              <w:left w:w="120" w:type="dxa"/>
              <w:bottom w:w="80" w:type="dxa"/>
              <w:right w:w="120" w:type="dxa"/>
            </w:tcMar>
          </w:tcPr>
          <w:p w14:paraId="1E8FD6D5" w14:textId="77777777" w:rsidR="00FF1FD6" w:rsidRDefault="00000000">
            <w:r>
              <w:t>Image Name</w:t>
            </w:r>
          </w:p>
        </w:tc>
        <w:tc>
          <w:tcPr>
            <w:tcW w:w="5500" w:type="dxa"/>
            <w:shd w:val="clear" w:color="auto" w:fill="FFFFFF"/>
            <w:tcMar>
              <w:top w:w="80" w:type="dxa"/>
              <w:left w:w="120" w:type="dxa"/>
              <w:bottom w:w="80" w:type="dxa"/>
              <w:right w:w="120" w:type="dxa"/>
            </w:tcMar>
          </w:tcPr>
          <w:p w14:paraId="0F316F11" w14:textId="77777777" w:rsidR="00FF1FD6" w:rsidRDefault="00000000">
            <w:r>
              <w:t>Windows 11</w:t>
            </w:r>
          </w:p>
        </w:tc>
      </w:tr>
      <w:tr w:rsidR="00FF1FD6" w14:paraId="3F89A93B" w14:textId="77777777">
        <w:tc>
          <w:tcPr>
            <w:tcW w:w="3500" w:type="dxa"/>
            <w:shd w:val="clear" w:color="auto" w:fill="EBF3FB"/>
            <w:tcMar>
              <w:top w:w="80" w:type="dxa"/>
              <w:left w:w="120" w:type="dxa"/>
              <w:bottom w:w="80" w:type="dxa"/>
              <w:right w:w="120" w:type="dxa"/>
            </w:tcMar>
          </w:tcPr>
          <w:p w14:paraId="705FA740" w14:textId="77777777" w:rsidR="00FF1FD6" w:rsidRDefault="00000000">
            <w:r>
              <w:t>Image Path</w:t>
            </w:r>
          </w:p>
        </w:tc>
        <w:tc>
          <w:tcPr>
            <w:tcW w:w="5500" w:type="dxa"/>
            <w:shd w:val="clear" w:color="auto" w:fill="EBF3FB"/>
            <w:tcMar>
              <w:top w:w="80" w:type="dxa"/>
              <w:left w:w="120" w:type="dxa"/>
              <w:bottom w:w="80" w:type="dxa"/>
              <w:right w:w="120" w:type="dxa"/>
            </w:tcMar>
          </w:tcPr>
          <w:p w14:paraId="20A04527" w14:textId="77777777" w:rsidR="00FF1FD6" w:rsidRDefault="00000000">
            <w:r>
              <w:t>/images/Windows11</w:t>
            </w:r>
          </w:p>
        </w:tc>
      </w:tr>
      <w:tr w:rsidR="00FF1FD6" w14:paraId="1851D4E4" w14:textId="77777777">
        <w:tc>
          <w:tcPr>
            <w:tcW w:w="3500" w:type="dxa"/>
            <w:shd w:val="clear" w:color="auto" w:fill="FFFFFF"/>
            <w:tcMar>
              <w:top w:w="80" w:type="dxa"/>
              <w:left w:w="120" w:type="dxa"/>
              <w:bottom w:w="80" w:type="dxa"/>
              <w:right w:w="120" w:type="dxa"/>
            </w:tcMar>
          </w:tcPr>
          <w:p w14:paraId="1F2E21E4" w14:textId="77777777" w:rsidR="00FF1FD6" w:rsidRDefault="00000000">
            <w:r>
              <w:t>Operating System</w:t>
            </w:r>
          </w:p>
        </w:tc>
        <w:tc>
          <w:tcPr>
            <w:tcW w:w="5500" w:type="dxa"/>
            <w:shd w:val="clear" w:color="auto" w:fill="FFFFFF"/>
            <w:tcMar>
              <w:top w:w="80" w:type="dxa"/>
              <w:left w:w="120" w:type="dxa"/>
              <w:bottom w:w="80" w:type="dxa"/>
              <w:right w:w="120" w:type="dxa"/>
            </w:tcMar>
          </w:tcPr>
          <w:p w14:paraId="47D6D90E" w14:textId="77777777" w:rsidR="00FF1FD6" w:rsidRDefault="00000000">
            <w:r>
              <w:t>Windows 10 - (9) dans FOG, compatible Windows 11</w:t>
            </w:r>
          </w:p>
        </w:tc>
      </w:tr>
      <w:tr w:rsidR="00FF1FD6" w14:paraId="52E07E4F" w14:textId="77777777">
        <w:tc>
          <w:tcPr>
            <w:tcW w:w="3500" w:type="dxa"/>
            <w:shd w:val="clear" w:color="auto" w:fill="EBF3FB"/>
            <w:tcMar>
              <w:top w:w="80" w:type="dxa"/>
              <w:left w:w="120" w:type="dxa"/>
              <w:bottom w:w="80" w:type="dxa"/>
              <w:right w:w="120" w:type="dxa"/>
            </w:tcMar>
          </w:tcPr>
          <w:p w14:paraId="1660EA66" w14:textId="77777777" w:rsidR="00FF1FD6" w:rsidRDefault="00000000">
            <w:r>
              <w:t>Image Type</w:t>
            </w:r>
          </w:p>
        </w:tc>
        <w:tc>
          <w:tcPr>
            <w:tcW w:w="5500" w:type="dxa"/>
            <w:shd w:val="clear" w:color="auto" w:fill="EBF3FB"/>
            <w:tcMar>
              <w:top w:w="80" w:type="dxa"/>
              <w:left w:w="120" w:type="dxa"/>
              <w:bottom w:w="80" w:type="dxa"/>
              <w:right w:w="120" w:type="dxa"/>
            </w:tcMar>
          </w:tcPr>
          <w:p w14:paraId="1F0D0E0B" w14:textId="77777777" w:rsidR="00FF1FD6" w:rsidRDefault="00000000">
            <w:r>
              <w:t xml:space="preserve">Single Disk – </w:t>
            </w:r>
            <w:proofErr w:type="spellStart"/>
            <w:r>
              <w:t>Resizable</w:t>
            </w:r>
            <w:proofErr w:type="spellEnd"/>
          </w:p>
        </w:tc>
      </w:tr>
      <w:tr w:rsidR="00FF1FD6" w14:paraId="6566F91C" w14:textId="77777777">
        <w:tc>
          <w:tcPr>
            <w:tcW w:w="3500" w:type="dxa"/>
            <w:shd w:val="clear" w:color="auto" w:fill="FFFFFF"/>
            <w:tcMar>
              <w:top w:w="80" w:type="dxa"/>
              <w:left w:w="120" w:type="dxa"/>
              <w:bottom w:w="80" w:type="dxa"/>
              <w:right w:w="120" w:type="dxa"/>
            </w:tcMar>
          </w:tcPr>
          <w:p w14:paraId="095A6D07" w14:textId="77777777" w:rsidR="00FF1FD6" w:rsidRDefault="00000000">
            <w:r>
              <w:t>Partition</w:t>
            </w:r>
          </w:p>
        </w:tc>
        <w:tc>
          <w:tcPr>
            <w:tcW w:w="5500" w:type="dxa"/>
            <w:shd w:val="clear" w:color="auto" w:fill="FFFFFF"/>
            <w:tcMar>
              <w:top w:w="80" w:type="dxa"/>
              <w:left w:w="120" w:type="dxa"/>
              <w:bottom w:w="80" w:type="dxa"/>
              <w:right w:w="120" w:type="dxa"/>
            </w:tcMar>
          </w:tcPr>
          <w:p w14:paraId="6D154E3A" w14:textId="77777777" w:rsidR="00FF1FD6" w:rsidRDefault="00000000">
            <w:proofErr w:type="spellStart"/>
            <w:r>
              <w:t>Everything</w:t>
            </w:r>
            <w:proofErr w:type="spellEnd"/>
          </w:p>
        </w:tc>
      </w:tr>
      <w:tr w:rsidR="00FF1FD6" w14:paraId="02C6AD6E" w14:textId="77777777">
        <w:tc>
          <w:tcPr>
            <w:tcW w:w="3500" w:type="dxa"/>
            <w:shd w:val="clear" w:color="auto" w:fill="EBF3FB"/>
            <w:tcMar>
              <w:top w:w="80" w:type="dxa"/>
              <w:left w:w="120" w:type="dxa"/>
              <w:bottom w:w="80" w:type="dxa"/>
              <w:right w:w="120" w:type="dxa"/>
            </w:tcMar>
          </w:tcPr>
          <w:p w14:paraId="3A6F92B2" w14:textId="77777777" w:rsidR="00FF1FD6" w:rsidRDefault="00000000">
            <w:r>
              <w:t>Compression</w:t>
            </w:r>
          </w:p>
        </w:tc>
        <w:tc>
          <w:tcPr>
            <w:tcW w:w="5500" w:type="dxa"/>
            <w:shd w:val="clear" w:color="auto" w:fill="EBF3FB"/>
            <w:tcMar>
              <w:top w:w="80" w:type="dxa"/>
              <w:left w:w="120" w:type="dxa"/>
              <w:bottom w:w="80" w:type="dxa"/>
              <w:right w:w="120" w:type="dxa"/>
            </w:tcMar>
          </w:tcPr>
          <w:p w14:paraId="655B833D" w14:textId="77777777" w:rsidR="00FF1FD6" w:rsidRDefault="00000000">
            <w:r>
              <w:t>6</w:t>
            </w:r>
          </w:p>
        </w:tc>
      </w:tr>
      <w:tr w:rsidR="00FF1FD6" w14:paraId="0AA45DB5" w14:textId="77777777">
        <w:tc>
          <w:tcPr>
            <w:tcW w:w="3500" w:type="dxa"/>
            <w:shd w:val="clear" w:color="auto" w:fill="FFFFFF"/>
            <w:tcMar>
              <w:top w:w="80" w:type="dxa"/>
              <w:left w:w="120" w:type="dxa"/>
              <w:bottom w:w="80" w:type="dxa"/>
              <w:right w:w="120" w:type="dxa"/>
            </w:tcMar>
          </w:tcPr>
          <w:p w14:paraId="1AF80884" w14:textId="77777777" w:rsidR="00FF1FD6" w:rsidRDefault="00000000">
            <w:r>
              <w:t>Image Manager</w:t>
            </w:r>
          </w:p>
        </w:tc>
        <w:tc>
          <w:tcPr>
            <w:tcW w:w="5500" w:type="dxa"/>
            <w:shd w:val="clear" w:color="auto" w:fill="FFFFFF"/>
            <w:tcMar>
              <w:top w:w="80" w:type="dxa"/>
              <w:left w:w="120" w:type="dxa"/>
              <w:bottom w:w="80" w:type="dxa"/>
              <w:right w:w="120" w:type="dxa"/>
            </w:tcMar>
          </w:tcPr>
          <w:p w14:paraId="386B623C" w14:textId="77777777" w:rsidR="00FF1FD6" w:rsidRDefault="00000000">
            <w:proofErr w:type="spellStart"/>
            <w:r>
              <w:t>Partclone</w:t>
            </w:r>
            <w:proofErr w:type="spellEnd"/>
            <w:r>
              <w:t xml:space="preserve"> </w:t>
            </w:r>
            <w:proofErr w:type="spellStart"/>
            <w:r>
              <w:t>Zstd</w:t>
            </w:r>
            <w:proofErr w:type="spellEnd"/>
          </w:p>
        </w:tc>
      </w:tr>
    </w:tbl>
    <w:p w14:paraId="5EABAE49" w14:textId="77777777" w:rsidR="00FF1FD6" w:rsidRDefault="00FF1FD6">
      <w:pPr>
        <w:spacing w:before="100"/>
      </w:pPr>
    </w:p>
    <w:p w14:paraId="7B4A15EF"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Mise à jour du kernel et de l'</w:t>
      </w:r>
      <w:proofErr w:type="spellStart"/>
      <w:r>
        <w:rPr>
          <w:rFonts w:ascii="Calibri" w:eastAsia="Calibri" w:hAnsi="Calibri" w:cs="Calibri"/>
          <w:b/>
          <w:bCs/>
          <w:color w:val="1F3864"/>
          <w:sz w:val="24"/>
          <w:szCs w:val="24"/>
        </w:rPr>
        <w:t>initrd</w:t>
      </w:r>
      <w:proofErr w:type="spellEnd"/>
      <w:r>
        <w:rPr>
          <w:rFonts w:ascii="Calibri" w:eastAsia="Calibri" w:hAnsi="Calibri" w:cs="Calibri"/>
          <w:b/>
          <w:bCs/>
          <w:color w:val="1F3864"/>
          <w:sz w:val="24"/>
          <w:szCs w:val="24"/>
        </w:rPr>
        <w:t xml:space="preserve"> FOG</w:t>
      </w:r>
    </w:p>
    <w:p w14:paraId="643875D9" w14:textId="77777777" w:rsidR="00FF1FD6" w:rsidRDefault="00000000">
      <w:pPr>
        <w:spacing w:before="80" w:after="80"/>
        <w:jc w:val="both"/>
      </w:pPr>
      <w:r>
        <w:rPr>
          <w:sz w:val="22"/>
          <w:szCs w:val="22"/>
        </w:rPr>
        <w:t>Lors du diagnostic, le kernel FOG et l'</w:t>
      </w:r>
      <w:proofErr w:type="spellStart"/>
      <w:r>
        <w:rPr>
          <w:sz w:val="22"/>
          <w:szCs w:val="22"/>
        </w:rPr>
        <w:t>initrd</w:t>
      </w:r>
      <w:proofErr w:type="spellEnd"/>
      <w:r>
        <w:rPr>
          <w:sz w:val="22"/>
          <w:szCs w:val="22"/>
        </w:rPr>
        <w:t xml:space="preserve"> ont été mis à jour vers les versions les plus récentes disponibles pour s'assurer de la compatibilité avec les postes UEFI.</w:t>
      </w:r>
    </w:p>
    <w:p w14:paraId="650DE1C4" w14:textId="77777777" w:rsidR="00FF1FD6" w:rsidRDefault="00FF1FD6">
      <w:pPr>
        <w:spacing w:before="100"/>
      </w:pPr>
    </w:p>
    <w:p w14:paraId="609B1789" w14:textId="77777777" w:rsidR="00FF1FD6" w:rsidRDefault="00000000">
      <w:pPr>
        <w:spacing w:before="100" w:after="60"/>
        <w:jc w:val="center"/>
      </w:pPr>
      <w:r>
        <w:rPr>
          <w:noProof/>
        </w:rPr>
        <w:drawing>
          <wp:inline distT="0" distB="0" distL="0" distR="0" wp14:anchorId="3F445BA5" wp14:editId="3C7C8CAD">
            <wp:extent cx="5580000" cy="1187278"/>
            <wp:effectExtent l="0" t="0" r="0" b="0"/>
            <wp:docPr id="344150761" name="Image 34415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580000" cy="1187278"/>
                    </a:xfrm>
                    <a:prstGeom prst="rect">
                      <a:avLst/>
                    </a:prstGeom>
                  </pic:spPr>
                </pic:pic>
              </a:graphicData>
            </a:graphic>
          </wp:inline>
        </w:drawing>
      </w:r>
    </w:p>
    <w:p w14:paraId="38E2BBDC" w14:textId="77777777" w:rsidR="00FF1FD6" w:rsidRDefault="00000000">
      <w:pPr>
        <w:spacing w:after="100"/>
        <w:jc w:val="center"/>
      </w:pPr>
      <w:r>
        <w:rPr>
          <w:i/>
          <w:iCs/>
          <w:color w:val="595959"/>
          <w:sz w:val="18"/>
          <w:szCs w:val="18"/>
        </w:rPr>
        <w:t>FOG Configuration → Kernel Update — sélection du kernel 6.12.35 AMD/Intel 64 Bit</w:t>
      </w:r>
    </w:p>
    <w:p w14:paraId="6D4DBFA2" w14:textId="77777777" w:rsidR="00FF1FD6" w:rsidRDefault="00FF1FD6">
      <w:pPr>
        <w:spacing w:before="100"/>
      </w:pPr>
    </w:p>
    <w:p w14:paraId="5ABDAC73" w14:textId="77777777" w:rsidR="00FF1FD6" w:rsidRDefault="00000000">
      <w:pPr>
        <w:spacing w:before="100" w:after="60"/>
        <w:jc w:val="center"/>
      </w:pPr>
      <w:r>
        <w:rPr>
          <w:noProof/>
        </w:rPr>
        <w:drawing>
          <wp:inline distT="0" distB="0" distL="0" distR="0" wp14:anchorId="112DAA7B" wp14:editId="1FF1FE29">
            <wp:extent cx="3060000" cy="3505777"/>
            <wp:effectExtent l="0" t="0" r="0" b="0"/>
            <wp:docPr id="896047306" name="Image 896047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60000" cy="3505777"/>
                    </a:xfrm>
                    <a:prstGeom prst="rect">
                      <a:avLst/>
                    </a:prstGeom>
                  </pic:spPr>
                </pic:pic>
              </a:graphicData>
            </a:graphic>
          </wp:inline>
        </w:drawing>
      </w:r>
    </w:p>
    <w:p w14:paraId="398DA8B2" w14:textId="77777777" w:rsidR="00FF1FD6" w:rsidRDefault="00000000">
      <w:pPr>
        <w:spacing w:after="100"/>
        <w:jc w:val="center"/>
      </w:pPr>
      <w:r>
        <w:rPr>
          <w:i/>
          <w:iCs/>
          <w:color w:val="595959"/>
          <w:sz w:val="18"/>
          <w:szCs w:val="18"/>
        </w:rPr>
        <w:lastRenderedPageBreak/>
        <w:t xml:space="preserve">FOG Configuration → </w:t>
      </w:r>
      <w:proofErr w:type="spellStart"/>
      <w:r>
        <w:rPr>
          <w:i/>
          <w:iCs/>
          <w:color w:val="595959"/>
          <w:sz w:val="18"/>
          <w:szCs w:val="18"/>
        </w:rPr>
        <w:t>Initrd</w:t>
      </w:r>
      <w:proofErr w:type="spellEnd"/>
      <w:r>
        <w:rPr>
          <w:i/>
          <w:iCs/>
          <w:color w:val="595959"/>
          <w:sz w:val="18"/>
          <w:szCs w:val="18"/>
        </w:rPr>
        <w:t xml:space="preserve"> Update — sélection de l'</w:t>
      </w:r>
      <w:proofErr w:type="spellStart"/>
      <w:r>
        <w:rPr>
          <w:i/>
          <w:iCs/>
          <w:color w:val="595959"/>
          <w:sz w:val="18"/>
          <w:szCs w:val="18"/>
        </w:rPr>
        <w:t>initrd</w:t>
      </w:r>
      <w:proofErr w:type="spellEnd"/>
      <w:r>
        <w:rPr>
          <w:i/>
          <w:iCs/>
          <w:color w:val="595959"/>
          <w:sz w:val="18"/>
          <w:szCs w:val="18"/>
        </w:rPr>
        <w:t xml:space="preserve"> 2026.02.1</w:t>
      </w:r>
    </w:p>
    <w:p w14:paraId="0A8D843E" w14:textId="77777777" w:rsidR="00FF1FD6" w:rsidRDefault="00FF1FD6">
      <w:pPr>
        <w:spacing w:before="100"/>
      </w:pPr>
    </w:p>
    <w:p w14:paraId="7216EE40"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Vérification des fichiers kernel et </w:t>
      </w:r>
      <w:proofErr w:type="spellStart"/>
      <w:r>
        <w:rPr>
          <w:rFonts w:ascii="Courier New" w:eastAsia="Courier New" w:hAnsi="Courier New" w:cs="Courier New"/>
          <w:color w:val="1F497D"/>
          <w:sz w:val="18"/>
          <w:szCs w:val="18"/>
        </w:rPr>
        <w:t>initrd</w:t>
      </w:r>
      <w:proofErr w:type="spellEnd"/>
      <w:r>
        <w:rPr>
          <w:rFonts w:ascii="Courier New" w:eastAsia="Courier New" w:hAnsi="Courier New" w:cs="Courier New"/>
          <w:color w:val="1F497D"/>
          <w:sz w:val="18"/>
          <w:szCs w:val="18"/>
        </w:rPr>
        <w:t xml:space="preserve"> après mise à jour</w:t>
      </w:r>
    </w:p>
    <w:p w14:paraId="74BF0223"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ls</w:t>
      </w:r>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lh</w:t>
      </w:r>
      <w:proofErr w:type="spellEnd"/>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/service/</w:t>
      </w:r>
      <w:proofErr w:type="spellStart"/>
      <w:r>
        <w:rPr>
          <w:rFonts w:ascii="Courier New" w:eastAsia="Courier New" w:hAnsi="Courier New" w:cs="Courier New"/>
          <w:color w:val="1F497D"/>
          <w:sz w:val="18"/>
          <w:szCs w:val="18"/>
        </w:rPr>
        <w:t>ipxe</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bzImage</w:t>
      </w:r>
      <w:proofErr w:type="spellEnd"/>
    </w:p>
    <w:p w14:paraId="5EC1E057"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ls</w:t>
      </w:r>
      <w:proofErr w:type="gram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lh</w:t>
      </w:r>
      <w:proofErr w:type="spellEnd"/>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/service/</w:t>
      </w:r>
      <w:proofErr w:type="spellStart"/>
      <w:r>
        <w:rPr>
          <w:rFonts w:ascii="Courier New" w:eastAsia="Courier New" w:hAnsi="Courier New" w:cs="Courier New"/>
          <w:color w:val="1F497D"/>
          <w:sz w:val="18"/>
          <w:szCs w:val="18"/>
        </w:rPr>
        <w:t>ipxe</w:t>
      </w:r>
      <w:proofErr w:type="spellEnd"/>
      <w:r>
        <w:rPr>
          <w:rFonts w:ascii="Courier New" w:eastAsia="Courier New" w:hAnsi="Courier New" w:cs="Courier New"/>
          <w:color w:val="1F497D"/>
          <w:sz w:val="18"/>
          <w:szCs w:val="18"/>
        </w:rPr>
        <w:t>/</w:t>
      </w:r>
      <w:proofErr w:type="spellStart"/>
      <w:proofErr w:type="gramStart"/>
      <w:r>
        <w:rPr>
          <w:rFonts w:ascii="Courier New" w:eastAsia="Courier New" w:hAnsi="Courier New" w:cs="Courier New"/>
          <w:color w:val="1F497D"/>
          <w:sz w:val="18"/>
          <w:szCs w:val="18"/>
        </w:rPr>
        <w:t>init.xz</w:t>
      </w:r>
      <w:proofErr w:type="spellEnd"/>
      <w:proofErr w:type="gramEnd"/>
    </w:p>
    <w:p w14:paraId="4EC84B89" w14:textId="77777777" w:rsidR="00FF1FD6" w:rsidRDefault="00FF1FD6">
      <w:pPr>
        <w:spacing w:before="100"/>
      </w:pPr>
    </w:p>
    <w:p w14:paraId="7506B01E" w14:textId="77777777" w:rsidR="00FF1FD6" w:rsidRDefault="00000000">
      <w:pPr>
        <w:spacing w:before="100" w:after="60"/>
        <w:jc w:val="center"/>
      </w:pPr>
      <w:r>
        <w:rPr>
          <w:noProof/>
        </w:rPr>
        <w:drawing>
          <wp:inline distT="0" distB="0" distL="0" distR="0" wp14:anchorId="21B03DB1" wp14:editId="013B7E21">
            <wp:extent cx="5580000" cy="1018571"/>
            <wp:effectExtent l="0" t="0" r="0" b="0"/>
            <wp:docPr id="1691079325" name="Image 1691079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80000" cy="1018571"/>
                    </a:xfrm>
                    <a:prstGeom prst="rect">
                      <a:avLst/>
                    </a:prstGeom>
                  </pic:spPr>
                </pic:pic>
              </a:graphicData>
            </a:graphic>
          </wp:inline>
        </w:drawing>
      </w:r>
    </w:p>
    <w:p w14:paraId="1C9F5793" w14:textId="77777777" w:rsidR="00FF1FD6" w:rsidRDefault="00000000">
      <w:pPr>
        <w:spacing w:after="100"/>
        <w:jc w:val="center"/>
      </w:pPr>
      <w:r>
        <w:rPr>
          <w:i/>
          <w:iCs/>
          <w:color w:val="595959"/>
          <w:sz w:val="18"/>
          <w:szCs w:val="18"/>
        </w:rPr>
        <w:t xml:space="preserve">Vérification : </w:t>
      </w:r>
      <w:proofErr w:type="spellStart"/>
      <w:r>
        <w:rPr>
          <w:i/>
          <w:iCs/>
          <w:color w:val="595959"/>
          <w:sz w:val="18"/>
          <w:szCs w:val="18"/>
        </w:rPr>
        <w:t>bzImage</w:t>
      </w:r>
      <w:proofErr w:type="spellEnd"/>
      <w:r>
        <w:rPr>
          <w:i/>
          <w:iCs/>
          <w:color w:val="595959"/>
          <w:sz w:val="18"/>
          <w:szCs w:val="18"/>
        </w:rPr>
        <w:t xml:space="preserve"> (11M, 6.12.35) et </w:t>
      </w:r>
      <w:proofErr w:type="spellStart"/>
      <w:proofErr w:type="gramStart"/>
      <w:r>
        <w:rPr>
          <w:i/>
          <w:iCs/>
          <w:color w:val="595959"/>
          <w:sz w:val="18"/>
          <w:szCs w:val="18"/>
        </w:rPr>
        <w:t>init.xz</w:t>
      </w:r>
      <w:proofErr w:type="spellEnd"/>
      <w:proofErr w:type="gramEnd"/>
      <w:r>
        <w:rPr>
          <w:i/>
          <w:iCs/>
          <w:color w:val="595959"/>
          <w:sz w:val="18"/>
          <w:szCs w:val="18"/>
        </w:rPr>
        <w:t xml:space="preserve"> (29M) — fichiers cohérents</w:t>
      </w:r>
    </w:p>
    <w:p w14:paraId="27EF72CD" w14:textId="77777777" w:rsidR="00FF1FD6" w:rsidRDefault="00FF1FD6">
      <w:pPr>
        <w:spacing w:before="100"/>
      </w:pPr>
    </w:p>
    <w:p w14:paraId="2813F87E" w14:textId="77777777" w:rsidR="00FF1FD6" w:rsidRDefault="00000000">
      <w:r>
        <w:br w:type="page"/>
      </w:r>
    </w:p>
    <w:p w14:paraId="2130C155"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9. Capture et déploiement Windows 11</w:t>
      </w:r>
    </w:p>
    <w:p w14:paraId="66759F43"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9.1 Procédure complète de capture Windows 11</w:t>
      </w:r>
    </w:p>
    <w:p w14:paraId="496BAED2" w14:textId="77777777" w:rsidR="00FF1FD6" w:rsidRDefault="00000000">
      <w:pPr>
        <w:pStyle w:val="Paragraphedeliste"/>
        <w:numPr>
          <w:ilvl w:val="0"/>
          <w:numId w:val="1"/>
        </w:numPr>
        <w:spacing w:before="50" w:after="50"/>
      </w:pPr>
      <w:r>
        <w:rPr>
          <w:sz w:val="22"/>
          <w:szCs w:val="22"/>
        </w:rPr>
        <w:t>Vérifier que le poste est enregistré dans FOG et associé à l'image Windows 11</w:t>
      </w:r>
    </w:p>
    <w:p w14:paraId="431E9431" w14:textId="77777777" w:rsidR="00FF1FD6" w:rsidRDefault="00000000">
      <w:pPr>
        <w:pStyle w:val="Paragraphedeliste"/>
        <w:numPr>
          <w:ilvl w:val="0"/>
          <w:numId w:val="1"/>
        </w:numPr>
        <w:spacing w:before="50" w:after="50"/>
      </w:pPr>
      <w:r>
        <w:rPr>
          <w:sz w:val="22"/>
          <w:szCs w:val="22"/>
        </w:rPr>
        <w:t xml:space="preserve">Contrôler BitLocker : </w:t>
      </w:r>
      <w:proofErr w:type="gramStart"/>
      <w:r>
        <w:rPr>
          <w:sz w:val="22"/>
          <w:szCs w:val="22"/>
        </w:rPr>
        <w:t>manage</w:t>
      </w:r>
      <w:proofErr w:type="gramEnd"/>
      <w:r>
        <w:rPr>
          <w:sz w:val="22"/>
          <w:szCs w:val="22"/>
        </w:rPr>
        <w:t>-</w:t>
      </w:r>
      <w:proofErr w:type="spellStart"/>
      <w:r>
        <w:rPr>
          <w:sz w:val="22"/>
          <w:szCs w:val="22"/>
        </w:rPr>
        <w:t>bde</w:t>
      </w:r>
      <w:proofErr w:type="spellEnd"/>
      <w:r>
        <w:rPr>
          <w:sz w:val="22"/>
          <w:szCs w:val="22"/>
        </w:rPr>
        <w:t xml:space="preserve"> -</w:t>
      </w:r>
      <w:proofErr w:type="spellStart"/>
      <w:r>
        <w:rPr>
          <w:sz w:val="22"/>
          <w:szCs w:val="22"/>
        </w:rPr>
        <w:t>status</w:t>
      </w:r>
      <w:proofErr w:type="spellEnd"/>
    </w:p>
    <w:p w14:paraId="0727F6D8" w14:textId="77777777" w:rsidR="00FF1FD6" w:rsidRDefault="00000000">
      <w:pPr>
        <w:pStyle w:val="Paragraphedeliste"/>
        <w:numPr>
          <w:ilvl w:val="0"/>
          <w:numId w:val="1"/>
        </w:numPr>
        <w:spacing w:before="50" w:after="50"/>
      </w:pPr>
      <w:r>
        <w:rPr>
          <w:sz w:val="22"/>
          <w:szCs w:val="22"/>
        </w:rPr>
        <w:t xml:space="preserve">Déchiffrer complètement si nécessaire : </w:t>
      </w:r>
      <w:proofErr w:type="gramStart"/>
      <w:r>
        <w:rPr>
          <w:sz w:val="22"/>
          <w:szCs w:val="22"/>
        </w:rPr>
        <w:t>manage</w:t>
      </w:r>
      <w:proofErr w:type="gramEnd"/>
      <w:r>
        <w:rPr>
          <w:sz w:val="22"/>
          <w:szCs w:val="22"/>
        </w:rPr>
        <w:t>-</w:t>
      </w:r>
      <w:proofErr w:type="spellStart"/>
      <w:r>
        <w:rPr>
          <w:sz w:val="22"/>
          <w:szCs w:val="22"/>
        </w:rPr>
        <w:t>bde</w:t>
      </w:r>
      <w:proofErr w:type="spellEnd"/>
      <w:r>
        <w:rPr>
          <w:sz w:val="22"/>
          <w:szCs w:val="22"/>
        </w:rPr>
        <w:t xml:space="preserve"> -off </w:t>
      </w:r>
      <w:proofErr w:type="gramStart"/>
      <w:r>
        <w:rPr>
          <w:sz w:val="22"/>
          <w:szCs w:val="22"/>
        </w:rPr>
        <w:t>C:</w:t>
      </w:r>
      <w:proofErr w:type="gramEnd"/>
      <w:r>
        <w:rPr>
          <w:sz w:val="22"/>
          <w:szCs w:val="22"/>
        </w:rPr>
        <w:t xml:space="preserve"> (attendre 0,0 %)</w:t>
      </w:r>
    </w:p>
    <w:p w14:paraId="2335642F" w14:textId="77777777" w:rsidR="00FF1FD6" w:rsidRDefault="00000000">
      <w:pPr>
        <w:pStyle w:val="Paragraphedeliste"/>
        <w:numPr>
          <w:ilvl w:val="0"/>
          <w:numId w:val="1"/>
        </w:numPr>
        <w:spacing w:before="50" w:after="50"/>
      </w:pPr>
      <w:r>
        <w:rPr>
          <w:sz w:val="22"/>
          <w:szCs w:val="22"/>
        </w:rPr>
        <w:t xml:space="preserve">Désactiver l'hibernation : </w:t>
      </w:r>
      <w:proofErr w:type="spellStart"/>
      <w:r>
        <w:rPr>
          <w:sz w:val="22"/>
          <w:szCs w:val="22"/>
        </w:rPr>
        <w:t>powercfg</w:t>
      </w:r>
      <w:proofErr w:type="spellEnd"/>
      <w:r>
        <w:rPr>
          <w:sz w:val="22"/>
          <w:szCs w:val="22"/>
        </w:rPr>
        <w:t xml:space="preserve"> /h off</w:t>
      </w:r>
    </w:p>
    <w:p w14:paraId="52511CE4" w14:textId="77777777" w:rsidR="00FF1FD6" w:rsidRDefault="00000000">
      <w:pPr>
        <w:pStyle w:val="Paragraphedeliste"/>
        <w:numPr>
          <w:ilvl w:val="0"/>
          <w:numId w:val="1"/>
        </w:numPr>
        <w:spacing w:before="50" w:after="50"/>
      </w:pPr>
      <w:r>
        <w:rPr>
          <w:sz w:val="22"/>
          <w:szCs w:val="22"/>
        </w:rPr>
        <w:t xml:space="preserve">Lancer </w:t>
      </w:r>
      <w:proofErr w:type="spellStart"/>
      <w:r>
        <w:rPr>
          <w:sz w:val="22"/>
          <w:szCs w:val="22"/>
        </w:rPr>
        <w:t>chkdsk</w:t>
      </w:r>
      <w:proofErr w:type="spellEnd"/>
      <w:r>
        <w:rPr>
          <w:sz w:val="22"/>
          <w:szCs w:val="22"/>
        </w:rPr>
        <w:t xml:space="preserve"> </w:t>
      </w:r>
      <w:proofErr w:type="gramStart"/>
      <w:r>
        <w:rPr>
          <w:sz w:val="22"/>
          <w:szCs w:val="22"/>
        </w:rPr>
        <w:t>C:</w:t>
      </w:r>
      <w:proofErr w:type="gramEnd"/>
      <w:r>
        <w:rPr>
          <w:sz w:val="22"/>
          <w:szCs w:val="22"/>
        </w:rPr>
        <w:t xml:space="preserve"> /f et redémarrer si Windows le demande</w:t>
      </w:r>
    </w:p>
    <w:p w14:paraId="0CCE2B0D" w14:textId="77777777" w:rsidR="00FF1FD6" w:rsidRDefault="00000000">
      <w:pPr>
        <w:pStyle w:val="Paragraphedeliste"/>
        <w:numPr>
          <w:ilvl w:val="0"/>
          <w:numId w:val="1"/>
        </w:numPr>
        <w:spacing w:before="50" w:after="50"/>
      </w:pPr>
      <w:r>
        <w:rPr>
          <w:sz w:val="22"/>
          <w:szCs w:val="22"/>
        </w:rPr>
        <w:t xml:space="preserve">Lancer </w:t>
      </w:r>
      <w:proofErr w:type="spellStart"/>
      <w:r>
        <w:rPr>
          <w:sz w:val="22"/>
          <w:szCs w:val="22"/>
        </w:rPr>
        <w:t>Sysprep</w:t>
      </w:r>
      <w:proofErr w:type="spellEnd"/>
      <w:r>
        <w:rPr>
          <w:sz w:val="22"/>
          <w:szCs w:val="22"/>
        </w:rPr>
        <w:t xml:space="preserve"> : OOBE + </w:t>
      </w:r>
      <w:proofErr w:type="spellStart"/>
      <w:r>
        <w:rPr>
          <w:sz w:val="22"/>
          <w:szCs w:val="22"/>
        </w:rPr>
        <w:t>Generalize</w:t>
      </w:r>
      <w:proofErr w:type="spellEnd"/>
      <w:r>
        <w:rPr>
          <w:sz w:val="22"/>
          <w:szCs w:val="22"/>
        </w:rPr>
        <w:t xml:space="preserve"> + </w:t>
      </w:r>
      <w:proofErr w:type="spellStart"/>
      <w:r>
        <w:rPr>
          <w:sz w:val="22"/>
          <w:szCs w:val="22"/>
        </w:rPr>
        <w:t>Shutdown</w:t>
      </w:r>
      <w:proofErr w:type="spellEnd"/>
    </w:p>
    <w:p w14:paraId="5C564B7E" w14:textId="77777777" w:rsidR="00FF1FD6" w:rsidRDefault="00000000">
      <w:pPr>
        <w:pStyle w:val="Paragraphedeliste"/>
        <w:numPr>
          <w:ilvl w:val="0"/>
          <w:numId w:val="1"/>
        </w:numPr>
        <w:spacing w:before="50" w:after="50"/>
      </w:pPr>
      <w:r>
        <w:rPr>
          <w:sz w:val="22"/>
          <w:szCs w:val="22"/>
        </w:rPr>
        <w:t xml:space="preserve">Faire un arrêt complet : </w:t>
      </w:r>
      <w:proofErr w:type="spellStart"/>
      <w:r>
        <w:rPr>
          <w:sz w:val="22"/>
          <w:szCs w:val="22"/>
        </w:rPr>
        <w:t>shutdown</w:t>
      </w:r>
      <w:proofErr w:type="spellEnd"/>
      <w:r>
        <w:rPr>
          <w:sz w:val="22"/>
          <w:szCs w:val="22"/>
        </w:rPr>
        <w:t xml:space="preserve"> /s /t 0 (pas un redémarrage)</w:t>
      </w:r>
    </w:p>
    <w:p w14:paraId="759AFC55" w14:textId="77777777" w:rsidR="00FF1FD6" w:rsidRDefault="00000000">
      <w:pPr>
        <w:pStyle w:val="Paragraphedeliste"/>
        <w:numPr>
          <w:ilvl w:val="0"/>
          <w:numId w:val="1"/>
        </w:numPr>
        <w:spacing w:before="50" w:after="50"/>
      </w:pPr>
      <w:r>
        <w:rPr>
          <w:sz w:val="22"/>
          <w:szCs w:val="22"/>
        </w:rPr>
        <w:t>Dans FOG : créer la tâche Capture pour ce poste</w:t>
      </w:r>
    </w:p>
    <w:p w14:paraId="55CF47BB" w14:textId="77777777" w:rsidR="00FF1FD6" w:rsidRDefault="00000000">
      <w:pPr>
        <w:pStyle w:val="Paragraphedeliste"/>
        <w:numPr>
          <w:ilvl w:val="0"/>
          <w:numId w:val="1"/>
        </w:numPr>
        <w:spacing w:before="50" w:after="50"/>
      </w:pPr>
      <w:r>
        <w:rPr>
          <w:sz w:val="22"/>
          <w:szCs w:val="22"/>
        </w:rPr>
        <w:t>Démarrer le poste en PXE</w:t>
      </w:r>
    </w:p>
    <w:p w14:paraId="0BFFBEB5" w14:textId="77777777" w:rsidR="00FF1FD6" w:rsidRDefault="00000000">
      <w:pPr>
        <w:pStyle w:val="Paragraphedeliste"/>
        <w:numPr>
          <w:ilvl w:val="0"/>
          <w:numId w:val="1"/>
        </w:numPr>
        <w:spacing w:before="50" w:after="50"/>
      </w:pPr>
      <w:r>
        <w:rPr>
          <w:sz w:val="22"/>
          <w:szCs w:val="22"/>
        </w:rPr>
        <w:t xml:space="preserve">Contrôler la progression </w:t>
      </w:r>
      <w:proofErr w:type="spellStart"/>
      <w:r>
        <w:rPr>
          <w:sz w:val="22"/>
          <w:szCs w:val="22"/>
        </w:rPr>
        <w:t>Partclone</w:t>
      </w:r>
      <w:proofErr w:type="spellEnd"/>
      <w:r>
        <w:rPr>
          <w:sz w:val="22"/>
          <w:szCs w:val="22"/>
        </w:rPr>
        <w:t xml:space="preserve"> dans </w:t>
      </w:r>
      <w:proofErr w:type="spellStart"/>
      <w:r>
        <w:rPr>
          <w:sz w:val="22"/>
          <w:szCs w:val="22"/>
        </w:rPr>
        <w:t>Task</w:t>
      </w:r>
      <w:proofErr w:type="spellEnd"/>
      <w:r>
        <w:rPr>
          <w:sz w:val="22"/>
          <w:szCs w:val="22"/>
        </w:rPr>
        <w:t xml:space="preserve"> Management FOG</w:t>
      </w:r>
    </w:p>
    <w:p w14:paraId="6D43DD33" w14:textId="77777777" w:rsidR="00FF1FD6" w:rsidRDefault="00FF1FD6">
      <w:pPr>
        <w:spacing w:before="100"/>
      </w:pPr>
    </w:p>
    <w:p w14:paraId="5F89D740"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9.2 Procédure de déploiement Windows 11</w:t>
      </w:r>
    </w:p>
    <w:p w14:paraId="4613977A" w14:textId="77777777" w:rsidR="00FF1FD6" w:rsidRDefault="00000000">
      <w:pPr>
        <w:pStyle w:val="Paragraphedeliste"/>
        <w:numPr>
          <w:ilvl w:val="0"/>
          <w:numId w:val="1"/>
        </w:numPr>
        <w:spacing w:before="50" w:after="50"/>
      </w:pPr>
      <w:r>
        <w:rPr>
          <w:sz w:val="22"/>
          <w:szCs w:val="22"/>
        </w:rPr>
        <w:t>Vérifier que l'image Windows 11 existe dans /images/Windows11</w:t>
      </w:r>
    </w:p>
    <w:p w14:paraId="78A70C5E" w14:textId="77777777" w:rsidR="00FF1FD6" w:rsidRDefault="00000000">
      <w:pPr>
        <w:pStyle w:val="Paragraphedeliste"/>
        <w:numPr>
          <w:ilvl w:val="0"/>
          <w:numId w:val="1"/>
        </w:numPr>
        <w:spacing w:before="50" w:after="50"/>
      </w:pPr>
      <w:r>
        <w:rPr>
          <w:sz w:val="22"/>
          <w:szCs w:val="22"/>
        </w:rPr>
        <w:t>Associer le poste cible à l'image correcte dans Host Management</w:t>
      </w:r>
    </w:p>
    <w:p w14:paraId="3B926550" w14:textId="77777777" w:rsidR="00FF1FD6" w:rsidRDefault="00000000">
      <w:pPr>
        <w:pStyle w:val="Paragraphedeliste"/>
        <w:numPr>
          <w:ilvl w:val="0"/>
          <w:numId w:val="1"/>
        </w:numPr>
        <w:spacing w:before="50" w:after="50"/>
      </w:pPr>
      <w:r>
        <w:rPr>
          <w:sz w:val="22"/>
          <w:szCs w:val="22"/>
        </w:rPr>
        <w:t xml:space="preserve">Créer une tâche </w:t>
      </w:r>
      <w:proofErr w:type="spellStart"/>
      <w:r>
        <w:rPr>
          <w:sz w:val="22"/>
          <w:szCs w:val="22"/>
        </w:rPr>
        <w:t>Deploy</w:t>
      </w:r>
      <w:proofErr w:type="spellEnd"/>
      <w:r>
        <w:rPr>
          <w:sz w:val="22"/>
          <w:szCs w:val="22"/>
        </w:rPr>
        <w:t xml:space="preserve"> dans FOG</w:t>
      </w:r>
    </w:p>
    <w:p w14:paraId="7A458EF1" w14:textId="77777777" w:rsidR="00FF1FD6" w:rsidRDefault="00000000">
      <w:pPr>
        <w:pStyle w:val="Paragraphedeliste"/>
        <w:numPr>
          <w:ilvl w:val="0"/>
          <w:numId w:val="1"/>
        </w:numPr>
        <w:spacing w:before="50" w:after="50"/>
      </w:pPr>
      <w:r>
        <w:rPr>
          <w:sz w:val="22"/>
          <w:szCs w:val="22"/>
        </w:rPr>
        <w:t>Démarrer le poste cible en PXE</w:t>
      </w:r>
    </w:p>
    <w:p w14:paraId="5989AE6F" w14:textId="77777777" w:rsidR="00FF1FD6" w:rsidRDefault="00000000">
      <w:pPr>
        <w:pStyle w:val="Paragraphedeliste"/>
        <w:numPr>
          <w:ilvl w:val="0"/>
          <w:numId w:val="1"/>
        </w:numPr>
        <w:spacing w:before="50" w:after="50"/>
      </w:pPr>
      <w:r>
        <w:rPr>
          <w:sz w:val="22"/>
          <w:szCs w:val="22"/>
        </w:rPr>
        <w:t xml:space="preserve">Laisser </w:t>
      </w:r>
      <w:proofErr w:type="spellStart"/>
      <w:r>
        <w:rPr>
          <w:sz w:val="22"/>
          <w:szCs w:val="22"/>
        </w:rPr>
        <w:t>Partclone</w:t>
      </w:r>
      <w:proofErr w:type="spellEnd"/>
      <w:r>
        <w:rPr>
          <w:sz w:val="22"/>
          <w:szCs w:val="22"/>
        </w:rPr>
        <w:t xml:space="preserve"> restaurer l'image</w:t>
      </w:r>
    </w:p>
    <w:p w14:paraId="11F5ADF8" w14:textId="77777777" w:rsidR="00FF1FD6" w:rsidRDefault="00000000">
      <w:pPr>
        <w:pStyle w:val="Paragraphedeliste"/>
        <w:numPr>
          <w:ilvl w:val="0"/>
          <w:numId w:val="1"/>
        </w:numPr>
        <w:spacing w:before="50" w:after="50"/>
      </w:pPr>
      <w:r>
        <w:rPr>
          <w:sz w:val="22"/>
          <w:szCs w:val="22"/>
        </w:rPr>
        <w:t>Au redémarrage, vérifier que le poste démarre sur le disque local (et non en boucle PXE)</w:t>
      </w:r>
    </w:p>
    <w:p w14:paraId="191FCE2D" w14:textId="77777777" w:rsidR="00FF1FD6" w:rsidRDefault="00000000">
      <w:pPr>
        <w:pStyle w:val="Paragraphedeliste"/>
        <w:numPr>
          <w:ilvl w:val="0"/>
          <w:numId w:val="1"/>
        </w:numPr>
        <w:spacing w:before="50" w:after="50"/>
      </w:pPr>
      <w:r>
        <w:rPr>
          <w:sz w:val="22"/>
          <w:szCs w:val="22"/>
        </w:rPr>
        <w:t>Valider l'ouverture de session Windows 11</w:t>
      </w:r>
    </w:p>
    <w:p w14:paraId="743547F8" w14:textId="77777777" w:rsidR="00FF1FD6" w:rsidRDefault="00FF1FD6">
      <w:pPr>
        <w:spacing w:before="100"/>
      </w:pPr>
    </w:p>
    <w:p w14:paraId="3B16FB11" w14:textId="77777777" w:rsidR="00FF1FD6" w:rsidRDefault="00000000">
      <w:pPr>
        <w:spacing w:before="100" w:after="60"/>
        <w:jc w:val="center"/>
      </w:pPr>
      <w:r>
        <w:rPr>
          <w:noProof/>
        </w:rPr>
        <w:drawing>
          <wp:inline distT="0" distB="0" distL="0" distR="0" wp14:anchorId="62626EC2" wp14:editId="75400036">
            <wp:extent cx="5220000" cy="3497704"/>
            <wp:effectExtent l="0" t="0" r="0" b="0"/>
            <wp:docPr id="976792056" name="Image 97679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20000" cy="3497704"/>
                    </a:xfrm>
                    <a:prstGeom prst="rect">
                      <a:avLst/>
                    </a:prstGeom>
                  </pic:spPr>
                </pic:pic>
              </a:graphicData>
            </a:graphic>
          </wp:inline>
        </w:drawing>
      </w:r>
    </w:p>
    <w:p w14:paraId="7BAA8C52" w14:textId="77777777" w:rsidR="00FF1FD6" w:rsidRDefault="00000000">
      <w:pPr>
        <w:spacing w:after="100"/>
        <w:jc w:val="center"/>
      </w:pPr>
      <w:r>
        <w:rPr>
          <w:i/>
          <w:iCs/>
          <w:color w:val="595959"/>
          <w:sz w:val="18"/>
          <w:szCs w:val="18"/>
        </w:rPr>
        <w:t xml:space="preserve">FR-WST177 — boot PXE réussi : </w:t>
      </w:r>
      <w:proofErr w:type="spellStart"/>
      <w:r>
        <w:rPr>
          <w:i/>
          <w:iCs/>
          <w:color w:val="595959"/>
          <w:sz w:val="18"/>
          <w:szCs w:val="18"/>
        </w:rPr>
        <w:t>bzImage</w:t>
      </w:r>
      <w:proofErr w:type="spellEnd"/>
      <w:r>
        <w:rPr>
          <w:i/>
          <w:iCs/>
          <w:color w:val="595959"/>
          <w:sz w:val="18"/>
          <w:szCs w:val="18"/>
        </w:rPr>
        <w:t xml:space="preserve"> OK, </w:t>
      </w:r>
      <w:proofErr w:type="spellStart"/>
      <w:proofErr w:type="gramStart"/>
      <w:r>
        <w:rPr>
          <w:i/>
          <w:iCs/>
          <w:color w:val="595959"/>
          <w:sz w:val="18"/>
          <w:szCs w:val="18"/>
        </w:rPr>
        <w:t>init.xz</w:t>
      </w:r>
      <w:proofErr w:type="spellEnd"/>
      <w:proofErr w:type="gramEnd"/>
      <w:r>
        <w:rPr>
          <w:i/>
          <w:iCs/>
          <w:color w:val="595959"/>
          <w:sz w:val="18"/>
          <w:szCs w:val="18"/>
        </w:rPr>
        <w:t xml:space="preserve"> OK, </w:t>
      </w:r>
      <w:proofErr w:type="spellStart"/>
      <w:r>
        <w:rPr>
          <w:i/>
          <w:iCs/>
          <w:color w:val="595959"/>
          <w:sz w:val="18"/>
          <w:szCs w:val="18"/>
        </w:rPr>
        <w:t>capone</w:t>
      </w:r>
      <w:proofErr w:type="spellEnd"/>
      <w:r>
        <w:rPr>
          <w:i/>
          <w:iCs/>
          <w:color w:val="595959"/>
          <w:sz w:val="18"/>
          <w:szCs w:val="18"/>
        </w:rPr>
        <w:t xml:space="preserve">=1 OK (après correction du </w:t>
      </w:r>
      <w:proofErr w:type="spellStart"/>
      <w:r>
        <w:rPr>
          <w:i/>
          <w:iCs/>
          <w:color w:val="595959"/>
          <w:sz w:val="18"/>
          <w:szCs w:val="18"/>
        </w:rPr>
        <w:t>hook</w:t>
      </w:r>
      <w:proofErr w:type="spellEnd"/>
      <w:r>
        <w:rPr>
          <w:i/>
          <w:iCs/>
          <w:color w:val="595959"/>
          <w:sz w:val="18"/>
          <w:szCs w:val="18"/>
        </w:rPr>
        <w:t>)</w:t>
      </w:r>
    </w:p>
    <w:p w14:paraId="58D61B20" w14:textId="77777777" w:rsidR="00FF1FD6" w:rsidRDefault="00FF1FD6">
      <w:pPr>
        <w:spacing w:before="100"/>
      </w:pPr>
    </w:p>
    <w:p w14:paraId="28DB85D9" w14:textId="77777777" w:rsidR="00FF1FD6" w:rsidRDefault="00000000">
      <w:pPr>
        <w:spacing w:before="100" w:after="60"/>
        <w:jc w:val="center"/>
      </w:pPr>
      <w:r>
        <w:rPr>
          <w:noProof/>
        </w:rPr>
        <w:lastRenderedPageBreak/>
        <w:drawing>
          <wp:inline distT="0" distB="0" distL="0" distR="0" wp14:anchorId="335506F6" wp14:editId="5FF8E235">
            <wp:extent cx="5220000" cy="3497704"/>
            <wp:effectExtent l="0" t="0" r="0" b="0"/>
            <wp:docPr id="1469427837" name="Image 1469427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20000" cy="3497704"/>
                    </a:xfrm>
                    <a:prstGeom prst="rect">
                      <a:avLst/>
                    </a:prstGeom>
                  </pic:spPr>
                </pic:pic>
              </a:graphicData>
            </a:graphic>
          </wp:inline>
        </w:drawing>
      </w:r>
    </w:p>
    <w:p w14:paraId="08AAACE7" w14:textId="77777777" w:rsidR="00FF1FD6" w:rsidRDefault="00000000">
      <w:pPr>
        <w:spacing w:after="100"/>
        <w:jc w:val="center"/>
      </w:pPr>
      <w:r>
        <w:rPr>
          <w:i/>
          <w:iCs/>
          <w:color w:val="595959"/>
          <w:sz w:val="18"/>
          <w:szCs w:val="18"/>
        </w:rPr>
        <w:t>FR-WST177 — confirmation : boot PXE stable, tâche FOG capturée</w:t>
      </w:r>
    </w:p>
    <w:p w14:paraId="16B7CFF2"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3B7D7275" w14:textId="77777777">
        <w:tc>
          <w:tcPr>
            <w:tcW w:w="9200" w:type="dxa"/>
            <w:shd w:val="clear" w:color="auto" w:fill="E2EFDA"/>
            <w:tcMar>
              <w:top w:w="120" w:type="dxa"/>
              <w:left w:w="200" w:type="dxa"/>
              <w:bottom w:w="120" w:type="dxa"/>
              <w:right w:w="200" w:type="dxa"/>
            </w:tcMar>
          </w:tcPr>
          <w:p w14:paraId="24B128F8" w14:textId="77777777" w:rsidR="00FF1FD6" w:rsidRDefault="00000000">
            <w:pPr>
              <w:spacing w:before="40" w:after="40"/>
            </w:pPr>
            <w:proofErr w:type="gramStart"/>
            <w:r>
              <w:rPr>
                <w:b/>
                <w:bCs/>
                <w:color w:val="375623"/>
              </w:rPr>
              <w:t>✅  Capture</w:t>
            </w:r>
            <w:proofErr w:type="gramEnd"/>
            <w:r>
              <w:rPr>
                <w:b/>
                <w:bCs/>
                <w:color w:val="375623"/>
              </w:rPr>
              <w:t xml:space="preserve"> et déploiement Windows 11 validés avec succès sur le poste FR-WST177. Chaîne complète : PXE → FOS → </w:t>
            </w:r>
            <w:proofErr w:type="spellStart"/>
            <w:r>
              <w:rPr>
                <w:b/>
                <w:bCs/>
                <w:color w:val="375623"/>
              </w:rPr>
              <w:t>Partclone</w:t>
            </w:r>
            <w:proofErr w:type="spellEnd"/>
            <w:r>
              <w:rPr>
                <w:b/>
                <w:bCs/>
                <w:color w:val="375623"/>
              </w:rPr>
              <w:t xml:space="preserve"> → Stockage FOG → Restauration → Boot Windows 11.</w:t>
            </w:r>
          </w:p>
        </w:tc>
      </w:tr>
    </w:tbl>
    <w:p w14:paraId="569CCD77" w14:textId="77777777" w:rsidR="00FF1FD6" w:rsidRDefault="00FF1FD6">
      <w:pPr>
        <w:spacing w:before="100"/>
      </w:pPr>
    </w:p>
    <w:p w14:paraId="58833BB3" w14:textId="77777777" w:rsidR="00FF1FD6" w:rsidRDefault="00000000">
      <w:r>
        <w:br w:type="page"/>
      </w:r>
    </w:p>
    <w:p w14:paraId="3D962A54" w14:textId="77777777" w:rsidR="00FF1FD6" w:rsidRDefault="00000000">
      <w:pPr>
        <w:shd w:val="clear" w:color="auto" w:fill="1F3864"/>
        <w:spacing w:before="300" w:after="200"/>
        <w:jc w:val="center"/>
      </w:pPr>
      <w:r>
        <w:rPr>
          <w:rFonts w:ascii="Calibri" w:eastAsia="Calibri" w:hAnsi="Calibri" w:cs="Calibri"/>
          <w:b/>
          <w:bCs/>
          <w:color w:val="FFFFFF"/>
          <w:sz w:val="26"/>
          <w:szCs w:val="26"/>
        </w:rPr>
        <w:lastRenderedPageBreak/>
        <w:t>— PARTIE C — MENU PXE CENTRALISÉ FOG + WDS —</w:t>
      </w:r>
    </w:p>
    <w:p w14:paraId="44E2AC5C"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t>10. Mise en place du menu PXE centralisé FOG + WDS</w:t>
      </w:r>
    </w:p>
    <w:p w14:paraId="46FB2914" w14:textId="77777777" w:rsidR="00FF1FD6" w:rsidRDefault="00000000">
      <w:pPr>
        <w:spacing w:before="80" w:after="80"/>
        <w:jc w:val="both"/>
      </w:pPr>
      <w:r>
        <w:rPr>
          <w:sz w:val="22"/>
          <w:szCs w:val="22"/>
        </w:rPr>
        <w:t>L'infrastructure disposait historiquement d'un serveur WDS (FR-DEPLOY40, 10.60.50.236). L'objectif était de présenter un menu PXE unique permettant de choisir entre FOG et WDS, sans modifier les options DHCP à chaque besoin.</w:t>
      </w:r>
    </w:p>
    <w:p w14:paraId="2C63AE12" w14:textId="77777777" w:rsidR="00FF1FD6" w:rsidRDefault="00FF1FD6">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FD6" w14:paraId="531AFEBC" w14:textId="77777777">
        <w:trPr>
          <w:tblHeader/>
        </w:trPr>
        <w:tc>
          <w:tcPr>
            <w:tcW w:w="3000" w:type="dxa"/>
            <w:shd w:val="clear" w:color="auto" w:fill="2E75B6"/>
            <w:tcMar>
              <w:top w:w="80" w:type="dxa"/>
              <w:left w:w="120" w:type="dxa"/>
              <w:bottom w:w="80" w:type="dxa"/>
              <w:right w:w="120" w:type="dxa"/>
            </w:tcMar>
          </w:tcPr>
          <w:p w14:paraId="0719BF29" w14:textId="77777777" w:rsidR="00FF1FD6" w:rsidRDefault="00000000">
            <w:r>
              <w:rPr>
                <w:b/>
                <w:bCs/>
                <w:color w:val="FFFFFF"/>
              </w:rPr>
              <w:t>Situation</w:t>
            </w:r>
          </w:p>
        </w:tc>
        <w:tc>
          <w:tcPr>
            <w:tcW w:w="6000" w:type="dxa"/>
            <w:shd w:val="clear" w:color="auto" w:fill="2E75B6"/>
            <w:tcMar>
              <w:top w:w="80" w:type="dxa"/>
              <w:left w:w="120" w:type="dxa"/>
              <w:bottom w:w="80" w:type="dxa"/>
              <w:right w:w="120" w:type="dxa"/>
            </w:tcMar>
          </w:tcPr>
          <w:p w14:paraId="01C73A7A" w14:textId="77777777" w:rsidR="00FF1FD6" w:rsidRDefault="00000000">
            <w:r>
              <w:rPr>
                <w:b/>
                <w:bCs/>
                <w:color w:val="FFFFFF"/>
              </w:rPr>
              <w:t>Détail</w:t>
            </w:r>
          </w:p>
        </w:tc>
      </w:tr>
      <w:tr w:rsidR="00FF1FD6" w14:paraId="7427601F" w14:textId="77777777">
        <w:tc>
          <w:tcPr>
            <w:tcW w:w="3000" w:type="dxa"/>
            <w:shd w:val="clear" w:color="auto" w:fill="FFFFFF"/>
            <w:tcMar>
              <w:top w:w="80" w:type="dxa"/>
              <w:left w:w="120" w:type="dxa"/>
              <w:bottom w:w="80" w:type="dxa"/>
              <w:right w:w="120" w:type="dxa"/>
            </w:tcMar>
          </w:tcPr>
          <w:p w14:paraId="4DAB56C7" w14:textId="77777777" w:rsidR="00FF1FD6" w:rsidRDefault="00000000">
            <w:r>
              <w:t>Ancien serveur DHCP Boot</w:t>
            </w:r>
          </w:p>
        </w:tc>
        <w:tc>
          <w:tcPr>
            <w:tcW w:w="6000" w:type="dxa"/>
            <w:shd w:val="clear" w:color="auto" w:fill="FFFFFF"/>
            <w:tcMar>
              <w:top w:w="80" w:type="dxa"/>
              <w:left w:w="120" w:type="dxa"/>
              <w:bottom w:w="80" w:type="dxa"/>
              <w:right w:w="120" w:type="dxa"/>
            </w:tcMar>
          </w:tcPr>
          <w:p w14:paraId="412CF107" w14:textId="77777777" w:rsidR="00FF1FD6" w:rsidRDefault="00000000">
            <w:r>
              <w:t xml:space="preserve">10.60.50.236 (WDS) — </w:t>
            </w:r>
            <w:proofErr w:type="spellStart"/>
            <w:r>
              <w:t>Boot.efi</w:t>
            </w:r>
            <w:proofErr w:type="spellEnd"/>
          </w:p>
        </w:tc>
      </w:tr>
      <w:tr w:rsidR="00FF1FD6" w14:paraId="4F436846" w14:textId="77777777">
        <w:tc>
          <w:tcPr>
            <w:tcW w:w="3000" w:type="dxa"/>
            <w:shd w:val="clear" w:color="auto" w:fill="EBF3FB"/>
            <w:tcMar>
              <w:top w:w="80" w:type="dxa"/>
              <w:left w:w="120" w:type="dxa"/>
              <w:bottom w:w="80" w:type="dxa"/>
              <w:right w:w="120" w:type="dxa"/>
            </w:tcMar>
          </w:tcPr>
          <w:p w14:paraId="259F8983" w14:textId="77777777" w:rsidR="00FF1FD6" w:rsidRDefault="00000000">
            <w:r>
              <w:t>Nouveau serveur DHCP Boot</w:t>
            </w:r>
          </w:p>
        </w:tc>
        <w:tc>
          <w:tcPr>
            <w:tcW w:w="6000" w:type="dxa"/>
            <w:shd w:val="clear" w:color="auto" w:fill="EBF3FB"/>
            <w:tcMar>
              <w:top w:w="80" w:type="dxa"/>
              <w:left w:w="120" w:type="dxa"/>
              <w:bottom w:w="80" w:type="dxa"/>
              <w:right w:w="120" w:type="dxa"/>
            </w:tcMar>
          </w:tcPr>
          <w:p w14:paraId="746B30FE" w14:textId="77777777" w:rsidR="00FF1FD6" w:rsidRDefault="00000000">
            <w:r>
              <w:t xml:space="preserve">10.60.50.106 (FOG) — </w:t>
            </w:r>
            <w:proofErr w:type="spellStart"/>
            <w:r>
              <w:t>ipxe.efi</w:t>
            </w:r>
            <w:proofErr w:type="spellEnd"/>
            <w:r>
              <w:t xml:space="preserve"> ou </w:t>
            </w:r>
            <w:proofErr w:type="spellStart"/>
            <w:r>
              <w:t>snponly.efi</w:t>
            </w:r>
            <w:proofErr w:type="spellEnd"/>
          </w:p>
        </w:tc>
      </w:tr>
      <w:tr w:rsidR="00FF1FD6" w14:paraId="1222DC7E" w14:textId="77777777">
        <w:tc>
          <w:tcPr>
            <w:tcW w:w="3000" w:type="dxa"/>
            <w:shd w:val="clear" w:color="auto" w:fill="FFFFFF"/>
            <w:tcMar>
              <w:top w:w="80" w:type="dxa"/>
              <w:left w:w="120" w:type="dxa"/>
              <w:bottom w:w="80" w:type="dxa"/>
              <w:right w:w="120" w:type="dxa"/>
            </w:tcMar>
          </w:tcPr>
          <w:p w14:paraId="680423C3" w14:textId="77777777" w:rsidR="00FF1FD6" w:rsidRDefault="00000000">
            <w:r>
              <w:t>Objectif</w:t>
            </w:r>
          </w:p>
        </w:tc>
        <w:tc>
          <w:tcPr>
            <w:tcW w:w="6000" w:type="dxa"/>
            <w:shd w:val="clear" w:color="auto" w:fill="FFFFFF"/>
            <w:tcMar>
              <w:top w:w="80" w:type="dxa"/>
              <w:left w:w="120" w:type="dxa"/>
              <w:bottom w:w="80" w:type="dxa"/>
              <w:right w:w="120" w:type="dxa"/>
            </w:tcMar>
          </w:tcPr>
          <w:p w14:paraId="01DCE3FC" w14:textId="77777777" w:rsidR="00FF1FD6" w:rsidRDefault="00000000">
            <w:r>
              <w:t>Un seul point d'entrée PXE avec menu de choix</w:t>
            </w:r>
          </w:p>
        </w:tc>
      </w:tr>
    </w:tbl>
    <w:p w14:paraId="5E718C1D" w14:textId="77777777" w:rsidR="00FF1FD6" w:rsidRDefault="00FF1FD6">
      <w:pPr>
        <w:spacing w:before="100"/>
      </w:pPr>
    </w:p>
    <w:p w14:paraId="45192A2C"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10.1 Problème rencontré avec l'interface FOG standard</w:t>
      </w:r>
    </w:p>
    <w:p w14:paraId="7173BA90" w14:textId="77777777" w:rsidR="00FF1FD6" w:rsidRDefault="00000000">
      <w:pPr>
        <w:spacing w:before="80" w:after="80"/>
        <w:jc w:val="both"/>
      </w:pPr>
      <w:r>
        <w:rPr>
          <w:sz w:val="22"/>
          <w:szCs w:val="22"/>
        </w:rPr>
        <w:t>La tentative d'ajout d'une entrée WDS via l'interface FOG (</w:t>
      </w:r>
      <w:proofErr w:type="spellStart"/>
      <w:r>
        <w:rPr>
          <w:sz w:val="22"/>
          <w:szCs w:val="22"/>
        </w:rPr>
        <w:t>iPXE</w:t>
      </w:r>
      <w:proofErr w:type="spellEnd"/>
      <w:r>
        <w:rPr>
          <w:sz w:val="22"/>
          <w:szCs w:val="22"/>
        </w:rPr>
        <w:t xml:space="preserve"> New Menu Entry) provoquait une erreur. FOG stockait la commande </w:t>
      </w:r>
      <w:proofErr w:type="spellStart"/>
      <w:r>
        <w:rPr>
          <w:sz w:val="22"/>
          <w:szCs w:val="22"/>
        </w:rPr>
        <w:t>iPXE</w:t>
      </w:r>
      <w:proofErr w:type="spellEnd"/>
      <w:r>
        <w:rPr>
          <w:sz w:val="22"/>
          <w:szCs w:val="22"/>
        </w:rPr>
        <w:t xml:space="preserve"> dans le mauvais champ de la base de données.</w:t>
      </w:r>
    </w:p>
    <w:p w14:paraId="7FC92BAE" w14:textId="77777777" w:rsidR="00FF1FD6" w:rsidRDefault="00FF1FD6">
      <w:pPr>
        <w:spacing w:before="100"/>
      </w:pPr>
    </w:p>
    <w:p w14:paraId="639DBEB3"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Commande saisie dans Boot Options de l'entrée FOG</w:t>
      </w:r>
    </w:p>
    <w:p w14:paraId="35A9C90C"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chain</w:t>
      </w:r>
      <w:proofErr w:type="spellEnd"/>
      <w:proofErr w:type="gramEnd"/>
      <w:r>
        <w:rPr>
          <w:rFonts w:ascii="Courier New" w:eastAsia="Courier New" w:hAnsi="Courier New" w:cs="Courier New"/>
          <w:color w:val="1F497D"/>
          <w:sz w:val="18"/>
          <w:szCs w:val="18"/>
        </w:rPr>
        <w:t xml:space="preserve"> tftp://10.60.50.236/Boot/x64/wdsmgfw.efi</w:t>
      </w:r>
    </w:p>
    <w:p w14:paraId="4D929A0A"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1B71E5F5" w14:textId="77777777">
        <w:tc>
          <w:tcPr>
            <w:tcW w:w="9200" w:type="dxa"/>
            <w:shd w:val="clear" w:color="auto" w:fill="FCE4D6"/>
            <w:tcMar>
              <w:top w:w="120" w:type="dxa"/>
              <w:left w:w="200" w:type="dxa"/>
              <w:bottom w:w="120" w:type="dxa"/>
              <w:right w:w="200" w:type="dxa"/>
            </w:tcMar>
          </w:tcPr>
          <w:p w14:paraId="0C2C52D1" w14:textId="77777777" w:rsidR="00FF1FD6" w:rsidRDefault="00000000">
            <w:pPr>
              <w:spacing w:before="40" w:after="40"/>
            </w:pPr>
            <w:r>
              <w:rPr>
                <w:b/>
                <w:bCs/>
                <w:color w:val="C55A11"/>
              </w:rPr>
              <w:t xml:space="preserve">⚠️   Fatal </w:t>
            </w:r>
            <w:proofErr w:type="gramStart"/>
            <w:r>
              <w:rPr>
                <w:b/>
                <w:bCs/>
                <w:color w:val="C55A11"/>
              </w:rPr>
              <w:t>Error:</w:t>
            </w:r>
            <w:proofErr w:type="gramEnd"/>
            <w:r>
              <w:rPr>
                <w:b/>
                <w:bCs/>
                <w:color w:val="C55A11"/>
              </w:rPr>
              <w:t xml:space="preserve"> Unknown </w:t>
            </w:r>
            <w:proofErr w:type="spellStart"/>
            <w:r>
              <w:rPr>
                <w:b/>
                <w:bCs/>
                <w:color w:val="C55A11"/>
              </w:rPr>
              <w:t>request</w:t>
            </w:r>
            <w:proofErr w:type="spellEnd"/>
            <w:r>
              <w:rPr>
                <w:b/>
                <w:bCs/>
                <w:color w:val="C55A11"/>
              </w:rPr>
              <w:t xml:space="preserve"> </w:t>
            </w:r>
            <w:proofErr w:type="gramStart"/>
            <w:r>
              <w:rPr>
                <w:b/>
                <w:bCs/>
                <w:color w:val="C55A11"/>
              </w:rPr>
              <w:t>type ::</w:t>
            </w:r>
            <w:proofErr w:type="gramEnd"/>
            <w:r>
              <w:rPr>
                <w:b/>
                <w:bCs/>
                <w:color w:val="C55A11"/>
              </w:rPr>
              <w:t xml:space="preserve"> Null — FOG interprétait la commande comme un argument de boot et non comme du code </w:t>
            </w:r>
            <w:proofErr w:type="spellStart"/>
            <w:r>
              <w:rPr>
                <w:b/>
                <w:bCs/>
                <w:color w:val="C55A11"/>
              </w:rPr>
              <w:t>iPXE</w:t>
            </w:r>
            <w:proofErr w:type="spellEnd"/>
            <w:r>
              <w:rPr>
                <w:b/>
                <w:bCs/>
                <w:color w:val="C55A11"/>
              </w:rPr>
              <w:t>.</w:t>
            </w:r>
          </w:p>
        </w:tc>
      </w:tr>
    </w:tbl>
    <w:p w14:paraId="7B8FAD29" w14:textId="77777777" w:rsidR="00FF1FD6" w:rsidRDefault="00FF1FD6">
      <w:pPr>
        <w:spacing w:before="100"/>
      </w:pPr>
    </w:p>
    <w:p w14:paraId="51F2F0D5" w14:textId="77777777" w:rsidR="00FF1FD6" w:rsidRDefault="00000000">
      <w:pPr>
        <w:spacing w:before="80" w:after="80"/>
        <w:jc w:val="both"/>
      </w:pPr>
      <w:r>
        <w:rPr>
          <w:sz w:val="22"/>
          <w:szCs w:val="22"/>
        </w:rPr>
        <w:t xml:space="preserve">L'analyse SQL a confirmé que l'entrée WDS était stockée dans </w:t>
      </w:r>
      <w:proofErr w:type="spellStart"/>
      <w:r>
        <w:rPr>
          <w:sz w:val="22"/>
          <w:szCs w:val="22"/>
        </w:rPr>
        <w:t>pxeArgs</w:t>
      </w:r>
      <w:proofErr w:type="spellEnd"/>
      <w:r>
        <w:rPr>
          <w:sz w:val="22"/>
          <w:szCs w:val="22"/>
        </w:rPr>
        <w:t xml:space="preserve"> au lieu d'être exécutée comme code </w:t>
      </w:r>
      <w:proofErr w:type="spellStart"/>
      <w:r>
        <w:rPr>
          <w:sz w:val="22"/>
          <w:szCs w:val="22"/>
        </w:rPr>
        <w:t>iPXE</w:t>
      </w:r>
      <w:proofErr w:type="spellEnd"/>
      <w:r>
        <w:rPr>
          <w:sz w:val="22"/>
          <w:szCs w:val="22"/>
        </w:rPr>
        <w:t xml:space="preserve"> :</w:t>
      </w:r>
    </w:p>
    <w:p w14:paraId="700E0DCB"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SELECT * FROM </w:t>
      </w:r>
      <w:proofErr w:type="spellStart"/>
      <w:proofErr w:type="gramStart"/>
      <w:r>
        <w:rPr>
          <w:rFonts w:ascii="Courier New" w:eastAsia="Courier New" w:hAnsi="Courier New" w:cs="Courier New"/>
          <w:color w:val="1F497D"/>
          <w:sz w:val="18"/>
          <w:szCs w:val="18"/>
        </w:rPr>
        <w:t>pxeMenu</w:t>
      </w:r>
      <w:proofErr w:type="spellEnd"/>
      <w:r>
        <w:rPr>
          <w:rFonts w:ascii="Courier New" w:eastAsia="Courier New" w:hAnsi="Courier New" w:cs="Courier New"/>
          <w:color w:val="1F497D"/>
          <w:sz w:val="18"/>
          <w:szCs w:val="18"/>
        </w:rPr>
        <w:t>;</w:t>
      </w:r>
      <w:proofErr w:type="gramEnd"/>
    </w:p>
    <w:p w14:paraId="66340C98" w14:textId="77777777" w:rsidR="00FF1FD6" w:rsidRDefault="00FF1FD6">
      <w:pPr>
        <w:spacing w:before="100"/>
      </w:pPr>
    </w:p>
    <w:p w14:paraId="75D41A21" w14:textId="77777777" w:rsidR="00FF1FD6" w:rsidRDefault="00000000">
      <w:pPr>
        <w:spacing w:before="100" w:after="60"/>
        <w:jc w:val="center"/>
      </w:pPr>
      <w:r>
        <w:rPr>
          <w:noProof/>
        </w:rPr>
        <w:drawing>
          <wp:inline distT="0" distB="0" distL="0" distR="0" wp14:anchorId="6A0AF919" wp14:editId="420318DC">
            <wp:extent cx="5580000" cy="1873356"/>
            <wp:effectExtent l="0" t="0" r="0" b="0"/>
            <wp:docPr id="158004446" name="Image 15800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80000" cy="1873356"/>
                    </a:xfrm>
                    <a:prstGeom prst="rect">
                      <a:avLst/>
                    </a:prstGeom>
                  </pic:spPr>
                </pic:pic>
              </a:graphicData>
            </a:graphic>
          </wp:inline>
        </w:drawing>
      </w:r>
    </w:p>
    <w:p w14:paraId="64FB47F1" w14:textId="77777777" w:rsidR="00FF1FD6" w:rsidRDefault="00000000">
      <w:pPr>
        <w:spacing w:after="100"/>
        <w:jc w:val="center"/>
      </w:pPr>
      <w:r>
        <w:rPr>
          <w:i/>
          <w:iCs/>
          <w:color w:val="595959"/>
          <w:sz w:val="18"/>
          <w:szCs w:val="18"/>
        </w:rPr>
        <w:t xml:space="preserve">Interface FOG Configuration — menu </w:t>
      </w:r>
      <w:proofErr w:type="spellStart"/>
      <w:r>
        <w:rPr>
          <w:i/>
          <w:iCs/>
          <w:color w:val="595959"/>
          <w:sz w:val="18"/>
          <w:szCs w:val="18"/>
        </w:rPr>
        <w:t>iPXE</w:t>
      </w:r>
      <w:proofErr w:type="spellEnd"/>
      <w:r>
        <w:rPr>
          <w:i/>
          <w:iCs/>
          <w:color w:val="595959"/>
          <w:sz w:val="18"/>
          <w:szCs w:val="18"/>
        </w:rPr>
        <w:t xml:space="preserve"> (section </w:t>
      </w:r>
      <w:proofErr w:type="spellStart"/>
      <w:r>
        <w:rPr>
          <w:i/>
          <w:iCs/>
          <w:color w:val="595959"/>
          <w:sz w:val="18"/>
          <w:szCs w:val="18"/>
        </w:rPr>
        <w:t>iPXE</w:t>
      </w:r>
      <w:proofErr w:type="spellEnd"/>
      <w:r>
        <w:rPr>
          <w:i/>
          <w:iCs/>
          <w:color w:val="595959"/>
          <w:sz w:val="18"/>
          <w:szCs w:val="18"/>
        </w:rPr>
        <w:t xml:space="preserve"> Menu Settings)</w:t>
      </w:r>
    </w:p>
    <w:p w14:paraId="1703CE62" w14:textId="77777777" w:rsidR="00FF1FD6" w:rsidRDefault="00FF1FD6">
      <w:pPr>
        <w:spacing w:before="100"/>
      </w:pPr>
    </w:p>
    <w:p w14:paraId="08113350"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 xml:space="preserve">10.2 Solution : personnalisation de </w:t>
      </w:r>
      <w:proofErr w:type="spellStart"/>
      <w:r>
        <w:rPr>
          <w:rFonts w:ascii="Calibri" w:eastAsia="Calibri" w:hAnsi="Calibri" w:cs="Calibri"/>
          <w:b/>
          <w:bCs/>
          <w:color w:val="1F3864"/>
          <w:sz w:val="24"/>
          <w:szCs w:val="24"/>
        </w:rPr>
        <w:t>bootitem.hook.php</w:t>
      </w:r>
      <w:proofErr w:type="spellEnd"/>
    </w:p>
    <w:p w14:paraId="16EA2FE6" w14:textId="77777777" w:rsidR="00FF1FD6" w:rsidRDefault="00000000">
      <w:pPr>
        <w:spacing w:before="80" w:after="80"/>
        <w:jc w:val="both"/>
      </w:pPr>
      <w:r>
        <w:rPr>
          <w:sz w:val="22"/>
          <w:szCs w:val="22"/>
        </w:rPr>
        <w:t xml:space="preserve">La solution retenue consiste à personnaliser le </w:t>
      </w:r>
      <w:proofErr w:type="spellStart"/>
      <w:r>
        <w:rPr>
          <w:sz w:val="22"/>
          <w:szCs w:val="22"/>
        </w:rPr>
        <w:t>hook</w:t>
      </w:r>
      <w:proofErr w:type="spellEnd"/>
      <w:r>
        <w:rPr>
          <w:sz w:val="22"/>
          <w:szCs w:val="22"/>
        </w:rPr>
        <w:t xml:space="preserve"> FOG responsable de la génération du menu </w:t>
      </w:r>
      <w:proofErr w:type="spellStart"/>
      <w:r>
        <w:rPr>
          <w:sz w:val="22"/>
          <w:szCs w:val="22"/>
        </w:rPr>
        <w:t>iPXE</w:t>
      </w:r>
      <w:proofErr w:type="spellEnd"/>
      <w:r>
        <w:rPr>
          <w:sz w:val="22"/>
          <w:szCs w:val="22"/>
        </w:rPr>
        <w:t xml:space="preserve">, afin d'y injecter directement le code </w:t>
      </w:r>
      <w:proofErr w:type="spellStart"/>
      <w:r>
        <w:rPr>
          <w:sz w:val="22"/>
          <w:szCs w:val="22"/>
        </w:rPr>
        <w:t>iPXE</w:t>
      </w:r>
      <w:proofErr w:type="spellEnd"/>
      <w:r>
        <w:rPr>
          <w:sz w:val="22"/>
          <w:szCs w:val="22"/>
        </w:rPr>
        <w:t xml:space="preserve"> pour le chaînage vers WDS.</w:t>
      </w:r>
    </w:p>
    <w:p w14:paraId="313C47FF"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327A2C9D" w14:textId="77777777">
        <w:tc>
          <w:tcPr>
            <w:tcW w:w="9200" w:type="dxa"/>
            <w:shd w:val="clear" w:color="auto" w:fill="D6E4F0"/>
            <w:tcMar>
              <w:top w:w="120" w:type="dxa"/>
              <w:left w:w="200" w:type="dxa"/>
              <w:bottom w:w="120" w:type="dxa"/>
              <w:right w:w="200" w:type="dxa"/>
            </w:tcMar>
          </w:tcPr>
          <w:p w14:paraId="70A2D960" w14:textId="77777777" w:rsidR="00FF1FD6" w:rsidRDefault="00000000">
            <w:pPr>
              <w:spacing w:before="40" w:after="40"/>
            </w:pPr>
            <w:proofErr w:type="gramStart"/>
            <w:r>
              <w:rPr>
                <w:b/>
                <w:bCs/>
                <w:color w:val="1F3864"/>
              </w:rPr>
              <w:lastRenderedPageBreak/>
              <w:t>ℹ️</w:t>
            </w:r>
            <w:proofErr w:type="gramEnd"/>
            <w:r>
              <w:rPr>
                <w:b/>
                <w:bCs/>
                <w:color w:val="1F3864"/>
              </w:rPr>
              <w:t xml:space="preserve">   Important : avant de réactiver le </w:t>
            </w:r>
            <w:proofErr w:type="spellStart"/>
            <w:r>
              <w:rPr>
                <w:b/>
                <w:bCs/>
                <w:color w:val="1F3864"/>
              </w:rPr>
              <w:t>hook</w:t>
            </w:r>
            <w:proofErr w:type="spellEnd"/>
            <w:r>
              <w:rPr>
                <w:b/>
                <w:bCs/>
                <w:color w:val="1F3864"/>
              </w:rPr>
              <w:t xml:space="preserve"> (public $active = </w:t>
            </w:r>
            <w:proofErr w:type="spellStart"/>
            <w:r>
              <w:rPr>
                <w:b/>
                <w:bCs/>
                <w:color w:val="1F3864"/>
              </w:rPr>
              <w:t>true</w:t>
            </w:r>
            <w:proofErr w:type="spellEnd"/>
            <w:r>
              <w:rPr>
                <w:b/>
                <w:bCs/>
                <w:color w:val="1F3864"/>
              </w:rPr>
              <w:t xml:space="preserve">), le bloc fautif à l'origine de l'erreur </w:t>
            </w:r>
            <w:proofErr w:type="spellStart"/>
            <w:r>
              <w:rPr>
                <w:b/>
                <w:bCs/>
                <w:color w:val="1F3864"/>
              </w:rPr>
              <w:t>Exec</w:t>
            </w:r>
            <w:proofErr w:type="spellEnd"/>
            <w:r>
              <w:rPr>
                <w:b/>
                <w:bCs/>
                <w:color w:val="1F3864"/>
              </w:rPr>
              <w:t xml:space="preserve"> format </w:t>
            </w:r>
            <w:proofErr w:type="spellStart"/>
            <w:r>
              <w:rPr>
                <w:b/>
                <w:bCs/>
                <w:color w:val="1F3864"/>
              </w:rPr>
              <w:t>error</w:t>
            </w:r>
            <w:proofErr w:type="spellEnd"/>
            <w:r>
              <w:rPr>
                <w:b/>
                <w:bCs/>
                <w:color w:val="1F3864"/>
              </w:rPr>
              <w:t xml:space="preserve"> (paramètre </w:t>
            </w:r>
            <w:proofErr w:type="spellStart"/>
            <w:r>
              <w:rPr>
                <w:b/>
                <w:bCs/>
                <w:color w:val="1F3864"/>
              </w:rPr>
              <w:t>capone</w:t>
            </w:r>
            <w:proofErr w:type="spellEnd"/>
            <w:r>
              <w:rPr>
                <w:b/>
                <w:bCs/>
                <w:color w:val="1F3864"/>
              </w:rPr>
              <w:t>=1, voir section 5.4) est retiré du fichier. Seul le nouveau code de chaînage WDS ci-dessous y est conservé — la réactivation ne réintroduit donc pas le bug initial.</w:t>
            </w:r>
          </w:p>
        </w:tc>
      </w:tr>
    </w:tbl>
    <w:p w14:paraId="140E5CE1" w14:textId="77777777" w:rsidR="00FF1FD6" w:rsidRDefault="00FF1FD6">
      <w:pPr>
        <w:spacing w:before="100"/>
      </w:pPr>
    </w:p>
    <w:p w14:paraId="060DCF0D" w14:textId="77777777" w:rsidR="00FF1FD6" w:rsidRDefault="00000000">
      <w:pPr>
        <w:spacing w:before="180" w:after="80"/>
        <w:outlineLvl w:val="2"/>
      </w:pPr>
      <w:r>
        <w:rPr>
          <w:rFonts w:ascii="Calibri" w:eastAsia="Calibri" w:hAnsi="Calibri" w:cs="Calibri"/>
          <w:b/>
          <w:bCs/>
          <w:color w:val="2E75B6"/>
          <w:sz w:val="22"/>
          <w:szCs w:val="22"/>
        </w:rPr>
        <w:t>Étapes de configuration</w:t>
      </w:r>
    </w:p>
    <w:p w14:paraId="5ACCD8BF"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1. Sauvegarde du fichier original</w:t>
      </w:r>
    </w:p>
    <w:p w14:paraId="7FA40BF9"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cp</w:t>
      </w:r>
      <w:proofErr w:type="spellEnd"/>
      <w:proofErr w:type="gramEnd"/>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w:t>
      </w:r>
      <w:proofErr w:type="spellEnd"/>
      <w:r>
        <w:rPr>
          <w:rFonts w:ascii="Courier New" w:eastAsia="Courier New" w:hAnsi="Courier New" w:cs="Courier New"/>
          <w:color w:val="1F497D"/>
          <w:sz w:val="18"/>
          <w:szCs w:val="18"/>
        </w:rPr>
        <w:t xml:space="preserve"> \</w:t>
      </w:r>
    </w:p>
    <w:p w14:paraId="536C4192"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bootitem.hook.php.bak</w:t>
      </w:r>
      <w:proofErr w:type="spellEnd"/>
    </w:p>
    <w:p w14:paraId="7B1C7074" w14:textId="77777777" w:rsidR="00FF1FD6" w:rsidRDefault="00FF1FD6">
      <w:pPr>
        <w:shd w:val="clear" w:color="auto" w:fill="F2F2F2"/>
        <w:spacing w:before="30" w:after="30"/>
        <w:ind w:left="600"/>
      </w:pPr>
    </w:p>
    <w:p w14:paraId="0D12F9FF"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2. Activation du </w:t>
      </w:r>
      <w:proofErr w:type="spellStart"/>
      <w:r>
        <w:rPr>
          <w:rFonts w:ascii="Courier New" w:eastAsia="Courier New" w:hAnsi="Courier New" w:cs="Courier New"/>
          <w:color w:val="1F497D"/>
          <w:sz w:val="18"/>
          <w:szCs w:val="18"/>
        </w:rPr>
        <w:t>hook</w:t>
      </w:r>
      <w:proofErr w:type="spellEnd"/>
      <w:r>
        <w:rPr>
          <w:rFonts w:ascii="Courier New" w:eastAsia="Courier New" w:hAnsi="Courier New" w:cs="Courier New"/>
          <w:color w:val="1F497D"/>
          <w:sz w:val="18"/>
          <w:szCs w:val="18"/>
        </w:rPr>
        <w:t xml:space="preserve"> — modifier la ligne :</w:t>
      </w:r>
    </w:p>
    <w:p w14:paraId="2C0D55D3"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public $active = </w:t>
      </w:r>
      <w:proofErr w:type="gramStart"/>
      <w:r>
        <w:rPr>
          <w:rFonts w:ascii="Courier New" w:eastAsia="Courier New" w:hAnsi="Courier New" w:cs="Courier New"/>
          <w:color w:val="1F497D"/>
          <w:sz w:val="18"/>
          <w:szCs w:val="18"/>
        </w:rPr>
        <w:t>false;  →</w:t>
      </w:r>
      <w:proofErr w:type="gramEnd"/>
      <w:r>
        <w:rPr>
          <w:rFonts w:ascii="Courier New" w:eastAsia="Courier New" w:hAnsi="Courier New" w:cs="Courier New"/>
          <w:color w:val="1F497D"/>
          <w:sz w:val="18"/>
          <w:szCs w:val="18"/>
        </w:rPr>
        <w:t xml:space="preserve">  public $active = </w:t>
      </w:r>
      <w:proofErr w:type="spellStart"/>
      <w:proofErr w:type="gramStart"/>
      <w:r>
        <w:rPr>
          <w:rFonts w:ascii="Courier New" w:eastAsia="Courier New" w:hAnsi="Courier New" w:cs="Courier New"/>
          <w:color w:val="1F497D"/>
          <w:sz w:val="18"/>
          <w:szCs w:val="18"/>
        </w:rPr>
        <w:t>true</w:t>
      </w:r>
      <w:proofErr w:type="spellEnd"/>
      <w:r>
        <w:rPr>
          <w:rFonts w:ascii="Courier New" w:eastAsia="Courier New" w:hAnsi="Courier New" w:cs="Courier New"/>
          <w:color w:val="1F497D"/>
          <w:sz w:val="18"/>
          <w:szCs w:val="18"/>
        </w:rPr>
        <w:t>;</w:t>
      </w:r>
      <w:proofErr w:type="gramEnd"/>
    </w:p>
    <w:p w14:paraId="16A23D3F" w14:textId="77777777" w:rsidR="00FF1FD6" w:rsidRDefault="00FF1FD6">
      <w:pPr>
        <w:spacing w:before="100"/>
      </w:pPr>
    </w:p>
    <w:p w14:paraId="69145933" w14:textId="77777777" w:rsidR="00FF1FD6" w:rsidRDefault="00000000">
      <w:pPr>
        <w:spacing w:before="80" w:after="80"/>
        <w:jc w:val="both"/>
      </w:pPr>
      <w:r>
        <w:rPr>
          <w:sz w:val="22"/>
          <w:szCs w:val="22"/>
        </w:rPr>
        <w:t xml:space="preserve">Bloc PHP ajouté dans la boucle du </w:t>
      </w:r>
      <w:proofErr w:type="spellStart"/>
      <w:r>
        <w:rPr>
          <w:sz w:val="22"/>
          <w:szCs w:val="22"/>
        </w:rPr>
        <w:t>hook</w:t>
      </w:r>
      <w:proofErr w:type="spellEnd"/>
      <w:r>
        <w:rPr>
          <w:sz w:val="22"/>
          <w:szCs w:val="22"/>
        </w:rPr>
        <w:t xml:space="preserve"> pour l'entrée WDS :</w:t>
      </w:r>
    </w:p>
    <w:p w14:paraId="4CAEE606"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if</w:t>
      </w:r>
      <w:proofErr w:type="gramEnd"/>
      <w:r>
        <w:rPr>
          <w:rFonts w:ascii="Courier New" w:eastAsia="Courier New" w:hAnsi="Courier New" w:cs="Courier New"/>
          <w:color w:val="1F497D"/>
          <w:sz w:val="18"/>
          <w:szCs w:val="18"/>
        </w:rPr>
        <w:t xml:space="preserve"> ($arguments['</w:t>
      </w:r>
      <w:proofErr w:type="spellStart"/>
      <w:r>
        <w:rPr>
          <w:rFonts w:ascii="Courier New" w:eastAsia="Courier New" w:hAnsi="Courier New" w:cs="Courier New"/>
          <w:color w:val="1F497D"/>
          <w:sz w:val="18"/>
          <w:szCs w:val="18"/>
        </w:rPr>
        <w:t>ipxe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'item-</w:t>
      </w:r>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Menu-&gt;</w:t>
      </w:r>
      <w:proofErr w:type="spellStart"/>
      <w:r>
        <w:rPr>
          <w:rFonts w:ascii="Courier New" w:eastAsia="Courier New" w:hAnsi="Courier New" w:cs="Courier New"/>
          <w:color w:val="1F497D"/>
          <w:sz w:val="18"/>
          <w:szCs w:val="18"/>
        </w:rPr>
        <w:t>get</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name</w:t>
      </w:r>
      <w:proofErr w:type="spellEnd"/>
      <w:r>
        <w:rPr>
          <w:rFonts w:ascii="Courier New" w:eastAsia="Courier New" w:hAnsi="Courier New" w:cs="Courier New"/>
          <w:color w:val="1F497D"/>
          <w:sz w:val="18"/>
          <w:szCs w:val="18"/>
        </w:rPr>
        <w:t>')]</w:t>
      </w:r>
    </w:p>
    <w:p w14:paraId="6CBB4E9E"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&amp;&amp; $Menu-&gt;</w:t>
      </w:r>
      <w:proofErr w:type="spellStart"/>
      <w:r>
        <w:rPr>
          <w:rFonts w:ascii="Courier New" w:eastAsia="Courier New" w:hAnsi="Courier New" w:cs="Courier New"/>
          <w:color w:val="1F497D"/>
          <w:sz w:val="18"/>
          <w:szCs w:val="18"/>
        </w:rPr>
        <w:t>get</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name</w:t>
      </w:r>
      <w:proofErr w:type="spellEnd"/>
      <w:r>
        <w:rPr>
          <w:rFonts w:ascii="Courier New" w:eastAsia="Courier New" w:hAnsi="Courier New" w:cs="Courier New"/>
          <w:color w:val="1F497D"/>
          <w:sz w:val="18"/>
          <w:szCs w:val="18"/>
        </w:rPr>
        <w:t>') == '</w:t>
      </w:r>
      <w:proofErr w:type="spellStart"/>
      <w:r>
        <w:rPr>
          <w:rFonts w:ascii="Courier New" w:eastAsia="Courier New" w:hAnsi="Courier New" w:cs="Courier New"/>
          <w:color w:val="1F497D"/>
          <w:sz w:val="18"/>
          <w:szCs w:val="18"/>
        </w:rPr>
        <w:t>wds</w:t>
      </w:r>
      <w:proofErr w:type="spellEnd"/>
      <w:r>
        <w:rPr>
          <w:rFonts w:ascii="Courier New" w:eastAsia="Courier New" w:hAnsi="Courier New" w:cs="Courier New"/>
          <w:color w:val="1F497D"/>
          <w:sz w:val="18"/>
          <w:szCs w:val="18"/>
        </w:rPr>
        <w:t>') {</w:t>
      </w:r>
    </w:p>
    <w:p w14:paraId="68C3E674"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$arguments['</w:t>
      </w:r>
      <w:proofErr w:type="spellStart"/>
      <w:r>
        <w:rPr>
          <w:rFonts w:ascii="Courier New" w:eastAsia="Courier New" w:hAnsi="Courier New" w:cs="Courier New"/>
          <w:color w:val="1F497D"/>
          <w:sz w:val="18"/>
          <w:szCs w:val="18"/>
        </w:rPr>
        <w:t>ipxe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'item-</w:t>
      </w:r>
      <w:proofErr w:type="spellStart"/>
      <w:r>
        <w:rPr>
          <w:rFonts w:ascii="Courier New" w:eastAsia="Courier New" w:hAnsi="Courier New" w:cs="Courier New"/>
          <w:color w:val="1F497D"/>
          <w:sz w:val="18"/>
          <w:szCs w:val="18"/>
        </w:rPr>
        <w:t>wds</w:t>
      </w:r>
      <w:proofErr w:type="spellEnd"/>
      <w:r>
        <w:rPr>
          <w:rFonts w:ascii="Courier New" w:eastAsia="Courier New" w:hAnsi="Courier New" w:cs="Courier New"/>
          <w:color w:val="1F497D"/>
          <w:sz w:val="18"/>
          <w:szCs w:val="18"/>
        </w:rPr>
        <w:t>'][0]</w:t>
      </w:r>
    </w:p>
    <w:p w14:paraId="3E6CCF13"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 'item </w:t>
      </w:r>
      <w:proofErr w:type="spellStart"/>
      <w:r>
        <w:rPr>
          <w:rFonts w:ascii="Courier New" w:eastAsia="Courier New" w:hAnsi="Courier New" w:cs="Courier New"/>
          <w:color w:val="1F497D"/>
          <w:sz w:val="18"/>
          <w:szCs w:val="18"/>
        </w:rPr>
        <w:t>wds</w:t>
      </w:r>
      <w:proofErr w:type="spellEnd"/>
      <w:r>
        <w:rPr>
          <w:rFonts w:ascii="Courier New" w:eastAsia="Courier New" w:hAnsi="Courier New" w:cs="Courier New"/>
          <w:color w:val="1F497D"/>
          <w:sz w:val="18"/>
          <w:szCs w:val="18"/>
        </w:rPr>
        <w:t xml:space="preserve"> Windows </w:t>
      </w:r>
      <w:proofErr w:type="spellStart"/>
      <w:r>
        <w:rPr>
          <w:rFonts w:ascii="Courier New" w:eastAsia="Courier New" w:hAnsi="Courier New" w:cs="Courier New"/>
          <w:color w:val="1F497D"/>
          <w:sz w:val="18"/>
          <w:szCs w:val="18"/>
        </w:rPr>
        <w:t>Deployment</w:t>
      </w:r>
      <w:proofErr w:type="spellEnd"/>
      <w:r>
        <w:rPr>
          <w:rFonts w:ascii="Courier New" w:eastAsia="Courier New" w:hAnsi="Courier New" w:cs="Courier New"/>
          <w:color w:val="1F497D"/>
          <w:sz w:val="18"/>
          <w:szCs w:val="18"/>
        </w:rPr>
        <w:t xml:space="preserve"> Services</w:t>
      </w:r>
      <w:proofErr w:type="gramStart"/>
      <w:r>
        <w:rPr>
          <w:rFonts w:ascii="Courier New" w:eastAsia="Courier New" w:hAnsi="Courier New" w:cs="Courier New"/>
          <w:color w:val="1F497D"/>
          <w:sz w:val="18"/>
          <w:szCs w:val="18"/>
        </w:rPr>
        <w:t>';</w:t>
      </w:r>
      <w:proofErr w:type="gramEnd"/>
    </w:p>
    <w:p w14:paraId="6F50EB0F"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w:t>
      </w:r>
    </w:p>
    <w:p w14:paraId="0E569284" w14:textId="77777777" w:rsidR="00FF1FD6" w:rsidRDefault="00000000">
      <w:pPr>
        <w:shd w:val="clear" w:color="auto" w:fill="F2F2F2"/>
        <w:spacing w:before="30" w:after="30"/>
        <w:ind w:left="600"/>
      </w:pPr>
      <w:proofErr w:type="gramStart"/>
      <w:r>
        <w:rPr>
          <w:rFonts w:ascii="Courier New" w:eastAsia="Courier New" w:hAnsi="Courier New" w:cs="Courier New"/>
          <w:color w:val="1F497D"/>
          <w:sz w:val="18"/>
          <w:szCs w:val="18"/>
        </w:rPr>
        <w:t>if</w:t>
      </w:r>
      <w:proofErr w:type="gramEnd"/>
      <w:r>
        <w:rPr>
          <w:rFonts w:ascii="Courier New" w:eastAsia="Courier New" w:hAnsi="Courier New" w:cs="Courier New"/>
          <w:color w:val="1F497D"/>
          <w:sz w:val="18"/>
          <w:szCs w:val="18"/>
        </w:rPr>
        <w:t xml:space="preserve"> ($arguments['</w:t>
      </w:r>
      <w:proofErr w:type="spellStart"/>
      <w:r>
        <w:rPr>
          <w:rFonts w:ascii="Courier New" w:eastAsia="Courier New" w:hAnsi="Courier New" w:cs="Courier New"/>
          <w:color w:val="1F497D"/>
          <w:sz w:val="18"/>
          <w:szCs w:val="18"/>
        </w:rPr>
        <w:t>ipxe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choice</w:t>
      </w:r>
      <w:proofErr w:type="spellEnd"/>
      <w:r>
        <w:rPr>
          <w:rFonts w:ascii="Courier New" w:eastAsia="Courier New" w:hAnsi="Courier New" w:cs="Courier New"/>
          <w:color w:val="1F497D"/>
          <w:sz w:val="18"/>
          <w:szCs w:val="18"/>
        </w:rPr>
        <w:t>-</w:t>
      </w:r>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Menu-&gt;</w:t>
      </w:r>
      <w:proofErr w:type="spellStart"/>
      <w:r>
        <w:rPr>
          <w:rFonts w:ascii="Courier New" w:eastAsia="Courier New" w:hAnsi="Courier New" w:cs="Courier New"/>
          <w:color w:val="1F497D"/>
          <w:sz w:val="18"/>
          <w:szCs w:val="18"/>
        </w:rPr>
        <w:t>get</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name</w:t>
      </w:r>
      <w:proofErr w:type="spellEnd"/>
      <w:r>
        <w:rPr>
          <w:rFonts w:ascii="Courier New" w:eastAsia="Courier New" w:hAnsi="Courier New" w:cs="Courier New"/>
          <w:color w:val="1F497D"/>
          <w:sz w:val="18"/>
          <w:szCs w:val="18"/>
        </w:rPr>
        <w:t>')]</w:t>
      </w:r>
    </w:p>
    <w:p w14:paraId="2A3F935E"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&amp;&amp; $Menu-&gt;</w:t>
      </w:r>
      <w:proofErr w:type="spellStart"/>
      <w:r>
        <w:rPr>
          <w:rFonts w:ascii="Courier New" w:eastAsia="Courier New" w:hAnsi="Courier New" w:cs="Courier New"/>
          <w:color w:val="1F497D"/>
          <w:sz w:val="18"/>
          <w:szCs w:val="18"/>
        </w:rPr>
        <w:t>get</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name</w:t>
      </w:r>
      <w:proofErr w:type="spellEnd"/>
      <w:r>
        <w:rPr>
          <w:rFonts w:ascii="Courier New" w:eastAsia="Courier New" w:hAnsi="Courier New" w:cs="Courier New"/>
          <w:color w:val="1F497D"/>
          <w:sz w:val="18"/>
          <w:szCs w:val="18"/>
        </w:rPr>
        <w:t>') == '</w:t>
      </w:r>
      <w:proofErr w:type="spellStart"/>
      <w:r>
        <w:rPr>
          <w:rFonts w:ascii="Courier New" w:eastAsia="Courier New" w:hAnsi="Courier New" w:cs="Courier New"/>
          <w:color w:val="1F497D"/>
          <w:sz w:val="18"/>
          <w:szCs w:val="18"/>
        </w:rPr>
        <w:t>wds</w:t>
      </w:r>
      <w:proofErr w:type="spellEnd"/>
      <w:r>
        <w:rPr>
          <w:rFonts w:ascii="Courier New" w:eastAsia="Courier New" w:hAnsi="Courier New" w:cs="Courier New"/>
          <w:color w:val="1F497D"/>
          <w:sz w:val="18"/>
          <w:szCs w:val="18"/>
        </w:rPr>
        <w:t>') {</w:t>
      </w:r>
    </w:p>
    <w:p w14:paraId="64054694"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$arguments['</w:t>
      </w:r>
      <w:proofErr w:type="spellStart"/>
      <w:r>
        <w:rPr>
          <w:rFonts w:ascii="Courier New" w:eastAsia="Courier New" w:hAnsi="Courier New" w:cs="Courier New"/>
          <w:color w:val="1F497D"/>
          <w:sz w:val="18"/>
          <w:szCs w:val="18"/>
        </w:rPr>
        <w:t>ipxe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choice-wds</w:t>
      </w:r>
      <w:proofErr w:type="spellEnd"/>
      <w:r>
        <w:rPr>
          <w:rFonts w:ascii="Courier New" w:eastAsia="Courier New" w:hAnsi="Courier New" w:cs="Courier New"/>
          <w:color w:val="1F497D"/>
          <w:sz w:val="18"/>
          <w:szCs w:val="18"/>
        </w:rPr>
        <w:t xml:space="preserve">'][0] = </w:t>
      </w:r>
      <w:proofErr w:type="gramStart"/>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wds</w:t>
      </w:r>
      <w:proofErr w:type="spellEnd"/>
      <w:r>
        <w:rPr>
          <w:rFonts w:ascii="Courier New" w:eastAsia="Courier New" w:hAnsi="Courier New" w:cs="Courier New"/>
          <w:color w:val="1F497D"/>
          <w:sz w:val="18"/>
          <w:szCs w:val="18"/>
        </w:rPr>
        <w:t>';</w:t>
      </w:r>
      <w:proofErr w:type="gramEnd"/>
    </w:p>
    <w:p w14:paraId="397175E8"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$arguments['</w:t>
      </w:r>
      <w:proofErr w:type="spellStart"/>
      <w:r>
        <w:rPr>
          <w:rFonts w:ascii="Courier New" w:eastAsia="Courier New" w:hAnsi="Courier New" w:cs="Courier New"/>
          <w:color w:val="1F497D"/>
          <w:sz w:val="18"/>
          <w:szCs w:val="18"/>
        </w:rPr>
        <w:t>ipxe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choice-wds</w:t>
      </w:r>
      <w:proofErr w:type="spellEnd"/>
      <w:r>
        <w:rPr>
          <w:rFonts w:ascii="Courier New" w:eastAsia="Courier New" w:hAnsi="Courier New" w:cs="Courier New"/>
          <w:color w:val="1F497D"/>
          <w:sz w:val="18"/>
          <w:szCs w:val="18"/>
        </w:rPr>
        <w:t>'][1] = '</w:t>
      </w:r>
      <w:proofErr w:type="spellStart"/>
      <w:r>
        <w:rPr>
          <w:rFonts w:ascii="Courier New" w:eastAsia="Courier New" w:hAnsi="Courier New" w:cs="Courier New"/>
          <w:color w:val="1F497D"/>
          <w:sz w:val="18"/>
          <w:szCs w:val="18"/>
        </w:rPr>
        <w:t>imgfree</w:t>
      </w:r>
      <w:proofErr w:type="spellEnd"/>
      <w:proofErr w:type="gramStart"/>
      <w:r>
        <w:rPr>
          <w:rFonts w:ascii="Courier New" w:eastAsia="Courier New" w:hAnsi="Courier New" w:cs="Courier New"/>
          <w:color w:val="1F497D"/>
          <w:sz w:val="18"/>
          <w:szCs w:val="18"/>
        </w:rPr>
        <w:t>';</w:t>
      </w:r>
      <w:proofErr w:type="gramEnd"/>
    </w:p>
    <w:p w14:paraId="50C50C76"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$arguments['</w:t>
      </w:r>
      <w:proofErr w:type="spellStart"/>
      <w:r>
        <w:rPr>
          <w:rFonts w:ascii="Courier New" w:eastAsia="Courier New" w:hAnsi="Courier New" w:cs="Courier New"/>
          <w:color w:val="1F497D"/>
          <w:sz w:val="18"/>
          <w:szCs w:val="18"/>
        </w:rPr>
        <w:t>ipxe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choice-wds</w:t>
      </w:r>
      <w:proofErr w:type="spellEnd"/>
      <w:r>
        <w:rPr>
          <w:rFonts w:ascii="Courier New" w:eastAsia="Courier New" w:hAnsi="Courier New" w:cs="Courier New"/>
          <w:color w:val="1F497D"/>
          <w:sz w:val="18"/>
          <w:szCs w:val="18"/>
        </w:rPr>
        <w:t xml:space="preserve">'][2] = 'set </w:t>
      </w:r>
      <w:proofErr w:type="spellStart"/>
      <w:r>
        <w:rPr>
          <w:rFonts w:ascii="Courier New" w:eastAsia="Courier New" w:hAnsi="Courier New" w:cs="Courier New"/>
          <w:color w:val="1F497D"/>
          <w:sz w:val="18"/>
          <w:szCs w:val="18"/>
        </w:rPr>
        <w:t>next</w:t>
      </w:r>
      <w:proofErr w:type="spellEnd"/>
      <w:r>
        <w:rPr>
          <w:rFonts w:ascii="Courier New" w:eastAsia="Courier New" w:hAnsi="Courier New" w:cs="Courier New"/>
          <w:color w:val="1F497D"/>
          <w:sz w:val="18"/>
          <w:szCs w:val="18"/>
        </w:rPr>
        <w:t>-server 10.60.50.236</w:t>
      </w:r>
      <w:proofErr w:type="gramStart"/>
      <w:r>
        <w:rPr>
          <w:rFonts w:ascii="Courier New" w:eastAsia="Courier New" w:hAnsi="Courier New" w:cs="Courier New"/>
          <w:color w:val="1F497D"/>
          <w:sz w:val="18"/>
          <w:szCs w:val="18"/>
        </w:rPr>
        <w:t>';</w:t>
      </w:r>
      <w:proofErr w:type="gramEnd"/>
    </w:p>
    <w:p w14:paraId="327BFA23"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$arguments['</w:t>
      </w:r>
      <w:proofErr w:type="spellStart"/>
      <w:r>
        <w:rPr>
          <w:rFonts w:ascii="Courier New" w:eastAsia="Courier New" w:hAnsi="Courier New" w:cs="Courier New"/>
          <w:color w:val="1F497D"/>
          <w:sz w:val="18"/>
          <w:szCs w:val="18"/>
        </w:rPr>
        <w:t>ipxe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choice-wds</w:t>
      </w:r>
      <w:proofErr w:type="spellEnd"/>
      <w:r>
        <w:rPr>
          <w:rFonts w:ascii="Courier New" w:eastAsia="Courier New" w:hAnsi="Courier New" w:cs="Courier New"/>
          <w:color w:val="1F497D"/>
          <w:sz w:val="18"/>
          <w:szCs w:val="18"/>
        </w:rPr>
        <w:t xml:space="preserve">'][3] = 'set </w:t>
      </w:r>
      <w:proofErr w:type="spellStart"/>
      <w:r>
        <w:rPr>
          <w:rFonts w:ascii="Courier New" w:eastAsia="Courier New" w:hAnsi="Courier New" w:cs="Courier New"/>
          <w:color w:val="1F497D"/>
          <w:sz w:val="18"/>
          <w:szCs w:val="18"/>
        </w:rPr>
        <w:t>proxydhcp</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next</w:t>
      </w:r>
      <w:proofErr w:type="spellEnd"/>
      <w:r>
        <w:rPr>
          <w:rFonts w:ascii="Courier New" w:eastAsia="Courier New" w:hAnsi="Courier New" w:cs="Courier New"/>
          <w:color w:val="1F497D"/>
          <w:sz w:val="18"/>
          <w:szCs w:val="18"/>
        </w:rPr>
        <w:t>-server 10.60.50.236</w:t>
      </w:r>
      <w:proofErr w:type="gramStart"/>
      <w:r>
        <w:rPr>
          <w:rFonts w:ascii="Courier New" w:eastAsia="Courier New" w:hAnsi="Courier New" w:cs="Courier New"/>
          <w:color w:val="1F497D"/>
          <w:sz w:val="18"/>
          <w:szCs w:val="18"/>
        </w:rPr>
        <w:t>';</w:t>
      </w:r>
      <w:proofErr w:type="gramEnd"/>
    </w:p>
    <w:p w14:paraId="5937E070"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$arguments['</w:t>
      </w:r>
      <w:proofErr w:type="spellStart"/>
      <w:r>
        <w:rPr>
          <w:rFonts w:ascii="Courier New" w:eastAsia="Courier New" w:hAnsi="Courier New" w:cs="Courier New"/>
          <w:color w:val="1F497D"/>
          <w:sz w:val="18"/>
          <w:szCs w:val="18"/>
        </w:rPr>
        <w:t>ipxe</w:t>
      </w:r>
      <w:proofErr w:type="spellEnd"/>
      <w:proofErr w:type="gramStart"/>
      <w:r>
        <w:rPr>
          <w:rFonts w:ascii="Courier New" w:eastAsia="Courier New" w:hAnsi="Courier New" w:cs="Courier New"/>
          <w:color w:val="1F497D"/>
          <w:sz w:val="18"/>
          <w:szCs w:val="18"/>
        </w:rPr>
        <w:t>'][</w:t>
      </w:r>
      <w:proofErr w:type="gram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choice-wds</w:t>
      </w:r>
      <w:proofErr w:type="spellEnd"/>
      <w:r>
        <w:rPr>
          <w:rFonts w:ascii="Courier New" w:eastAsia="Courier New" w:hAnsi="Courier New" w:cs="Courier New"/>
          <w:color w:val="1F497D"/>
          <w:sz w:val="18"/>
          <w:szCs w:val="18"/>
        </w:rPr>
        <w:t>'][4]</w:t>
      </w:r>
    </w:p>
    <w:p w14:paraId="4FAA0CB7"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chain</w:t>
      </w:r>
      <w:proofErr w:type="spellEnd"/>
      <w:r>
        <w:rPr>
          <w:rFonts w:ascii="Courier New" w:eastAsia="Courier New" w:hAnsi="Courier New" w:cs="Courier New"/>
          <w:color w:val="1F497D"/>
          <w:sz w:val="18"/>
          <w:szCs w:val="18"/>
        </w:rPr>
        <w:t xml:space="preserve"> tftp://${next-</w:t>
      </w:r>
      <w:proofErr w:type="gramStart"/>
      <w:r>
        <w:rPr>
          <w:rFonts w:ascii="Courier New" w:eastAsia="Courier New" w:hAnsi="Courier New" w:cs="Courier New"/>
          <w:color w:val="1F497D"/>
          <w:sz w:val="18"/>
          <w:szCs w:val="18"/>
        </w:rPr>
        <w:t>server}/Boot/x64/wdsmgfw.efi</w:t>
      </w:r>
      <w:proofErr w:type="gramEnd"/>
      <w:r>
        <w:rPr>
          <w:rFonts w:ascii="Courier New" w:eastAsia="Courier New" w:hAnsi="Courier New" w:cs="Courier New"/>
          <w:color w:val="1F497D"/>
          <w:sz w:val="18"/>
          <w:szCs w:val="18"/>
        </w:rPr>
        <w:t xml:space="preserve"> || </w:t>
      </w:r>
      <w:proofErr w:type="spellStart"/>
      <w:r>
        <w:rPr>
          <w:rFonts w:ascii="Courier New" w:eastAsia="Courier New" w:hAnsi="Courier New" w:cs="Courier New"/>
          <w:color w:val="1F497D"/>
          <w:sz w:val="18"/>
          <w:szCs w:val="18"/>
        </w:rPr>
        <w:t>goto</w:t>
      </w:r>
      <w:proofErr w:type="spellEnd"/>
      <w:r>
        <w:rPr>
          <w:rFonts w:ascii="Courier New" w:eastAsia="Courier New" w:hAnsi="Courier New" w:cs="Courier New"/>
          <w:color w:val="1F497D"/>
          <w:sz w:val="18"/>
          <w:szCs w:val="18"/>
        </w:rPr>
        <w:t xml:space="preserve"> MENU</w:t>
      </w:r>
      <w:proofErr w:type="gramStart"/>
      <w:r>
        <w:rPr>
          <w:rFonts w:ascii="Courier New" w:eastAsia="Courier New" w:hAnsi="Courier New" w:cs="Courier New"/>
          <w:color w:val="1F497D"/>
          <w:sz w:val="18"/>
          <w:szCs w:val="18"/>
        </w:rPr>
        <w:t>';</w:t>
      </w:r>
      <w:proofErr w:type="gramEnd"/>
    </w:p>
    <w:p w14:paraId="49B6B520"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w:t>
      </w:r>
    </w:p>
    <w:p w14:paraId="014F7501" w14:textId="77777777" w:rsidR="00FF1FD6" w:rsidRDefault="00FF1FD6">
      <w:pPr>
        <w:spacing w:before="100"/>
      </w:pPr>
    </w:p>
    <w:p w14:paraId="60485BD0" w14:textId="77777777" w:rsidR="00FF1FD6" w:rsidRDefault="00000000">
      <w:pPr>
        <w:spacing w:before="180" w:after="80"/>
        <w:outlineLvl w:val="2"/>
      </w:pPr>
      <w:r>
        <w:rPr>
          <w:rFonts w:ascii="Calibri" w:eastAsia="Calibri" w:hAnsi="Calibri" w:cs="Calibri"/>
          <w:b/>
          <w:bCs/>
          <w:color w:val="2E75B6"/>
          <w:sz w:val="22"/>
          <w:szCs w:val="22"/>
        </w:rPr>
        <w:t>Vérifications post-configuration</w:t>
      </w:r>
    </w:p>
    <w:p w14:paraId="52F71A19"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Syntaxe PHP</w:t>
      </w:r>
    </w:p>
    <w:p w14:paraId="6CB106B9"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php</w:t>
      </w:r>
      <w:proofErr w:type="spellEnd"/>
      <w:proofErr w:type="gramEnd"/>
      <w:r>
        <w:rPr>
          <w:rFonts w:ascii="Courier New" w:eastAsia="Courier New" w:hAnsi="Courier New" w:cs="Courier New"/>
          <w:color w:val="1F497D"/>
          <w:sz w:val="18"/>
          <w:szCs w:val="18"/>
        </w:rPr>
        <w:t xml:space="preserve"> -l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w:t>
      </w:r>
      <w:proofErr w:type="spellEnd"/>
    </w:p>
    <w:p w14:paraId="5E5BD8A6"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Résultat attendu : No </w:t>
      </w:r>
      <w:proofErr w:type="spellStart"/>
      <w:r>
        <w:rPr>
          <w:rFonts w:ascii="Courier New" w:eastAsia="Courier New" w:hAnsi="Courier New" w:cs="Courier New"/>
          <w:color w:val="1F497D"/>
          <w:sz w:val="18"/>
          <w:szCs w:val="18"/>
        </w:rPr>
        <w:t>syntax</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errors</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detected</w:t>
      </w:r>
      <w:proofErr w:type="spellEnd"/>
    </w:p>
    <w:p w14:paraId="04933273" w14:textId="77777777" w:rsidR="00FF1FD6" w:rsidRDefault="00FF1FD6">
      <w:pPr>
        <w:shd w:val="clear" w:color="auto" w:fill="F2F2F2"/>
        <w:spacing w:before="30" w:after="30"/>
        <w:ind w:left="600"/>
      </w:pPr>
    </w:p>
    <w:p w14:paraId="1E030699"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Apache</w:t>
      </w:r>
    </w:p>
    <w:p w14:paraId="7520E47C"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curl</w:t>
      </w:r>
      <w:proofErr w:type="spellEnd"/>
      <w:proofErr w:type="gramEnd"/>
      <w:r>
        <w:rPr>
          <w:rFonts w:ascii="Courier New" w:eastAsia="Courier New" w:hAnsi="Courier New" w:cs="Courier New"/>
          <w:color w:val="1F497D"/>
          <w:sz w:val="18"/>
          <w:szCs w:val="18"/>
        </w:rPr>
        <w:t xml:space="preserve"> -I http://127.0.0.1/fog/service/ipxe/boot.php</w:t>
      </w:r>
    </w:p>
    <w:p w14:paraId="09EA5F23"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Résultat attendu : HTTP/1.1 200 OK</w:t>
      </w:r>
    </w:p>
    <w:p w14:paraId="7F507F61" w14:textId="77777777" w:rsidR="00FF1FD6" w:rsidRDefault="00FF1FD6">
      <w:pPr>
        <w:spacing w:before="100"/>
      </w:pPr>
    </w:p>
    <w:p w14:paraId="4E3398E2"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10.3 Résultat final du menu PXE</w:t>
      </w:r>
    </w:p>
    <w:p w14:paraId="2C7CFEA1" w14:textId="77777777" w:rsidR="00FF1FD6" w:rsidRDefault="00000000">
      <w:pPr>
        <w:spacing w:before="80" w:after="80"/>
        <w:jc w:val="both"/>
      </w:pPr>
      <w:r>
        <w:rPr>
          <w:sz w:val="22"/>
          <w:szCs w:val="22"/>
        </w:rPr>
        <w:t xml:space="preserve">Au démarrage PXE, le menu FOG affiche désormais toutes les options incluant Windows </w:t>
      </w:r>
      <w:proofErr w:type="spellStart"/>
      <w:r>
        <w:rPr>
          <w:sz w:val="22"/>
          <w:szCs w:val="22"/>
        </w:rPr>
        <w:t>Deployment</w:t>
      </w:r>
      <w:proofErr w:type="spellEnd"/>
      <w:r>
        <w:rPr>
          <w:sz w:val="22"/>
          <w:szCs w:val="22"/>
        </w:rPr>
        <w:t xml:space="preserve"> Services. La sélection de WDS déclenche le chaînage vers FR-DEPLOY40 (10.60.50.236).</w:t>
      </w:r>
    </w:p>
    <w:p w14:paraId="524128E0" w14:textId="77777777" w:rsidR="00FF1FD6" w:rsidRDefault="00FF1FD6">
      <w:pPr>
        <w:spacing w:before="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FF1FD6" w14:paraId="58A30DC6" w14:textId="77777777">
        <w:trPr>
          <w:tblHeader/>
        </w:trPr>
        <w:tc>
          <w:tcPr>
            <w:tcW w:w="4000" w:type="dxa"/>
            <w:shd w:val="clear" w:color="auto" w:fill="2E75B6"/>
            <w:tcMar>
              <w:top w:w="80" w:type="dxa"/>
              <w:left w:w="120" w:type="dxa"/>
              <w:bottom w:w="80" w:type="dxa"/>
              <w:right w:w="120" w:type="dxa"/>
            </w:tcMar>
          </w:tcPr>
          <w:p w14:paraId="28C9F0AB" w14:textId="77777777" w:rsidR="00FF1FD6" w:rsidRDefault="00000000">
            <w:r>
              <w:rPr>
                <w:b/>
                <w:bCs/>
                <w:color w:val="FFFFFF"/>
              </w:rPr>
              <w:t>Option du menu PXE</w:t>
            </w:r>
          </w:p>
        </w:tc>
        <w:tc>
          <w:tcPr>
            <w:tcW w:w="5000" w:type="dxa"/>
            <w:shd w:val="clear" w:color="auto" w:fill="2E75B6"/>
            <w:tcMar>
              <w:top w:w="80" w:type="dxa"/>
              <w:left w:w="120" w:type="dxa"/>
              <w:bottom w:w="80" w:type="dxa"/>
              <w:right w:w="120" w:type="dxa"/>
            </w:tcMar>
          </w:tcPr>
          <w:p w14:paraId="66229B0C" w14:textId="77777777" w:rsidR="00FF1FD6" w:rsidRDefault="00000000">
            <w:r>
              <w:rPr>
                <w:b/>
                <w:bCs/>
                <w:color w:val="FFFFFF"/>
              </w:rPr>
              <w:t>Description</w:t>
            </w:r>
          </w:p>
        </w:tc>
      </w:tr>
      <w:tr w:rsidR="00FF1FD6" w14:paraId="17BBA01C" w14:textId="77777777">
        <w:tc>
          <w:tcPr>
            <w:tcW w:w="4000" w:type="dxa"/>
            <w:shd w:val="clear" w:color="auto" w:fill="FFFFFF"/>
            <w:tcMar>
              <w:top w:w="80" w:type="dxa"/>
              <w:left w:w="120" w:type="dxa"/>
              <w:bottom w:w="80" w:type="dxa"/>
              <w:right w:w="120" w:type="dxa"/>
            </w:tcMar>
          </w:tcPr>
          <w:p w14:paraId="02544CC9" w14:textId="77777777" w:rsidR="00FF1FD6" w:rsidRDefault="00000000">
            <w:r>
              <w:t>THIS BOOTS TO DISK</w:t>
            </w:r>
          </w:p>
        </w:tc>
        <w:tc>
          <w:tcPr>
            <w:tcW w:w="5000" w:type="dxa"/>
            <w:shd w:val="clear" w:color="auto" w:fill="FFFFFF"/>
            <w:tcMar>
              <w:top w:w="80" w:type="dxa"/>
              <w:left w:w="120" w:type="dxa"/>
              <w:bottom w:w="80" w:type="dxa"/>
              <w:right w:w="120" w:type="dxa"/>
            </w:tcMar>
          </w:tcPr>
          <w:p w14:paraId="7712650D" w14:textId="77777777" w:rsidR="00FF1FD6" w:rsidRDefault="00000000">
            <w:r>
              <w:t>Démarrer sur le disque local</w:t>
            </w:r>
          </w:p>
        </w:tc>
      </w:tr>
      <w:tr w:rsidR="00FF1FD6" w14:paraId="21C30337" w14:textId="77777777">
        <w:tc>
          <w:tcPr>
            <w:tcW w:w="4000" w:type="dxa"/>
            <w:shd w:val="clear" w:color="auto" w:fill="EBF3FB"/>
            <w:tcMar>
              <w:top w:w="80" w:type="dxa"/>
              <w:left w:w="120" w:type="dxa"/>
              <w:bottom w:w="80" w:type="dxa"/>
              <w:right w:w="120" w:type="dxa"/>
            </w:tcMar>
          </w:tcPr>
          <w:p w14:paraId="13FA0A72" w14:textId="77777777" w:rsidR="00FF1FD6" w:rsidRDefault="00000000">
            <w:r>
              <w:t>Run Memtest86+</w:t>
            </w:r>
          </w:p>
        </w:tc>
        <w:tc>
          <w:tcPr>
            <w:tcW w:w="5000" w:type="dxa"/>
            <w:shd w:val="clear" w:color="auto" w:fill="EBF3FB"/>
            <w:tcMar>
              <w:top w:w="80" w:type="dxa"/>
              <w:left w:w="120" w:type="dxa"/>
              <w:bottom w:w="80" w:type="dxa"/>
              <w:right w:w="120" w:type="dxa"/>
            </w:tcMar>
          </w:tcPr>
          <w:p w14:paraId="7A6F7AB2" w14:textId="77777777" w:rsidR="00FF1FD6" w:rsidRDefault="00000000">
            <w:r>
              <w:t>Test mémoire</w:t>
            </w:r>
          </w:p>
        </w:tc>
      </w:tr>
      <w:tr w:rsidR="00FF1FD6" w14:paraId="7CA43B95" w14:textId="77777777">
        <w:tc>
          <w:tcPr>
            <w:tcW w:w="4000" w:type="dxa"/>
            <w:shd w:val="clear" w:color="auto" w:fill="FFFFFF"/>
            <w:tcMar>
              <w:top w:w="80" w:type="dxa"/>
              <w:left w:w="120" w:type="dxa"/>
              <w:bottom w:w="80" w:type="dxa"/>
              <w:right w:w="120" w:type="dxa"/>
            </w:tcMar>
          </w:tcPr>
          <w:p w14:paraId="515F14E5" w14:textId="77777777" w:rsidR="00FF1FD6" w:rsidRDefault="00000000">
            <w:proofErr w:type="spellStart"/>
            <w:r>
              <w:t>Deploy</w:t>
            </w:r>
            <w:proofErr w:type="spellEnd"/>
            <w:r>
              <w:t xml:space="preserve"> Image</w:t>
            </w:r>
          </w:p>
        </w:tc>
        <w:tc>
          <w:tcPr>
            <w:tcW w:w="5000" w:type="dxa"/>
            <w:shd w:val="clear" w:color="auto" w:fill="FFFFFF"/>
            <w:tcMar>
              <w:top w:w="80" w:type="dxa"/>
              <w:left w:w="120" w:type="dxa"/>
              <w:bottom w:w="80" w:type="dxa"/>
              <w:right w:w="120" w:type="dxa"/>
            </w:tcMar>
          </w:tcPr>
          <w:p w14:paraId="47B16CB5" w14:textId="77777777" w:rsidR="00FF1FD6" w:rsidRDefault="00000000">
            <w:r>
              <w:t>Déployer une image FOG</w:t>
            </w:r>
          </w:p>
        </w:tc>
      </w:tr>
      <w:tr w:rsidR="00FF1FD6" w14:paraId="6367D788" w14:textId="77777777">
        <w:tc>
          <w:tcPr>
            <w:tcW w:w="4000" w:type="dxa"/>
            <w:shd w:val="clear" w:color="auto" w:fill="EBF3FB"/>
            <w:tcMar>
              <w:top w:w="80" w:type="dxa"/>
              <w:left w:w="120" w:type="dxa"/>
              <w:bottom w:w="80" w:type="dxa"/>
              <w:right w:w="120" w:type="dxa"/>
            </w:tcMar>
          </w:tcPr>
          <w:p w14:paraId="438ECF8B" w14:textId="77777777" w:rsidR="00FF1FD6" w:rsidRDefault="00000000">
            <w:proofErr w:type="spellStart"/>
            <w:r>
              <w:t>Join</w:t>
            </w:r>
            <w:proofErr w:type="spellEnd"/>
            <w:r>
              <w:t xml:space="preserve"> Multicast Session</w:t>
            </w:r>
          </w:p>
        </w:tc>
        <w:tc>
          <w:tcPr>
            <w:tcW w:w="5000" w:type="dxa"/>
            <w:shd w:val="clear" w:color="auto" w:fill="EBF3FB"/>
            <w:tcMar>
              <w:top w:w="80" w:type="dxa"/>
              <w:left w:w="120" w:type="dxa"/>
              <w:bottom w:w="80" w:type="dxa"/>
              <w:right w:w="120" w:type="dxa"/>
            </w:tcMar>
          </w:tcPr>
          <w:p w14:paraId="58BCF09F" w14:textId="77777777" w:rsidR="00FF1FD6" w:rsidRDefault="00000000">
            <w:r>
              <w:t>Session multicast FOG</w:t>
            </w:r>
          </w:p>
        </w:tc>
      </w:tr>
      <w:tr w:rsidR="00FF1FD6" w14:paraId="3F1D7F2F" w14:textId="77777777">
        <w:tc>
          <w:tcPr>
            <w:tcW w:w="4000" w:type="dxa"/>
            <w:shd w:val="clear" w:color="auto" w:fill="FFFFFF"/>
            <w:tcMar>
              <w:top w:w="80" w:type="dxa"/>
              <w:left w:w="120" w:type="dxa"/>
              <w:bottom w:w="80" w:type="dxa"/>
              <w:right w:w="120" w:type="dxa"/>
            </w:tcMar>
          </w:tcPr>
          <w:p w14:paraId="21C45918" w14:textId="77777777" w:rsidR="00FF1FD6" w:rsidRDefault="00000000">
            <w:r>
              <w:t xml:space="preserve">Quick Host </w:t>
            </w:r>
            <w:proofErr w:type="spellStart"/>
            <w:r>
              <w:t>Deletion</w:t>
            </w:r>
            <w:proofErr w:type="spellEnd"/>
          </w:p>
        </w:tc>
        <w:tc>
          <w:tcPr>
            <w:tcW w:w="5000" w:type="dxa"/>
            <w:shd w:val="clear" w:color="auto" w:fill="FFFFFF"/>
            <w:tcMar>
              <w:top w:w="80" w:type="dxa"/>
              <w:left w:w="120" w:type="dxa"/>
              <w:bottom w:w="80" w:type="dxa"/>
              <w:right w:w="120" w:type="dxa"/>
            </w:tcMar>
          </w:tcPr>
          <w:p w14:paraId="049ABBA6" w14:textId="77777777" w:rsidR="00FF1FD6" w:rsidRDefault="00000000">
            <w:r>
              <w:t>Suppression rapide d'hôte</w:t>
            </w:r>
          </w:p>
        </w:tc>
      </w:tr>
      <w:tr w:rsidR="00FF1FD6" w14:paraId="2C75FFC6" w14:textId="77777777">
        <w:tc>
          <w:tcPr>
            <w:tcW w:w="4000" w:type="dxa"/>
            <w:shd w:val="clear" w:color="auto" w:fill="EBF3FB"/>
            <w:tcMar>
              <w:top w:w="80" w:type="dxa"/>
              <w:left w:w="120" w:type="dxa"/>
              <w:bottom w:w="80" w:type="dxa"/>
              <w:right w:w="120" w:type="dxa"/>
            </w:tcMar>
          </w:tcPr>
          <w:p w14:paraId="69A50A89" w14:textId="77777777" w:rsidR="00FF1FD6" w:rsidRDefault="00000000">
            <w:r>
              <w:t>Client System Information</w:t>
            </w:r>
          </w:p>
        </w:tc>
        <w:tc>
          <w:tcPr>
            <w:tcW w:w="5000" w:type="dxa"/>
            <w:shd w:val="clear" w:color="auto" w:fill="EBF3FB"/>
            <w:tcMar>
              <w:top w:w="80" w:type="dxa"/>
              <w:left w:w="120" w:type="dxa"/>
              <w:bottom w:w="80" w:type="dxa"/>
              <w:right w:w="120" w:type="dxa"/>
            </w:tcMar>
          </w:tcPr>
          <w:p w14:paraId="7B920926" w14:textId="77777777" w:rsidR="00FF1FD6" w:rsidRDefault="00000000">
            <w:r>
              <w:t>Informations système</w:t>
            </w:r>
          </w:p>
        </w:tc>
      </w:tr>
      <w:tr w:rsidR="00FF1FD6" w14:paraId="0DFB465E" w14:textId="77777777">
        <w:tc>
          <w:tcPr>
            <w:tcW w:w="4000" w:type="dxa"/>
            <w:shd w:val="clear" w:color="auto" w:fill="FFFFFF"/>
            <w:tcMar>
              <w:top w:w="80" w:type="dxa"/>
              <w:left w:w="120" w:type="dxa"/>
              <w:bottom w:w="80" w:type="dxa"/>
              <w:right w:w="120" w:type="dxa"/>
            </w:tcMar>
          </w:tcPr>
          <w:p w14:paraId="45E22A44" w14:textId="77777777" w:rsidR="00FF1FD6" w:rsidRDefault="00000000">
            <w:r>
              <w:lastRenderedPageBreak/>
              <w:t xml:space="preserve">Windows </w:t>
            </w:r>
            <w:proofErr w:type="spellStart"/>
            <w:r>
              <w:t>Deployment</w:t>
            </w:r>
            <w:proofErr w:type="spellEnd"/>
            <w:r>
              <w:t xml:space="preserve"> Services ← NOUVEAU</w:t>
            </w:r>
          </w:p>
        </w:tc>
        <w:tc>
          <w:tcPr>
            <w:tcW w:w="5000" w:type="dxa"/>
            <w:shd w:val="clear" w:color="auto" w:fill="FFFFFF"/>
            <w:tcMar>
              <w:top w:w="80" w:type="dxa"/>
              <w:left w:w="120" w:type="dxa"/>
              <w:bottom w:w="80" w:type="dxa"/>
              <w:right w:w="120" w:type="dxa"/>
            </w:tcMar>
          </w:tcPr>
          <w:p w14:paraId="107C5CA8" w14:textId="77777777" w:rsidR="00FF1FD6" w:rsidRDefault="00000000">
            <w:r>
              <w:t>Chaînage vers WDS FR-DEPLOY40</w:t>
            </w:r>
          </w:p>
        </w:tc>
      </w:tr>
    </w:tbl>
    <w:p w14:paraId="7BC73380"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088F9997" w14:textId="77777777">
        <w:tc>
          <w:tcPr>
            <w:tcW w:w="9200" w:type="dxa"/>
            <w:shd w:val="clear" w:color="auto" w:fill="E2EFDA"/>
            <w:tcMar>
              <w:top w:w="120" w:type="dxa"/>
              <w:left w:w="200" w:type="dxa"/>
              <w:bottom w:w="120" w:type="dxa"/>
              <w:right w:w="200" w:type="dxa"/>
            </w:tcMar>
          </w:tcPr>
          <w:p w14:paraId="240FADE9" w14:textId="77777777" w:rsidR="00FF1FD6" w:rsidRDefault="00000000">
            <w:pPr>
              <w:spacing w:before="40" w:after="40"/>
            </w:pPr>
            <w:proofErr w:type="gramStart"/>
            <w:r>
              <w:rPr>
                <w:b/>
                <w:bCs/>
                <w:color w:val="375623"/>
              </w:rPr>
              <w:t>✅  Menu</w:t>
            </w:r>
            <w:proofErr w:type="gramEnd"/>
            <w:r>
              <w:rPr>
                <w:b/>
                <w:bCs/>
                <w:color w:val="375623"/>
              </w:rPr>
              <w:t xml:space="preserve"> PXE centralisé opérationnel. FOG et WDS coexistent sans aucune modification du DHCP.</w:t>
            </w:r>
          </w:p>
        </w:tc>
      </w:tr>
    </w:tbl>
    <w:p w14:paraId="0803F673" w14:textId="77777777" w:rsidR="00FF1FD6" w:rsidRDefault="00FF1FD6">
      <w:pPr>
        <w:spacing w:before="100"/>
      </w:pPr>
    </w:p>
    <w:p w14:paraId="1B123CEC" w14:textId="77777777" w:rsidR="00FF1FD6" w:rsidRDefault="00000000">
      <w:pPr>
        <w:spacing w:before="180" w:after="80"/>
        <w:outlineLvl w:val="2"/>
      </w:pPr>
      <w:r>
        <w:rPr>
          <w:rFonts w:ascii="Calibri" w:eastAsia="Calibri" w:hAnsi="Calibri" w:cs="Calibri"/>
          <w:b/>
          <w:bCs/>
          <w:color w:val="2E75B6"/>
          <w:sz w:val="22"/>
          <w:szCs w:val="22"/>
        </w:rPr>
        <w:t>Sauvegardes recommandées après configuration</w:t>
      </w:r>
    </w:p>
    <w:p w14:paraId="25B7E47B"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cp</w:t>
      </w:r>
      <w:proofErr w:type="spellEnd"/>
      <w:proofErr w:type="gramEnd"/>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w:t>
      </w:r>
      <w:proofErr w:type="spellEnd"/>
      <w:r>
        <w:rPr>
          <w:rFonts w:ascii="Courier New" w:eastAsia="Courier New" w:hAnsi="Courier New" w:cs="Courier New"/>
          <w:color w:val="1F497D"/>
          <w:sz w:val="18"/>
          <w:szCs w:val="18"/>
        </w:rPr>
        <w:t xml:space="preserve"> \</w:t>
      </w:r>
    </w:p>
    <w:p w14:paraId="1AC505BF" w14:textId="77777777" w:rsidR="00FF1FD6" w:rsidRDefault="00000000">
      <w:pPr>
        <w:shd w:val="clear" w:color="auto" w:fill="F2F2F2"/>
        <w:spacing w:before="30" w:after="30"/>
        <w:ind w:left="600"/>
      </w:pPr>
      <w:r>
        <w:rPr>
          <w:rFonts w:ascii="Courier New" w:eastAsia="Courier New" w:hAnsi="Courier New" w:cs="Courier New"/>
          <w:color w:val="1F497D"/>
          <w:sz w:val="18"/>
          <w:szCs w:val="18"/>
        </w:rPr>
        <w:t xml:space="preserve">   /var/www/html/</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/lib/</w:t>
      </w:r>
      <w:proofErr w:type="spellStart"/>
      <w:r>
        <w:rPr>
          <w:rFonts w:ascii="Courier New" w:eastAsia="Courier New" w:hAnsi="Courier New" w:cs="Courier New"/>
          <w:color w:val="1F497D"/>
          <w:sz w:val="18"/>
          <w:szCs w:val="18"/>
        </w:rPr>
        <w:t>hooks</w:t>
      </w:r>
      <w:proofErr w:type="spellEnd"/>
      <w:r>
        <w:rPr>
          <w:rFonts w:ascii="Courier New" w:eastAsia="Courier New" w:hAnsi="Courier New" w:cs="Courier New"/>
          <w:color w:val="1F497D"/>
          <w:sz w:val="18"/>
          <w:szCs w:val="18"/>
        </w:rPr>
        <w:t>/</w:t>
      </w:r>
      <w:proofErr w:type="spellStart"/>
      <w:r>
        <w:rPr>
          <w:rFonts w:ascii="Courier New" w:eastAsia="Courier New" w:hAnsi="Courier New" w:cs="Courier New"/>
          <w:color w:val="1F497D"/>
          <w:sz w:val="18"/>
          <w:szCs w:val="18"/>
        </w:rPr>
        <w:t>bootitem.hook.php.WDS.OK</w:t>
      </w:r>
      <w:proofErr w:type="spellEnd"/>
    </w:p>
    <w:p w14:paraId="137A39AB" w14:textId="77777777" w:rsidR="00FF1FD6" w:rsidRDefault="00000000">
      <w:pPr>
        <w:shd w:val="clear" w:color="auto" w:fill="F2F2F2"/>
        <w:spacing w:before="30" w:after="30"/>
        <w:ind w:left="600"/>
      </w:pPr>
      <w:proofErr w:type="spellStart"/>
      <w:proofErr w:type="gramStart"/>
      <w:r>
        <w:rPr>
          <w:rFonts w:ascii="Courier New" w:eastAsia="Courier New" w:hAnsi="Courier New" w:cs="Courier New"/>
          <w:color w:val="1F497D"/>
          <w:sz w:val="18"/>
          <w:szCs w:val="18"/>
        </w:rPr>
        <w:t>mysqldump</w:t>
      </w:r>
      <w:proofErr w:type="spellEnd"/>
      <w:proofErr w:type="gramEnd"/>
      <w:r>
        <w:rPr>
          <w:rFonts w:ascii="Courier New" w:eastAsia="Courier New" w:hAnsi="Courier New" w:cs="Courier New"/>
          <w:color w:val="1F497D"/>
          <w:sz w:val="18"/>
          <w:szCs w:val="18"/>
        </w:rPr>
        <w:t xml:space="preserve"> -u root -p </w:t>
      </w:r>
      <w:proofErr w:type="spellStart"/>
      <w:r>
        <w:rPr>
          <w:rFonts w:ascii="Courier New" w:eastAsia="Courier New" w:hAnsi="Courier New" w:cs="Courier New"/>
          <w:color w:val="1F497D"/>
          <w:sz w:val="18"/>
          <w:szCs w:val="18"/>
        </w:rPr>
        <w:t>fog</w:t>
      </w:r>
      <w:proofErr w:type="spellEnd"/>
      <w:r>
        <w:rPr>
          <w:rFonts w:ascii="Courier New" w:eastAsia="Courier New" w:hAnsi="Courier New" w:cs="Courier New"/>
          <w:color w:val="1F497D"/>
          <w:sz w:val="18"/>
          <w:szCs w:val="18"/>
        </w:rPr>
        <w:t xml:space="preserve"> </w:t>
      </w:r>
      <w:proofErr w:type="spellStart"/>
      <w:r>
        <w:rPr>
          <w:rFonts w:ascii="Courier New" w:eastAsia="Courier New" w:hAnsi="Courier New" w:cs="Courier New"/>
          <w:color w:val="1F497D"/>
          <w:sz w:val="18"/>
          <w:szCs w:val="18"/>
        </w:rPr>
        <w:t>pxeMenu</w:t>
      </w:r>
      <w:proofErr w:type="spellEnd"/>
      <w:r>
        <w:rPr>
          <w:rFonts w:ascii="Courier New" w:eastAsia="Courier New" w:hAnsi="Courier New" w:cs="Courier New"/>
          <w:color w:val="1F497D"/>
          <w:sz w:val="18"/>
          <w:szCs w:val="18"/>
        </w:rPr>
        <w:t xml:space="preserve"> &gt; /root/</w:t>
      </w:r>
      <w:proofErr w:type="spellStart"/>
      <w:r>
        <w:rPr>
          <w:rFonts w:ascii="Courier New" w:eastAsia="Courier New" w:hAnsi="Courier New" w:cs="Courier New"/>
          <w:color w:val="1F497D"/>
          <w:sz w:val="18"/>
          <w:szCs w:val="18"/>
        </w:rPr>
        <w:t>pxeMenu-WDS.sql</w:t>
      </w:r>
      <w:proofErr w:type="spellEnd"/>
    </w:p>
    <w:p w14:paraId="53032153" w14:textId="77777777" w:rsidR="00FF1FD6" w:rsidRDefault="00FF1FD6">
      <w:pPr>
        <w:spacing w:before="1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4E7AC1EC" w14:textId="77777777">
        <w:tc>
          <w:tcPr>
            <w:tcW w:w="9200" w:type="dxa"/>
            <w:shd w:val="clear" w:color="auto" w:fill="D6E4F0"/>
            <w:tcMar>
              <w:top w:w="120" w:type="dxa"/>
              <w:left w:w="200" w:type="dxa"/>
              <w:bottom w:w="120" w:type="dxa"/>
              <w:right w:w="200" w:type="dxa"/>
            </w:tcMar>
          </w:tcPr>
          <w:p w14:paraId="3A223C94" w14:textId="77777777" w:rsidR="00FF1FD6" w:rsidRDefault="00000000">
            <w:pPr>
              <w:spacing w:before="40" w:after="40"/>
            </w:pPr>
            <w:proofErr w:type="gramStart"/>
            <w:r>
              <w:rPr>
                <w:b/>
                <w:bCs/>
                <w:color w:val="1F3864"/>
              </w:rPr>
              <w:t>ℹ️</w:t>
            </w:r>
            <w:proofErr w:type="gramEnd"/>
            <w:r>
              <w:rPr>
                <w:b/>
                <w:bCs/>
                <w:color w:val="1F3864"/>
              </w:rPr>
              <w:t xml:space="preserve">   Après chaque mise à jour FOG : vérifier la syntaxe du </w:t>
            </w:r>
            <w:proofErr w:type="spellStart"/>
            <w:r>
              <w:rPr>
                <w:b/>
                <w:bCs/>
                <w:color w:val="1F3864"/>
              </w:rPr>
              <w:t>hook</w:t>
            </w:r>
            <w:proofErr w:type="spellEnd"/>
            <w:r>
              <w:rPr>
                <w:b/>
                <w:bCs/>
                <w:color w:val="1F3864"/>
              </w:rPr>
              <w:t xml:space="preserve"> (</w:t>
            </w:r>
            <w:proofErr w:type="spellStart"/>
            <w:r>
              <w:rPr>
                <w:b/>
                <w:bCs/>
                <w:color w:val="1F3864"/>
              </w:rPr>
              <w:t>php</w:t>
            </w:r>
            <w:proofErr w:type="spellEnd"/>
            <w:r>
              <w:rPr>
                <w:b/>
                <w:bCs/>
                <w:color w:val="1F3864"/>
              </w:rPr>
              <w:t xml:space="preserve"> -l) et tester le menu PXE (</w:t>
            </w:r>
            <w:proofErr w:type="spellStart"/>
            <w:r>
              <w:rPr>
                <w:b/>
                <w:bCs/>
                <w:color w:val="1F3864"/>
              </w:rPr>
              <w:t>curl</w:t>
            </w:r>
            <w:proofErr w:type="spellEnd"/>
            <w:r>
              <w:rPr>
                <w:b/>
                <w:bCs/>
                <w:color w:val="1F3864"/>
              </w:rPr>
              <w:t xml:space="preserve"> + test réel sur un poste).</w:t>
            </w:r>
          </w:p>
        </w:tc>
      </w:tr>
    </w:tbl>
    <w:p w14:paraId="566E5180" w14:textId="77777777" w:rsidR="00FF1FD6" w:rsidRDefault="00FF1FD6">
      <w:pPr>
        <w:spacing w:before="100"/>
      </w:pPr>
    </w:p>
    <w:p w14:paraId="61398260" w14:textId="77777777" w:rsidR="00FF1FD6" w:rsidRDefault="00000000">
      <w:r>
        <w:br w:type="page"/>
      </w:r>
    </w:p>
    <w:p w14:paraId="764B85C6"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11. Tableau récapitulatif des erreurs et résolutions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100"/>
        <w:gridCol w:w="3200"/>
      </w:tblGrid>
      <w:tr w:rsidR="00FF1FD6" w14:paraId="0DA35E2A" w14:textId="77777777">
        <w:trPr>
          <w:tblHeader/>
        </w:trPr>
        <w:tc>
          <w:tcPr>
            <w:tcW w:w="2700" w:type="dxa"/>
            <w:shd w:val="clear" w:color="auto" w:fill="2E75B6"/>
            <w:tcMar>
              <w:top w:w="80" w:type="dxa"/>
              <w:left w:w="120" w:type="dxa"/>
              <w:bottom w:w="80" w:type="dxa"/>
              <w:right w:w="120" w:type="dxa"/>
            </w:tcMar>
          </w:tcPr>
          <w:p w14:paraId="4A57E228" w14:textId="77777777" w:rsidR="00FF1FD6" w:rsidRDefault="00000000">
            <w:r>
              <w:rPr>
                <w:b/>
                <w:bCs/>
                <w:color w:val="FFFFFF"/>
              </w:rPr>
              <w:t>Erreur / Symptôme</w:t>
            </w:r>
          </w:p>
        </w:tc>
        <w:tc>
          <w:tcPr>
            <w:tcW w:w="3100" w:type="dxa"/>
            <w:shd w:val="clear" w:color="auto" w:fill="2E75B6"/>
            <w:tcMar>
              <w:top w:w="80" w:type="dxa"/>
              <w:left w:w="120" w:type="dxa"/>
              <w:bottom w:w="80" w:type="dxa"/>
              <w:right w:w="120" w:type="dxa"/>
            </w:tcMar>
          </w:tcPr>
          <w:p w14:paraId="288C01A8" w14:textId="77777777" w:rsidR="00FF1FD6" w:rsidRDefault="00000000">
            <w:r>
              <w:rPr>
                <w:b/>
                <w:bCs/>
                <w:color w:val="FFFFFF"/>
              </w:rPr>
              <w:t>Cause identifiée</w:t>
            </w:r>
          </w:p>
        </w:tc>
        <w:tc>
          <w:tcPr>
            <w:tcW w:w="3200" w:type="dxa"/>
            <w:shd w:val="clear" w:color="auto" w:fill="2E75B6"/>
            <w:tcMar>
              <w:top w:w="80" w:type="dxa"/>
              <w:left w:w="120" w:type="dxa"/>
              <w:bottom w:w="80" w:type="dxa"/>
              <w:right w:w="120" w:type="dxa"/>
            </w:tcMar>
          </w:tcPr>
          <w:p w14:paraId="1E285DCE" w14:textId="77777777" w:rsidR="00FF1FD6" w:rsidRDefault="00000000">
            <w:r>
              <w:rPr>
                <w:b/>
                <w:bCs/>
                <w:color w:val="FFFFFF"/>
              </w:rPr>
              <w:t>Solution appliquée</w:t>
            </w:r>
          </w:p>
        </w:tc>
      </w:tr>
      <w:tr w:rsidR="00FF1FD6" w14:paraId="0A4F0309" w14:textId="77777777">
        <w:tc>
          <w:tcPr>
            <w:tcW w:w="2700" w:type="dxa"/>
            <w:shd w:val="clear" w:color="auto" w:fill="FFFFFF"/>
            <w:tcMar>
              <w:top w:w="80" w:type="dxa"/>
              <w:left w:w="120" w:type="dxa"/>
              <w:bottom w:w="80" w:type="dxa"/>
              <w:right w:w="120" w:type="dxa"/>
            </w:tcMar>
          </w:tcPr>
          <w:p w14:paraId="4F6018D2" w14:textId="77777777" w:rsidR="00FF1FD6" w:rsidRDefault="00000000">
            <w:r>
              <w:t>Blocage TFTP à ~60 % (</w:t>
            </w:r>
            <w:proofErr w:type="spellStart"/>
            <w:r>
              <w:t>bzImage</w:t>
            </w:r>
            <w:proofErr w:type="spellEnd"/>
            <w:r>
              <w:t xml:space="preserve"> / </w:t>
            </w:r>
            <w:proofErr w:type="spellStart"/>
            <w:r>
              <w:t>snponly.efi</w:t>
            </w:r>
            <w:proofErr w:type="spellEnd"/>
            <w:r>
              <w:t>)</w:t>
            </w:r>
          </w:p>
        </w:tc>
        <w:tc>
          <w:tcPr>
            <w:tcW w:w="3100" w:type="dxa"/>
            <w:shd w:val="clear" w:color="auto" w:fill="FFFFFF"/>
            <w:tcMar>
              <w:top w:w="80" w:type="dxa"/>
              <w:left w:w="120" w:type="dxa"/>
              <w:bottom w:w="80" w:type="dxa"/>
              <w:right w:w="120" w:type="dxa"/>
            </w:tcMar>
          </w:tcPr>
          <w:p w14:paraId="34A50688" w14:textId="77777777" w:rsidR="00FF1FD6" w:rsidRDefault="00000000">
            <w:r>
              <w:t xml:space="preserve">TFTP Window Size = 4 dans le BIOS HP </w:t>
            </w:r>
            <w:proofErr w:type="spellStart"/>
            <w:r>
              <w:t>ProBook</w:t>
            </w:r>
            <w:proofErr w:type="spellEnd"/>
            <w:r>
              <w:t xml:space="preserve"> 450 G10</w:t>
            </w:r>
          </w:p>
        </w:tc>
        <w:tc>
          <w:tcPr>
            <w:tcW w:w="3200" w:type="dxa"/>
            <w:shd w:val="clear" w:color="auto" w:fill="FFFFFF"/>
            <w:tcMar>
              <w:top w:w="80" w:type="dxa"/>
              <w:left w:w="120" w:type="dxa"/>
              <w:bottom w:w="80" w:type="dxa"/>
              <w:right w:w="120" w:type="dxa"/>
            </w:tcMar>
          </w:tcPr>
          <w:p w14:paraId="39F86BDE" w14:textId="77777777" w:rsidR="00FF1FD6" w:rsidRDefault="00000000">
            <w:r>
              <w:t>BIOS → Advanced → Network Boot TFTP Window Size → 1</w:t>
            </w:r>
          </w:p>
        </w:tc>
      </w:tr>
      <w:tr w:rsidR="00FF1FD6" w14:paraId="636CCE0D" w14:textId="77777777">
        <w:tc>
          <w:tcPr>
            <w:tcW w:w="2700" w:type="dxa"/>
            <w:shd w:val="clear" w:color="auto" w:fill="EBF3FB"/>
            <w:tcMar>
              <w:top w:w="80" w:type="dxa"/>
              <w:left w:w="120" w:type="dxa"/>
              <w:bottom w:w="80" w:type="dxa"/>
              <w:right w:w="120" w:type="dxa"/>
            </w:tcMar>
          </w:tcPr>
          <w:p w14:paraId="14342C84" w14:textId="77777777" w:rsidR="00FF1FD6" w:rsidRDefault="00000000">
            <w:proofErr w:type="spellStart"/>
            <w:r>
              <w:t>Exec</w:t>
            </w:r>
            <w:proofErr w:type="spellEnd"/>
            <w:r>
              <w:t xml:space="preserve"> format </w:t>
            </w:r>
            <w:proofErr w:type="spellStart"/>
            <w:r>
              <w:t>error</w:t>
            </w:r>
            <w:proofErr w:type="spellEnd"/>
            <w:r>
              <w:t xml:space="preserve"> (https://ipxe.org/2e008081)</w:t>
            </w:r>
          </w:p>
        </w:tc>
        <w:tc>
          <w:tcPr>
            <w:tcW w:w="3100" w:type="dxa"/>
            <w:shd w:val="clear" w:color="auto" w:fill="EBF3FB"/>
            <w:tcMar>
              <w:top w:w="80" w:type="dxa"/>
              <w:left w:w="120" w:type="dxa"/>
              <w:bottom w:w="80" w:type="dxa"/>
              <w:right w:w="120" w:type="dxa"/>
            </w:tcMar>
          </w:tcPr>
          <w:p w14:paraId="309C78EE" w14:textId="77777777" w:rsidR="00FF1FD6" w:rsidRDefault="00000000">
            <w:r>
              <w:t xml:space="preserve">Hook </w:t>
            </w:r>
            <w:proofErr w:type="spellStart"/>
            <w:r>
              <w:t>bootitem.hook.php</w:t>
            </w:r>
            <w:proofErr w:type="spellEnd"/>
            <w:r>
              <w:t xml:space="preserve"> : </w:t>
            </w:r>
            <w:proofErr w:type="spellStart"/>
            <w:r>
              <w:t>capone</w:t>
            </w:r>
            <w:proofErr w:type="spellEnd"/>
            <w:r>
              <w:t>=1 ajouté sur la commande boot</w:t>
            </w:r>
          </w:p>
        </w:tc>
        <w:tc>
          <w:tcPr>
            <w:tcW w:w="3200" w:type="dxa"/>
            <w:shd w:val="clear" w:color="auto" w:fill="EBF3FB"/>
            <w:tcMar>
              <w:top w:w="80" w:type="dxa"/>
              <w:left w:w="120" w:type="dxa"/>
              <w:bottom w:w="80" w:type="dxa"/>
              <w:right w:w="120" w:type="dxa"/>
            </w:tcMar>
          </w:tcPr>
          <w:p w14:paraId="7DD8060B" w14:textId="77777777" w:rsidR="00FF1FD6" w:rsidRDefault="00000000">
            <w:r>
              <w:t xml:space="preserve">Désactivation du </w:t>
            </w:r>
            <w:proofErr w:type="spellStart"/>
            <w:r>
              <w:t>hook</w:t>
            </w:r>
            <w:proofErr w:type="spellEnd"/>
            <w:r>
              <w:t xml:space="preserve"> : public $active = false</w:t>
            </w:r>
          </w:p>
        </w:tc>
      </w:tr>
      <w:tr w:rsidR="00FF1FD6" w14:paraId="61356547" w14:textId="77777777">
        <w:tc>
          <w:tcPr>
            <w:tcW w:w="2700" w:type="dxa"/>
            <w:shd w:val="clear" w:color="auto" w:fill="FFFFFF"/>
            <w:tcMar>
              <w:top w:w="80" w:type="dxa"/>
              <w:left w:w="120" w:type="dxa"/>
              <w:bottom w:w="80" w:type="dxa"/>
              <w:right w:w="120" w:type="dxa"/>
            </w:tcMar>
          </w:tcPr>
          <w:p w14:paraId="6029C4E1" w14:textId="77777777" w:rsidR="00FF1FD6" w:rsidRDefault="00000000">
            <w:r>
              <w:t>Found BitLocker signature in /dev/nvme0n1p3</w:t>
            </w:r>
          </w:p>
        </w:tc>
        <w:tc>
          <w:tcPr>
            <w:tcW w:w="3100" w:type="dxa"/>
            <w:shd w:val="clear" w:color="auto" w:fill="FFFFFF"/>
            <w:tcMar>
              <w:top w:w="80" w:type="dxa"/>
              <w:left w:w="120" w:type="dxa"/>
              <w:bottom w:w="80" w:type="dxa"/>
              <w:right w:w="120" w:type="dxa"/>
            </w:tcMar>
          </w:tcPr>
          <w:p w14:paraId="3D72C4C1" w14:textId="77777777" w:rsidR="00FF1FD6" w:rsidRDefault="00000000">
            <w:r>
              <w:t>Volume Windows chiffré à 100 % malgré protection désactivée</w:t>
            </w:r>
          </w:p>
        </w:tc>
        <w:tc>
          <w:tcPr>
            <w:tcW w:w="3200" w:type="dxa"/>
            <w:shd w:val="clear" w:color="auto" w:fill="FFFFFF"/>
            <w:tcMar>
              <w:top w:w="80" w:type="dxa"/>
              <w:left w:w="120" w:type="dxa"/>
              <w:bottom w:w="80" w:type="dxa"/>
              <w:right w:w="120" w:type="dxa"/>
            </w:tcMar>
          </w:tcPr>
          <w:p w14:paraId="76F2F1DB" w14:textId="77777777" w:rsidR="00FF1FD6" w:rsidRDefault="00000000">
            <w:proofErr w:type="gramStart"/>
            <w:r>
              <w:t>manage</w:t>
            </w:r>
            <w:proofErr w:type="gramEnd"/>
            <w:r>
              <w:t>-</w:t>
            </w:r>
            <w:proofErr w:type="spellStart"/>
            <w:r>
              <w:t>bde</w:t>
            </w:r>
            <w:proofErr w:type="spellEnd"/>
            <w:r>
              <w:t xml:space="preserve"> -off </w:t>
            </w:r>
            <w:proofErr w:type="gramStart"/>
            <w:r>
              <w:t>C:</w:t>
            </w:r>
            <w:proofErr w:type="gramEnd"/>
            <w:r>
              <w:t xml:space="preserve"> jusqu'à 0,0 % chiffré</w:t>
            </w:r>
          </w:p>
        </w:tc>
      </w:tr>
      <w:tr w:rsidR="00FF1FD6" w14:paraId="3F28F268" w14:textId="77777777">
        <w:tc>
          <w:tcPr>
            <w:tcW w:w="2700" w:type="dxa"/>
            <w:shd w:val="clear" w:color="auto" w:fill="EBF3FB"/>
            <w:tcMar>
              <w:top w:w="80" w:type="dxa"/>
              <w:left w:w="120" w:type="dxa"/>
              <w:bottom w:w="80" w:type="dxa"/>
              <w:right w:w="120" w:type="dxa"/>
            </w:tcMar>
          </w:tcPr>
          <w:p w14:paraId="587B4569" w14:textId="77777777" w:rsidR="00FF1FD6" w:rsidRDefault="00000000">
            <w:r>
              <w:t>BitLocker en attente d'activation</w:t>
            </w:r>
          </w:p>
        </w:tc>
        <w:tc>
          <w:tcPr>
            <w:tcW w:w="3100" w:type="dxa"/>
            <w:shd w:val="clear" w:color="auto" w:fill="EBF3FB"/>
            <w:tcMar>
              <w:top w:w="80" w:type="dxa"/>
              <w:left w:w="120" w:type="dxa"/>
              <w:bottom w:w="80" w:type="dxa"/>
              <w:right w:w="120" w:type="dxa"/>
            </w:tcMar>
          </w:tcPr>
          <w:p w14:paraId="0C22A736" w14:textId="77777777" w:rsidR="00FF1FD6" w:rsidRDefault="00000000">
            <w:r>
              <w:t>Windows 11 OEM initialise BitLocker automatiquement</w:t>
            </w:r>
          </w:p>
        </w:tc>
        <w:tc>
          <w:tcPr>
            <w:tcW w:w="3200" w:type="dxa"/>
            <w:shd w:val="clear" w:color="auto" w:fill="EBF3FB"/>
            <w:tcMar>
              <w:top w:w="80" w:type="dxa"/>
              <w:left w:w="120" w:type="dxa"/>
              <w:bottom w:w="80" w:type="dxa"/>
              <w:right w:w="120" w:type="dxa"/>
            </w:tcMar>
          </w:tcPr>
          <w:p w14:paraId="287582D5" w14:textId="77777777" w:rsidR="00FF1FD6" w:rsidRDefault="00000000">
            <w:proofErr w:type="gramStart"/>
            <w:r>
              <w:t>manage</w:t>
            </w:r>
            <w:proofErr w:type="gramEnd"/>
            <w:r>
              <w:t>-</w:t>
            </w:r>
            <w:proofErr w:type="spellStart"/>
            <w:r>
              <w:t>bde</w:t>
            </w:r>
            <w:proofErr w:type="spellEnd"/>
            <w:r>
              <w:t xml:space="preserve"> -</w:t>
            </w:r>
            <w:proofErr w:type="spellStart"/>
            <w:r>
              <w:t>status</w:t>
            </w:r>
            <w:proofErr w:type="spellEnd"/>
            <w:r>
              <w:t xml:space="preserve"> puis déchiffrement complet</w:t>
            </w:r>
          </w:p>
        </w:tc>
      </w:tr>
      <w:tr w:rsidR="00FF1FD6" w14:paraId="050C5752" w14:textId="77777777">
        <w:tc>
          <w:tcPr>
            <w:tcW w:w="2700" w:type="dxa"/>
            <w:shd w:val="clear" w:color="auto" w:fill="FFFFFF"/>
            <w:tcMar>
              <w:top w:w="80" w:type="dxa"/>
              <w:left w:w="120" w:type="dxa"/>
              <w:bottom w:w="80" w:type="dxa"/>
              <w:right w:w="120" w:type="dxa"/>
            </w:tcMar>
          </w:tcPr>
          <w:p w14:paraId="20E84F22" w14:textId="77777777" w:rsidR="00FF1FD6" w:rsidRDefault="00000000">
            <w:r>
              <w:t xml:space="preserve">NTFS partition in an </w:t>
            </w:r>
            <w:proofErr w:type="spellStart"/>
            <w:r>
              <w:t>unsafe</w:t>
            </w:r>
            <w:proofErr w:type="spellEnd"/>
            <w:r>
              <w:t xml:space="preserve"> state</w:t>
            </w:r>
          </w:p>
        </w:tc>
        <w:tc>
          <w:tcPr>
            <w:tcW w:w="3100" w:type="dxa"/>
            <w:shd w:val="clear" w:color="auto" w:fill="FFFFFF"/>
            <w:tcMar>
              <w:top w:w="80" w:type="dxa"/>
              <w:left w:w="120" w:type="dxa"/>
              <w:bottom w:w="80" w:type="dxa"/>
              <w:right w:w="120" w:type="dxa"/>
            </w:tcMar>
          </w:tcPr>
          <w:p w14:paraId="0B308C8B" w14:textId="77777777" w:rsidR="00FF1FD6" w:rsidRDefault="00000000">
            <w:r>
              <w:t>Hibernation / démarrage rapide Windows</w:t>
            </w:r>
          </w:p>
        </w:tc>
        <w:tc>
          <w:tcPr>
            <w:tcW w:w="3200" w:type="dxa"/>
            <w:shd w:val="clear" w:color="auto" w:fill="FFFFFF"/>
            <w:tcMar>
              <w:top w:w="80" w:type="dxa"/>
              <w:left w:w="120" w:type="dxa"/>
              <w:bottom w:w="80" w:type="dxa"/>
              <w:right w:w="120" w:type="dxa"/>
            </w:tcMar>
          </w:tcPr>
          <w:p w14:paraId="608C6505" w14:textId="77777777" w:rsidR="00FF1FD6" w:rsidRDefault="00000000">
            <w:proofErr w:type="spellStart"/>
            <w:proofErr w:type="gramStart"/>
            <w:r>
              <w:t>powercfg</w:t>
            </w:r>
            <w:proofErr w:type="spellEnd"/>
            <w:proofErr w:type="gramEnd"/>
            <w:r>
              <w:t xml:space="preserve"> /h off + </w:t>
            </w:r>
            <w:proofErr w:type="spellStart"/>
            <w:r>
              <w:t>chkdsk</w:t>
            </w:r>
            <w:proofErr w:type="spellEnd"/>
            <w:r>
              <w:t xml:space="preserve"> </w:t>
            </w:r>
            <w:proofErr w:type="gramStart"/>
            <w:r>
              <w:t>C:</w:t>
            </w:r>
            <w:proofErr w:type="gramEnd"/>
            <w:r>
              <w:t xml:space="preserve"> /f + </w:t>
            </w:r>
            <w:proofErr w:type="spellStart"/>
            <w:r>
              <w:t>shutdown</w:t>
            </w:r>
            <w:proofErr w:type="spellEnd"/>
            <w:r>
              <w:t xml:space="preserve"> /s /t 0</w:t>
            </w:r>
          </w:p>
        </w:tc>
      </w:tr>
      <w:tr w:rsidR="00FF1FD6" w14:paraId="7A950736" w14:textId="77777777">
        <w:tc>
          <w:tcPr>
            <w:tcW w:w="2700" w:type="dxa"/>
            <w:shd w:val="clear" w:color="auto" w:fill="EBF3FB"/>
            <w:tcMar>
              <w:top w:w="80" w:type="dxa"/>
              <w:left w:w="120" w:type="dxa"/>
              <w:bottom w:w="80" w:type="dxa"/>
              <w:right w:w="120" w:type="dxa"/>
            </w:tcMar>
          </w:tcPr>
          <w:p w14:paraId="457EAAD9" w14:textId="77777777" w:rsidR="00FF1FD6" w:rsidRDefault="00000000">
            <w:r>
              <w:t xml:space="preserve">Fatal </w:t>
            </w:r>
            <w:proofErr w:type="gramStart"/>
            <w:r>
              <w:t>Error:</w:t>
            </w:r>
            <w:proofErr w:type="gramEnd"/>
            <w:r>
              <w:t xml:space="preserve"> Unknown </w:t>
            </w:r>
            <w:proofErr w:type="spellStart"/>
            <w:r>
              <w:t>request</w:t>
            </w:r>
            <w:proofErr w:type="spellEnd"/>
            <w:r>
              <w:t xml:space="preserve"> </w:t>
            </w:r>
            <w:proofErr w:type="gramStart"/>
            <w:r>
              <w:t>type ::</w:t>
            </w:r>
            <w:proofErr w:type="gramEnd"/>
            <w:r>
              <w:t xml:space="preserve"> Null (WDS)</w:t>
            </w:r>
          </w:p>
        </w:tc>
        <w:tc>
          <w:tcPr>
            <w:tcW w:w="3100" w:type="dxa"/>
            <w:shd w:val="clear" w:color="auto" w:fill="EBF3FB"/>
            <w:tcMar>
              <w:top w:w="80" w:type="dxa"/>
              <w:left w:w="120" w:type="dxa"/>
              <w:bottom w:w="80" w:type="dxa"/>
              <w:right w:w="120" w:type="dxa"/>
            </w:tcMar>
          </w:tcPr>
          <w:p w14:paraId="276D1A4E" w14:textId="77777777" w:rsidR="00FF1FD6" w:rsidRDefault="00000000">
            <w:r>
              <w:t xml:space="preserve">Commande </w:t>
            </w:r>
            <w:proofErr w:type="spellStart"/>
            <w:r>
              <w:t>iPXE</w:t>
            </w:r>
            <w:proofErr w:type="spellEnd"/>
            <w:r>
              <w:t xml:space="preserve"> interprétée comme argument FOG</w:t>
            </w:r>
          </w:p>
        </w:tc>
        <w:tc>
          <w:tcPr>
            <w:tcW w:w="3200" w:type="dxa"/>
            <w:shd w:val="clear" w:color="auto" w:fill="EBF3FB"/>
            <w:tcMar>
              <w:top w:w="80" w:type="dxa"/>
              <w:left w:w="120" w:type="dxa"/>
              <w:bottom w:w="80" w:type="dxa"/>
              <w:right w:w="120" w:type="dxa"/>
            </w:tcMar>
          </w:tcPr>
          <w:p w14:paraId="1F96E327" w14:textId="77777777" w:rsidR="00FF1FD6" w:rsidRDefault="00000000">
            <w:r>
              <w:t xml:space="preserve">Personnalisation </w:t>
            </w:r>
            <w:proofErr w:type="spellStart"/>
            <w:r>
              <w:t>bootitem.hook.php</w:t>
            </w:r>
            <w:proofErr w:type="spellEnd"/>
            <w:r>
              <w:t xml:space="preserve"> avec code </w:t>
            </w:r>
            <w:proofErr w:type="spellStart"/>
            <w:r>
              <w:t>iPXE</w:t>
            </w:r>
            <w:proofErr w:type="spellEnd"/>
            <w:r>
              <w:t xml:space="preserve"> direct</w:t>
            </w:r>
          </w:p>
        </w:tc>
      </w:tr>
      <w:tr w:rsidR="00FF1FD6" w14:paraId="49C595CE" w14:textId="77777777">
        <w:tc>
          <w:tcPr>
            <w:tcW w:w="2700" w:type="dxa"/>
            <w:shd w:val="clear" w:color="auto" w:fill="FFFFFF"/>
            <w:tcMar>
              <w:top w:w="80" w:type="dxa"/>
              <w:left w:w="120" w:type="dxa"/>
              <w:bottom w:w="80" w:type="dxa"/>
              <w:right w:w="120" w:type="dxa"/>
            </w:tcMar>
          </w:tcPr>
          <w:p w14:paraId="42429DB9" w14:textId="77777777" w:rsidR="00FF1FD6" w:rsidRDefault="00000000">
            <w:r>
              <w:t>Capture en boucle infinie</w:t>
            </w:r>
          </w:p>
        </w:tc>
        <w:tc>
          <w:tcPr>
            <w:tcW w:w="3100" w:type="dxa"/>
            <w:shd w:val="clear" w:color="auto" w:fill="FFFFFF"/>
            <w:tcMar>
              <w:top w:w="80" w:type="dxa"/>
              <w:left w:w="120" w:type="dxa"/>
              <w:bottom w:w="80" w:type="dxa"/>
              <w:right w:w="120" w:type="dxa"/>
            </w:tcMar>
          </w:tcPr>
          <w:p w14:paraId="10A9ACD5" w14:textId="77777777" w:rsidR="00FF1FD6" w:rsidRDefault="00000000">
            <w:r>
              <w:t>Tâche FOG encore active, poste redémarre sur PXE</w:t>
            </w:r>
          </w:p>
        </w:tc>
        <w:tc>
          <w:tcPr>
            <w:tcW w:w="3200" w:type="dxa"/>
            <w:shd w:val="clear" w:color="auto" w:fill="FFFFFF"/>
            <w:tcMar>
              <w:top w:w="80" w:type="dxa"/>
              <w:left w:w="120" w:type="dxa"/>
              <w:bottom w:w="80" w:type="dxa"/>
              <w:right w:w="120" w:type="dxa"/>
            </w:tcMar>
          </w:tcPr>
          <w:p w14:paraId="58582D10" w14:textId="77777777" w:rsidR="00FF1FD6" w:rsidRDefault="00000000">
            <w:r>
              <w:t xml:space="preserve">Annuler la tâche dans </w:t>
            </w:r>
            <w:proofErr w:type="spellStart"/>
            <w:r>
              <w:t>Task</w:t>
            </w:r>
            <w:proofErr w:type="spellEnd"/>
            <w:r>
              <w:t xml:space="preserve"> Management FOG</w:t>
            </w:r>
          </w:p>
        </w:tc>
      </w:tr>
    </w:tbl>
    <w:p w14:paraId="3C10D541" w14:textId="77777777" w:rsidR="00FF1FD6" w:rsidRDefault="00FF1FD6">
      <w:pPr>
        <w:spacing w:before="200"/>
      </w:pPr>
    </w:p>
    <w:p w14:paraId="6CD1FB26" w14:textId="77777777" w:rsidR="00FF1FD6" w:rsidRDefault="00000000">
      <w:r>
        <w:br w:type="page"/>
      </w:r>
    </w:p>
    <w:p w14:paraId="4E9CC728"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12. Bonnes pratiques et maintenance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FF1FD6" w14:paraId="6661EE9D" w14:textId="77777777">
        <w:trPr>
          <w:tblHeader/>
        </w:trPr>
        <w:tc>
          <w:tcPr>
            <w:tcW w:w="3000" w:type="dxa"/>
            <w:shd w:val="clear" w:color="auto" w:fill="2E75B6"/>
            <w:tcMar>
              <w:top w:w="80" w:type="dxa"/>
              <w:left w:w="120" w:type="dxa"/>
              <w:bottom w:w="80" w:type="dxa"/>
              <w:right w:w="120" w:type="dxa"/>
            </w:tcMar>
          </w:tcPr>
          <w:p w14:paraId="6F91282A" w14:textId="77777777" w:rsidR="00FF1FD6" w:rsidRDefault="00000000">
            <w:r>
              <w:rPr>
                <w:b/>
                <w:bCs/>
                <w:color w:val="FFFFFF"/>
              </w:rPr>
              <w:t>Sujet</w:t>
            </w:r>
          </w:p>
        </w:tc>
        <w:tc>
          <w:tcPr>
            <w:tcW w:w="6000" w:type="dxa"/>
            <w:shd w:val="clear" w:color="auto" w:fill="2E75B6"/>
            <w:tcMar>
              <w:top w:w="80" w:type="dxa"/>
              <w:left w:w="120" w:type="dxa"/>
              <w:bottom w:w="80" w:type="dxa"/>
              <w:right w:w="120" w:type="dxa"/>
            </w:tcMar>
          </w:tcPr>
          <w:p w14:paraId="2EBEBCE8" w14:textId="77777777" w:rsidR="00FF1FD6" w:rsidRDefault="00000000">
            <w:r>
              <w:rPr>
                <w:b/>
                <w:bCs/>
                <w:color w:val="FFFFFF"/>
              </w:rPr>
              <w:t>Bonne pratique</w:t>
            </w:r>
          </w:p>
        </w:tc>
      </w:tr>
      <w:tr w:rsidR="00FF1FD6" w14:paraId="066ED260" w14:textId="77777777">
        <w:tc>
          <w:tcPr>
            <w:tcW w:w="3000" w:type="dxa"/>
            <w:shd w:val="clear" w:color="auto" w:fill="FFFFFF"/>
            <w:tcMar>
              <w:top w:w="80" w:type="dxa"/>
              <w:left w:w="120" w:type="dxa"/>
              <w:bottom w:w="80" w:type="dxa"/>
              <w:right w:w="120" w:type="dxa"/>
            </w:tcMar>
          </w:tcPr>
          <w:p w14:paraId="560BF12C" w14:textId="77777777" w:rsidR="00FF1FD6" w:rsidRDefault="00000000">
            <w:r>
              <w:t>Avant capture Windows</w:t>
            </w:r>
          </w:p>
        </w:tc>
        <w:tc>
          <w:tcPr>
            <w:tcW w:w="6000" w:type="dxa"/>
            <w:shd w:val="clear" w:color="auto" w:fill="FFFFFF"/>
            <w:tcMar>
              <w:top w:w="80" w:type="dxa"/>
              <w:left w:w="120" w:type="dxa"/>
              <w:bottom w:w="80" w:type="dxa"/>
              <w:right w:w="120" w:type="dxa"/>
            </w:tcMar>
          </w:tcPr>
          <w:p w14:paraId="233013A8" w14:textId="77777777" w:rsidR="00FF1FD6" w:rsidRDefault="00000000">
            <w:r>
              <w:t>Toujours vérifier BitLocker, Fast Startup et état NTFS.</w:t>
            </w:r>
          </w:p>
        </w:tc>
      </w:tr>
      <w:tr w:rsidR="00FF1FD6" w14:paraId="68941E8A" w14:textId="77777777">
        <w:tc>
          <w:tcPr>
            <w:tcW w:w="3000" w:type="dxa"/>
            <w:shd w:val="clear" w:color="auto" w:fill="EBF3FB"/>
            <w:tcMar>
              <w:top w:w="80" w:type="dxa"/>
              <w:left w:w="120" w:type="dxa"/>
              <w:bottom w:w="80" w:type="dxa"/>
              <w:right w:w="120" w:type="dxa"/>
            </w:tcMar>
          </w:tcPr>
          <w:p w14:paraId="64896525" w14:textId="77777777" w:rsidR="00FF1FD6" w:rsidRDefault="00000000">
            <w:r>
              <w:t xml:space="preserve">Avant </w:t>
            </w:r>
            <w:proofErr w:type="spellStart"/>
            <w:r>
              <w:t>Sysprep</w:t>
            </w:r>
            <w:proofErr w:type="spellEnd"/>
          </w:p>
        </w:tc>
        <w:tc>
          <w:tcPr>
            <w:tcW w:w="6000" w:type="dxa"/>
            <w:shd w:val="clear" w:color="auto" w:fill="EBF3FB"/>
            <w:tcMar>
              <w:top w:w="80" w:type="dxa"/>
              <w:left w:w="120" w:type="dxa"/>
              <w:bottom w:w="80" w:type="dxa"/>
              <w:right w:w="120" w:type="dxa"/>
            </w:tcMar>
          </w:tcPr>
          <w:p w14:paraId="05FA2618" w14:textId="77777777" w:rsidR="00FF1FD6" w:rsidRDefault="00000000">
            <w:r>
              <w:t>Supprimer les applications inutiles, nettoyer les profils temporaires, vérifier les mises à jour.</w:t>
            </w:r>
          </w:p>
        </w:tc>
      </w:tr>
      <w:tr w:rsidR="00FF1FD6" w14:paraId="4408FA56" w14:textId="77777777">
        <w:tc>
          <w:tcPr>
            <w:tcW w:w="3000" w:type="dxa"/>
            <w:shd w:val="clear" w:color="auto" w:fill="FFFFFF"/>
            <w:tcMar>
              <w:top w:w="80" w:type="dxa"/>
              <w:left w:w="120" w:type="dxa"/>
              <w:bottom w:w="80" w:type="dxa"/>
              <w:right w:w="120" w:type="dxa"/>
            </w:tcMar>
          </w:tcPr>
          <w:p w14:paraId="15647A57" w14:textId="77777777" w:rsidR="00FF1FD6" w:rsidRDefault="00000000">
            <w:r>
              <w:t xml:space="preserve">Après </w:t>
            </w:r>
            <w:proofErr w:type="spellStart"/>
            <w:r>
              <w:t>Sysprep</w:t>
            </w:r>
            <w:proofErr w:type="spellEnd"/>
          </w:p>
        </w:tc>
        <w:tc>
          <w:tcPr>
            <w:tcW w:w="6000" w:type="dxa"/>
            <w:shd w:val="clear" w:color="auto" w:fill="FFFFFF"/>
            <w:tcMar>
              <w:top w:w="80" w:type="dxa"/>
              <w:left w:w="120" w:type="dxa"/>
              <w:bottom w:w="80" w:type="dxa"/>
              <w:right w:w="120" w:type="dxa"/>
            </w:tcMar>
          </w:tcPr>
          <w:p w14:paraId="4AB605CA" w14:textId="77777777" w:rsidR="00FF1FD6" w:rsidRDefault="00000000">
            <w:r>
              <w:t>Ne pas redémarrer sur Windows — démarrer directement en PXE.</w:t>
            </w:r>
          </w:p>
        </w:tc>
      </w:tr>
      <w:tr w:rsidR="00FF1FD6" w14:paraId="0E3FC017" w14:textId="77777777">
        <w:tc>
          <w:tcPr>
            <w:tcW w:w="3000" w:type="dxa"/>
            <w:shd w:val="clear" w:color="auto" w:fill="EBF3FB"/>
            <w:tcMar>
              <w:top w:w="80" w:type="dxa"/>
              <w:left w:w="120" w:type="dxa"/>
              <w:bottom w:w="80" w:type="dxa"/>
              <w:right w:w="120" w:type="dxa"/>
            </w:tcMar>
          </w:tcPr>
          <w:p w14:paraId="27789AEC" w14:textId="77777777" w:rsidR="00FF1FD6" w:rsidRDefault="00000000">
            <w:r>
              <w:t xml:space="preserve">FOG </w:t>
            </w:r>
            <w:proofErr w:type="spellStart"/>
            <w:r>
              <w:t>Tasks</w:t>
            </w:r>
            <w:proofErr w:type="spellEnd"/>
          </w:p>
        </w:tc>
        <w:tc>
          <w:tcPr>
            <w:tcW w:w="6000" w:type="dxa"/>
            <w:shd w:val="clear" w:color="auto" w:fill="EBF3FB"/>
            <w:tcMar>
              <w:top w:w="80" w:type="dxa"/>
              <w:left w:w="120" w:type="dxa"/>
              <w:bottom w:w="80" w:type="dxa"/>
              <w:right w:w="120" w:type="dxa"/>
            </w:tcMar>
          </w:tcPr>
          <w:p w14:paraId="58DC15DE" w14:textId="77777777" w:rsidR="00FF1FD6" w:rsidRDefault="00000000">
            <w:r>
              <w:t>Annuler les tâches bloquées avant de relancer un test.</w:t>
            </w:r>
          </w:p>
        </w:tc>
      </w:tr>
      <w:tr w:rsidR="00FF1FD6" w14:paraId="356F22AA" w14:textId="77777777">
        <w:tc>
          <w:tcPr>
            <w:tcW w:w="3000" w:type="dxa"/>
            <w:shd w:val="clear" w:color="auto" w:fill="FFFFFF"/>
            <w:tcMar>
              <w:top w:w="80" w:type="dxa"/>
              <w:left w:w="120" w:type="dxa"/>
              <w:bottom w:w="80" w:type="dxa"/>
              <w:right w:w="120" w:type="dxa"/>
            </w:tcMar>
          </w:tcPr>
          <w:p w14:paraId="3EB8EF0C" w14:textId="77777777" w:rsidR="00FF1FD6" w:rsidRDefault="00000000">
            <w:r>
              <w:t>Stockage</w:t>
            </w:r>
          </w:p>
        </w:tc>
        <w:tc>
          <w:tcPr>
            <w:tcW w:w="6000" w:type="dxa"/>
            <w:shd w:val="clear" w:color="auto" w:fill="FFFFFF"/>
            <w:tcMar>
              <w:top w:w="80" w:type="dxa"/>
              <w:left w:w="120" w:type="dxa"/>
              <w:bottom w:w="80" w:type="dxa"/>
              <w:right w:w="120" w:type="dxa"/>
            </w:tcMar>
          </w:tcPr>
          <w:p w14:paraId="57B77E24" w14:textId="77777777" w:rsidR="00FF1FD6" w:rsidRDefault="00000000">
            <w:r>
              <w:t>Surveiller l'espace disque de /images régulièrement.</w:t>
            </w:r>
          </w:p>
        </w:tc>
      </w:tr>
      <w:tr w:rsidR="00FF1FD6" w14:paraId="4C394CB0" w14:textId="77777777">
        <w:tc>
          <w:tcPr>
            <w:tcW w:w="3000" w:type="dxa"/>
            <w:shd w:val="clear" w:color="auto" w:fill="EBF3FB"/>
            <w:tcMar>
              <w:top w:w="80" w:type="dxa"/>
              <w:left w:w="120" w:type="dxa"/>
              <w:bottom w:w="80" w:type="dxa"/>
              <w:right w:w="120" w:type="dxa"/>
            </w:tcMar>
          </w:tcPr>
          <w:p w14:paraId="0391A9B4" w14:textId="77777777" w:rsidR="00FF1FD6" w:rsidRDefault="00000000">
            <w:r>
              <w:t>PXE / Hooks</w:t>
            </w:r>
          </w:p>
        </w:tc>
        <w:tc>
          <w:tcPr>
            <w:tcW w:w="6000" w:type="dxa"/>
            <w:shd w:val="clear" w:color="auto" w:fill="EBF3FB"/>
            <w:tcMar>
              <w:top w:w="80" w:type="dxa"/>
              <w:left w:w="120" w:type="dxa"/>
              <w:bottom w:w="80" w:type="dxa"/>
              <w:right w:w="120" w:type="dxa"/>
            </w:tcMar>
          </w:tcPr>
          <w:p w14:paraId="06281EFC" w14:textId="77777777" w:rsidR="00FF1FD6" w:rsidRDefault="00000000">
            <w:r>
              <w:t xml:space="preserve">Éviter les </w:t>
            </w:r>
            <w:proofErr w:type="spellStart"/>
            <w:r>
              <w:t>hooks</w:t>
            </w:r>
            <w:proofErr w:type="spellEnd"/>
            <w:r>
              <w:t xml:space="preserve"> non documentés ; toujours sauvegarder avant modification.</w:t>
            </w:r>
          </w:p>
        </w:tc>
      </w:tr>
      <w:tr w:rsidR="00FF1FD6" w14:paraId="48EE7084" w14:textId="77777777">
        <w:tc>
          <w:tcPr>
            <w:tcW w:w="3000" w:type="dxa"/>
            <w:shd w:val="clear" w:color="auto" w:fill="FFFFFF"/>
            <w:tcMar>
              <w:top w:w="80" w:type="dxa"/>
              <w:left w:w="120" w:type="dxa"/>
              <w:bottom w:w="80" w:type="dxa"/>
              <w:right w:w="120" w:type="dxa"/>
            </w:tcMar>
          </w:tcPr>
          <w:p w14:paraId="4D3FDD0B" w14:textId="77777777" w:rsidR="00FF1FD6" w:rsidRDefault="00000000">
            <w:r>
              <w:t>Mises à jour FOG</w:t>
            </w:r>
          </w:p>
        </w:tc>
        <w:tc>
          <w:tcPr>
            <w:tcW w:w="6000" w:type="dxa"/>
            <w:shd w:val="clear" w:color="auto" w:fill="FFFFFF"/>
            <w:tcMar>
              <w:top w:w="80" w:type="dxa"/>
              <w:left w:w="120" w:type="dxa"/>
              <w:bottom w:w="80" w:type="dxa"/>
              <w:right w:w="120" w:type="dxa"/>
            </w:tcMar>
          </w:tcPr>
          <w:p w14:paraId="260FD86C" w14:textId="77777777" w:rsidR="00FF1FD6" w:rsidRDefault="00000000">
            <w:r>
              <w:t xml:space="preserve">Après chaque mise à jour : </w:t>
            </w:r>
            <w:proofErr w:type="spellStart"/>
            <w:r>
              <w:t>php</w:t>
            </w:r>
            <w:proofErr w:type="spellEnd"/>
            <w:r>
              <w:t xml:space="preserve"> -l sur le </w:t>
            </w:r>
            <w:proofErr w:type="spellStart"/>
            <w:r>
              <w:t>hook</w:t>
            </w:r>
            <w:proofErr w:type="spellEnd"/>
            <w:r>
              <w:t xml:space="preserve"> + test menu PXE.</w:t>
            </w:r>
          </w:p>
        </w:tc>
      </w:tr>
      <w:tr w:rsidR="00FF1FD6" w14:paraId="05745C2A" w14:textId="77777777">
        <w:tc>
          <w:tcPr>
            <w:tcW w:w="3000" w:type="dxa"/>
            <w:shd w:val="clear" w:color="auto" w:fill="EBF3FB"/>
            <w:tcMar>
              <w:top w:w="80" w:type="dxa"/>
              <w:left w:w="120" w:type="dxa"/>
              <w:bottom w:w="80" w:type="dxa"/>
              <w:right w:w="120" w:type="dxa"/>
            </w:tcMar>
          </w:tcPr>
          <w:p w14:paraId="7E5F4427" w14:textId="77777777" w:rsidR="00FF1FD6" w:rsidRDefault="00000000">
            <w:r>
              <w:t>Documentation</w:t>
            </w:r>
          </w:p>
        </w:tc>
        <w:tc>
          <w:tcPr>
            <w:tcW w:w="6000" w:type="dxa"/>
            <w:shd w:val="clear" w:color="auto" w:fill="EBF3FB"/>
            <w:tcMar>
              <w:top w:w="80" w:type="dxa"/>
              <w:left w:w="120" w:type="dxa"/>
              <w:bottom w:w="80" w:type="dxa"/>
              <w:right w:w="120" w:type="dxa"/>
            </w:tcMar>
          </w:tcPr>
          <w:p w14:paraId="27C681F5" w14:textId="77777777" w:rsidR="00FF1FD6" w:rsidRDefault="00000000">
            <w:r>
              <w:t>Conserver les erreurs et solutions dans un guide interne.</w:t>
            </w:r>
          </w:p>
        </w:tc>
      </w:tr>
      <w:tr w:rsidR="00FF1FD6" w14:paraId="05F230F8" w14:textId="77777777">
        <w:tc>
          <w:tcPr>
            <w:tcW w:w="3000" w:type="dxa"/>
            <w:shd w:val="clear" w:color="auto" w:fill="FFFFFF"/>
            <w:tcMar>
              <w:top w:w="80" w:type="dxa"/>
              <w:left w:w="120" w:type="dxa"/>
              <w:bottom w:w="80" w:type="dxa"/>
              <w:right w:w="120" w:type="dxa"/>
            </w:tcMar>
          </w:tcPr>
          <w:p w14:paraId="5C0067A9" w14:textId="77777777" w:rsidR="00FF1FD6" w:rsidRDefault="00000000">
            <w:r>
              <w:t>Tests</w:t>
            </w:r>
          </w:p>
        </w:tc>
        <w:tc>
          <w:tcPr>
            <w:tcW w:w="6000" w:type="dxa"/>
            <w:shd w:val="clear" w:color="auto" w:fill="FFFFFF"/>
            <w:tcMar>
              <w:top w:w="80" w:type="dxa"/>
              <w:left w:w="120" w:type="dxa"/>
              <w:bottom w:w="80" w:type="dxa"/>
              <w:right w:w="120" w:type="dxa"/>
            </w:tcMar>
          </w:tcPr>
          <w:p w14:paraId="1695A546" w14:textId="77777777" w:rsidR="00FF1FD6" w:rsidRDefault="00000000">
            <w:r>
              <w:t>Toujours tester capture puis déploiement sur un poste pilote avant généralisation.</w:t>
            </w:r>
          </w:p>
        </w:tc>
      </w:tr>
      <w:tr w:rsidR="00FF1FD6" w14:paraId="07881DE4" w14:textId="77777777">
        <w:tc>
          <w:tcPr>
            <w:tcW w:w="3000" w:type="dxa"/>
            <w:shd w:val="clear" w:color="auto" w:fill="EBF3FB"/>
            <w:tcMar>
              <w:top w:w="80" w:type="dxa"/>
              <w:left w:w="120" w:type="dxa"/>
              <w:bottom w:w="80" w:type="dxa"/>
              <w:right w:w="120" w:type="dxa"/>
            </w:tcMar>
          </w:tcPr>
          <w:p w14:paraId="374D58F6" w14:textId="77777777" w:rsidR="00FF1FD6" w:rsidRDefault="00000000">
            <w:r>
              <w:t xml:space="preserve">BIOS HP </w:t>
            </w:r>
            <w:proofErr w:type="spellStart"/>
            <w:r>
              <w:t>ProBook</w:t>
            </w:r>
            <w:proofErr w:type="spellEnd"/>
            <w:r>
              <w:t xml:space="preserve"> 450 G10</w:t>
            </w:r>
          </w:p>
        </w:tc>
        <w:tc>
          <w:tcPr>
            <w:tcW w:w="6000" w:type="dxa"/>
            <w:shd w:val="clear" w:color="auto" w:fill="EBF3FB"/>
            <w:tcMar>
              <w:top w:w="80" w:type="dxa"/>
              <w:left w:w="120" w:type="dxa"/>
              <w:bottom w:w="80" w:type="dxa"/>
              <w:right w:w="120" w:type="dxa"/>
            </w:tcMar>
          </w:tcPr>
          <w:p w14:paraId="2D5A980E" w14:textId="77777777" w:rsidR="00FF1FD6" w:rsidRDefault="00000000">
            <w:r>
              <w:t>Network Boot TFTP Window Size = 1 pour éviter les blocages TFTP.</w:t>
            </w:r>
          </w:p>
        </w:tc>
      </w:tr>
    </w:tbl>
    <w:p w14:paraId="0BEF6E47" w14:textId="77777777" w:rsidR="00FF1FD6" w:rsidRDefault="00FF1FD6">
      <w:pPr>
        <w:spacing w:before="200"/>
      </w:pPr>
    </w:p>
    <w:p w14:paraId="7B6640FA"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t>13. Guide de dépannage rapide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00"/>
      </w:tblGrid>
      <w:tr w:rsidR="00FF1FD6" w14:paraId="7A8C046F" w14:textId="77777777">
        <w:trPr>
          <w:tblHeader/>
        </w:trPr>
        <w:tc>
          <w:tcPr>
            <w:tcW w:w="3500" w:type="dxa"/>
            <w:shd w:val="clear" w:color="auto" w:fill="2E75B6"/>
            <w:tcMar>
              <w:top w:w="80" w:type="dxa"/>
              <w:left w:w="120" w:type="dxa"/>
              <w:bottom w:w="80" w:type="dxa"/>
              <w:right w:w="120" w:type="dxa"/>
            </w:tcMar>
          </w:tcPr>
          <w:p w14:paraId="1CD7B6F3" w14:textId="77777777" w:rsidR="00FF1FD6" w:rsidRDefault="00000000">
            <w:r>
              <w:rPr>
                <w:b/>
                <w:bCs/>
                <w:color w:val="FFFFFF"/>
              </w:rPr>
              <w:t>Message affiché</w:t>
            </w:r>
          </w:p>
        </w:tc>
        <w:tc>
          <w:tcPr>
            <w:tcW w:w="5500" w:type="dxa"/>
            <w:shd w:val="clear" w:color="auto" w:fill="2E75B6"/>
            <w:tcMar>
              <w:top w:w="80" w:type="dxa"/>
              <w:left w:w="120" w:type="dxa"/>
              <w:bottom w:w="80" w:type="dxa"/>
              <w:right w:w="120" w:type="dxa"/>
            </w:tcMar>
          </w:tcPr>
          <w:p w14:paraId="1A925322" w14:textId="77777777" w:rsidR="00FF1FD6" w:rsidRDefault="00000000">
            <w:r>
              <w:rPr>
                <w:b/>
                <w:bCs/>
                <w:color w:val="FFFFFF"/>
              </w:rPr>
              <w:t>Action immédiate</w:t>
            </w:r>
          </w:p>
        </w:tc>
      </w:tr>
      <w:tr w:rsidR="00FF1FD6" w14:paraId="2C6B1943" w14:textId="77777777">
        <w:tc>
          <w:tcPr>
            <w:tcW w:w="3500" w:type="dxa"/>
            <w:shd w:val="clear" w:color="auto" w:fill="FFFFFF"/>
            <w:tcMar>
              <w:top w:w="80" w:type="dxa"/>
              <w:left w:w="120" w:type="dxa"/>
              <w:bottom w:w="80" w:type="dxa"/>
              <w:right w:w="120" w:type="dxa"/>
            </w:tcMar>
          </w:tcPr>
          <w:p w14:paraId="6893024B" w14:textId="77777777" w:rsidR="00FF1FD6" w:rsidRDefault="00000000">
            <w:r>
              <w:t>Found BitLocker signature</w:t>
            </w:r>
          </w:p>
        </w:tc>
        <w:tc>
          <w:tcPr>
            <w:tcW w:w="5500" w:type="dxa"/>
            <w:shd w:val="clear" w:color="auto" w:fill="FFFFFF"/>
            <w:tcMar>
              <w:top w:w="80" w:type="dxa"/>
              <w:left w:w="120" w:type="dxa"/>
              <w:bottom w:w="80" w:type="dxa"/>
              <w:right w:w="120" w:type="dxa"/>
            </w:tcMar>
          </w:tcPr>
          <w:p w14:paraId="6ACBEDB5" w14:textId="77777777" w:rsidR="00FF1FD6" w:rsidRDefault="00000000">
            <w:proofErr w:type="gramStart"/>
            <w:r>
              <w:t>manage</w:t>
            </w:r>
            <w:proofErr w:type="gramEnd"/>
            <w:r>
              <w:t>-</w:t>
            </w:r>
            <w:proofErr w:type="spellStart"/>
            <w:r>
              <w:t>bde</w:t>
            </w:r>
            <w:proofErr w:type="spellEnd"/>
            <w:r>
              <w:t xml:space="preserve"> -</w:t>
            </w:r>
            <w:proofErr w:type="spellStart"/>
            <w:r>
              <w:t>status</w:t>
            </w:r>
            <w:proofErr w:type="spellEnd"/>
            <w:r>
              <w:t xml:space="preserve"> → </w:t>
            </w:r>
            <w:proofErr w:type="gramStart"/>
            <w:r>
              <w:t>manage</w:t>
            </w:r>
            <w:proofErr w:type="gramEnd"/>
            <w:r>
              <w:t>-</w:t>
            </w:r>
            <w:proofErr w:type="spellStart"/>
            <w:r>
              <w:t>bde</w:t>
            </w:r>
            <w:proofErr w:type="spellEnd"/>
            <w:r>
              <w:t xml:space="preserve"> -off </w:t>
            </w:r>
            <w:proofErr w:type="gramStart"/>
            <w:r>
              <w:t>C:</w:t>
            </w:r>
            <w:proofErr w:type="gramEnd"/>
            <w:r>
              <w:t xml:space="preserve"> → attendre 0,0 %.</w:t>
            </w:r>
          </w:p>
        </w:tc>
      </w:tr>
      <w:tr w:rsidR="00FF1FD6" w14:paraId="739B3A9D" w14:textId="77777777">
        <w:tc>
          <w:tcPr>
            <w:tcW w:w="3500" w:type="dxa"/>
            <w:shd w:val="clear" w:color="auto" w:fill="EBF3FB"/>
            <w:tcMar>
              <w:top w:w="80" w:type="dxa"/>
              <w:left w:w="120" w:type="dxa"/>
              <w:bottom w:w="80" w:type="dxa"/>
              <w:right w:w="120" w:type="dxa"/>
            </w:tcMar>
          </w:tcPr>
          <w:p w14:paraId="23B4F762" w14:textId="77777777" w:rsidR="00FF1FD6" w:rsidRDefault="00000000">
            <w:r>
              <w:t xml:space="preserve">NTFS partition in an </w:t>
            </w:r>
            <w:proofErr w:type="spellStart"/>
            <w:r>
              <w:t>unsafe</w:t>
            </w:r>
            <w:proofErr w:type="spellEnd"/>
            <w:r>
              <w:t xml:space="preserve"> state</w:t>
            </w:r>
          </w:p>
        </w:tc>
        <w:tc>
          <w:tcPr>
            <w:tcW w:w="5500" w:type="dxa"/>
            <w:shd w:val="clear" w:color="auto" w:fill="EBF3FB"/>
            <w:tcMar>
              <w:top w:w="80" w:type="dxa"/>
              <w:left w:w="120" w:type="dxa"/>
              <w:bottom w:w="80" w:type="dxa"/>
              <w:right w:w="120" w:type="dxa"/>
            </w:tcMar>
          </w:tcPr>
          <w:p w14:paraId="70832E7C" w14:textId="77777777" w:rsidR="00FF1FD6" w:rsidRDefault="00000000">
            <w:proofErr w:type="spellStart"/>
            <w:proofErr w:type="gramStart"/>
            <w:r>
              <w:t>powercfg</w:t>
            </w:r>
            <w:proofErr w:type="spellEnd"/>
            <w:proofErr w:type="gramEnd"/>
            <w:r>
              <w:t xml:space="preserve"> /h off + </w:t>
            </w:r>
            <w:proofErr w:type="spellStart"/>
            <w:r>
              <w:t>chkdsk</w:t>
            </w:r>
            <w:proofErr w:type="spellEnd"/>
            <w:r>
              <w:t xml:space="preserve"> </w:t>
            </w:r>
            <w:proofErr w:type="gramStart"/>
            <w:r>
              <w:t>C:</w:t>
            </w:r>
            <w:proofErr w:type="gramEnd"/>
            <w:r>
              <w:t xml:space="preserve"> /f + </w:t>
            </w:r>
            <w:proofErr w:type="spellStart"/>
            <w:r>
              <w:t>shutdown</w:t>
            </w:r>
            <w:proofErr w:type="spellEnd"/>
            <w:r>
              <w:t xml:space="preserve"> /s /t 0.</w:t>
            </w:r>
          </w:p>
        </w:tc>
      </w:tr>
      <w:tr w:rsidR="00FF1FD6" w14:paraId="02DB709A" w14:textId="77777777">
        <w:tc>
          <w:tcPr>
            <w:tcW w:w="3500" w:type="dxa"/>
            <w:shd w:val="clear" w:color="auto" w:fill="FFFFFF"/>
            <w:tcMar>
              <w:top w:w="80" w:type="dxa"/>
              <w:left w:w="120" w:type="dxa"/>
              <w:bottom w:w="80" w:type="dxa"/>
              <w:right w:w="120" w:type="dxa"/>
            </w:tcMar>
          </w:tcPr>
          <w:p w14:paraId="252484B6" w14:textId="77777777" w:rsidR="00FF1FD6" w:rsidRDefault="00000000">
            <w:proofErr w:type="spellStart"/>
            <w:r>
              <w:t>Could</w:t>
            </w:r>
            <w:proofErr w:type="spellEnd"/>
            <w:r>
              <w:t xml:space="preserve"> not </w:t>
            </w:r>
            <w:proofErr w:type="gramStart"/>
            <w:r>
              <w:t>boot:</w:t>
            </w:r>
            <w:proofErr w:type="gramEnd"/>
            <w:r>
              <w:t xml:space="preserve"> </w:t>
            </w:r>
            <w:proofErr w:type="spellStart"/>
            <w:r>
              <w:t>Exec</w:t>
            </w:r>
            <w:proofErr w:type="spellEnd"/>
            <w:r>
              <w:t xml:space="preserve"> format </w:t>
            </w:r>
            <w:proofErr w:type="spellStart"/>
            <w:r>
              <w:t>error</w:t>
            </w:r>
            <w:proofErr w:type="spellEnd"/>
          </w:p>
        </w:tc>
        <w:tc>
          <w:tcPr>
            <w:tcW w:w="5500" w:type="dxa"/>
            <w:shd w:val="clear" w:color="auto" w:fill="FFFFFF"/>
            <w:tcMar>
              <w:top w:w="80" w:type="dxa"/>
              <w:left w:w="120" w:type="dxa"/>
              <w:bottom w:w="80" w:type="dxa"/>
              <w:right w:w="120" w:type="dxa"/>
            </w:tcMar>
          </w:tcPr>
          <w:p w14:paraId="0503EE59" w14:textId="77777777" w:rsidR="00FF1FD6" w:rsidRDefault="00000000">
            <w:r>
              <w:t xml:space="preserve">Contrôler le contenu de </w:t>
            </w:r>
            <w:proofErr w:type="spellStart"/>
            <w:r>
              <w:t>bootitem.hook.php</w:t>
            </w:r>
            <w:proofErr w:type="spellEnd"/>
            <w:r>
              <w:t xml:space="preserve"> → vérifier l'absence du paramètre </w:t>
            </w:r>
            <w:proofErr w:type="spellStart"/>
            <w:r>
              <w:t>capone</w:t>
            </w:r>
            <w:proofErr w:type="spellEnd"/>
            <w:r>
              <w:t xml:space="preserve">=1 (ne pas désactiver le </w:t>
            </w:r>
            <w:proofErr w:type="spellStart"/>
            <w:r>
              <w:t>hook</w:t>
            </w:r>
            <w:proofErr w:type="spellEnd"/>
            <w:r>
              <w:t xml:space="preserve"> si le menu WDS de la Partie C est en place).</w:t>
            </w:r>
          </w:p>
        </w:tc>
      </w:tr>
      <w:tr w:rsidR="00FF1FD6" w14:paraId="4E69F07C" w14:textId="77777777">
        <w:tc>
          <w:tcPr>
            <w:tcW w:w="3500" w:type="dxa"/>
            <w:shd w:val="clear" w:color="auto" w:fill="EBF3FB"/>
            <w:tcMar>
              <w:top w:w="80" w:type="dxa"/>
              <w:left w:w="120" w:type="dxa"/>
              <w:bottom w:w="80" w:type="dxa"/>
              <w:right w:w="120" w:type="dxa"/>
            </w:tcMar>
          </w:tcPr>
          <w:p w14:paraId="377B7420" w14:textId="77777777" w:rsidR="00FF1FD6" w:rsidRDefault="00000000">
            <w:r>
              <w:t>Blocage TFTP à ~60 %</w:t>
            </w:r>
          </w:p>
        </w:tc>
        <w:tc>
          <w:tcPr>
            <w:tcW w:w="5500" w:type="dxa"/>
            <w:shd w:val="clear" w:color="auto" w:fill="EBF3FB"/>
            <w:tcMar>
              <w:top w:w="80" w:type="dxa"/>
              <w:left w:w="120" w:type="dxa"/>
              <w:bottom w:w="80" w:type="dxa"/>
              <w:right w:w="120" w:type="dxa"/>
            </w:tcMar>
          </w:tcPr>
          <w:p w14:paraId="1622C19A" w14:textId="77777777" w:rsidR="00FF1FD6" w:rsidRDefault="00000000">
            <w:r>
              <w:t>BIOS → Advanced → Network Boot TFTP Window Size → 1.</w:t>
            </w:r>
          </w:p>
        </w:tc>
      </w:tr>
      <w:tr w:rsidR="00FF1FD6" w14:paraId="00B5825C" w14:textId="77777777">
        <w:tc>
          <w:tcPr>
            <w:tcW w:w="3500" w:type="dxa"/>
            <w:shd w:val="clear" w:color="auto" w:fill="FFFFFF"/>
            <w:tcMar>
              <w:top w:w="80" w:type="dxa"/>
              <w:left w:w="120" w:type="dxa"/>
              <w:bottom w:w="80" w:type="dxa"/>
              <w:right w:w="120" w:type="dxa"/>
            </w:tcMar>
          </w:tcPr>
          <w:p w14:paraId="513BA016" w14:textId="77777777" w:rsidR="00FF1FD6" w:rsidRDefault="00000000">
            <w:r>
              <w:t>Le poste revient toujours sur PXE</w:t>
            </w:r>
          </w:p>
        </w:tc>
        <w:tc>
          <w:tcPr>
            <w:tcW w:w="5500" w:type="dxa"/>
            <w:shd w:val="clear" w:color="auto" w:fill="FFFFFF"/>
            <w:tcMar>
              <w:top w:w="80" w:type="dxa"/>
              <w:left w:w="120" w:type="dxa"/>
              <w:bottom w:w="80" w:type="dxa"/>
              <w:right w:w="120" w:type="dxa"/>
            </w:tcMar>
          </w:tcPr>
          <w:p w14:paraId="77793A10" w14:textId="77777777" w:rsidR="00FF1FD6" w:rsidRDefault="00000000">
            <w:r>
              <w:t xml:space="preserve">Vérifier les tâches actives dans FOG </w:t>
            </w:r>
            <w:proofErr w:type="spellStart"/>
            <w:r>
              <w:t>Task</w:t>
            </w:r>
            <w:proofErr w:type="spellEnd"/>
            <w:r>
              <w:t xml:space="preserve"> Management et l'ordre de boot UEFI.</w:t>
            </w:r>
          </w:p>
        </w:tc>
      </w:tr>
      <w:tr w:rsidR="00FF1FD6" w14:paraId="70316503" w14:textId="77777777">
        <w:tc>
          <w:tcPr>
            <w:tcW w:w="3500" w:type="dxa"/>
            <w:shd w:val="clear" w:color="auto" w:fill="EBF3FB"/>
            <w:tcMar>
              <w:top w:w="80" w:type="dxa"/>
              <w:left w:w="120" w:type="dxa"/>
              <w:bottom w:w="80" w:type="dxa"/>
              <w:right w:w="120" w:type="dxa"/>
            </w:tcMar>
          </w:tcPr>
          <w:p w14:paraId="4E56B15A" w14:textId="77777777" w:rsidR="00FF1FD6" w:rsidRDefault="00000000">
            <w:proofErr w:type="spellStart"/>
            <w:r>
              <w:t>Partclone</w:t>
            </w:r>
            <w:proofErr w:type="spellEnd"/>
            <w:r>
              <w:t xml:space="preserve"> ne démarre pas</w:t>
            </w:r>
          </w:p>
        </w:tc>
        <w:tc>
          <w:tcPr>
            <w:tcW w:w="5500" w:type="dxa"/>
            <w:shd w:val="clear" w:color="auto" w:fill="EBF3FB"/>
            <w:tcMar>
              <w:top w:w="80" w:type="dxa"/>
              <w:left w:w="120" w:type="dxa"/>
              <w:bottom w:w="80" w:type="dxa"/>
              <w:right w:w="120" w:type="dxa"/>
            </w:tcMar>
          </w:tcPr>
          <w:p w14:paraId="6EDEB0CC" w14:textId="77777777" w:rsidR="00FF1FD6" w:rsidRDefault="00000000">
            <w:r>
              <w:t>Vérifier le type d'image, la partition, le disque détecté et le montage NFS.</w:t>
            </w:r>
          </w:p>
        </w:tc>
      </w:tr>
      <w:tr w:rsidR="00FF1FD6" w14:paraId="5357A7C0" w14:textId="77777777">
        <w:tc>
          <w:tcPr>
            <w:tcW w:w="3500" w:type="dxa"/>
            <w:shd w:val="clear" w:color="auto" w:fill="FFFFFF"/>
            <w:tcMar>
              <w:top w:w="80" w:type="dxa"/>
              <w:left w:w="120" w:type="dxa"/>
              <w:bottom w:w="80" w:type="dxa"/>
              <w:right w:w="120" w:type="dxa"/>
            </w:tcMar>
          </w:tcPr>
          <w:p w14:paraId="31FD1B4D" w14:textId="77777777" w:rsidR="00FF1FD6" w:rsidRDefault="00000000">
            <w:r>
              <w:t xml:space="preserve">Fatal </w:t>
            </w:r>
            <w:proofErr w:type="gramStart"/>
            <w:r>
              <w:t>Error:</w:t>
            </w:r>
            <w:proofErr w:type="gramEnd"/>
            <w:r>
              <w:t xml:space="preserve"> Unknown </w:t>
            </w:r>
            <w:proofErr w:type="spellStart"/>
            <w:r>
              <w:t>request</w:t>
            </w:r>
            <w:proofErr w:type="spellEnd"/>
            <w:r>
              <w:t xml:space="preserve"> type</w:t>
            </w:r>
          </w:p>
        </w:tc>
        <w:tc>
          <w:tcPr>
            <w:tcW w:w="5500" w:type="dxa"/>
            <w:shd w:val="clear" w:color="auto" w:fill="FFFFFF"/>
            <w:tcMar>
              <w:top w:w="80" w:type="dxa"/>
              <w:left w:w="120" w:type="dxa"/>
              <w:bottom w:w="80" w:type="dxa"/>
              <w:right w:w="120" w:type="dxa"/>
            </w:tcMar>
          </w:tcPr>
          <w:p w14:paraId="560D3283" w14:textId="77777777" w:rsidR="00FF1FD6" w:rsidRDefault="00000000">
            <w:r>
              <w:t xml:space="preserve">Vérifier le code </w:t>
            </w:r>
            <w:proofErr w:type="spellStart"/>
            <w:r>
              <w:t>iPXE</w:t>
            </w:r>
            <w:proofErr w:type="spellEnd"/>
            <w:r>
              <w:t xml:space="preserve"> dans </w:t>
            </w:r>
            <w:proofErr w:type="spellStart"/>
            <w:r>
              <w:t>bootitem.hook.php</w:t>
            </w:r>
            <w:proofErr w:type="spellEnd"/>
            <w:r>
              <w:t>.</w:t>
            </w:r>
          </w:p>
        </w:tc>
      </w:tr>
      <w:tr w:rsidR="00FF1FD6" w14:paraId="58091D08" w14:textId="77777777">
        <w:tc>
          <w:tcPr>
            <w:tcW w:w="3500" w:type="dxa"/>
            <w:shd w:val="clear" w:color="auto" w:fill="EBF3FB"/>
            <w:tcMar>
              <w:top w:w="80" w:type="dxa"/>
              <w:left w:w="120" w:type="dxa"/>
              <w:bottom w:w="80" w:type="dxa"/>
              <w:right w:w="120" w:type="dxa"/>
            </w:tcMar>
          </w:tcPr>
          <w:p w14:paraId="64CB5A9F" w14:textId="77777777" w:rsidR="00FF1FD6" w:rsidRDefault="00000000">
            <w:r>
              <w:t>WDS ne se charge pas</w:t>
            </w:r>
          </w:p>
        </w:tc>
        <w:tc>
          <w:tcPr>
            <w:tcW w:w="5500" w:type="dxa"/>
            <w:shd w:val="clear" w:color="auto" w:fill="EBF3FB"/>
            <w:tcMar>
              <w:top w:w="80" w:type="dxa"/>
              <w:left w:w="120" w:type="dxa"/>
              <w:bottom w:w="80" w:type="dxa"/>
              <w:right w:w="120" w:type="dxa"/>
            </w:tcMar>
          </w:tcPr>
          <w:p w14:paraId="686078D9" w14:textId="77777777" w:rsidR="00FF1FD6" w:rsidRDefault="00000000">
            <w:r>
              <w:t xml:space="preserve">Vérifier la disponibilité de FR-DEPLOY40 (10.60.50.236) et le fichier </w:t>
            </w:r>
            <w:proofErr w:type="spellStart"/>
            <w:r>
              <w:t>wdsmgfw.efi</w:t>
            </w:r>
            <w:proofErr w:type="spellEnd"/>
            <w:r>
              <w:t>.</w:t>
            </w:r>
          </w:p>
        </w:tc>
      </w:tr>
    </w:tbl>
    <w:p w14:paraId="70ABB3F0" w14:textId="77777777" w:rsidR="00FF1FD6" w:rsidRDefault="00FF1FD6">
      <w:pPr>
        <w:spacing w:before="200"/>
      </w:pPr>
    </w:p>
    <w:p w14:paraId="0622FDF2" w14:textId="77777777" w:rsidR="00FF1FD6" w:rsidRDefault="00000000">
      <w:r>
        <w:br w:type="page"/>
      </w:r>
    </w:p>
    <w:p w14:paraId="0774D4DB"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14. Validation finale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500"/>
      </w:tblGrid>
      <w:tr w:rsidR="00FF1FD6" w14:paraId="71477E53" w14:textId="77777777">
        <w:trPr>
          <w:tblHeader/>
        </w:trPr>
        <w:tc>
          <w:tcPr>
            <w:tcW w:w="5500" w:type="dxa"/>
            <w:shd w:val="clear" w:color="auto" w:fill="2E75B6"/>
            <w:tcMar>
              <w:top w:w="80" w:type="dxa"/>
              <w:left w:w="120" w:type="dxa"/>
              <w:bottom w:w="80" w:type="dxa"/>
              <w:right w:w="120" w:type="dxa"/>
            </w:tcMar>
          </w:tcPr>
          <w:p w14:paraId="281681EB" w14:textId="77777777" w:rsidR="00FF1FD6" w:rsidRDefault="00000000">
            <w:r>
              <w:rPr>
                <w:b/>
                <w:bCs/>
                <w:color w:val="FFFFFF"/>
              </w:rPr>
              <w:t>Objectif</w:t>
            </w:r>
          </w:p>
        </w:tc>
        <w:tc>
          <w:tcPr>
            <w:tcW w:w="3500" w:type="dxa"/>
            <w:shd w:val="clear" w:color="auto" w:fill="2E75B6"/>
            <w:tcMar>
              <w:top w:w="80" w:type="dxa"/>
              <w:left w:w="120" w:type="dxa"/>
              <w:bottom w:w="80" w:type="dxa"/>
              <w:right w:w="120" w:type="dxa"/>
            </w:tcMar>
          </w:tcPr>
          <w:p w14:paraId="0282DC3B" w14:textId="77777777" w:rsidR="00FF1FD6" w:rsidRDefault="00000000">
            <w:r>
              <w:rPr>
                <w:b/>
                <w:bCs/>
                <w:color w:val="FFFFFF"/>
              </w:rPr>
              <w:t>Statut</w:t>
            </w:r>
          </w:p>
        </w:tc>
      </w:tr>
      <w:tr w:rsidR="00FF1FD6" w14:paraId="19791286" w14:textId="77777777">
        <w:tc>
          <w:tcPr>
            <w:tcW w:w="5500" w:type="dxa"/>
            <w:shd w:val="clear" w:color="auto" w:fill="FFFFFF"/>
            <w:tcMar>
              <w:top w:w="80" w:type="dxa"/>
              <w:left w:w="120" w:type="dxa"/>
              <w:bottom w:w="80" w:type="dxa"/>
              <w:right w:w="120" w:type="dxa"/>
            </w:tcMar>
          </w:tcPr>
          <w:p w14:paraId="5EC62D84" w14:textId="77777777" w:rsidR="00FF1FD6" w:rsidRDefault="00000000">
            <w:r>
              <w:t>Serveur FOG opérationnel sur Debian 13</w:t>
            </w:r>
          </w:p>
        </w:tc>
        <w:tc>
          <w:tcPr>
            <w:tcW w:w="3500" w:type="dxa"/>
            <w:shd w:val="clear" w:color="auto" w:fill="FFFFFF"/>
            <w:tcMar>
              <w:top w:w="80" w:type="dxa"/>
              <w:left w:w="120" w:type="dxa"/>
              <w:bottom w:w="80" w:type="dxa"/>
              <w:right w:w="120" w:type="dxa"/>
            </w:tcMar>
          </w:tcPr>
          <w:p w14:paraId="73CCF8FE" w14:textId="77777777" w:rsidR="00FF1FD6" w:rsidRDefault="00000000">
            <w:r>
              <w:t>✅ Validé</w:t>
            </w:r>
          </w:p>
        </w:tc>
      </w:tr>
      <w:tr w:rsidR="00FF1FD6" w14:paraId="27ED5E5B" w14:textId="77777777">
        <w:tc>
          <w:tcPr>
            <w:tcW w:w="5500" w:type="dxa"/>
            <w:shd w:val="clear" w:color="auto" w:fill="EBF3FB"/>
            <w:tcMar>
              <w:top w:w="80" w:type="dxa"/>
              <w:left w:w="120" w:type="dxa"/>
              <w:bottom w:w="80" w:type="dxa"/>
              <w:right w:w="120" w:type="dxa"/>
            </w:tcMar>
          </w:tcPr>
          <w:p w14:paraId="54C86809" w14:textId="77777777" w:rsidR="00FF1FD6" w:rsidRDefault="00000000">
            <w:r>
              <w:t>Capture image Debian 13</w:t>
            </w:r>
          </w:p>
        </w:tc>
        <w:tc>
          <w:tcPr>
            <w:tcW w:w="3500" w:type="dxa"/>
            <w:shd w:val="clear" w:color="auto" w:fill="EBF3FB"/>
            <w:tcMar>
              <w:top w:w="80" w:type="dxa"/>
              <w:left w:w="120" w:type="dxa"/>
              <w:bottom w:w="80" w:type="dxa"/>
              <w:right w:w="120" w:type="dxa"/>
            </w:tcMar>
          </w:tcPr>
          <w:p w14:paraId="274BF471" w14:textId="77777777" w:rsidR="00FF1FD6" w:rsidRDefault="00000000">
            <w:r>
              <w:t>✅ Validée</w:t>
            </w:r>
          </w:p>
        </w:tc>
      </w:tr>
      <w:tr w:rsidR="00FF1FD6" w14:paraId="0AF9B4B8" w14:textId="77777777">
        <w:tc>
          <w:tcPr>
            <w:tcW w:w="5500" w:type="dxa"/>
            <w:shd w:val="clear" w:color="auto" w:fill="FFFFFF"/>
            <w:tcMar>
              <w:top w:w="80" w:type="dxa"/>
              <w:left w:w="120" w:type="dxa"/>
              <w:bottom w:w="80" w:type="dxa"/>
              <w:right w:w="120" w:type="dxa"/>
            </w:tcMar>
          </w:tcPr>
          <w:p w14:paraId="58499197" w14:textId="77777777" w:rsidR="00FF1FD6" w:rsidRDefault="00000000">
            <w:r>
              <w:t>Déploiement image Debian 13</w:t>
            </w:r>
          </w:p>
        </w:tc>
        <w:tc>
          <w:tcPr>
            <w:tcW w:w="3500" w:type="dxa"/>
            <w:shd w:val="clear" w:color="auto" w:fill="FFFFFF"/>
            <w:tcMar>
              <w:top w:w="80" w:type="dxa"/>
              <w:left w:w="120" w:type="dxa"/>
              <w:bottom w:w="80" w:type="dxa"/>
              <w:right w:w="120" w:type="dxa"/>
            </w:tcMar>
          </w:tcPr>
          <w:p w14:paraId="1963211A" w14:textId="77777777" w:rsidR="00FF1FD6" w:rsidRDefault="00000000">
            <w:r>
              <w:t>✅ Validé</w:t>
            </w:r>
          </w:p>
        </w:tc>
      </w:tr>
      <w:tr w:rsidR="00FF1FD6" w14:paraId="77364C8B" w14:textId="77777777">
        <w:tc>
          <w:tcPr>
            <w:tcW w:w="5500" w:type="dxa"/>
            <w:shd w:val="clear" w:color="auto" w:fill="EBF3FB"/>
            <w:tcMar>
              <w:top w:w="80" w:type="dxa"/>
              <w:left w:w="120" w:type="dxa"/>
              <w:bottom w:w="80" w:type="dxa"/>
              <w:right w:w="120" w:type="dxa"/>
            </w:tcMar>
          </w:tcPr>
          <w:p w14:paraId="2896BB41" w14:textId="77777777" w:rsidR="00FF1FD6" w:rsidRDefault="00000000">
            <w:r>
              <w:t>Capture image Windows 11</w:t>
            </w:r>
          </w:p>
        </w:tc>
        <w:tc>
          <w:tcPr>
            <w:tcW w:w="3500" w:type="dxa"/>
            <w:shd w:val="clear" w:color="auto" w:fill="EBF3FB"/>
            <w:tcMar>
              <w:top w:w="80" w:type="dxa"/>
              <w:left w:w="120" w:type="dxa"/>
              <w:bottom w:w="80" w:type="dxa"/>
              <w:right w:w="120" w:type="dxa"/>
            </w:tcMar>
          </w:tcPr>
          <w:p w14:paraId="399A803C" w14:textId="77777777" w:rsidR="00FF1FD6" w:rsidRDefault="00000000">
            <w:r>
              <w:t>✅ Validée</w:t>
            </w:r>
          </w:p>
        </w:tc>
      </w:tr>
      <w:tr w:rsidR="00FF1FD6" w14:paraId="15F4AB98" w14:textId="77777777">
        <w:tc>
          <w:tcPr>
            <w:tcW w:w="5500" w:type="dxa"/>
            <w:shd w:val="clear" w:color="auto" w:fill="FFFFFF"/>
            <w:tcMar>
              <w:top w:w="80" w:type="dxa"/>
              <w:left w:w="120" w:type="dxa"/>
              <w:bottom w:w="80" w:type="dxa"/>
              <w:right w:w="120" w:type="dxa"/>
            </w:tcMar>
          </w:tcPr>
          <w:p w14:paraId="79236D06" w14:textId="77777777" w:rsidR="00FF1FD6" w:rsidRDefault="00000000">
            <w:r>
              <w:t>Déploiement image Windows 11</w:t>
            </w:r>
          </w:p>
        </w:tc>
        <w:tc>
          <w:tcPr>
            <w:tcW w:w="3500" w:type="dxa"/>
            <w:shd w:val="clear" w:color="auto" w:fill="FFFFFF"/>
            <w:tcMar>
              <w:top w:w="80" w:type="dxa"/>
              <w:left w:w="120" w:type="dxa"/>
              <w:bottom w:w="80" w:type="dxa"/>
              <w:right w:w="120" w:type="dxa"/>
            </w:tcMar>
          </w:tcPr>
          <w:p w14:paraId="5F1A7B2F" w14:textId="77777777" w:rsidR="00FF1FD6" w:rsidRDefault="00000000">
            <w:r>
              <w:t>✅ Validé</w:t>
            </w:r>
          </w:p>
        </w:tc>
      </w:tr>
      <w:tr w:rsidR="00FF1FD6" w14:paraId="4B93EF3F" w14:textId="77777777">
        <w:tc>
          <w:tcPr>
            <w:tcW w:w="5500" w:type="dxa"/>
            <w:shd w:val="clear" w:color="auto" w:fill="EBF3FB"/>
            <w:tcMar>
              <w:top w:w="80" w:type="dxa"/>
              <w:left w:w="120" w:type="dxa"/>
              <w:bottom w:w="80" w:type="dxa"/>
              <w:right w:w="120" w:type="dxa"/>
            </w:tcMar>
          </w:tcPr>
          <w:p w14:paraId="6667A0D0" w14:textId="77777777" w:rsidR="00FF1FD6" w:rsidRDefault="00000000">
            <w:r>
              <w:t>Menu PXE centralisé FOG + WDS</w:t>
            </w:r>
          </w:p>
        </w:tc>
        <w:tc>
          <w:tcPr>
            <w:tcW w:w="3500" w:type="dxa"/>
            <w:shd w:val="clear" w:color="auto" w:fill="EBF3FB"/>
            <w:tcMar>
              <w:top w:w="80" w:type="dxa"/>
              <w:left w:w="120" w:type="dxa"/>
              <w:bottom w:w="80" w:type="dxa"/>
              <w:right w:w="120" w:type="dxa"/>
            </w:tcMar>
          </w:tcPr>
          <w:p w14:paraId="3091270D" w14:textId="77777777" w:rsidR="00FF1FD6" w:rsidRDefault="00000000">
            <w:r>
              <w:t>✅ Opérationnel</w:t>
            </w:r>
          </w:p>
        </w:tc>
      </w:tr>
      <w:tr w:rsidR="00FF1FD6" w14:paraId="4712CAE8" w14:textId="77777777">
        <w:tc>
          <w:tcPr>
            <w:tcW w:w="5500" w:type="dxa"/>
            <w:shd w:val="clear" w:color="auto" w:fill="FFFFFF"/>
            <w:tcMar>
              <w:top w:w="80" w:type="dxa"/>
              <w:left w:w="120" w:type="dxa"/>
              <w:bottom w:w="80" w:type="dxa"/>
              <w:right w:w="120" w:type="dxa"/>
            </w:tcMar>
          </w:tcPr>
          <w:p w14:paraId="054E0F58" w14:textId="77777777" w:rsidR="00FF1FD6" w:rsidRDefault="00000000">
            <w:r>
              <w:t>WDS accessible depuis le menu PXE FOG</w:t>
            </w:r>
          </w:p>
        </w:tc>
        <w:tc>
          <w:tcPr>
            <w:tcW w:w="3500" w:type="dxa"/>
            <w:shd w:val="clear" w:color="auto" w:fill="FFFFFF"/>
            <w:tcMar>
              <w:top w:w="80" w:type="dxa"/>
              <w:left w:w="120" w:type="dxa"/>
              <w:bottom w:w="80" w:type="dxa"/>
              <w:right w:w="120" w:type="dxa"/>
            </w:tcMar>
          </w:tcPr>
          <w:p w14:paraId="1EAF5313" w14:textId="77777777" w:rsidR="00FF1FD6" w:rsidRDefault="00000000">
            <w:r>
              <w:t>✅ Validé</w:t>
            </w:r>
          </w:p>
        </w:tc>
      </w:tr>
      <w:tr w:rsidR="00FF1FD6" w14:paraId="463BE42A" w14:textId="77777777">
        <w:tc>
          <w:tcPr>
            <w:tcW w:w="5500" w:type="dxa"/>
            <w:shd w:val="clear" w:color="auto" w:fill="EBF3FB"/>
            <w:tcMar>
              <w:top w:w="80" w:type="dxa"/>
              <w:left w:w="120" w:type="dxa"/>
              <w:bottom w:w="80" w:type="dxa"/>
              <w:right w:w="120" w:type="dxa"/>
            </w:tcMar>
          </w:tcPr>
          <w:p w14:paraId="36FEF94D" w14:textId="77777777" w:rsidR="00FF1FD6" w:rsidRDefault="00000000">
            <w:r>
              <w:t>Pas de modification DHCP nécessaire</w:t>
            </w:r>
          </w:p>
        </w:tc>
        <w:tc>
          <w:tcPr>
            <w:tcW w:w="3500" w:type="dxa"/>
            <w:shd w:val="clear" w:color="auto" w:fill="EBF3FB"/>
            <w:tcMar>
              <w:top w:w="80" w:type="dxa"/>
              <w:left w:w="120" w:type="dxa"/>
              <w:bottom w:w="80" w:type="dxa"/>
              <w:right w:w="120" w:type="dxa"/>
            </w:tcMar>
          </w:tcPr>
          <w:p w14:paraId="6EAEE2B3" w14:textId="77777777" w:rsidR="00FF1FD6" w:rsidRDefault="00000000">
            <w:r>
              <w:t>✅ Validé</w:t>
            </w:r>
          </w:p>
        </w:tc>
      </w:tr>
      <w:tr w:rsidR="00FF1FD6" w14:paraId="1FCAE101" w14:textId="77777777">
        <w:tc>
          <w:tcPr>
            <w:tcW w:w="5500" w:type="dxa"/>
            <w:shd w:val="clear" w:color="auto" w:fill="FFFFFF"/>
            <w:tcMar>
              <w:top w:w="80" w:type="dxa"/>
              <w:left w:w="120" w:type="dxa"/>
              <w:bottom w:w="80" w:type="dxa"/>
              <w:right w:w="120" w:type="dxa"/>
            </w:tcMar>
          </w:tcPr>
          <w:p w14:paraId="02ACF1E8" w14:textId="77777777" w:rsidR="00FF1FD6" w:rsidRDefault="00000000">
            <w:r>
              <w:t>Documentation complète et reproductible</w:t>
            </w:r>
          </w:p>
        </w:tc>
        <w:tc>
          <w:tcPr>
            <w:tcW w:w="3500" w:type="dxa"/>
            <w:shd w:val="clear" w:color="auto" w:fill="FFFFFF"/>
            <w:tcMar>
              <w:top w:w="80" w:type="dxa"/>
              <w:left w:w="120" w:type="dxa"/>
              <w:bottom w:w="80" w:type="dxa"/>
              <w:right w:w="120" w:type="dxa"/>
            </w:tcMar>
          </w:tcPr>
          <w:p w14:paraId="3FC9122B" w14:textId="77777777" w:rsidR="00FF1FD6" w:rsidRDefault="00000000">
            <w:r>
              <w:t>✅ Ce document</w:t>
            </w:r>
          </w:p>
        </w:tc>
      </w:tr>
    </w:tbl>
    <w:p w14:paraId="4526A4A0" w14:textId="77777777" w:rsidR="00FF1FD6" w:rsidRDefault="00FF1FD6">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1E82D291" w14:textId="77777777">
        <w:tc>
          <w:tcPr>
            <w:tcW w:w="9200" w:type="dxa"/>
            <w:shd w:val="clear" w:color="auto" w:fill="E2EFDA"/>
            <w:tcMar>
              <w:top w:w="120" w:type="dxa"/>
              <w:left w:w="200" w:type="dxa"/>
              <w:bottom w:w="120" w:type="dxa"/>
              <w:right w:w="200" w:type="dxa"/>
            </w:tcMar>
          </w:tcPr>
          <w:p w14:paraId="76866FFA" w14:textId="77777777" w:rsidR="00FF1FD6" w:rsidRDefault="00000000">
            <w:pPr>
              <w:spacing w:before="40" w:after="40"/>
            </w:pPr>
            <w:proofErr w:type="gramStart"/>
            <w:r>
              <w:rPr>
                <w:b/>
                <w:bCs/>
                <w:color w:val="375623"/>
              </w:rPr>
              <w:t>✅  Résultat</w:t>
            </w:r>
            <w:proofErr w:type="gramEnd"/>
            <w:r>
              <w:rPr>
                <w:b/>
                <w:bCs/>
                <w:color w:val="375623"/>
              </w:rPr>
              <w:t xml:space="preserve"> final : le serveur FOG FR-FOG10 permet de capturer et déployer des images Debian 13 et Windows 11, avec un menu PXE centralisé intégrant WDS. La procédure est documentée et reproductible.</w:t>
            </w:r>
          </w:p>
        </w:tc>
      </w:tr>
    </w:tbl>
    <w:p w14:paraId="1BD4CB30" w14:textId="77777777" w:rsidR="00FF1FD6" w:rsidRDefault="00FF1FD6">
      <w:pPr>
        <w:spacing w:before="200"/>
      </w:pPr>
    </w:p>
    <w:p w14:paraId="4D83A0FE" w14:textId="77777777" w:rsidR="00FF1FD6" w:rsidRDefault="00000000">
      <w:pPr>
        <w:spacing w:before="100" w:after="60"/>
        <w:jc w:val="center"/>
      </w:pPr>
      <w:r>
        <w:rPr>
          <w:noProof/>
        </w:rPr>
        <w:drawing>
          <wp:inline distT="0" distB="0" distL="0" distR="0" wp14:anchorId="0BDD9587" wp14:editId="4EBE1B35">
            <wp:extent cx="5220000" cy="2412063"/>
            <wp:effectExtent l="0" t="0" r="0" b="0"/>
            <wp:docPr id="959454896" name="Image 95945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220000" cy="2412063"/>
                    </a:xfrm>
                    <a:prstGeom prst="rect">
                      <a:avLst/>
                    </a:prstGeom>
                  </pic:spPr>
                </pic:pic>
              </a:graphicData>
            </a:graphic>
          </wp:inline>
        </w:drawing>
      </w:r>
    </w:p>
    <w:p w14:paraId="4DC3FEB9" w14:textId="77777777" w:rsidR="00FF1FD6" w:rsidRDefault="00000000">
      <w:pPr>
        <w:spacing w:after="100"/>
        <w:jc w:val="center"/>
      </w:pPr>
      <w:r>
        <w:rPr>
          <w:i/>
          <w:iCs/>
          <w:color w:val="595959"/>
          <w:sz w:val="18"/>
          <w:szCs w:val="18"/>
        </w:rPr>
        <w:t xml:space="preserve">HP </w:t>
      </w:r>
      <w:proofErr w:type="spellStart"/>
      <w:r>
        <w:rPr>
          <w:i/>
          <w:iCs/>
          <w:color w:val="595959"/>
          <w:sz w:val="18"/>
          <w:szCs w:val="18"/>
        </w:rPr>
        <w:t>ProDesk</w:t>
      </w:r>
      <w:proofErr w:type="spellEnd"/>
      <w:r>
        <w:rPr>
          <w:i/>
          <w:iCs/>
          <w:color w:val="595959"/>
          <w:sz w:val="18"/>
          <w:szCs w:val="18"/>
        </w:rPr>
        <w:t xml:space="preserve"> FR-WST027 — boot PXE complet : </w:t>
      </w:r>
      <w:proofErr w:type="spellStart"/>
      <w:r>
        <w:rPr>
          <w:i/>
          <w:iCs/>
          <w:color w:val="595959"/>
          <w:sz w:val="18"/>
          <w:szCs w:val="18"/>
        </w:rPr>
        <w:t>bzImage</w:t>
      </w:r>
      <w:proofErr w:type="spellEnd"/>
      <w:r>
        <w:rPr>
          <w:i/>
          <w:iCs/>
          <w:color w:val="595959"/>
          <w:sz w:val="18"/>
          <w:szCs w:val="18"/>
        </w:rPr>
        <w:t xml:space="preserve"> OK, </w:t>
      </w:r>
      <w:proofErr w:type="spellStart"/>
      <w:proofErr w:type="gramStart"/>
      <w:r>
        <w:rPr>
          <w:i/>
          <w:iCs/>
          <w:color w:val="595959"/>
          <w:sz w:val="18"/>
          <w:szCs w:val="18"/>
        </w:rPr>
        <w:t>init.xz</w:t>
      </w:r>
      <w:proofErr w:type="spellEnd"/>
      <w:proofErr w:type="gramEnd"/>
      <w:r>
        <w:rPr>
          <w:i/>
          <w:iCs/>
          <w:color w:val="595959"/>
          <w:sz w:val="18"/>
          <w:szCs w:val="18"/>
        </w:rPr>
        <w:t xml:space="preserve"> OK, </w:t>
      </w:r>
      <w:proofErr w:type="spellStart"/>
      <w:r>
        <w:rPr>
          <w:i/>
          <w:iCs/>
          <w:color w:val="595959"/>
          <w:sz w:val="18"/>
          <w:szCs w:val="18"/>
        </w:rPr>
        <w:t>capone</w:t>
      </w:r>
      <w:proofErr w:type="spellEnd"/>
      <w:r>
        <w:rPr>
          <w:i/>
          <w:iCs/>
          <w:color w:val="595959"/>
          <w:sz w:val="18"/>
          <w:szCs w:val="18"/>
        </w:rPr>
        <w:t>=1 OK</w:t>
      </w:r>
    </w:p>
    <w:p w14:paraId="730FDFDD" w14:textId="77777777" w:rsidR="00FF1FD6" w:rsidRDefault="00FF1FD6">
      <w:pPr>
        <w:spacing w:before="100"/>
      </w:pPr>
    </w:p>
    <w:p w14:paraId="430C0743" w14:textId="77777777" w:rsidR="00FF1FD6" w:rsidRDefault="00000000">
      <w:pPr>
        <w:spacing w:before="100" w:after="60"/>
        <w:jc w:val="center"/>
      </w:pPr>
      <w:r>
        <w:rPr>
          <w:noProof/>
        </w:rPr>
        <w:lastRenderedPageBreak/>
        <w:drawing>
          <wp:inline distT="0" distB="0" distL="0" distR="0" wp14:anchorId="6E269ED0" wp14:editId="5AA7743E">
            <wp:extent cx="5220000" cy="3411306"/>
            <wp:effectExtent l="0" t="0" r="0" b="0"/>
            <wp:docPr id="388666741" name="Image 38866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20000" cy="3411306"/>
                    </a:xfrm>
                    <a:prstGeom prst="rect">
                      <a:avLst/>
                    </a:prstGeom>
                  </pic:spPr>
                </pic:pic>
              </a:graphicData>
            </a:graphic>
          </wp:inline>
        </w:drawing>
      </w:r>
    </w:p>
    <w:p w14:paraId="3F7F776C" w14:textId="77777777" w:rsidR="00FF1FD6" w:rsidRDefault="00000000">
      <w:pPr>
        <w:spacing w:after="100"/>
        <w:jc w:val="center"/>
      </w:pPr>
      <w:r>
        <w:rPr>
          <w:i/>
          <w:iCs/>
          <w:color w:val="595959"/>
          <w:sz w:val="18"/>
          <w:szCs w:val="18"/>
        </w:rPr>
        <w:t>FR-WST177 — boot PXE réussi après correction, tâche de capture active dans FOG</w:t>
      </w:r>
    </w:p>
    <w:p w14:paraId="18153B29" w14:textId="77777777" w:rsidR="00FF1FD6" w:rsidRDefault="00FF1FD6">
      <w:pPr>
        <w:spacing w:before="100"/>
      </w:pPr>
    </w:p>
    <w:p w14:paraId="018B4DF8" w14:textId="77777777" w:rsidR="00FF1FD6" w:rsidRDefault="00000000">
      <w:r>
        <w:br w:type="page"/>
      </w:r>
    </w:p>
    <w:p w14:paraId="583ACDCD"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15. Conclusion</w:t>
      </w:r>
    </w:p>
    <w:p w14:paraId="62F61FD7" w14:textId="77777777" w:rsidR="00FF1FD6" w:rsidRDefault="00000000">
      <w:pPr>
        <w:spacing w:before="80" w:after="80"/>
        <w:jc w:val="both"/>
      </w:pPr>
      <w:r>
        <w:rPr>
          <w:sz w:val="22"/>
          <w:szCs w:val="22"/>
        </w:rPr>
        <w:t>Ce projet a permis de rendre opérationnelle une infrastructure FOG complète pour la capture et le déploiement de systèmes d'exploitation, en intégrant à la fois Debian 13 et Windows 11, et en coexistant avec le serveur WDS existant via un menu PXE centralisé.</w:t>
      </w:r>
    </w:p>
    <w:p w14:paraId="173075C4" w14:textId="77777777" w:rsidR="00FF1FD6" w:rsidRDefault="00000000">
      <w:pPr>
        <w:spacing w:before="80" w:after="80"/>
        <w:jc w:val="both"/>
      </w:pPr>
      <w:r>
        <w:rPr>
          <w:sz w:val="22"/>
          <w:szCs w:val="22"/>
        </w:rPr>
        <w:t>Les problèmes rencontrés étaient multiples et indépendants :</w:t>
      </w:r>
    </w:p>
    <w:p w14:paraId="3922A0F1" w14:textId="77777777" w:rsidR="00FF1FD6" w:rsidRDefault="00000000">
      <w:pPr>
        <w:pStyle w:val="Paragraphedeliste"/>
        <w:numPr>
          <w:ilvl w:val="0"/>
          <w:numId w:val="1"/>
        </w:numPr>
        <w:spacing w:before="50" w:after="50"/>
      </w:pPr>
      <w:r>
        <w:rPr>
          <w:sz w:val="22"/>
          <w:szCs w:val="22"/>
        </w:rPr>
        <w:t xml:space="preserve">Un blocage TFTP lié au </w:t>
      </w:r>
      <w:proofErr w:type="spellStart"/>
      <w:r>
        <w:rPr>
          <w:sz w:val="22"/>
          <w:szCs w:val="22"/>
        </w:rPr>
        <w:t>firmware</w:t>
      </w:r>
      <w:proofErr w:type="spellEnd"/>
      <w:r>
        <w:rPr>
          <w:sz w:val="22"/>
          <w:szCs w:val="22"/>
        </w:rPr>
        <w:t xml:space="preserve"> réseau UEFI du HP </w:t>
      </w:r>
      <w:proofErr w:type="spellStart"/>
      <w:r>
        <w:rPr>
          <w:sz w:val="22"/>
          <w:szCs w:val="22"/>
        </w:rPr>
        <w:t>ProBook</w:t>
      </w:r>
      <w:proofErr w:type="spellEnd"/>
      <w:r>
        <w:rPr>
          <w:sz w:val="22"/>
          <w:szCs w:val="22"/>
        </w:rPr>
        <w:t xml:space="preserve"> 450 G10 (TFTP Window Size à 4)</w:t>
      </w:r>
    </w:p>
    <w:p w14:paraId="008514FF" w14:textId="77777777" w:rsidR="00FF1FD6" w:rsidRDefault="00000000">
      <w:pPr>
        <w:pStyle w:val="Paragraphedeliste"/>
        <w:numPr>
          <w:ilvl w:val="0"/>
          <w:numId w:val="1"/>
        </w:numPr>
        <w:spacing w:before="50" w:after="50"/>
      </w:pPr>
      <w:r>
        <w:rPr>
          <w:sz w:val="22"/>
          <w:szCs w:val="22"/>
        </w:rPr>
        <w:t xml:space="preserve">Un </w:t>
      </w:r>
      <w:proofErr w:type="spellStart"/>
      <w:r>
        <w:rPr>
          <w:sz w:val="22"/>
          <w:szCs w:val="22"/>
        </w:rPr>
        <w:t>hook</w:t>
      </w:r>
      <w:proofErr w:type="spellEnd"/>
      <w:r>
        <w:rPr>
          <w:sz w:val="22"/>
          <w:szCs w:val="22"/>
        </w:rPr>
        <w:t xml:space="preserve"> </w:t>
      </w:r>
      <w:proofErr w:type="spellStart"/>
      <w:r>
        <w:rPr>
          <w:sz w:val="22"/>
          <w:szCs w:val="22"/>
        </w:rPr>
        <w:t>iPXE</w:t>
      </w:r>
      <w:proofErr w:type="spellEnd"/>
      <w:r>
        <w:rPr>
          <w:sz w:val="22"/>
          <w:szCs w:val="22"/>
        </w:rPr>
        <w:t xml:space="preserve"> défectueux côté FOG (</w:t>
      </w:r>
      <w:proofErr w:type="spellStart"/>
      <w:r>
        <w:rPr>
          <w:sz w:val="22"/>
          <w:szCs w:val="22"/>
        </w:rPr>
        <w:t>bootitem.hook.php</w:t>
      </w:r>
      <w:proofErr w:type="spellEnd"/>
      <w:r>
        <w:rPr>
          <w:sz w:val="22"/>
          <w:szCs w:val="22"/>
        </w:rPr>
        <w:t xml:space="preserve"> — paramètre </w:t>
      </w:r>
      <w:proofErr w:type="spellStart"/>
      <w:r>
        <w:rPr>
          <w:sz w:val="22"/>
          <w:szCs w:val="22"/>
        </w:rPr>
        <w:t>capone</w:t>
      </w:r>
      <w:proofErr w:type="spellEnd"/>
      <w:r>
        <w:rPr>
          <w:sz w:val="22"/>
          <w:szCs w:val="22"/>
        </w:rPr>
        <w:t>=1 mal positionné)</w:t>
      </w:r>
    </w:p>
    <w:p w14:paraId="0C832D24" w14:textId="77777777" w:rsidR="00FF1FD6" w:rsidRDefault="00000000">
      <w:pPr>
        <w:pStyle w:val="Paragraphedeliste"/>
        <w:numPr>
          <w:ilvl w:val="0"/>
          <w:numId w:val="1"/>
        </w:numPr>
        <w:spacing w:before="50" w:after="50"/>
      </w:pPr>
      <w:r>
        <w:rPr>
          <w:sz w:val="22"/>
          <w:szCs w:val="22"/>
        </w:rPr>
        <w:t>BitLocker actif sur les postes Windows 11 OEM</w:t>
      </w:r>
    </w:p>
    <w:p w14:paraId="1F6781E4" w14:textId="77777777" w:rsidR="00FF1FD6" w:rsidRDefault="00000000">
      <w:pPr>
        <w:pStyle w:val="Paragraphedeliste"/>
        <w:numPr>
          <w:ilvl w:val="0"/>
          <w:numId w:val="1"/>
        </w:numPr>
        <w:spacing w:before="50" w:after="50"/>
      </w:pPr>
      <w:r>
        <w:rPr>
          <w:sz w:val="22"/>
          <w:szCs w:val="22"/>
        </w:rPr>
        <w:t>Un état NTFS non propre dû à l'hibernation Windows</w:t>
      </w:r>
    </w:p>
    <w:p w14:paraId="60EED591" w14:textId="77777777" w:rsidR="00FF1FD6" w:rsidRDefault="00000000">
      <w:pPr>
        <w:pStyle w:val="Paragraphedeliste"/>
        <w:numPr>
          <w:ilvl w:val="0"/>
          <w:numId w:val="1"/>
        </w:numPr>
        <w:spacing w:before="50" w:after="50"/>
      </w:pPr>
      <w:r>
        <w:rPr>
          <w:sz w:val="22"/>
          <w:szCs w:val="22"/>
        </w:rPr>
        <w:t xml:space="preserve">Une limitation de l'interface FOG pour les entrées de menu </w:t>
      </w:r>
      <w:proofErr w:type="spellStart"/>
      <w:r>
        <w:rPr>
          <w:sz w:val="22"/>
          <w:szCs w:val="22"/>
        </w:rPr>
        <w:t>iPXE</w:t>
      </w:r>
      <w:proofErr w:type="spellEnd"/>
      <w:r>
        <w:rPr>
          <w:sz w:val="22"/>
          <w:szCs w:val="22"/>
        </w:rPr>
        <w:t xml:space="preserve"> complexes (WDS)</w:t>
      </w:r>
    </w:p>
    <w:p w14:paraId="4583F3AE" w14:textId="77777777" w:rsidR="00FF1FD6" w:rsidRDefault="00FF1FD6">
      <w:pPr>
        <w:spacing w:before="100"/>
      </w:pPr>
    </w:p>
    <w:p w14:paraId="72282DD4" w14:textId="77777777" w:rsidR="00FF1FD6" w:rsidRDefault="00000000">
      <w:pPr>
        <w:spacing w:before="80" w:after="80"/>
        <w:jc w:val="both"/>
      </w:pPr>
      <w:r>
        <w:rPr>
          <w:sz w:val="22"/>
          <w:szCs w:val="22"/>
        </w:rPr>
        <w:t>Chaque incident a été diagnostiqué à partir des messages d'erreur, corrigé avec des commandes précises et validé par un nouveau test. Le résultat final est conforme aux objectifs initiaux.</w:t>
      </w:r>
    </w:p>
    <w:p w14:paraId="0A731322" w14:textId="77777777" w:rsidR="00FF1FD6" w:rsidRDefault="00FF1FD6">
      <w:pPr>
        <w:spacing w:before="20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6A9C46E5" w14:textId="77777777">
        <w:tc>
          <w:tcPr>
            <w:tcW w:w="9200" w:type="dxa"/>
            <w:shd w:val="clear" w:color="auto" w:fill="1F3864"/>
            <w:tcMar>
              <w:top w:w="120" w:type="dxa"/>
              <w:left w:w="200" w:type="dxa"/>
              <w:bottom w:w="120" w:type="dxa"/>
              <w:right w:w="200" w:type="dxa"/>
            </w:tcMar>
          </w:tcPr>
          <w:p w14:paraId="7BB1AF3A" w14:textId="77777777" w:rsidR="00FF1FD6" w:rsidRDefault="00000000">
            <w:pPr>
              <w:spacing w:before="40" w:after="40"/>
            </w:pPr>
            <w:r>
              <w:rPr>
                <w:b/>
                <w:bCs/>
                <w:color w:val="FFFFFF"/>
              </w:rPr>
              <w:t>Projet réalisé par Aziz SIDIBE — Stage AIS — Serveur FR-FOG10 — FOG 1.5.10 — Debian 13 — 2026</w:t>
            </w:r>
          </w:p>
        </w:tc>
      </w:tr>
    </w:tbl>
    <w:p w14:paraId="08589EBB" w14:textId="77777777" w:rsidR="00FF1FD6" w:rsidRDefault="00000000">
      <w:pPr>
        <w:jc w:val="both"/>
      </w:pPr>
      <w:r>
        <w:br w:type="page"/>
      </w:r>
    </w:p>
    <w:p w14:paraId="4ACE0FC0" w14:textId="77777777" w:rsidR="00FF1FD6" w:rsidRDefault="00000000">
      <w:pPr>
        <w:shd w:val="clear" w:color="auto" w:fill="1F3864"/>
        <w:spacing w:before="400" w:after="200"/>
        <w:ind w:left="160" w:right="160"/>
        <w:outlineLvl w:val="0"/>
      </w:pPr>
      <w:r>
        <w:rPr>
          <w:rFonts w:ascii="Calibri" w:eastAsia="Calibri" w:hAnsi="Calibri" w:cs="Calibri"/>
          <w:b/>
          <w:bCs/>
          <w:color w:val="FFFFFF"/>
          <w:sz w:val="28"/>
          <w:szCs w:val="28"/>
        </w:rPr>
        <w:lastRenderedPageBreak/>
        <w:t>16. Étude de cas — Panne matérielle NIC (FR-WST015)</w:t>
      </w:r>
    </w:p>
    <w:p w14:paraId="5E3F0BD8" w14:textId="77777777" w:rsidR="00FF1FD6" w:rsidRDefault="00000000">
      <w:pPr>
        <w:spacing w:before="80" w:after="80"/>
        <w:jc w:val="both"/>
      </w:pPr>
      <w:r>
        <w:rPr>
          <w:sz w:val="22"/>
          <w:szCs w:val="22"/>
        </w:rPr>
        <w:t xml:space="preserve">Après suppression puis nouvelle tentative d'enregistrement du poste FR-WST015 (HP </w:t>
      </w:r>
      <w:proofErr w:type="spellStart"/>
      <w:r>
        <w:rPr>
          <w:sz w:val="22"/>
          <w:szCs w:val="22"/>
        </w:rPr>
        <w:t>ProBook</w:t>
      </w:r>
      <w:proofErr w:type="spellEnd"/>
      <w:r>
        <w:rPr>
          <w:sz w:val="22"/>
          <w:szCs w:val="22"/>
        </w:rPr>
        <w:t xml:space="preserve">, précédemment corrigé pour le blocage TFTP Window Size), un nouveau blocage est apparu au chargement </w:t>
      </w:r>
      <w:proofErr w:type="gramStart"/>
      <w:r>
        <w:rPr>
          <w:sz w:val="22"/>
          <w:szCs w:val="22"/>
        </w:rPr>
        <w:t>d'</w:t>
      </w:r>
      <w:proofErr w:type="spellStart"/>
      <w:r>
        <w:rPr>
          <w:sz w:val="22"/>
          <w:szCs w:val="22"/>
        </w:rPr>
        <w:t>init.xz</w:t>
      </w:r>
      <w:proofErr w:type="spellEnd"/>
      <w:proofErr w:type="gramEnd"/>
      <w:r>
        <w:rPr>
          <w:sz w:val="22"/>
          <w:szCs w:val="22"/>
        </w:rPr>
        <w:t>, à un pourcentage variable d'une tentative à l'autre (37 %, 77 %, 92-93 %...). Ce cas documente le diagnostic qui a permis d'identifier une panne matérielle sur la carte réseau intégrée, distincte du problème BIOS déjà corrigé en Partie A.</w:t>
      </w:r>
    </w:p>
    <w:p w14:paraId="33B6482B"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16.1 Symptômes observés</w:t>
      </w:r>
    </w:p>
    <w:p w14:paraId="72FB6645" w14:textId="77777777" w:rsidR="00FF1FD6" w:rsidRDefault="00000000">
      <w:pPr>
        <w:pStyle w:val="Paragraphedeliste"/>
        <w:numPr>
          <w:ilvl w:val="0"/>
          <w:numId w:val="1"/>
        </w:numPr>
        <w:spacing w:before="50" w:after="50"/>
      </w:pPr>
      <w:r>
        <w:rPr>
          <w:sz w:val="22"/>
          <w:szCs w:val="22"/>
        </w:rPr>
        <w:t>Réglage BIOS Network Boot TFTP Window Size déjà correct (= 1), donc problème différent du cas Partie A</w:t>
      </w:r>
    </w:p>
    <w:p w14:paraId="318F5E4D" w14:textId="77777777" w:rsidR="00FF1FD6" w:rsidRDefault="00000000">
      <w:pPr>
        <w:pStyle w:val="Paragraphedeliste"/>
        <w:numPr>
          <w:ilvl w:val="0"/>
          <w:numId w:val="1"/>
        </w:numPr>
        <w:spacing w:before="50" w:after="50"/>
      </w:pPr>
      <w:r>
        <w:rPr>
          <w:sz w:val="22"/>
          <w:szCs w:val="22"/>
        </w:rPr>
        <w:t xml:space="preserve">Blocage récurrent sur </w:t>
      </w:r>
      <w:proofErr w:type="spellStart"/>
      <w:proofErr w:type="gramStart"/>
      <w:r>
        <w:rPr>
          <w:sz w:val="22"/>
          <w:szCs w:val="22"/>
        </w:rPr>
        <w:t>init.xz</w:t>
      </w:r>
      <w:proofErr w:type="spellEnd"/>
      <w:proofErr w:type="gramEnd"/>
      <w:r>
        <w:rPr>
          <w:sz w:val="22"/>
          <w:szCs w:val="22"/>
        </w:rPr>
        <w:t>, à un pourcentage différent à chaque tentative (37 %, 77 %, 92-93 %)</w:t>
      </w:r>
    </w:p>
    <w:p w14:paraId="642185EA" w14:textId="77777777" w:rsidR="00FF1FD6" w:rsidRDefault="00000000">
      <w:pPr>
        <w:pStyle w:val="Paragraphedeliste"/>
        <w:numPr>
          <w:ilvl w:val="0"/>
          <w:numId w:val="1"/>
        </w:numPr>
        <w:spacing w:before="50" w:after="50"/>
      </w:pPr>
      <w:r>
        <w:rPr>
          <w:sz w:val="22"/>
          <w:szCs w:val="22"/>
        </w:rPr>
        <w:t xml:space="preserve">Blocage isolé à ce seul poste : câble, prise switch et </w:t>
      </w:r>
      <w:proofErr w:type="spellStart"/>
      <w:r>
        <w:rPr>
          <w:sz w:val="22"/>
          <w:szCs w:val="22"/>
        </w:rPr>
        <w:t>firmware</w:t>
      </w:r>
      <w:proofErr w:type="spellEnd"/>
      <w:r>
        <w:rPr>
          <w:sz w:val="22"/>
          <w:szCs w:val="22"/>
        </w:rPr>
        <w:t xml:space="preserve"> réseau testés et écartés (aucun souci sur d'autres postes utilisant le même câble/port)</w:t>
      </w:r>
    </w:p>
    <w:p w14:paraId="751B48F5" w14:textId="77777777" w:rsidR="00FF1FD6" w:rsidRDefault="00000000">
      <w:pPr>
        <w:pStyle w:val="Paragraphedeliste"/>
        <w:numPr>
          <w:ilvl w:val="0"/>
          <w:numId w:val="1"/>
        </w:numPr>
        <w:spacing w:before="50" w:after="50"/>
      </w:pPr>
      <w:r>
        <w:rPr>
          <w:sz w:val="22"/>
          <w:szCs w:val="22"/>
        </w:rPr>
        <w:t>Le blocage survient dès le chargement du menu FOG initial (</w:t>
      </w:r>
      <w:proofErr w:type="spellStart"/>
      <w:r>
        <w:rPr>
          <w:sz w:val="22"/>
          <w:szCs w:val="22"/>
        </w:rPr>
        <w:t>bzImage</w:t>
      </w:r>
      <w:proofErr w:type="spellEnd"/>
      <w:r>
        <w:rPr>
          <w:sz w:val="22"/>
          <w:szCs w:val="22"/>
        </w:rPr>
        <w:t>/</w:t>
      </w:r>
      <w:proofErr w:type="spellStart"/>
      <w:proofErr w:type="gramStart"/>
      <w:r>
        <w:rPr>
          <w:sz w:val="22"/>
          <w:szCs w:val="22"/>
        </w:rPr>
        <w:t>init.xz</w:t>
      </w:r>
      <w:proofErr w:type="spellEnd"/>
      <w:proofErr w:type="gramEnd"/>
      <w:r>
        <w:rPr>
          <w:sz w:val="22"/>
          <w:szCs w:val="22"/>
        </w:rPr>
        <w:t>), qu'il soit enregistré ou non dans FOG — donc indépendant de l'étape Quick/Full Registration</w:t>
      </w:r>
    </w:p>
    <w:p w14:paraId="32CACEDF"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16.2 Démarche de diagnostic</w:t>
      </w:r>
    </w:p>
    <w:p w14:paraId="296F2232" w14:textId="77777777" w:rsidR="00FF1FD6" w:rsidRDefault="00000000">
      <w:pPr>
        <w:pStyle w:val="Paragraphedeliste"/>
        <w:numPr>
          <w:ilvl w:val="0"/>
          <w:numId w:val="1"/>
        </w:numPr>
        <w:spacing w:before="50" w:after="50"/>
      </w:pPr>
      <w:r>
        <w:rPr>
          <w:sz w:val="22"/>
          <w:szCs w:val="22"/>
        </w:rPr>
        <w:t>Capture réseau côté serveur (</w:t>
      </w:r>
      <w:proofErr w:type="spellStart"/>
      <w:r>
        <w:rPr>
          <w:sz w:val="22"/>
          <w:szCs w:val="22"/>
        </w:rPr>
        <w:t>tcpdump</w:t>
      </w:r>
      <w:proofErr w:type="spellEnd"/>
      <w:r>
        <w:rPr>
          <w:sz w:val="22"/>
          <w:szCs w:val="22"/>
        </w:rPr>
        <w:t xml:space="preserve">) pendant une tentative de boot : les logs Apache confirment que le fichier </w:t>
      </w:r>
      <w:proofErr w:type="spellStart"/>
      <w:proofErr w:type="gramStart"/>
      <w:r>
        <w:rPr>
          <w:sz w:val="22"/>
          <w:szCs w:val="22"/>
        </w:rPr>
        <w:t>init.xz</w:t>
      </w:r>
      <w:proofErr w:type="spellEnd"/>
      <w:proofErr w:type="gramEnd"/>
      <w:r>
        <w:rPr>
          <w:sz w:val="22"/>
          <w:szCs w:val="22"/>
        </w:rPr>
        <w:t xml:space="preserve"> est bien envoyé intégralement par le serveur (GET .../</w:t>
      </w:r>
      <w:proofErr w:type="spellStart"/>
      <w:proofErr w:type="gramStart"/>
      <w:r>
        <w:rPr>
          <w:sz w:val="22"/>
          <w:szCs w:val="22"/>
        </w:rPr>
        <w:t>init.xz</w:t>
      </w:r>
      <w:proofErr w:type="spellEnd"/>
      <w:proofErr w:type="gramEnd"/>
      <w:r>
        <w:rPr>
          <w:sz w:val="22"/>
          <w:szCs w:val="22"/>
        </w:rPr>
        <w:t xml:space="preserve"> → code 200, 27,5 Mo) — le serveur, PHP et le fichier ne sont pas en cause</w:t>
      </w:r>
    </w:p>
    <w:p w14:paraId="277FA232" w14:textId="77777777" w:rsidR="00FF1FD6" w:rsidRDefault="00000000">
      <w:pPr>
        <w:pStyle w:val="Paragraphedeliste"/>
        <w:numPr>
          <w:ilvl w:val="0"/>
          <w:numId w:val="1"/>
        </w:numPr>
        <w:spacing w:before="50" w:after="50"/>
      </w:pPr>
      <w:r>
        <w:rPr>
          <w:sz w:val="22"/>
          <w:szCs w:val="22"/>
        </w:rPr>
        <w:t>Test câble/port switch croisé avec un autre poste fonctionnel : aucun souci détecté côté infrastructure réseau</w:t>
      </w:r>
    </w:p>
    <w:p w14:paraId="667E1D52" w14:textId="77777777" w:rsidR="00FF1FD6" w:rsidRDefault="00000000">
      <w:pPr>
        <w:pStyle w:val="Paragraphedeliste"/>
        <w:numPr>
          <w:ilvl w:val="0"/>
          <w:numId w:val="1"/>
        </w:numPr>
        <w:spacing w:before="50" w:after="50"/>
      </w:pPr>
      <w:r>
        <w:rPr>
          <w:sz w:val="22"/>
          <w:szCs w:val="22"/>
        </w:rPr>
        <w:t xml:space="preserve">Mise à jour </w:t>
      </w:r>
      <w:proofErr w:type="spellStart"/>
      <w:r>
        <w:rPr>
          <w:sz w:val="22"/>
          <w:szCs w:val="22"/>
        </w:rPr>
        <w:t>firmware</w:t>
      </w:r>
      <w:proofErr w:type="spellEnd"/>
      <w:r>
        <w:rPr>
          <w:sz w:val="22"/>
          <w:szCs w:val="22"/>
        </w:rPr>
        <w:t xml:space="preserve">/driver de la carte réseau du </w:t>
      </w:r>
      <w:proofErr w:type="spellStart"/>
      <w:r>
        <w:rPr>
          <w:sz w:val="22"/>
          <w:szCs w:val="22"/>
        </w:rPr>
        <w:t>ProBook</w:t>
      </w:r>
      <w:proofErr w:type="spellEnd"/>
      <w:r>
        <w:rPr>
          <w:sz w:val="22"/>
          <w:szCs w:val="22"/>
        </w:rPr>
        <w:t xml:space="preserve"> : sans effet sur le blocage</w:t>
      </w:r>
    </w:p>
    <w:p w14:paraId="0F37C5BB" w14:textId="77777777" w:rsidR="00FF1FD6" w:rsidRDefault="00000000">
      <w:pPr>
        <w:pStyle w:val="Paragraphedeliste"/>
        <w:numPr>
          <w:ilvl w:val="0"/>
          <w:numId w:val="1"/>
        </w:numPr>
        <w:spacing w:before="50" w:after="50"/>
      </w:pPr>
      <w:r>
        <w:rPr>
          <w:sz w:val="22"/>
          <w:szCs w:val="22"/>
        </w:rPr>
        <w:t xml:space="preserve">Commande </w:t>
      </w:r>
      <w:proofErr w:type="spellStart"/>
      <w:r>
        <w:rPr>
          <w:sz w:val="22"/>
          <w:szCs w:val="22"/>
        </w:rPr>
        <w:t>ifstat</w:t>
      </w:r>
      <w:proofErr w:type="spellEnd"/>
      <w:r>
        <w:rPr>
          <w:sz w:val="22"/>
          <w:szCs w:val="22"/>
        </w:rPr>
        <w:t xml:space="preserve"> en </w:t>
      </w:r>
      <w:proofErr w:type="spellStart"/>
      <w:r>
        <w:rPr>
          <w:sz w:val="22"/>
          <w:szCs w:val="22"/>
        </w:rPr>
        <w:t>shell</w:t>
      </w:r>
      <w:proofErr w:type="spellEnd"/>
      <w:r>
        <w:rPr>
          <w:sz w:val="22"/>
          <w:szCs w:val="22"/>
        </w:rPr>
        <w:t xml:space="preserve"> </w:t>
      </w:r>
      <w:proofErr w:type="spellStart"/>
      <w:r>
        <w:rPr>
          <w:sz w:val="22"/>
          <w:szCs w:val="22"/>
        </w:rPr>
        <w:t>iPXE</w:t>
      </w:r>
      <w:proofErr w:type="spellEnd"/>
      <w:r>
        <w:rPr>
          <w:sz w:val="22"/>
          <w:szCs w:val="22"/>
        </w:rPr>
        <w:t xml:space="preserve"> (touche 's'), révélant des erreurs remontées directement par le pilote NII de la carte réseau, sur environ 7 % des paquets reçus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FF1FD6" w14:paraId="224185A9" w14:textId="77777777">
        <w:tc>
          <w:tcPr>
            <w:tcW w:w="9200" w:type="dxa"/>
            <w:shd w:val="clear" w:color="auto" w:fill="FCE4D6"/>
            <w:tcMar>
              <w:top w:w="120" w:type="dxa"/>
              <w:left w:w="200" w:type="dxa"/>
              <w:bottom w:w="120" w:type="dxa"/>
              <w:right w:w="200" w:type="dxa"/>
            </w:tcMar>
          </w:tcPr>
          <w:p w14:paraId="69A962D5" w14:textId="77777777" w:rsidR="00FF1FD6" w:rsidRDefault="00000000">
            <w:pPr>
              <w:spacing w:before="40" w:after="40"/>
            </w:pPr>
            <w:r>
              <w:rPr>
                <w:b/>
                <w:bCs/>
                <w:color w:val="C55A11"/>
              </w:rPr>
              <w:t xml:space="preserve">⚠️   </w:t>
            </w:r>
            <w:proofErr w:type="spellStart"/>
            <w:r>
              <w:rPr>
                <w:b/>
                <w:bCs/>
                <w:color w:val="C55A11"/>
              </w:rPr>
              <w:t>ifstat</w:t>
            </w:r>
            <w:proofErr w:type="spellEnd"/>
            <w:r>
              <w:rPr>
                <w:b/>
                <w:bCs/>
                <w:color w:val="C55A11"/>
              </w:rPr>
              <w:t xml:space="preserve"> — net0 [</w:t>
            </w:r>
            <w:proofErr w:type="spellStart"/>
            <w:proofErr w:type="gramStart"/>
            <w:r>
              <w:rPr>
                <w:b/>
                <w:bCs/>
                <w:color w:val="C55A11"/>
              </w:rPr>
              <w:t>Link:up</w:t>
            </w:r>
            <w:proofErr w:type="spellEnd"/>
            <w:proofErr w:type="gramEnd"/>
            <w:r>
              <w:rPr>
                <w:b/>
                <w:bCs/>
                <w:color w:val="C55A11"/>
              </w:rPr>
              <w:t xml:space="preserve">, </w:t>
            </w:r>
            <w:proofErr w:type="gramStart"/>
            <w:r>
              <w:rPr>
                <w:b/>
                <w:bCs/>
                <w:color w:val="C55A11"/>
              </w:rPr>
              <w:t>TX:</w:t>
            </w:r>
            <w:proofErr w:type="gramEnd"/>
            <w:r>
              <w:rPr>
                <w:b/>
                <w:bCs/>
                <w:color w:val="C55A11"/>
              </w:rPr>
              <w:t xml:space="preserve">2234 </w:t>
            </w:r>
            <w:proofErr w:type="gramStart"/>
            <w:r>
              <w:rPr>
                <w:b/>
                <w:bCs/>
                <w:color w:val="C55A11"/>
              </w:rPr>
              <w:t>TXE:</w:t>
            </w:r>
            <w:proofErr w:type="gramEnd"/>
            <w:r>
              <w:rPr>
                <w:b/>
                <w:bCs/>
                <w:color w:val="C55A11"/>
              </w:rPr>
              <w:t xml:space="preserve">2 </w:t>
            </w:r>
            <w:proofErr w:type="gramStart"/>
            <w:r>
              <w:rPr>
                <w:b/>
                <w:bCs/>
                <w:color w:val="C55A11"/>
              </w:rPr>
              <w:t>RX:</w:t>
            </w:r>
            <w:proofErr w:type="gramEnd"/>
            <w:r>
              <w:rPr>
                <w:b/>
                <w:bCs/>
                <w:color w:val="C55A11"/>
              </w:rPr>
              <w:t xml:space="preserve">8500 </w:t>
            </w:r>
            <w:proofErr w:type="gramStart"/>
            <w:r>
              <w:rPr>
                <w:b/>
                <w:bCs/>
                <w:color w:val="C55A11"/>
              </w:rPr>
              <w:t>RXE:</w:t>
            </w:r>
            <w:proofErr w:type="gramEnd"/>
            <w:r>
              <w:rPr>
                <w:b/>
                <w:bCs/>
                <w:color w:val="C55A11"/>
              </w:rPr>
              <w:t>614] : RXE 75× "</w:t>
            </w:r>
            <w:proofErr w:type="spellStart"/>
            <w:r>
              <w:rPr>
                <w:b/>
                <w:bCs/>
                <w:color w:val="C55A11"/>
              </w:rPr>
              <w:t>Invalid</w:t>
            </w:r>
            <w:proofErr w:type="spellEnd"/>
            <w:r>
              <w:rPr>
                <w:b/>
                <w:bCs/>
                <w:color w:val="C55A11"/>
              </w:rPr>
              <w:t xml:space="preserve"> argument", 290× "The socket </w:t>
            </w:r>
            <w:proofErr w:type="spellStart"/>
            <w:r>
              <w:rPr>
                <w:b/>
                <w:bCs/>
                <w:color w:val="C55A11"/>
              </w:rPr>
              <w:t>is</w:t>
            </w:r>
            <w:proofErr w:type="spellEnd"/>
            <w:r>
              <w:rPr>
                <w:b/>
                <w:bCs/>
                <w:color w:val="C55A11"/>
              </w:rPr>
              <w:t xml:space="preserve"> not </w:t>
            </w:r>
            <w:proofErr w:type="spellStart"/>
            <w:r>
              <w:rPr>
                <w:b/>
                <w:bCs/>
                <w:color w:val="C55A11"/>
              </w:rPr>
              <w:t>connected</w:t>
            </w:r>
            <w:proofErr w:type="spellEnd"/>
            <w:r>
              <w:rPr>
                <w:b/>
                <w:bCs/>
                <w:color w:val="C55A11"/>
              </w:rPr>
              <w:t>", 124× "</w:t>
            </w:r>
            <w:proofErr w:type="spellStart"/>
            <w:r>
              <w:rPr>
                <w:b/>
                <w:bCs/>
                <w:color w:val="C55A11"/>
              </w:rPr>
              <w:t>Operation</w:t>
            </w:r>
            <w:proofErr w:type="spellEnd"/>
            <w:r>
              <w:rPr>
                <w:b/>
                <w:bCs/>
                <w:color w:val="C55A11"/>
              </w:rPr>
              <w:t xml:space="preserve"> not </w:t>
            </w:r>
            <w:proofErr w:type="spellStart"/>
            <w:r>
              <w:rPr>
                <w:b/>
                <w:bCs/>
                <w:color w:val="C55A11"/>
              </w:rPr>
              <w:t>supported</w:t>
            </w:r>
            <w:proofErr w:type="spellEnd"/>
            <w:r>
              <w:rPr>
                <w:b/>
                <w:bCs/>
                <w:color w:val="C55A11"/>
              </w:rPr>
              <w:t>" — signature typique d'un défaut matériel/</w:t>
            </w:r>
            <w:proofErr w:type="spellStart"/>
            <w:r>
              <w:rPr>
                <w:b/>
                <w:bCs/>
                <w:color w:val="C55A11"/>
              </w:rPr>
              <w:t>firmware</w:t>
            </w:r>
            <w:proofErr w:type="spellEnd"/>
            <w:r>
              <w:rPr>
                <w:b/>
                <w:bCs/>
                <w:color w:val="C55A11"/>
              </w:rPr>
              <w:t xml:space="preserve"> du contrôleur réseau, pas d'un problème de câble ou de congestion réseau.</w:t>
            </w:r>
          </w:p>
        </w:tc>
      </w:tr>
    </w:tbl>
    <w:p w14:paraId="46B156AC" w14:textId="77777777" w:rsidR="00FF1FD6" w:rsidRDefault="00FF1FD6">
      <w:pPr>
        <w:spacing w:before="100"/>
      </w:pPr>
    </w:p>
    <w:p w14:paraId="1C56D9C1"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16.3 Pourquoi le NIC intégré était en cause : explication détaillée</w:t>
      </w:r>
    </w:p>
    <w:p w14:paraId="4AEC8FB6" w14:textId="77777777" w:rsidR="00FF1FD6" w:rsidRDefault="00000000">
      <w:pPr>
        <w:spacing w:before="80" w:after="80"/>
        <w:jc w:val="both"/>
      </w:pPr>
      <w:r>
        <w:rPr>
          <w:sz w:val="22"/>
          <w:szCs w:val="22"/>
        </w:rPr>
        <w:t xml:space="preserve">Au démarrage PXE, le laptop télécharge </w:t>
      </w:r>
      <w:proofErr w:type="spellStart"/>
      <w:r>
        <w:rPr>
          <w:sz w:val="22"/>
          <w:szCs w:val="22"/>
        </w:rPr>
        <w:t>bzImage</w:t>
      </w:r>
      <w:proofErr w:type="spellEnd"/>
      <w:r>
        <w:rPr>
          <w:sz w:val="22"/>
          <w:szCs w:val="22"/>
        </w:rPr>
        <w:t xml:space="preserve"> puis </w:t>
      </w:r>
      <w:proofErr w:type="spellStart"/>
      <w:proofErr w:type="gramStart"/>
      <w:r>
        <w:rPr>
          <w:sz w:val="22"/>
          <w:szCs w:val="22"/>
        </w:rPr>
        <w:t>init.xz</w:t>
      </w:r>
      <w:proofErr w:type="spellEnd"/>
      <w:proofErr w:type="gramEnd"/>
      <w:r>
        <w:rPr>
          <w:sz w:val="22"/>
          <w:szCs w:val="22"/>
        </w:rPr>
        <w:t xml:space="preserve"> via son contrôleur réseau intégré (la puce Ethernet soudée sur la carte mère). Ce sont de gros transferts continus (</w:t>
      </w:r>
      <w:proofErr w:type="spellStart"/>
      <w:proofErr w:type="gramStart"/>
      <w:r>
        <w:rPr>
          <w:sz w:val="22"/>
          <w:szCs w:val="22"/>
        </w:rPr>
        <w:t>init.xz</w:t>
      </w:r>
      <w:proofErr w:type="spellEnd"/>
      <w:proofErr w:type="gramEnd"/>
      <w:r>
        <w:rPr>
          <w:sz w:val="22"/>
          <w:szCs w:val="22"/>
        </w:rPr>
        <w:t xml:space="preserve"> ≈ 27,5 Mo) qui sollicitent la carte réseau de façon soutenue pendant plusieurs secondes — contrairement à de petites requêtes ponctuelles qui ne révèlent pas ce type de défaut.</w:t>
      </w:r>
    </w:p>
    <w:p w14:paraId="705227B5" w14:textId="77777777" w:rsidR="00FF1FD6" w:rsidRDefault="00000000">
      <w:pPr>
        <w:spacing w:before="120" w:after="80"/>
        <w:jc w:val="both"/>
      </w:pPr>
      <w:r>
        <w:rPr>
          <w:b/>
          <w:bCs/>
          <w:sz w:val="22"/>
          <w:szCs w:val="22"/>
        </w:rPr>
        <w:t>Démarche d'élimination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600"/>
      </w:tblGrid>
      <w:tr w:rsidR="00FF1FD6" w14:paraId="4465CED2" w14:textId="77777777">
        <w:tc>
          <w:tcPr>
            <w:tcW w:w="2800" w:type="dxa"/>
            <w:shd w:val="clear" w:color="auto" w:fill="1F3864"/>
          </w:tcPr>
          <w:p w14:paraId="1ACA4EDB" w14:textId="77777777" w:rsidR="00FF1FD6" w:rsidRDefault="00000000">
            <w:pPr>
              <w:spacing w:before="40" w:after="40"/>
            </w:pPr>
            <w:r>
              <w:rPr>
                <w:b/>
                <w:bCs/>
                <w:color w:val="FFFFFF"/>
              </w:rPr>
              <w:t>Ce qui a été testé</w:t>
            </w:r>
          </w:p>
        </w:tc>
        <w:tc>
          <w:tcPr>
            <w:tcW w:w="2800" w:type="dxa"/>
            <w:shd w:val="clear" w:color="auto" w:fill="1F3864"/>
          </w:tcPr>
          <w:p w14:paraId="5E3FE406" w14:textId="77777777" w:rsidR="00FF1FD6" w:rsidRDefault="00000000">
            <w:pPr>
              <w:spacing w:before="40" w:after="40"/>
            </w:pPr>
            <w:r>
              <w:rPr>
                <w:b/>
                <w:bCs/>
                <w:color w:val="FFFFFF"/>
              </w:rPr>
              <w:t>Résultat</w:t>
            </w:r>
          </w:p>
        </w:tc>
        <w:tc>
          <w:tcPr>
            <w:tcW w:w="3600" w:type="dxa"/>
            <w:shd w:val="clear" w:color="auto" w:fill="1F3864"/>
          </w:tcPr>
          <w:p w14:paraId="541BAA6C" w14:textId="77777777" w:rsidR="00FF1FD6" w:rsidRDefault="00000000">
            <w:pPr>
              <w:spacing w:before="40" w:after="40"/>
            </w:pPr>
            <w:r>
              <w:rPr>
                <w:b/>
                <w:bCs/>
                <w:color w:val="FFFFFF"/>
              </w:rPr>
              <w:t>Ce que ça élimine</w:t>
            </w:r>
          </w:p>
        </w:tc>
      </w:tr>
      <w:tr w:rsidR="00FF1FD6" w14:paraId="6B6DCEA8" w14:textId="77777777">
        <w:tc>
          <w:tcPr>
            <w:tcW w:w="2800" w:type="dxa"/>
          </w:tcPr>
          <w:p w14:paraId="10BC231C" w14:textId="77777777" w:rsidR="00FF1FD6" w:rsidRDefault="00000000">
            <w:pPr>
              <w:spacing w:before="40" w:after="40"/>
            </w:pPr>
            <w:r>
              <w:t>BIOS TFTP Window Size</w:t>
            </w:r>
          </w:p>
        </w:tc>
        <w:tc>
          <w:tcPr>
            <w:tcW w:w="2800" w:type="dxa"/>
          </w:tcPr>
          <w:p w14:paraId="1C9BB454" w14:textId="77777777" w:rsidR="00FF1FD6" w:rsidRDefault="00000000">
            <w:pPr>
              <w:spacing w:before="40" w:after="40"/>
            </w:pPr>
            <w:r>
              <w:t>Déjà à 1 (correct)</w:t>
            </w:r>
          </w:p>
        </w:tc>
        <w:tc>
          <w:tcPr>
            <w:tcW w:w="3600" w:type="dxa"/>
          </w:tcPr>
          <w:p w14:paraId="1C61B51D" w14:textId="77777777" w:rsidR="00FF1FD6" w:rsidRDefault="00000000">
            <w:pPr>
              <w:spacing w:before="40" w:after="40"/>
            </w:pPr>
            <w:r>
              <w:t xml:space="preserve">Le réglage logiciel du </w:t>
            </w:r>
            <w:proofErr w:type="spellStart"/>
            <w:r>
              <w:t>firmware</w:t>
            </w:r>
            <w:proofErr w:type="spellEnd"/>
          </w:p>
        </w:tc>
      </w:tr>
      <w:tr w:rsidR="00FF1FD6" w14:paraId="7E2A4522" w14:textId="77777777">
        <w:tc>
          <w:tcPr>
            <w:tcW w:w="2800" w:type="dxa"/>
          </w:tcPr>
          <w:p w14:paraId="6E9DFAEA" w14:textId="77777777" w:rsidR="00FF1FD6" w:rsidRDefault="00000000">
            <w:pPr>
              <w:spacing w:before="40" w:after="40"/>
            </w:pPr>
            <w:r>
              <w:t>Câble réseau</w:t>
            </w:r>
          </w:p>
        </w:tc>
        <w:tc>
          <w:tcPr>
            <w:tcW w:w="2800" w:type="dxa"/>
          </w:tcPr>
          <w:p w14:paraId="3DAFD4D3" w14:textId="77777777" w:rsidR="00FF1FD6" w:rsidRDefault="00000000">
            <w:pPr>
              <w:spacing w:before="40" w:after="40"/>
            </w:pPr>
            <w:r>
              <w:t>Changé, même souci</w:t>
            </w:r>
          </w:p>
        </w:tc>
        <w:tc>
          <w:tcPr>
            <w:tcW w:w="3600" w:type="dxa"/>
          </w:tcPr>
          <w:p w14:paraId="1D847932" w14:textId="77777777" w:rsidR="00FF1FD6" w:rsidRDefault="00000000">
            <w:pPr>
              <w:spacing w:before="40" w:after="40"/>
            </w:pPr>
            <w:r>
              <w:t>Le câble physique</w:t>
            </w:r>
          </w:p>
        </w:tc>
      </w:tr>
      <w:tr w:rsidR="00FF1FD6" w14:paraId="14C6A7AA" w14:textId="77777777">
        <w:tc>
          <w:tcPr>
            <w:tcW w:w="2800" w:type="dxa"/>
          </w:tcPr>
          <w:p w14:paraId="36AB1E9E" w14:textId="77777777" w:rsidR="00FF1FD6" w:rsidRDefault="00000000">
            <w:pPr>
              <w:spacing w:before="40" w:after="40"/>
            </w:pPr>
            <w:r>
              <w:t>Prise switch</w:t>
            </w:r>
          </w:p>
        </w:tc>
        <w:tc>
          <w:tcPr>
            <w:tcW w:w="2800" w:type="dxa"/>
          </w:tcPr>
          <w:p w14:paraId="5DC25136" w14:textId="77777777" w:rsidR="00FF1FD6" w:rsidRDefault="00000000">
            <w:pPr>
              <w:spacing w:before="40" w:after="40"/>
            </w:pPr>
            <w:r>
              <w:t>Changée + testée avec un autre poste qui fonctionnait dessus</w:t>
            </w:r>
          </w:p>
        </w:tc>
        <w:tc>
          <w:tcPr>
            <w:tcW w:w="3600" w:type="dxa"/>
          </w:tcPr>
          <w:p w14:paraId="02B27F34" w14:textId="77777777" w:rsidR="00FF1FD6" w:rsidRDefault="00000000">
            <w:pPr>
              <w:spacing w:before="40" w:after="40"/>
            </w:pPr>
            <w:r>
              <w:t>Le port switch et l'infrastructure réseau</w:t>
            </w:r>
          </w:p>
        </w:tc>
      </w:tr>
      <w:tr w:rsidR="00FF1FD6" w14:paraId="176285DF" w14:textId="77777777">
        <w:tc>
          <w:tcPr>
            <w:tcW w:w="2800" w:type="dxa"/>
          </w:tcPr>
          <w:p w14:paraId="241AD9F6" w14:textId="77777777" w:rsidR="00FF1FD6" w:rsidRDefault="00000000">
            <w:pPr>
              <w:spacing w:before="40" w:after="40"/>
            </w:pPr>
            <w:proofErr w:type="spellStart"/>
            <w:r>
              <w:t>Firmware</w:t>
            </w:r>
            <w:proofErr w:type="spellEnd"/>
            <w:r>
              <w:t>/driver NIC</w:t>
            </w:r>
          </w:p>
        </w:tc>
        <w:tc>
          <w:tcPr>
            <w:tcW w:w="2800" w:type="dxa"/>
          </w:tcPr>
          <w:p w14:paraId="35287B80" w14:textId="77777777" w:rsidR="00FF1FD6" w:rsidRDefault="00000000">
            <w:pPr>
              <w:spacing w:before="40" w:after="40"/>
            </w:pPr>
            <w:r>
              <w:t>Mis à jour</w:t>
            </w:r>
          </w:p>
        </w:tc>
        <w:tc>
          <w:tcPr>
            <w:tcW w:w="3600" w:type="dxa"/>
          </w:tcPr>
          <w:p w14:paraId="6D169BC3" w14:textId="77777777" w:rsidR="00FF1FD6" w:rsidRDefault="00000000">
            <w:pPr>
              <w:spacing w:before="40" w:after="40"/>
            </w:pPr>
            <w:r>
              <w:t>Un bug logiciel connu et corrigible</w:t>
            </w:r>
          </w:p>
        </w:tc>
      </w:tr>
      <w:tr w:rsidR="00FF1FD6" w14:paraId="31C20762" w14:textId="77777777">
        <w:tc>
          <w:tcPr>
            <w:tcW w:w="2800" w:type="dxa"/>
          </w:tcPr>
          <w:p w14:paraId="39B68392" w14:textId="77777777" w:rsidR="00FF1FD6" w:rsidRDefault="00000000">
            <w:pPr>
              <w:spacing w:before="40" w:after="40"/>
            </w:pPr>
            <w:r>
              <w:t>Logs Apache (</w:t>
            </w:r>
            <w:proofErr w:type="spellStart"/>
            <w:r>
              <w:t>tcpdump</w:t>
            </w:r>
            <w:proofErr w:type="spellEnd"/>
            <w:r>
              <w:t>)</w:t>
            </w:r>
          </w:p>
        </w:tc>
        <w:tc>
          <w:tcPr>
            <w:tcW w:w="2800" w:type="dxa"/>
          </w:tcPr>
          <w:p w14:paraId="29E23D6D" w14:textId="77777777" w:rsidR="00FF1FD6" w:rsidRDefault="00000000">
            <w:pPr>
              <w:spacing w:before="40" w:after="40"/>
            </w:pPr>
            <w:proofErr w:type="spellStart"/>
            <w:proofErr w:type="gramStart"/>
            <w:r>
              <w:t>init.xz</w:t>
            </w:r>
            <w:proofErr w:type="spellEnd"/>
            <w:proofErr w:type="gramEnd"/>
            <w:r>
              <w:t xml:space="preserve"> envoyé intégralement (code 200, 27,5 Mo)</w:t>
            </w:r>
          </w:p>
        </w:tc>
        <w:tc>
          <w:tcPr>
            <w:tcW w:w="3600" w:type="dxa"/>
          </w:tcPr>
          <w:p w14:paraId="675B39B7" w14:textId="77777777" w:rsidR="00FF1FD6" w:rsidRDefault="00000000">
            <w:pPr>
              <w:spacing w:before="40" w:after="40"/>
            </w:pPr>
            <w:r>
              <w:t>Le serveur FOG, PHP, et le fichier lui-même</w:t>
            </w:r>
          </w:p>
        </w:tc>
      </w:tr>
    </w:tbl>
    <w:p w14:paraId="7BA215A3" w14:textId="77777777" w:rsidR="00FF1FD6" w:rsidRDefault="00FF1FD6">
      <w:pPr>
        <w:spacing w:before="100"/>
      </w:pPr>
    </w:p>
    <w:p w14:paraId="142502A8" w14:textId="77777777" w:rsidR="00FF1FD6" w:rsidRDefault="00000000">
      <w:pPr>
        <w:spacing w:before="120" w:after="80"/>
        <w:jc w:val="both"/>
      </w:pPr>
      <w:r>
        <w:rPr>
          <w:b/>
          <w:bCs/>
          <w:sz w:val="22"/>
          <w:szCs w:val="22"/>
        </w:rPr>
        <w:t>Lecture détaillée de l'</w:t>
      </w:r>
      <w:proofErr w:type="spellStart"/>
      <w:r>
        <w:rPr>
          <w:b/>
          <w:bCs/>
          <w:sz w:val="22"/>
          <w:szCs w:val="22"/>
        </w:rPr>
        <w:t>ifstat</w:t>
      </w:r>
      <w:proofErr w:type="spellEnd"/>
      <w:r>
        <w:rPr>
          <w:b/>
          <w:bCs/>
          <w:sz w:val="22"/>
          <w:szCs w:val="22"/>
        </w:rPr>
        <w:t xml:space="preserve"> :</w:t>
      </w:r>
    </w:p>
    <w:p w14:paraId="6AE3A4FF" w14:textId="77777777" w:rsidR="00FF1FD6" w:rsidRDefault="00000000">
      <w:pPr>
        <w:spacing w:before="80" w:after="80"/>
        <w:jc w:val="both"/>
      </w:pPr>
      <w:r>
        <w:rPr>
          <w:sz w:val="22"/>
          <w:szCs w:val="22"/>
        </w:rPr>
        <w:t xml:space="preserve">Sur </w:t>
      </w:r>
      <w:proofErr w:type="gramStart"/>
      <w:r>
        <w:rPr>
          <w:sz w:val="22"/>
          <w:szCs w:val="22"/>
        </w:rPr>
        <w:t>RX:</w:t>
      </w:r>
      <w:proofErr w:type="gramEnd"/>
      <w:r>
        <w:rPr>
          <w:sz w:val="22"/>
          <w:szCs w:val="22"/>
        </w:rPr>
        <w:t xml:space="preserve">8500 paquets reçus, </w:t>
      </w:r>
      <w:proofErr w:type="gramStart"/>
      <w:r>
        <w:rPr>
          <w:sz w:val="22"/>
          <w:szCs w:val="22"/>
        </w:rPr>
        <w:t>RXE:</w:t>
      </w:r>
      <w:proofErr w:type="gramEnd"/>
      <w:r>
        <w:rPr>
          <w:sz w:val="22"/>
          <w:szCs w:val="22"/>
        </w:rPr>
        <w:t xml:space="preserve">614 sont tombés en erreur (≈7 %). Ces erreurs ne sont pas des erreurs réseau classiques ("timeout", "CRC </w:t>
      </w:r>
      <w:proofErr w:type="spellStart"/>
      <w:r>
        <w:rPr>
          <w:sz w:val="22"/>
          <w:szCs w:val="22"/>
        </w:rPr>
        <w:t>error</w:t>
      </w:r>
      <w:proofErr w:type="spellEnd"/>
      <w:r>
        <w:rPr>
          <w:sz w:val="22"/>
          <w:szCs w:val="22"/>
        </w:rPr>
        <w:t xml:space="preserve">") qui indiqueraient un câble ou un switch en cause : ce sont des erreurs remontées directement par le pilote NII/UNDI, c'est-à-dire le code qui pilote la puce réseau physique. "The </w:t>
      </w:r>
      <w:r>
        <w:rPr>
          <w:sz w:val="22"/>
          <w:szCs w:val="22"/>
        </w:rPr>
        <w:lastRenderedPageBreak/>
        <w:t xml:space="preserve">socket </w:t>
      </w:r>
      <w:proofErr w:type="spellStart"/>
      <w:r>
        <w:rPr>
          <w:sz w:val="22"/>
          <w:szCs w:val="22"/>
        </w:rPr>
        <w:t>is</w:t>
      </w:r>
      <w:proofErr w:type="spellEnd"/>
      <w:r>
        <w:rPr>
          <w:sz w:val="22"/>
          <w:szCs w:val="22"/>
        </w:rPr>
        <w:t xml:space="preserve"> not </w:t>
      </w:r>
      <w:proofErr w:type="spellStart"/>
      <w:r>
        <w:rPr>
          <w:sz w:val="22"/>
          <w:szCs w:val="22"/>
        </w:rPr>
        <w:t>connected</w:t>
      </w:r>
      <w:proofErr w:type="spellEnd"/>
      <w:r>
        <w:rPr>
          <w:sz w:val="22"/>
          <w:szCs w:val="22"/>
        </w:rPr>
        <w:t>" et "</w:t>
      </w:r>
      <w:proofErr w:type="spellStart"/>
      <w:r>
        <w:rPr>
          <w:sz w:val="22"/>
          <w:szCs w:val="22"/>
        </w:rPr>
        <w:t>Operation</w:t>
      </w:r>
      <w:proofErr w:type="spellEnd"/>
      <w:r>
        <w:rPr>
          <w:sz w:val="22"/>
          <w:szCs w:val="22"/>
        </w:rPr>
        <w:t xml:space="preserve"> not </w:t>
      </w:r>
      <w:proofErr w:type="spellStart"/>
      <w:r>
        <w:rPr>
          <w:sz w:val="22"/>
          <w:szCs w:val="22"/>
        </w:rPr>
        <w:t>supported</w:t>
      </w:r>
      <w:proofErr w:type="spellEnd"/>
      <w:r>
        <w:rPr>
          <w:sz w:val="22"/>
          <w:szCs w:val="22"/>
        </w:rPr>
        <w:t>" sont des erreurs que le driver renvoie quand la carte répond de façon incohérente ou ne répond pas du tout à ce moment précis — la signature typique d'un défaut matériel intermittent (contact interne instable, composant électronique en fin de vie), et non d'un bug logiciel reproductible. C'est pourquoi le blocage survenait à un pourcentage différent à chaque tentative (37 %, 77 %, 92-93 %) plutôt qu'au même point à chaque fois : la carte "décroche" de façon aléatoire dès qu'elle est sollicitée assez longtemps, plutôt que de buter systématiquement au même endroit.</w:t>
      </w:r>
    </w:p>
    <w:p w14:paraId="3A3DACCB" w14:textId="77777777" w:rsidR="00FF1FD6" w:rsidRDefault="00000000">
      <w:pPr>
        <w:spacing w:before="120" w:after="80"/>
        <w:jc w:val="both"/>
      </w:pPr>
      <w:r>
        <w:rPr>
          <w:b/>
          <w:bCs/>
          <w:sz w:val="22"/>
          <w:szCs w:val="22"/>
        </w:rPr>
        <w:t>Pourquoi l'adaptateur USB-C Ethernet a réglé le problème instantanément :</w:t>
      </w:r>
    </w:p>
    <w:p w14:paraId="6B1ABFC9" w14:textId="77777777" w:rsidR="00FF1FD6" w:rsidRDefault="00000000">
      <w:pPr>
        <w:spacing w:before="80" w:after="80"/>
        <w:jc w:val="both"/>
      </w:pPr>
      <w:r>
        <w:rPr>
          <w:sz w:val="22"/>
          <w:szCs w:val="22"/>
        </w:rPr>
        <w:t xml:space="preserve">L'adaptateur contient sa propre puce réseau complète, indépendante de celle soudée sur la carte mère. Le trafic ne passe alors plus du tout par le contrôleur défaillant : il transite par le port USB (simple bus de données) puis par la puce réseau saine de l'adaptateur. Le déploiement complet de Windows 11 (bien plus volumineux qu'un simple </w:t>
      </w:r>
      <w:proofErr w:type="spellStart"/>
      <w:proofErr w:type="gramStart"/>
      <w:r>
        <w:rPr>
          <w:sz w:val="22"/>
          <w:szCs w:val="22"/>
        </w:rPr>
        <w:t>init.xz</w:t>
      </w:r>
      <w:proofErr w:type="spellEnd"/>
      <w:proofErr w:type="gramEnd"/>
      <w:r>
        <w:rPr>
          <w:sz w:val="22"/>
          <w:szCs w:val="22"/>
        </w:rPr>
        <w:t>) est passé à 100 % sans accroc, confirmant que rien d'autre n'était en cause que cette puce Ethernet défaillante. L'adaptateur ne corrige rien : il contourne simplement le composant défectueux avec un composant équivalent en bon état.</w:t>
      </w:r>
    </w:p>
    <w:p w14:paraId="7C3C6C44"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16.4 Solution appliquée</w:t>
      </w:r>
    </w:p>
    <w:p w14:paraId="35125C6C" w14:textId="77777777" w:rsidR="00FF1FD6" w:rsidRDefault="00000000">
      <w:pPr>
        <w:pStyle w:val="Paragraphedeliste"/>
        <w:numPr>
          <w:ilvl w:val="0"/>
          <w:numId w:val="1"/>
        </w:numPr>
        <w:spacing w:before="50" w:after="50"/>
      </w:pPr>
      <w:r>
        <w:rPr>
          <w:sz w:val="22"/>
          <w:szCs w:val="22"/>
        </w:rPr>
        <w:t xml:space="preserve">Contournement immédiat : ajout manuel du poste dans FOG (Host Management → </w:t>
      </w:r>
      <w:proofErr w:type="spellStart"/>
      <w:r>
        <w:rPr>
          <w:sz w:val="22"/>
          <w:szCs w:val="22"/>
        </w:rPr>
        <w:t>Create</w:t>
      </w:r>
      <w:proofErr w:type="spellEnd"/>
      <w:r>
        <w:rPr>
          <w:sz w:val="22"/>
          <w:szCs w:val="22"/>
        </w:rPr>
        <w:t xml:space="preserve"> New Host) avec </w:t>
      </w:r>
      <w:proofErr w:type="spellStart"/>
      <w:r>
        <w:rPr>
          <w:sz w:val="22"/>
          <w:szCs w:val="22"/>
        </w:rPr>
        <w:t>Hostname</w:t>
      </w:r>
      <w:proofErr w:type="spellEnd"/>
      <w:r>
        <w:rPr>
          <w:sz w:val="22"/>
          <w:szCs w:val="22"/>
        </w:rPr>
        <w:t xml:space="preserve"> + </w:t>
      </w:r>
      <w:proofErr w:type="spellStart"/>
      <w:r>
        <w:rPr>
          <w:sz w:val="22"/>
          <w:szCs w:val="22"/>
        </w:rPr>
        <w:t>Primary</w:t>
      </w:r>
      <w:proofErr w:type="spellEnd"/>
      <w:r>
        <w:rPr>
          <w:sz w:val="22"/>
          <w:szCs w:val="22"/>
        </w:rPr>
        <w:t xml:space="preserve"> MAC relevée à l'écran </w:t>
      </w:r>
      <w:proofErr w:type="spellStart"/>
      <w:r>
        <w:rPr>
          <w:sz w:val="22"/>
          <w:szCs w:val="22"/>
        </w:rPr>
        <w:t>iPXE</w:t>
      </w:r>
      <w:proofErr w:type="spellEnd"/>
      <w:r>
        <w:rPr>
          <w:sz w:val="22"/>
          <w:szCs w:val="22"/>
        </w:rPr>
        <w:t xml:space="preserve"> (</w:t>
      </w:r>
      <w:proofErr w:type="spellStart"/>
      <w:r>
        <w:rPr>
          <w:sz w:val="22"/>
          <w:szCs w:val="22"/>
        </w:rPr>
        <w:t>Configuring</w:t>
      </w:r>
      <w:proofErr w:type="spellEnd"/>
      <w:r>
        <w:rPr>
          <w:sz w:val="22"/>
          <w:szCs w:val="22"/>
        </w:rPr>
        <w:t xml:space="preserve"> (net0 </w:t>
      </w:r>
      <w:proofErr w:type="gramStart"/>
      <w:r>
        <w:rPr>
          <w:sz w:val="22"/>
          <w:szCs w:val="22"/>
        </w:rPr>
        <w:t>XX:XX</w:t>
      </w:r>
      <w:proofErr w:type="gramEnd"/>
      <w:r>
        <w:rPr>
          <w:sz w:val="22"/>
          <w:szCs w:val="22"/>
        </w:rPr>
        <w:t>:</w:t>
      </w:r>
      <w:proofErr w:type="gramStart"/>
      <w:r>
        <w:rPr>
          <w:sz w:val="22"/>
          <w:szCs w:val="22"/>
        </w:rPr>
        <w:t>XX:XX</w:t>
      </w:r>
      <w:proofErr w:type="gramEnd"/>
      <w:r>
        <w:rPr>
          <w:sz w:val="22"/>
          <w:szCs w:val="22"/>
        </w:rPr>
        <w:t>:</w:t>
      </w:r>
      <w:proofErr w:type="gramStart"/>
      <w:r>
        <w:rPr>
          <w:sz w:val="22"/>
          <w:szCs w:val="22"/>
        </w:rPr>
        <w:t>XX:XX</w:t>
      </w:r>
      <w:proofErr w:type="gramEnd"/>
      <w:r>
        <w:rPr>
          <w:sz w:val="22"/>
          <w:szCs w:val="22"/>
        </w:rPr>
        <w:t>)), afin d'éviter le retour systématique à l'étape d'enregistrement</w:t>
      </w:r>
    </w:p>
    <w:p w14:paraId="1C706E7B" w14:textId="77777777" w:rsidR="00FF1FD6" w:rsidRDefault="00000000">
      <w:pPr>
        <w:pStyle w:val="Paragraphedeliste"/>
        <w:numPr>
          <w:ilvl w:val="0"/>
          <w:numId w:val="1"/>
        </w:numPr>
        <w:spacing w:before="50" w:after="50"/>
      </w:pPr>
      <w:r>
        <w:rPr>
          <w:sz w:val="22"/>
          <w:szCs w:val="22"/>
        </w:rPr>
        <w:t>Test décisif : boot PXE via un adaptateur USB-C Ethernet externe (NIC intégré débranché) — déploiement complet de l'image Windows 11 réussi à 100 %, sans aucun blocage (</w:t>
      </w:r>
      <w:proofErr w:type="spellStart"/>
      <w:r>
        <w:rPr>
          <w:sz w:val="22"/>
          <w:szCs w:val="22"/>
        </w:rPr>
        <w:t>Partclone</w:t>
      </w:r>
      <w:proofErr w:type="spellEnd"/>
      <w:r>
        <w:rPr>
          <w:sz w:val="22"/>
          <w:szCs w:val="22"/>
        </w:rPr>
        <w:t xml:space="preserve"> : "</w:t>
      </w:r>
      <w:proofErr w:type="spellStart"/>
      <w:r>
        <w:rPr>
          <w:sz w:val="22"/>
          <w:szCs w:val="22"/>
        </w:rPr>
        <w:t>successfully</w:t>
      </w:r>
      <w:proofErr w:type="spellEnd"/>
      <w:r>
        <w:rPr>
          <w:sz w:val="22"/>
          <w:szCs w:val="22"/>
        </w:rPr>
        <w:t xml:space="preserve"> </w:t>
      </w:r>
      <w:proofErr w:type="spellStart"/>
      <w:r>
        <w:rPr>
          <w:sz w:val="22"/>
          <w:szCs w:val="22"/>
        </w:rPr>
        <w:t>restored</w:t>
      </w:r>
      <w:proofErr w:type="spellEnd"/>
      <w:r>
        <w:rPr>
          <w:sz w:val="22"/>
          <w:szCs w:val="22"/>
        </w:rPr>
        <w:t xml:space="preserve"> the image to the </w:t>
      </w:r>
      <w:proofErr w:type="spellStart"/>
      <w:r>
        <w:rPr>
          <w:sz w:val="22"/>
          <w:szCs w:val="22"/>
        </w:rPr>
        <w:t>device</w:t>
      </w:r>
      <w:proofErr w:type="spellEnd"/>
      <w:r>
        <w:rPr>
          <w:sz w:val="22"/>
          <w:szCs w:val="22"/>
        </w:rPr>
        <w:t>")</w:t>
      </w:r>
    </w:p>
    <w:p w14:paraId="204B36F5" w14:textId="77777777" w:rsidR="00FF1FD6" w:rsidRDefault="00000000">
      <w:pPr>
        <w:pStyle w:val="Paragraphedeliste"/>
        <w:numPr>
          <w:ilvl w:val="0"/>
          <w:numId w:val="1"/>
        </w:numPr>
        <w:spacing w:before="50" w:after="50"/>
      </w:pPr>
      <w:r>
        <w:rPr>
          <w:sz w:val="22"/>
          <w:szCs w:val="22"/>
        </w:rPr>
        <w:t xml:space="preserve">Confirmation : la carte réseau intégrée du </w:t>
      </w:r>
      <w:proofErr w:type="spellStart"/>
      <w:r>
        <w:rPr>
          <w:sz w:val="22"/>
          <w:szCs w:val="22"/>
        </w:rPr>
        <w:t>ProBook</w:t>
      </w:r>
      <w:proofErr w:type="spellEnd"/>
      <w:r>
        <w:rPr>
          <w:sz w:val="22"/>
          <w:szCs w:val="22"/>
        </w:rPr>
        <w:t xml:space="preserve"> FR-WST015 est bien défaillante ; l'adaptateur USB-C Ethernet est retenu comme solution de contournement fiable pour ce poste</w:t>
      </w:r>
    </w:p>
    <w:p w14:paraId="0088196B" w14:textId="77777777" w:rsidR="00FF1FD6" w:rsidRDefault="00000000">
      <w:pPr>
        <w:pBdr>
          <w:bottom w:val="single" w:sz="6" w:space="0" w:color="2E75B6"/>
        </w:pBdr>
        <w:spacing w:before="280" w:after="120"/>
        <w:outlineLvl w:val="1"/>
      </w:pPr>
      <w:r>
        <w:rPr>
          <w:rFonts w:ascii="Calibri" w:eastAsia="Calibri" w:hAnsi="Calibri" w:cs="Calibri"/>
          <w:b/>
          <w:bCs/>
          <w:color w:val="1F3864"/>
          <w:sz w:val="24"/>
          <w:szCs w:val="24"/>
        </w:rPr>
        <w:t>16.5 Recommandations</w:t>
      </w:r>
    </w:p>
    <w:p w14:paraId="0043CB22" w14:textId="77777777" w:rsidR="00FF1FD6" w:rsidRDefault="00000000">
      <w:pPr>
        <w:pStyle w:val="Paragraphedeliste"/>
        <w:numPr>
          <w:ilvl w:val="0"/>
          <w:numId w:val="1"/>
        </w:numPr>
        <w:spacing w:before="50" w:after="50"/>
      </w:pPr>
      <w:r>
        <w:rPr>
          <w:sz w:val="22"/>
          <w:szCs w:val="22"/>
        </w:rPr>
        <w:t>Étiqueter le poste FR-WST015 (NIC intégré défaillant → utiliser l'adaptateur USB-C Ethernet pour tout boot PXE)</w:t>
      </w:r>
    </w:p>
    <w:p w14:paraId="43D47FBD" w14:textId="77777777" w:rsidR="00FF1FD6" w:rsidRDefault="00000000">
      <w:pPr>
        <w:pStyle w:val="Paragraphedeliste"/>
        <w:numPr>
          <w:ilvl w:val="0"/>
          <w:numId w:val="1"/>
        </w:numPr>
        <w:spacing w:before="50" w:after="50"/>
      </w:pPr>
      <w:r>
        <w:rPr>
          <w:sz w:val="22"/>
          <w:szCs w:val="22"/>
        </w:rPr>
        <w:t>Surveiller la stabilité réseau du poste une fois en usage normal (</w:t>
      </w:r>
      <w:proofErr w:type="gramStart"/>
      <w:r>
        <w:rPr>
          <w:sz w:val="22"/>
          <w:szCs w:val="22"/>
        </w:rPr>
        <w:t>hors</w:t>
      </w:r>
      <w:proofErr w:type="gramEnd"/>
      <w:r>
        <w:rPr>
          <w:sz w:val="22"/>
          <w:szCs w:val="22"/>
        </w:rPr>
        <w:t xml:space="preserve"> PXE) ; en cas de déconnexions intermittentes, envisager une réparation matérielle (remplacement carte réseau/carte mère)</w:t>
      </w:r>
    </w:p>
    <w:p w14:paraId="4A355754" w14:textId="77777777" w:rsidR="00FF1FD6" w:rsidRDefault="00000000">
      <w:pPr>
        <w:pStyle w:val="Paragraphedeliste"/>
        <w:numPr>
          <w:ilvl w:val="0"/>
          <w:numId w:val="1"/>
        </w:numPr>
        <w:spacing w:before="50" w:after="50"/>
      </w:pPr>
      <w:r>
        <w:rPr>
          <w:sz w:val="22"/>
          <w:szCs w:val="22"/>
        </w:rPr>
        <w:t xml:space="preserve">Méthode de diagnostic réutilisable pour d'autres postes : </w:t>
      </w:r>
      <w:proofErr w:type="spellStart"/>
      <w:r>
        <w:rPr>
          <w:sz w:val="22"/>
          <w:szCs w:val="22"/>
        </w:rPr>
        <w:t>ifstat</w:t>
      </w:r>
      <w:proofErr w:type="spellEnd"/>
      <w:r>
        <w:rPr>
          <w:sz w:val="22"/>
          <w:szCs w:val="22"/>
        </w:rPr>
        <w:t xml:space="preserve"> en </w:t>
      </w:r>
      <w:proofErr w:type="spellStart"/>
      <w:r>
        <w:rPr>
          <w:sz w:val="22"/>
          <w:szCs w:val="22"/>
        </w:rPr>
        <w:t>shell</w:t>
      </w:r>
      <w:proofErr w:type="spellEnd"/>
      <w:r>
        <w:rPr>
          <w:sz w:val="22"/>
          <w:szCs w:val="22"/>
        </w:rPr>
        <w:t xml:space="preserve"> </w:t>
      </w:r>
      <w:proofErr w:type="spellStart"/>
      <w:r>
        <w:rPr>
          <w:sz w:val="22"/>
          <w:szCs w:val="22"/>
        </w:rPr>
        <w:t>iPXE</w:t>
      </w:r>
      <w:proofErr w:type="spellEnd"/>
      <w:r>
        <w:rPr>
          <w:sz w:val="22"/>
          <w:szCs w:val="22"/>
        </w:rPr>
        <w:t xml:space="preserve"> + test croisé câble/port + test avec adaptateur USB-Ethernet pour isoler un défaut NIC intégré d'un problème réseau ou serveur</w:t>
      </w:r>
    </w:p>
    <w:sectPr w:rsidR="00FF1FD6">
      <w:footerReference w:type="default" r:id="rId26"/>
      <w:pgSz w:w="12240" w:h="17280"/>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9C52A" w14:textId="77777777" w:rsidR="00AC3BDE" w:rsidRDefault="00AC3BDE">
      <w:r>
        <w:separator/>
      </w:r>
    </w:p>
  </w:endnote>
  <w:endnote w:type="continuationSeparator" w:id="0">
    <w:p w14:paraId="12CCCEE3" w14:textId="77777777" w:rsidR="00AC3BDE" w:rsidRDefault="00AC3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65A2D" w14:textId="77777777" w:rsidR="00FF1FD6" w:rsidRDefault="00000000">
    <w:pPr>
      <w:pBdr>
        <w:top w:val="single" w:sz="4" w:space="0" w:color="BFBFBF"/>
      </w:pBdr>
      <w:spacing w:before="120"/>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 xml:space="preserve"> NUMPAGES </w:instrText>
    </w:r>
    <w:r>
      <w:rPr>
        <w:color w:val="808080"/>
        <w:sz w:val="18"/>
        <w:szCs w:val="18"/>
      </w:rPr>
      <w:fldChar w:fldCharType="separate"/>
    </w:r>
    <w:r>
      <w:rPr>
        <w:color w:val="808080"/>
        <w:sz w:val="18"/>
        <w:szCs w:val="18"/>
      </w:rPr>
      <w:t>29</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9405" w14:textId="77777777" w:rsidR="00AC3BDE" w:rsidRDefault="00AC3BDE">
      <w:r>
        <w:separator/>
      </w:r>
    </w:p>
  </w:footnote>
  <w:footnote w:type="continuationSeparator" w:id="0">
    <w:p w14:paraId="66A2EC1A" w14:textId="77777777" w:rsidR="00AC3BDE" w:rsidRDefault="00AC3B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D1EFC"/>
    <w:multiLevelType w:val="hybridMultilevel"/>
    <w:tmpl w:val="DB7A7DD8"/>
    <w:lvl w:ilvl="0" w:tplc="5DDAED64">
      <w:start w:val="1"/>
      <w:numFmt w:val="bullet"/>
      <w:lvlText w:val="●"/>
      <w:lvlJc w:val="left"/>
      <w:pPr>
        <w:ind w:left="720" w:hanging="360"/>
      </w:pPr>
    </w:lvl>
    <w:lvl w:ilvl="1" w:tplc="93546EE4">
      <w:start w:val="1"/>
      <w:numFmt w:val="bullet"/>
      <w:lvlText w:val="○"/>
      <w:lvlJc w:val="left"/>
      <w:pPr>
        <w:ind w:left="1440" w:hanging="360"/>
      </w:pPr>
    </w:lvl>
    <w:lvl w:ilvl="2" w:tplc="8C3A391C">
      <w:start w:val="1"/>
      <w:numFmt w:val="bullet"/>
      <w:lvlText w:val="■"/>
      <w:lvlJc w:val="left"/>
      <w:pPr>
        <w:ind w:left="2160" w:hanging="360"/>
      </w:pPr>
    </w:lvl>
    <w:lvl w:ilvl="3" w:tplc="71402E9E">
      <w:start w:val="1"/>
      <w:numFmt w:val="bullet"/>
      <w:lvlText w:val="●"/>
      <w:lvlJc w:val="left"/>
      <w:pPr>
        <w:ind w:left="2880" w:hanging="360"/>
      </w:pPr>
    </w:lvl>
    <w:lvl w:ilvl="4" w:tplc="C8F2A532">
      <w:start w:val="1"/>
      <w:numFmt w:val="bullet"/>
      <w:lvlText w:val="○"/>
      <w:lvlJc w:val="left"/>
      <w:pPr>
        <w:ind w:left="3600" w:hanging="360"/>
      </w:pPr>
    </w:lvl>
    <w:lvl w:ilvl="5" w:tplc="F724A94E">
      <w:start w:val="1"/>
      <w:numFmt w:val="bullet"/>
      <w:lvlText w:val="■"/>
      <w:lvlJc w:val="left"/>
      <w:pPr>
        <w:ind w:left="4320" w:hanging="360"/>
      </w:pPr>
    </w:lvl>
    <w:lvl w:ilvl="6" w:tplc="B9AC6E6E">
      <w:start w:val="1"/>
      <w:numFmt w:val="bullet"/>
      <w:lvlText w:val="●"/>
      <w:lvlJc w:val="left"/>
      <w:pPr>
        <w:ind w:left="5040" w:hanging="360"/>
      </w:pPr>
    </w:lvl>
    <w:lvl w:ilvl="7" w:tplc="042204D2">
      <w:start w:val="1"/>
      <w:numFmt w:val="bullet"/>
      <w:lvlText w:val="●"/>
      <w:lvlJc w:val="left"/>
      <w:pPr>
        <w:ind w:left="5760" w:hanging="360"/>
      </w:pPr>
    </w:lvl>
    <w:lvl w:ilvl="8" w:tplc="5D1451CA">
      <w:start w:val="1"/>
      <w:numFmt w:val="bullet"/>
      <w:lvlText w:val="●"/>
      <w:lvlJc w:val="left"/>
      <w:pPr>
        <w:ind w:left="6480" w:hanging="360"/>
      </w:pPr>
    </w:lvl>
  </w:abstractNum>
  <w:abstractNum w:abstractNumId="1" w15:restartNumberingAfterBreak="0">
    <w:nsid w:val="7314296F"/>
    <w:multiLevelType w:val="hybridMultilevel"/>
    <w:tmpl w:val="74BCCFE6"/>
    <w:lvl w:ilvl="0" w:tplc="38962320">
      <w:start w:val="1"/>
      <w:numFmt w:val="bullet"/>
      <w:lvlText w:val="•"/>
      <w:lvlJc w:val="left"/>
      <w:pPr>
        <w:ind w:left="720" w:hanging="360"/>
      </w:pPr>
    </w:lvl>
    <w:lvl w:ilvl="1" w:tplc="00BEB9B0">
      <w:numFmt w:val="decimal"/>
      <w:lvlText w:val=""/>
      <w:lvlJc w:val="left"/>
    </w:lvl>
    <w:lvl w:ilvl="2" w:tplc="101C7C6C">
      <w:numFmt w:val="decimal"/>
      <w:lvlText w:val=""/>
      <w:lvlJc w:val="left"/>
    </w:lvl>
    <w:lvl w:ilvl="3" w:tplc="C698352E">
      <w:numFmt w:val="decimal"/>
      <w:lvlText w:val=""/>
      <w:lvlJc w:val="left"/>
    </w:lvl>
    <w:lvl w:ilvl="4" w:tplc="7B9A561A">
      <w:numFmt w:val="decimal"/>
      <w:lvlText w:val=""/>
      <w:lvlJc w:val="left"/>
    </w:lvl>
    <w:lvl w:ilvl="5" w:tplc="7BA61CE6">
      <w:numFmt w:val="decimal"/>
      <w:lvlText w:val=""/>
      <w:lvlJc w:val="left"/>
    </w:lvl>
    <w:lvl w:ilvl="6" w:tplc="FA4278AE">
      <w:numFmt w:val="decimal"/>
      <w:lvlText w:val=""/>
      <w:lvlJc w:val="left"/>
    </w:lvl>
    <w:lvl w:ilvl="7" w:tplc="4A865D6A">
      <w:numFmt w:val="decimal"/>
      <w:lvlText w:val=""/>
      <w:lvlJc w:val="left"/>
    </w:lvl>
    <w:lvl w:ilvl="8" w:tplc="0B0666DE">
      <w:numFmt w:val="decimal"/>
      <w:lvlText w:val=""/>
      <w:lvlJc w:val="left"/>
    </w:lvl>
  </w:abstractNum>
  <w:num w:numId="1" w16cid:durableId="15994863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FD6"/>
    <w:rsid w:val="00741859"/>
    <w:rsid w:val="00880EE9"/>
    <w:rsid w:val="00904178"/>
    <w:rsid w:val="00AC3BDE"/>
    <w:rsid w:val="00AF1572"/>
    <w:rsid w:val="00B05C29"/>
    <w:rsid w:val="00C6699C"/>
    <w:rsid w:val="00FF1F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CA6A6"/>
  <w15:docId w15:val="{32610469-C6EA-404D-ADF7-729149BCF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04178"/>
    <w:pPr>
      <w:tabs>
        <w:tab w:val="center" w:pos="4536"/>
        <w:tab w:val="right" w:pos="9072"/>
      </w:tabs>
    </w:pPr>
  </w:style>
  <w:style w:type="character" w:customStyle="1" w:styleId="En-tteCar">
    <w:name w:val="En-tête Car"/>
    <w:basedOn w:val="Policepardfaut"/>
    <w:link w:val="En-tte"/>
    <w:uiPriority w:val="99"/>
    <w:rsid w:val="00904178"/>
  </w:style>
  <w:style w:type="paragraph" w:styleId="Pieddepage">
    <w:name w:val="footer"/>
    <w:basedOn w:val="Normal"/>
    <w:link w:val="PieddepageCar"/>
    <w:uiPriority w:val="99"/>
    <w:unhideWhenUsed/>
    <w:rsid w:val="00904178"/>
    <w:pPr>
      <w:tabs>
        <w:tab w:val="center" w:pos="4536"/>
        <w:tab w:val="right" w:pos="9072"/>
      </w:tabs>
    </w:pPr>
  </w:style>
  <w:style w:type="character" w:customStyle="1" w:styleId="PieddepageCar">
    <w:name w:val="Pied de page Car"/>
    <w:basedOn w:val="Policepardfaut"/>
    <w:link w:val="Pieddepage"/>
    <w:uiPriority w:val="99"/>
    <w:rsid w:val="009041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28</Pages>
  <Words>4677</Words>
  <Characters>25725</Characters>
  <Application>Microsoft Office Word</Application>
  <DocSecurity>0</DocSecurity>
  <Lines>214</Lines>
  <Paragraphs>60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SIDIBE</cp:lastModifiedBy>
  <cp:revision>3</cp:revision>
  <dcterms:created xsi:type="dcterms:W3CDTF">2026-07-09T15:17:00Z</dcterms:created>
  <dcterms:modified xsi:type="dcterms:W3CDTF">2026-07-10T10:38:00Z</dcterms:modified>
</cp:coreProperties>
</file>