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8D1E" w14:textId="77777777" w:rsidR="001F3E1B" w:rsidRDefault="001F3E1B" w:rsidP="001F3E1B">
      <w:pPr>
        <w:jc w:val="center"/>
        <w:rPr>
          <w:b/>
        </w:rPr>
      </w:pPr>
      <w:r>
        <w:rPr>
          <w:b/>
        </w:rPr>
        <w:t>Dr. Miro Cerar:</w:t>
      </w:r>
    </w:p>
    <w:p w14:paraId="179B043B" w14:textId="77777777" w:rsidR="00875E71" w:rsidRDefault="00875E71" w:rsidP="00875E71">
      <w:pPr>
        <w:autoSpaceDE w:val="0"/>
        <w:autoSpaceDN w:val="0"/>
        <w:adjustRightInd w:val="0"/>
        <w:jc w:val="center"/>
        <w:rPr>
          <w:b/>
          <w:bCs/>
          <w:color w:val="000000"/>
        </w:rPr>
      </w:pPr>
      <w:r>
        <w:rPr>
          <w:b/>
          <w:bCs/>
          <w:color w:val="000000"/>
        </w:rPr>
        <w:t xml:space="preserve">USTAVA REPUBLIKE SLOVENIJE: </w:t>
      </w:r>
    </w:p>
    <w:p w14:paraId="15F1A239" w14:textId="77777777" w:rsidR="001F3E1B" w:rsidRPr="008B65AB" w:rsidRDefault="001F3E1B" w:rsidP="001F3E1B">
      <w:pPr>
        <w:jc w:val="center"/>
        <w:rPr>
          <w:b/>
        </w:rPr>
      </w:pPr>
      <w:r w:rsidRPr="008B65AB">
        <w:rPr>
          <w:b/>
        </w:rPr>
        <w:t>DRŽAVNA UREDITEV</w:t>
      </w:r>
      <w:r>
        <w:rPr>
          <w:b/>
        </w:rPr>
        <w:t xml:space="preserve"> IN </w:t>
      </w:r>
      <w:r w:rsidRPr="008B65AB">
        <w:rPr>
          <w:b/>
        </w:rPr>
        <w:t>LOKALNA SAMOUPRAVA</w:t>
      </w:r>
    </w:p>
    <w:p w14:paraId="71E934E1" w14:textId="77777777" w:rsidR="001F3E1B" w:rsidRPr="002E2595" w:rsidRDefault="001F3E1B" w:rsidP="001F3E1B">
      <w:pPr>
        <w:pStyle w:val="BodyText"/>
        <w:rPr>
          <w:rFonts w:ascii="Times New Roman" w:hAnsi="Times New Roman"/>
          <w:lang w:val="sl-SI"/>
        </w:rPr>
      </w:pPr>
    </w:p>
    <w:p w14:paraId="1A9E8338" w14:textId="1864B2E2" w:rsidR="001F3E1B" w:rsidRPr="002E2595" w:rsidRDefault="001F3E1B" w:rsidP="001F3E1B">
      <w:pPr>
        <w:pStyle w:val="BodyText"/>
        <w:rPr>
          <w:rFonts w:ascii="Times New Roman" w:hAnsi="Times New Roman"/>
          <w:b/>
          <w:lang w:val="sl-SI"/>
        </w:rPr>
      </w:pPr>
      <w:r w:rsidRPr="002E2595">
        <w:rPr>
          <w:rFonts w:ascii="Times New Roman" w:hAnsi="Times New Roman"/>
          <w:b/>
          <w:lang w:val="sl-SI"/>
        </w:rPr>
        <w:t>Državna ureditev</w:t>
      </w:r>
    </w:p>
    <w:p w14:paraId="4E1CA8F9" w14:textId="77777777" w:rsidR="001F3E1B" w:rsidRPr="002E2595" w:rsidRDefault="001F3E1B" w:rsidP="001F3E1B">
      <w:pPr>
        <w:pStyle w:val="BodyText"/>
        <w:rPr>
          <w:rFonts w:ascii="Times New Roman" w:hAnsi="Times New Roman"/>
          <w:lang w:val="sl-SI"/>
        </w:rPr>
      </w:pPr>
    </w:p>
    <w:p w14:paraId="3C8B4A0D" w14:textId="3AD7421C" w:rsidR="001F3E1B" w:rsidRPr="002E2595" w:rsidRDefault="000D32E1" w:rsidP="001F3E1B">
      <w:pPr>
        <w:pStyle w:val="BodyText"/>
        <w:rPr>
          <w:rFonts w:ascii="Times New Roman" w:hAnsi="Times New Roman"/>
          <w:lang w:val="sl-SI"/>
        </w:rPr>
      </w:pPr>
      <w:r>
        <w:rPr>
          <w:rFonts w:ascii="Times New Roman" w:hAnsi="Times New Roman"/>
          <w:lang w:val="sl-SI"/>
        </w:rPr>
        <w:t>U</w:t>
      </w:r>
      <w:r w:rsidR="001F3E1B" w:rsidRPr="002E2595">
        <w:rPr>
          <w:rFonts w:ascii="Times New Roman" w:hAnsi="Times New Roman"/>
          <w:lang w:val="sl-SI"/>
        </w:rPr>
        <w:t xml:space="preserve">stavno poglavje o državni ureditvi (IV. poglavje) </w:t>
      </w:r>
      <w:r>
        <w:rPr>
          <w:rFonts w:ascii="Times New Roman" w:hAnsi="Times New Roman"/>
          <w:lang w:val="sl-SI"/>
        </w:rPr>
        <w:t xml:space="preserve">je relativno </w:t>
      </w:r>
      <w:r w:rsidR="002D5052">
        <w:rPr>
          <w:rFonts w:ascii="Times New Roman" w:hAnsi="Times New Roman"/>
          <w:lang w:val="sl-SI"/>
        </w:rPr>
        <w:t xml:space="preserve">obsežno in </w:t>
      </w:r>
      <w:r w:rsidR="001F3E1B" w:rsidRPr="002E2595">
        <w:rPr>
          <w:rFonts w:ascii="Times New Roman" w:hAnsi="Times New Roman"/>
          <w:lang w:val="sl-SI"/>
        </w:rPr>
        <w:t xml:space="preserve">notranje </w:t>
      </w:r>
      <w:r w:rsidR="00E719D8">
        <w:rPr>
          <w:rFonts w:ascii="Times New Roman" w:hAnsi="Times New Roman"/>
          <w:lang w:val="sl-SI"/>
        </w:rPr>
        <w:t xml:space="preserve">zelo </w:t>
      </w:r>
      <w:r>
        <w:rPr>
          <w:rFonts w:ascii="Times New Roman" w:hAnsi="Times New Roman"/>
          <w:lang w:val="sl-SI"/>
        </w:rPr>
        <w:t>razčlenjeno. Ustava n</w:t>
      </w:r>
      <w:r w:rsidRPr="002E2595">
        <w:rPr>
          <w:rFonts w:ascii="Times New Roman" w:hAnsi="Times New Roman"/>
          <w:lang w:val="sl-SI"/>
        </w:rPr>
        <w:t xml:space="preserve">ajvečji del </w:t>
      </w:r>
      <w:r>
        <w:rPr>
          <w:rFonts w:ascii="Times New Roman" w:hAnsi="Times New Roman"/>
          <w:lang w:val="sl-SI"/>
        </w:rPr>
        <w:t xml:space="preserve">tega </w:t>
      </w:r>
      <w:r w:rsidRPr="002E2595">
        <w:rPr>
          <w:rFonts w:ascii="Times New Roman" w:hAnsi="Times New Roman"/>
          <w:lang w:val="sl-SI"/>
        </w:rPr>
        <w:t>poglavja namenja državnemu zboru, državnemu svetu, predse</w:t>
      </w:r>
      <w:r>
        <w:rPr>
          <w:rFonts w:ascii="Times New Roman" w:hAnsi="Times New Roman"/>
          <w:lang w:val="sl-SI"/>
        </w:rPr>
        <w:t>dniku republike, vladi, sodstvu</w:t>
      </w:r>
      <w:r w:rsidRPr="002E2595">
        <w:rPr>
          <w:rFonts w:ascii="Times New Roman" w:hAnsi="Times New Roman"/>
          <w:lang w:val="sl-SI"/>
        </w:rPr>
        <w:t xml:space="preserve"> in ustavnemu sodišču. To poglavje vsebuje</w:t>
      </w:r>
      <w:r w:rsidR="00754238">
        <w:rPr>
          <w:rFonts w:ascii="Times New Roman" w:hAnsi="Times New Roman"/>
          <w:lang w:val="sl-SI"/>
        </w:rPr>
        <w:t xml:space="preserve"> med drugim</w:t>
      </w:r>
      <w:r w:rsidRPr="002E2595">
        <w:rPr>
          <w:rFonts w:ascii="Times New Roman" w:hAnsi="Times New Roman"/>
          <w:lang w:val="sl-SI"/>
        </w:rPr>
        <w:t xml:space="preserve"> tudi nekaj načelnih določb o upravi, obrambi države, državnem</w:t>
      </w:r>
      <w:r>
        <w:rPr>
          <w:rFonts w:ascii="Times New Roman" w:hAnsi="Times New Roman"/>
          <w:lang w:val="sl-SI"/>
        </w:rPr>
        <w:t>u</w:t>
      </w:r>
      <w:r w:rsidRPr="002E2595">
        <w:rPr>
          <w:rFonts w:ascii="Times New Roman" w:hAnsi="Times New Roman"/>
          <w:lang w:val="sl-SI"/>
        </w:rPr>
        <w:t xml:space="preserve"> tožilstvu ter odvetništvu in notariatu.</w:t>
      </w:r>
      <w:r>
        <w:rPr>
          <w:rFonts w:ascii="Times New Roman" w:hAnsi="Times New Roman"/>
          <w:lang w:val="sl-SI"/>
        </w:rPr>
        <w:t xml:space="preserve"> </w:t>
      </w:r>
      <w:r w:rsidRPr="002E2595">
        <w:rPr>
          <w:rFonts w:ascii="Times New Roman" w:hAnsi="Times New Roman"/>
          <w:lang w:val="sl-SI"/>
        </w:rPr>
        <w:t>Če se ob vsem tem omejimo le na nekatere temeljne značilnosti in razmerja med glavnimi nosilci državne oblasti, vidimo, da je tu najpomembnejši odnos med zakonodajno, izvršilno (izvršilnoupravno) in sodno vejo oblasti, poleg tega pa ima poseben sistemski pomen tudi vloga ustavnega sodišča.</w:t>
      </w:r>
      <w:r>
        <w:rPr>
          <w:rFonts w:ascii="Times New Roman" w:hAnsi="Times New Roman"/>
          <w:lang w:val="sl-SI"/>
        </w:rPr>
        <w:t xml:space="preserve"> V nadaljevanju se predstavitev </w:t>
      </w:r>
      <w:r w:rsidR="009F68B8">
        <w:rPr>
          <w:rFonts w:ascii="Times New Roman" w:hAnsi="Times New Roman"/>
          <w:lang w:val="sl-SI"/>
        </w:rPr>
        <w:t xml:space="preserve">strnjeno </w:t>
      </w:r>
      <w:r>
        <w:rPr>
          <w:rFonts w:ascii="Times New Roman" w:hAnsi="Times New Roman"/>
          <w:lang w:val="sl-SI"/>
        </w:rPr>
        <w:t xml:space="preserve">osredotoča predvsem na nekatere ključne vidike </w:t>
      </w:r>
      <w:r w:rsidR="001F3E1B" w:rsidRPr="002E2595">
        <w:rPr>
          <w:rFonts w:ascii="Times New Roman" w:hAnsi="Times New Roman"/>
          <w:lang w:val="sl-SI"/>
        </w:rPr>
        <w:t xml:space="preserve">razmerij med najvišjimi državnimi organi. </w:t>
      </w:r>
    </w:p>
    <w:p w14:paraId="5E53E75C" w14:textId="77777777" w:rsidR="001F3E1B" w:rsidRPr="002E2595" w:rsidRDefault="001F3E1B" w:rsidP="001F3E1B">
      <w:pPr>
        <w:pStyle w:val="BodyText"/>
        <w:rPr>
          <w:rFonts w:ascii="Times New Roman" w:hAnsi="Times New Roman"/>
          <w:lang w:val="sl-SI"/>
        </w:rPr>
      </w:pPr>
    </w:p>
    <w:p w14:paraId="53DFA2B7" w14:textId="542839BF"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Nosilec ustavodajne in zakonodajne oblasti je </w:t>
      </w:r>
      <w:r w:rsidRPr="008E3F33">
        <w:rPr>
          <w:rFonts w:ascii="Times New Roman" w:hAnsi="Times New Roman"/>
          <w:i/>
          <w:lang w:val="sl-SI"/>
        </w:rPr>
        <w:t>državni zbor</w:t>
      </w:r>
      <w:r w:rsidRPr="002E2595">
        <w:rPr>
          <w:rFonts w:ascii="Times New Roman" w:hAnsi="Times New Roman"/>
          <w:lang w:val="sl-SI"/>
        </w:rPr>
        <w:t>, ki je predstavniško telo slovenskih državljanov. Sestavlja ga 90 poslancev, ki so izvoljeni v skladu s proporcionalnim volilnim sistemom</w:t>
      </w:r>
      <w:r w:rsidR="009F68B8">
        <w:rPr>
          <w:rFonts w:ascii="Times New Roman" w:hAnsi="Times New Roman"/>
          <w:lang w:val="sl-SI"/>
        </w:rPr>
        <w:t>,</w:t>
      </w:r>
      <w:r w:rsidRPr="002E2595">
        <w:rPr>
          <w:rFonts w:ascii="Times New Roman" w:hAnsi="Times New Roman"/>
          <w:lang w:val="sl-SI"/>
        </w:rPr>
        <w:t xml:space="preserve"> </w:t>
      </w:r>
      <w:r w:rsidR="000D32E1">
        <w:rPr>
          <w:rFonts w:ascii="Times New Roman" w:hAnsi="Times New Roman"/>
          <w:lang w:val="sl-SI"/>
        </w:rPr>
        <w:t xml:space="preserve">praviloma </w:t>
      </w:r>
      <w:r w:rsidRPr="002E2595">
        <w:rPr>
          <w:rFonts w:ascii="Times New Roman" w:hAnsi="Times New Roman"/>
          <w:lang w:val="sl-SI"/>
        </w:rPr>
        <w:t>na listah političnih strank. Ker je za vstop v državni zbor predviden 4% volilni prag (</w:t>
      </w:r>
      <w:r w:rsidR="00E4217C">
        <w:rPr>
          <w:rFonts w:ascii="Times New Roman" w:hAnsi="Times New Roman"/>
          <w:lang w:val="sl-SI"/>
        </w:rPr>
        <w:t xml:space="preserve">člen </w:t>
      </w:r>
      <w:r w:rsidRPr="002E2595">
        <w:rPr>
          <w:rFonts w:ascii="Times New Roman" w:hAnsi="Times New Roman"/>
          <w:lang w:val="sl-SI"/>
        </w:rPr>
        <w:t>80</w:t>
      </w:r>
      <w:r w:rsidR="000D32E1">
        <w:rPr>
          <w:rFonts w:ascii="Times New Roman" w:hAnsi="Times New Roman"/>
          <w:lang w:val="sl-SI"/>
        </w:rPr>
        <w:t>/5</w:t>
      </w:r>
      <w:r w:rsidRPr="002E2595">
        <w:rPr>
          <w:rFonts w:ascii="Times New Roman" w:hAnsi="Times New Roman"/>
          <w:lang w:val="sl-SI"/>
        </w:rPr>
        <w:t xml:space="preserve"> URS), </w:t>
      </w:r>
      <w:r w:rsidR="009F68B8">
        <w:rPr>
          <w:rFonts w:ascii="Times New Roman" w:hAnsi="Times New Roman"/>
          <w:lang w:val="sl-SI"/>
        </w:rPr>
        <w:t xml:space="preserve">posamezni </w:t>
      </w:r>
      <w:r w:rsidRPr="002E2595">
        <w:rPr>
          <w:rFonts w:ascii="Times New Roman" w:hAnsi="Times New Roman"/>
          <w:lang w:val="sl-SI"/>
        </w:rPr>
        <w:t xml:space="preserve">neodvisni kandidati za poslance praktično nimajo nobene možnosti, da bi bili izvoljeni v državni zbor, kajti na </w:t>
      </w:r>
      <w:r w:rsidR="00E725D7">
        <w:rPr>
          <w:rFonts w:ascii="Times New Roman" w:hAnsi="Times New Roman"/>
          <w:lang w:val="sl-SI"/>
        </w:rPr>
        <w:t xml:space="preserve">državni </w:t>
      </w:r>
      <w:r w:rsidRPr="002E2595">
        <w:rPr>
          <w:rFonts w:ascii="Times New Roman" w:hAnsi="Times New Roman"/>
          <w:lang w:val="sl-SI"/>
        </w:rPr>
        <w:t xml:space="preserve">ravni zgolj posamezni kandidat dejansko ne more zbrati toliko glasov. </w:t>
      </w:r>
    </w:p>
    <w:p w14:paraId="45722EB5" w14:textId="77777777" w:rsidR="001F3E1B" w:rsidRPr="002E2595" w:rsidRDefault="001F3E1B" w:rsidP="001F3E1B">
      <w:pPr>
        <w:pStyle w:val="BodyText"/>
        <w:rPr>
          <w:rFonts w:ascii="Times New Roman" w:hAnsi="Times New Roman"/>
          <w:lang w:val="sl-SI"/>
        </w:rPr>
      </w:pPr>
    </w:p>
    <w:p w14:paraId="4876A2A1" w14:textId="0745D078" w:rsidR="001F3E1B" w:rsidRPr="002E2595" w:rsidRDefault="001F3E1B" w:rsidP="001F3E1B">
      <w:pPr>
        <w:pStyle w:val="BodyText"/>
        <w:rPr>
          <w:rFonts w:ascii="Times New Roman" w:hAnsi="Times New Roman"/>
          <w:lang w:val="sl-SI"/>
        </w:rPr>
      </w:pPr>
      <w:r w:rsidRPr="002E2595">
        <w:rPr>
          <w:rFonts w:ascii="Times New Roman" w:hAnsi="Times New Roman"/>
          <w:lang w:val="sl-SI"/>
        </w:rPr>
        <w:t>Državni zbor se voli praviloma za štiri leta (</w:t>
      </w:r>
      <w:r w:rsidR="00E4217C">
        <w:rPr>
          <w:rFonts w:ascii="Times New Roman" w:hAnsi="Times New Roman"/>
          <w:lang w:val="sl-SI"/>
        </w:rPr>
        <w:t xml:space="preserve">člen </w:t>
      </w:r>
      <w:r w:rsidRPr="002E2595">
        <w:rPr>
          <w:rFonts w:ascii="Times New Roman" w:hAnsi="Times New Roman"/>
          <w:lang w:val="sl-SI"/>
        </w:rPr>
        <w:t xml:space="preserve">81 URS). Poslanci imajo reprezentativen in svoboden mandat, kar pomeni, da so po ustavi (tj. </w:t>
      </w:r>
      <w:r w:rsidR="00E4217C">
        <w:rPr>
          <w:rFonts w:ascii="Times New Roman" w:hAnsi="Times New Roman"/>
          <w:lang w:val="sl-SI"/>
        </w:rPr>
        <w:t>v ustavnopravnem pogledu</w:t>
      </w:r>
      <w:r w:rsidRPr="002E2595">
        <w:rPr>
          <w:rFonts w:ascii="Times New Roman" w:hAnsi="Times New Roman"/>
          <w:lang w:val="sl-SI"/>
        </w:rPr>
        <w:t xml:space="preserve">) predstavniki vsega ljudstva in niso vezani na kakršnakoli </w:t>
      </w:r>
      <w:r w:rsidRPr="002E2595">
        <w:rPr>
          <w:rFonts w:ascii="Times New Roman" w:hAnsi="Times New Roman"/>
          <w:iCs/>
          <w:lang w:val="sl-SI"/>
        </w:rPr>
        <w:t xml:space="preserve">navodila </w:t>
      </w:r>
      <w:r w:rsidRPr="002E2595">
        <w:rPr>
          <w:rFonts w:ascii="Times New Roman" w:hAnsi="Times New Roman"/>
          <w:lang w:val="sl-SI"/>
        </w:rPr>
        <w:t>(seveda pa so vezani na ustavo, zakone in druge pravne akte). Poslanci imajo torej načelno svobodo pri presojanju, koliko bodo sledili stališčem političnih strank</w:t>
      </w:r>
      <w:r w:rsidR="00E4217C">
        <w:rPr>
          <w:rFonts w:ascii="Times New Roman" w:hAnsi="Times New Roman"/>
          <w:lang w:val="sl-SI"/>
        </w:rPr>
        <w:t xml:space="preserve"> ali stališčem interesnih skupin in drugih družbenih akterjev</w:t>
      </w:r>
      <w:r w:rsidRPr="002E2595">
        <w:rPr>
          <w:rFonts w:ascii="Times New Roman" w:hAnsi="Times New Roman"/>
          <w:lang w:val="sl-SI"/>
        </w:rPr>
        <w:t xml:space="preserve">. Vendar pa se v praksi državnega zbora, podobno kot </w:t>
      </w:r>
      <w:r w:rsidR="00E4217C">
        <w:rPr>
          <w:rFonts w:ascii="Times New Roman" w:hAnsi="Times New Roman"/>
          <w:lang w:val="sl-SI"/>
        </w:rPr>
        <w:t xml:space="preserve">to </w:t>
      </w:r>
      <w:r w:rsidRPr="002E2595">
        <w:rPr>
          <w:rFonts w:ascii="Times New Roman" w:hAnsi="Times New Roman"/>
          <w:lang w:val="sl-SI"/>
        </w:rPr>
        <w:t>velja za parlamente v drugih demokratičnih državah, poslanci v pretežni meri podrejajo stališčem svojih strank oziroma njihovih vrhov,</w:t>
      </w:r>
      <w:r w:rsidR="00E4217C">
        <w:rPr>
          <w:rFonts w:ascii="Times New Roman" w:hAnsi="Times New Roman"/>
          <w:lang w:val="sl-SI"/>
        </w:rPr>
        <w:t xml:space="preserve"> pri čemer je to po eni strani logična posledica njihove privrženosti programskim ciljem in politikam njihovih strank, po drugi strani pa je takšno podrejanje delno tudi odraz t.i. partitokracije, ki je značilna za vse države, v katerih sta uveljavljena politični pluralizem in predstavniški sistem.</w:t>
      </w:r>
      <w:r w:rsidRPr="002E2595">
        <w:rPr>
          <w:rFonts w:ascii="Times New Roman" w:hAnsi="Times New Roman"/>
          <w:lang w:val="sl-SI"/>
        </w:rPr>
        <w:t xml:space="preserve"> Tu velja še dodati, da poslanci uživajo poslansko imuniteto, ki se nanaša na </w:t>
      </w:r>
      <w:r w:rsidR="005E2E49">
        <w:rPr>
          <w:rFonts w:ascii="Times New Roman" w:hAnsi="Times New Roman"/>
          <w:lang w:val="sl-SI"/>
        </w:rPr>
        <w:t xml:space="preserve">izvzem od njihove </w:t>
      </w:r>
      <w:r w:rsidR="00E4217C">
        <w:rPr>
          <w:rFonts w:ascii="Times New Roman" w:hAnsi="Times New Roman"/>
          <w:lang w:val="sl-SI"/>
        </w:rPr>
        <w:t xml:space="preserve">kazenske </w:t>
      </w:r>
      <w:r w:rsidRPr="002E2595">
        <w:rPr>
          <w:rFonts w:ascii="Times New Roman" w:hAnsi="Times New Roman"/>
          <w:lang w:val="sl-SI"/>
        </w:rPr>
        <w:t xml:space="preserve">odgovornosti, ne pa tudi </w:t>
      </w:r>
      <w:r w:rsidR="00E4217C">
        <w:rPr>
          <w:rFonts w:ascii="Times New Roman" w:hAnsi="Times New Roman"/>
          <w:lang w:val="sl-SI"/>
        </w:rPr>
        <w:t xml:space="preserve">na izvzem od odgovornosti za civilnopravne in druge </w:t>
      </w:r>
      <w:r w:rsidR="00BC334E">
        <w:rPr>
          <w:rFonts w:ascii="Times New Roman" w:hAnsi="Times New Roman"/>
          <w:lang w:val="sl-SI"/>
        </w:rPr>
        <w:t>kršitve zakonov</w:t>
      </w:r>
      <w:r w:rsidRPr="002E2595">
        <w:rPr>
          <w:rFonts w:ascii="Times New Roman" w:hAnsi="Times New Roman"/>
          <w:lang w:val="sl-SI"/>
        </w:rPr>
        <w:t xml:space="preserve"> (glej </w:t>
      </w:r>
      <w:r w:rsidR="00E4217C">
        <w:rPr>
          <w:rFonts w:ascii="Times New Roman" w:hAnsi="Times New Roman"/>
          <w:lang w:val="sl-SI"/>
        </w:rPr>
        <w:t xml:space="preserve">člen </w:t>
      </w:r>
      <w:r w:rsidRPr="002E2595">
        <w:rPr>
          <w:rFonts w:ascii="Times New Roman" w:hAnsi="Times New Roman"/>
          <w:lang w:val="sl-SI"/>
        </w:rPr>
        <w:t xml:space="preserve">83 URS). </w:t>
      </w:r>
    </w:p>
    <w:p w14:paraId="0A49E244" w14:textId="77777777" w:rsidR="001F3E1B" w:rsidRPr="002E2595" w:rsidRDefault="001F3E1B" w:rsidP="001F3E1B">
      <w:pPr>
        <w:pStyle w:val="BodyText"/>
        <w:rPr>
          <w:rFonts w:ascii="Times New Roman" w:hAnsi="Times New Roman"/>
          <w:lang w:val="sl-SI"/>
        </w:rPr>
      </w:pPr>
    </w:p>
    <w:p w14:paraId="4F7A1422" w14:textId="2450B5B6"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Ustavodajalec v ustavi ni v celoti </w:t>
      </w:r>
      <w:r w:rsidR="00C34D9A">
        <w:rPr>
          <w:rFonts w:ascii="Times New Roman" w:hAnsi="Times New Roman"/>
          <w:lang w:val="sl-SI"/>
        </w:rPr>
        <w:t xml:space="preserve">(taksativno) </w:t>
      </w:r>
      <w:r w:rsidRPr="002E2595">
        <w:rPr>
          <w:rFonts w:ascii="Times New Roman" w:hAnsi="Times New Roman"/>
          <w:lang w:val="sl-SI"/>
        </w:rPr>
        <w:t>določil pristojnosti državnega zbora, saj je v času sprejemanja ustave menil, da se bosta cel</w:t>
      </w:r>
      <w:r w:rsidR="005E2E49">
        <w:rPr>
          <w:rFonts w:ascii="Times New Roman" w:hAnsi="Times New Roman"/>
          <w:lang w:val="sl-SI"/>
        </w:rPr>
        <w:t>oten obseg in vsebina teh pristo</w:t>
      </w:r>
      <w:r w:rsidRPr="002E2595">
        <w:rPr>
          <w:rFonts w:ascii="Times New Roman" w:hAnsi="Times New Roman"/>
          <w:lang w:val="sl-SI"/>
        </w:rPr>
        <w:t xml:space="preserve">jnosti postopno dograjevala na podlagi parlamentarne prakse, seveda v skladu z ustavo. Toda najpomembnejše pristojnosti državnega zbora določa že ustava, ki pa teh pristojnosti ne navaja </w:t>
      </w:r>
      <w:r w:rsidR="005E2E49">
        <w:rPr>
          <w:rFonts w:ascii="Times New Roman" w:hAnsi="Times New Roman"/>
          <w:lang w:val="sl-SI"/>
        </w:rPr>
        <w:t xml:space="preserve">pregledno </w:t>
      </w:r>
      <w:r w:rsidRPr="002E2595">
        <w:rPr>
          <w:rFonts w:ascii="Times New Roman" w:hAnsi="Times New Roman"/>
          <w:lang w:val="sl-SI"/>
        </w:rPr>
        <w:t xml:space="preserve">na enem mestu, marveč </w:t>
      </w:r>
      <w:r w:rsidR="005E2E49">
        <w:rPr>
          <w:rFonts w:ascii="Times New Roman" w:hAnsi="Times New Roman"/>
          <w:lang w:val="sl-SI"/>
        </w:rPr>
        <w:t xml:space="preserve">v različnih določbah </w:t>
      </w:r>
      <w:r w:rsidRPr="002E2595">
        <w:rPr>
          <w:rFonts w:ascii="Times New Roman" w:hAnsi="Times New Roman"/>
          <w:lang w:val="sl-SI"/>
        </w:rPr>
        <w:t xml:space="preserve">v povezavi z različnimi ustavnimi institucijami. Med najpomembnejšimi pristojnostmi državnega zbora, </w:t>
      </w:r>
      <w:r w:rsidRPr="002E2595">
        <w:rPr>
          <w:rFonts w:ascii="Times New Roman" w:hAnsi="Times New Roman"/>
          <w:i/>
          <w:lang w:val="sl-SI"/>
        </w:rPr>
        <w:t>ki jih določa že ustava</w:t>
      </w:r>
      <w:r w:rsidRPr="002E2595">
        <w:rPr>
          <w:rFonts w:ascii="Times New Roman" w:hAnsi="Times New Roman"/>
          <w:lang w:val="sl-SI"/>
        </w:rPr>
        <w:t xml:space="preserve">, so predvsem naslednje: </w:t>
      </w:r>
    </w:p>
    <w:p w14:paraId="1963367E" w14:textId="77777777" w:rsidR="001F3E1B" w:rsidRPr="002E2595" w:rsidRDefault="001F3E1B" w:rsidP="001F3E1B">
      <w:pPr>
        <w:pStyle w:val="BodyText"/>
        <w:rPr>
          <w:rFonts w:ascii="Times New Roman" w:hAnsi="Times New Roman"/>
          <w:lang w:val="sl-SI"/>
        </w:rPr>
      </w:pPr>
    </w:p>
    <w:p w14:paraId="0E2E46F5" w14:textId="1808871F"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spreminjanje ustave (168</w:t>
      </w:r>
      <w:r w:rsidR="00C34D9A">
        <w:rPr>
          <w:rFonts w:ascii="Times New Roman" w:hAnsi="Times New Roman"/>
          <w:lang w:val="sl-SI"/>
        </w:rPr>
        <w:t>.</w:t>
      </w:r>
      <w:r w:rsidRPr="002E2595">
        <w:rPr>
          <w:rFonts w:ascii="Times New Roman" w:hAnsi="Times New Roman"/>
          <w:lang w:val="sl-SI"/>
        </w:rPr>
        <w:t xml:space="preserve"> in 169</w:t>
      </w:r>
      <w:r w:rsidR="00C34D9A">
        <w:rPr>
          <w:rFonts w:ascii="Times New Roman" w:hAnsi="Times New Roman"/>
          <w:lang w:val="sl-SI"/>
        </w:rPr>
        <w:t>. člen</w:t>
      </w:r>
      <w:r w:rsidRPr="002E2595">
        <w:rPr>
          <w:rFonts w:ascii="Times New Roman" w:hAnsi="Times New Roman"/>
          <w:lang w:val="sl-SI"/>
        </w:rPr>
        <w:t xml:space="preserve"> URS),  </w:t>
      </w:r>
    </w:p>
    <w:p w14:paraId="2064EDE9"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sprejemanje zakonov (86., 87. in 89 člen),</w:t>
      </w:r>
    </w:p>
    <w:p w14:paraId="5B07D35E"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ratificiranje mednarodnih pogodb (86. in 153. člen),</w:t>
      </w:r>
    </w:p>
    <w:p w14:paraId="21E827F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razpis zakonodajnega in ustavodajnega referenduma (90. in 170. člen),</w:t>
      </w:r>
    </w:p>
    <w:p w14:paraId="625323A6"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razglasitev izrednega ali vojnega stanja in odločanje o uporabi obrambnih sil (92. člen),</w:t>
      </w:r>
    </w:p>
    <w:p w14:paraId="2A8B721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lastRenderedPageBreak/>
        <w:t xml:space="preserve">volitve predsednika vlade (111. člen), </w:t>
      </w:r>
    </w:p>
    <w:p w14:paraId="42A5C86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imenovanje ministrov (112. člen),</w:t>
      </w:r>
    </w:p>
    <w:p w14:paraId="6D071480"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odločanje o nezaupnici vladi (116. člen),</w:t>
      </w:r>
    </w:p>
    <w:p w14:paraId="43AA6BF5"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odločanje o zaupnici vladi (117. člen),</w:t>
      </w:r>
    </w:p>
    <w:p w14:paraId="7BFC80C6"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odločanje o interpelaciji o delu vlade ali posameznega ministra (118. člen),</w:t>
      </w:r>
    </w:p>
    <w:p w14:paraId="20E525EA"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 xml:space="preserve">vložitev obtožbe (t.i. </w:t>
      </w:r>
      <w:r w:rsidRPr="002E2595">
        <w:rPr>
          <w:rFonts w:ascii="Times New Roman" w:hAnsi="Times New Roman"/>
          <w:i/>
          <w:lang w:val="sl-SI"/>
        </w:rPr>
        <w:t>impeachment</w:t>
      </w:r>
      <w:r w:rsidRPr="002E2595">
        <w:rPr>
          <w:rFonts w:ascii="Times New Roman" w:hAnsi="Times New Roman"/>
          <w:lang w:val="sl-SI"/>
        </w:rPr>
        <w:t>) zoper predsednika države, predsednika vlade ali ministre pred ustavnim sodiščem (109. in 119. člen),</w:t>
      </w:r>
    </w:p>
    <w:p w14:paraId="11EC50C3" w14:textId="6FD31A86"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uvedba parlamentarne preiskave o zadevah javnega pomena (93. člen),</w:t>
      </w:r>
    </w:p>
    <w:p w14:paraId="31E2F8A5" w14:textId="25A49C22"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 xml:space="preserve">pristojnost zahtevati mnenje od </w:t>
      </w:r>
      <w:r w:rsidR="005E2E49">
        <w:rPr>
          <w:rFonts w:ascii="Times New Roman" w:hAnsi="Times New Roman"/>
          <w:lang w:val="sl-SI"/>
        </w:rPr>
        <w:t xml:space="preserve">predsednika republike o posameznem vprašanju </w:t>
      </w:r>
      <w:r w:rsidRPr="002E2595">
        <w:rPr>
          <w:rFonts w:ascii="Times New Roman" w:hAnsi="Times New Roman"/>
          <w:lang w:val="sl-SI"/>
        </w:rPr>
        <w:t>(</w:t>
      </w:r>
      <w:r w:rsidR="005E2E49">
        <w:rPr>
          <w:rFonts w:ascii="Times New Roman" w:hAnsi="Times New Roman"/>
          <w:lang w:val="sl-SI"/>
        </w:rPr>
        <w:t>107. člen</w:t>
      </w:r>
      <w:r w:rsidRPr="002E2595">
        <w:rPr>
          <w:rFonts w:ascii="Times New Roman" w:hAnsi="Times New Roman"/>
          <w:lang w:val="sl-SI"/>
        </w:rPr>
        <w:t>),</w:t>
      </w:r>
    </w:p>
    <w:p w14:paraId="4732B12C" w14:textId="77777777" w:rsidR="005E2E49" w:rsidRPr="002E2595" w:rsidRDefault="005E2E49" w:rsidP="005E2E49">
      <w:pPr>
        <w:pStyle w:val="BodyText"/>
        <w:numPr>
          <w:ilvl w:val="0"/>
          <w:numId w:val="1"/>
        </w:numPr>
        <w:rPr>
          <w:rFonts w:ascii="Times New Roman" w:hAnsi="Times New Roman"/>
          <w:lang w:val="sl-SI"/>
        </w:rPr>
      </w:pPr>
      <w:r w:rsidRPr="002E2595">
        <w:rPr>
          <w:rFonts w:ascii="Times New Roman" w:hAnsi="Times New Roman"/>
          <w:lang w:val="sl-SI"/>
        </w:rPr>
        <w:t>pristojnost zahtevati mnenje od državnega sveta o posamezni zadevi  (97. člen),</w:t>
      </w:r>
    </w:p>
    <w:p w14:paraId="6B69A76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volitve sodnikov (130. člen),</w:t>
      </w:r>
    </w:p>
    <w:p w14:paraId="4F4930D4"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 xml:space="preserve">volitve petih članov sodnega sveta (131. člen), </w:t>
      </w:r>
    </w:p>
    <w:p w14:paraId="45E3173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imenovanje članov računskega sodišča (151. člen),</w:t>
      </w:r>
    </w:p>
    <w:p w14:paraId="33FFAABF"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volitve ustavnih sodnikov (163. člen),</w:t>
      </w:r>
    </w:p>
    <w:p w14:paraId="72463993"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odločanje o imuniteti poslancev, sodnikov in sodnikov ustavnega sodišča (83., 134. in 167. člen),</w:t>
      </w:r>
    </w:p>
    <w:p w14:paraId="0B1BB497" w14:textId="77777777" w:rsidR="001F3E1B" w:rsidRPr="002E2595" w:rsidRDefault="001F3E1B" w:rsidP="001F3E1B">
      <w:pPr>
        <w:pStyle w:val="BodyText"/>
        <w:numPr>
          <w:ilvl w:val="0"/>
          <w:numId w:val="1"/>
        </w:numPr>
        <w:rPr>
          <w:rFonts w:ascii="Times New Roman" w:hAnsi="Times New Roman"/>
          <w:lang w:val="sl-SI"/>
        </w:rPr>
      </w:pPr>
      <w:r w:rsidRPr="002E2595">
        <w:rPr>
          <w:rFonts w:ascii="Times New Roman" w:hAnsi="Times New Roman"/>
          <w:lang w:val="sl-SI"/>
        </w:rPr>
        <w:t xml:space="preserve">imenovanje guvernerja centralne banke Slovenije (152. člen). </w:t>
      </w:r>
    </w:p>
    <w:p w14:paraId="40EBC5D2" w14:textId="77777777" w:rsidR="001F3E1B" w:rsidRDefault="001F3E1B" w:rsidP="00C34D9A">
      <w:pPr>
        <w:pStyle w:val="BodyText"/>
        <w:ind w:left="624"/>
        <w:rPr>
          <w:rFonts w:ascii="Times New Roman" w:hAnsi="Times New Roman"/>
          <w:lang w:val="sl-SI"/>
        </w:rPr>
      </w:pPr>
    </w:p>
    <w:p w14:paraId="31B23F45" w14:textId="13B33231" w:rsidR="00C34D9A" w:rsidRDefault="00C34D9A" w:rsidP="00C34D9A">
      <w:pPr>
        <w:pStyle w:val="BodyText"/>
        <w:rPr>
          <w:rFonts w:ascii="Times New Roman" w:hAnsi="Times New Roman"/>
          <w:lang w:val="sl-SI"/>
        </w:rPr>
      </w:pPr>
      <w:r>
        <w:rPr>
          <w:rFonts w:ascii="Times New Roman" w:hAnsi="Times New Roman"/>
          <w:lang w:val="sl-SI"/>
        </w:rPr>
        <w:t xml:space="preserve">K navedenemu je treba dodati, da sodi v pristojnost državnega zbora tudi </w:t>
      </w:r>
      <w:r w:rsidRPr="002E2595">
        <w:rPr>
          <w:rFonts w:ascii="Times New Roman" w:hAnsi="Times New Roman"/>
          <w:lang w:val="sl-SI"/>
        </w:rPr>
        <w:t xml:space="preserve">sprejemanje </w:t>
      </w:r>
      <w:r>
        <w:rPr>
          <w:rFonts w:ascii="Times New Roman" w:hAnsi="Times New Roman"/>
          <w:lang w:val="sl-SI"/>
        </w:rPr>
        <w:t xml:space="preserve">državnega </w:t>
      </w:r>
      <w:r w:rsidRPr="002E2595">
        <w:rPr>
          <w:rFonts w:ascii="Times New Roman" w:hAnsi="Times New Roman"/>
          <w:lang w:val="sl-SI"/>
        </w:rPr>
        <w:t>proračuna</w:t>
      </w:r>
      <w:r>
        <w:rPr>
          <w:rFonts w:ascii="Times New Roman" w:hAnsi="Times New Roman"/>
          <w:lang w:val="sl-SI"/>
        </w:rPr>
        <w:t xml:space="preserve">. Čeprav to v ustavi </w:t>
      </w:r>
      <w:r w:rsidRPr="00C34D9A">
        <w:rPr>
          <w:rFonts w:ascii="Times New Roman" w:hAnsi="Times New Roman"/>
          <w:lang w:val="sl-SI"/>
        </w:rPr>
        <w:t xml:space="preserve">ni izrecno določeno, </w:t>
      </w:r>
      <w:r w:rsidRPr="00C34D9A">
        <w:rPr>
          <w:rFonts w:ascii="Times New Roman" w:hAnsi="Times New Roman"/>
          <w:lang w:val="sl-SI"/>
        </w:rPr>
        <w:t xml:space="preserve">ta pristojnost logično in </w:t>
      </w:r>
      <w:r w:rsidRPr="00C34D9A">
        <w:rPr>
          <w:rFonts w:ascii="Times New Roman" w:hAnsi="Times New Roman"/>
          <w:lang w:val="sl-SI"/>
        </w:rPr>
        <w:t xml:space="preserve">samoumevno izhaja iz konteksta </w:t>
      </w:r>
      <w:r w:rsidRPr="00C34D9A">
        <w:rPr>
          <w:rFonts w:ascii="Times New Roman" w:hAnsi="Times New Roman"/>
          <w:lang w:val="sl-SI"/>
        </w:rPr>
        <w:t xml:space="preserve">ustavnih določb o proračunu (148. člen) </w:t>
      </w:r>
      <w:r>
        <w:rPr>
          <w:rFonts w:ascii="Times New Roman" w:hAnsi="Times New Roman"/>
          <w:lang w:val="sl-SI"/>
        </w:rPr>
        <w:t>ter iz</w:t>
      </w:r>
      <w:r w:rsidRPr="00C34D9A">
        <w:rPr>
          <w:rFonts w:ascii="Times New Roman" w:hAnsi="Times New Roman"/>
          <w:lang w:val="sl-SI"/>
        </w:rPr>
        <w:t xml:space="preserve"> </w:t>
      </w:r>
      <w:r>
        <w:rPr>
          <w:rFonts w:ascii="Times New Roman" w:hAnsi="Times New Roman"/>
          <w:lang w:val="sl-SI"/>
        </w:rPr>
        <w:t xml:space="preserve">ustavno opredeljenega </w:t>
      </w:r>
      <w:r w:rsidRPr="00C34D9A">
        <w:rPr>
          <w:rFonts w:ascii="Times New Roman" w:hAnsi="Times New Roman"/>
          <w:lang w:val="sl-SI"/>
        </w:rPr>
        <w:t>pol</w:t>
      </w:r>
      <w:r>
        <w:rPr>
          <w:rFonts w:ascii="Times New Roman" w:hAnsi="Times New Roman"/>
          <w:lang w:val="sl-SI"/>
        </w:rPr>
        <w:t>o</w:t>
      </w:r>
      <w:r w:rsidRPr="00C34D9A">
        <w:rPr>
          <w:rFonts w:ascii="Times New Roman" w:hAnsi="Times New Roman"/>
          <w:lang w:val="sl-SI"/>
        </w:rPr>
        <w:t xml:space="preserve">žaja državnega zbora v sistemu delitve oblasti </w:t>
      </w:r>
      <w:r w:rsidRPr="00C34D9A">
        <w:rPr>
          <w:rFonts w:ascii="Times New Roman" w:hAnsi="Times New Roman"/>
          <w:lang w:val="sl-SI"/>
        </w:rPr>
        <w:t>(pristojnost državnega zbora za sprejemanje državnega proračuna je izrecno</w:t>
      </w:r>
      <w:r>
        <w:rPr>
          <w:rFonts w:ascii="Times New Roman" w:hAnsi="Times New Roman"/>
          <w:lang w:val="sl-SI"/>
        </w:rPr>
        <w:t xml:space="preserve"> določena </w:t>
      </w:r>
      <w:r w:rsidRPr="00C34D9A">
        <w:rPr>
          <w:rFonts w:ascii="Times New Roman" w:hAnsi="Times New Roman"/>
          <w:lang w:val="sl-SI"/>
        </w:rPr>
        <w:t xml:space="preserve">v poslovniku državnega zbora). </w:t>
      </w:r>
    </w:p>
    <w:p w14:paraId="1E321362" w14:textId="77777777" w:rsidR="00C34D9A" w:rsidRPr="002E2595" w:rsidRDefault="00C34D9A" w:rsidP="001F3E1B">
      <w:pPr>
        <w:pStyle w:val="BodyText"/>
        <w:rPr>
          <w:rFonts w:ascii="Times New Roman" w:hAnsi="Times New Roman"/>
          <w:lang w:val="sl-SI"/>
        </w:rPr>
      </w:pPr>
    </w:p>
    <w:p w14:paraId="3010CF46" w14:textId="1C41DF24"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Nekatere dodatne pristojnosti državnega zbora so urejene še v različnih </w:t>
      </w:r>
      <w:r w:rsidRPr="00276870">
        <w:rPr>
          <w:rFonts w:ascii="Times New Roman" w:hAnsi="Times New Roman"/>
          <w:lang w:val="sl-SI"/>
        </w:rPr>
        <w:t>zakonih</w:t>
      </w:r>
      <w:r w:rsidRPr="002E2595">
        <w:rPr>
          <w:rFonts w:ascii="Times New Roman" w:hAnsi="Times New Roman"/>
          <w:i/>
          <w:lang w:val="sl-SI"/>
        </w:rPr>
        <w:t xml:space="preserve"> </w:t>
      </w:r>
      <w:r w:rsidRPr="002E2595">
        <w:rPr>
          <w:rFonts w:ascii="Times New Roman" w:hAnsi="Times New Roman"/>
          <w:lang w:val="sl-SI"/>
        </w:rPr>
        <w:t xml:space="preserve">in </w:t>
      </w:r>
      <w:r w:rsidRPr="00276870">
        <w:rPr>
          <w:rFonts w:ascii="Times New Roman" w:hAnsi="Times New Roman"/>
          <w:lang w:val="sl-SI"/>
        </w:rPr>
        <w:t>v poslovniku državnega zbora</w:t>
      </w:r>
      <w:r w:rsidRPr="002E2595">
        <w:rPr>
          <w:rFonts w:ascii="Times New Roman" w:hAnsi="Times New Roman"/>
          <w:i/>
          <w:lang w:val="sl-SI"/>
        </w:rPr>
        <w:t xml:space="preserve"> </w:t>
      </w:r>
      <w:r w:rsidRPr="002E2595">
        <w:rPr>
          <w:rFonts w:ascii="Times New Roman" w:hAnsi="Times New Roman"/>
          <w:lang w:val="sl-SI"/>
        </w:rPr>
        <w:t>(pristojnost</w:t>
      </w:r>
      <w:r w:rsidR="00BD6261">
        <w:rPr>
          <w:rFonts w:ascii="Times New Roman" w:hAnsi="Times New Roman"/>
          <w:lang w:val="sl-SI"/>
        </w:rPr>
        <w:t>i</w:t>
      </w:r>
      <w:r w:rsidRPr="002E2595">
        <w:rPr>
          <w:rFonts w:ascii="Times New Roman" w:hAnsi="Times New Roman"/>
          <w:lang w:val="sl-SI"/>
        </w:rPr>
        <w:t xml:space="preserve"> za postavljanje poslanskih vprašanj vladi, </w:t>
      </w:r>
      <w:r w:rsidR="00276870">
        <w:rPr>
          <w:rFonts w:ascii="Times New Roman" w:hAnsi="Times New Roman"/>
          <w:lang w:val="sl-SI"/>
        </w:rPr>
        <w:t>za sprejemanje nacionalnih programov, deklaracij in resolucij</w:t>
      </w:r>
      <w:r w:rsidRPr="002E2595">
        <w:rPr>
          <w:rFonts w:ascii="Times New Roman" w:hAnsi="Times New Roman"/>
          <w:lang w:val="sl-SI"/>
        </w:rPr>
        <w:t xml:space="preserve">, </w:t>
      </w:r>
      <w:r w:rsidR="00276870">
        <w:rPr>
          <w:rFonts w:ascii="Times New Roman" w:hAnsi="Times New Roman"/>
          <w:lang w:val="sl-SI"/>
        </w:rPr>
        <w:t xml:space="preserve">za </w:t>
      </w:r>
      <w:r w:rsidR="00BD6261">
        <w:rPr>
          <w:rFonts w:ascii="Times New Roman" w:hAnsi="Times New Roman"/>
          <w:lang w:val="sl-SI"/>
        </w:rPr>
        <w:t>volitve in imenovanja</w:t>
      </w:r>
      <w:r w:rsidR="00276870">
        <w:rPr>
          <w:rFonts w:ascii="Times New Roman" w:hAnsi="Times New Roman"/>
          <w:lang w:val="sl-SI"/>
        </w:rPr>
        <w:t xml:space="preserve"> </w:t>
      </w:r>
      <w:r w:rsidRPr="002E2595">
        <w:rPr>
          <w:rFonts w:ascii="Times New Roman" w:hAnsi="Times New Roman"/>
          <w:lang w:val="sl-SI"/>
        </w:rPr>
        <w:t xml:space="preserve">nekaterih nosilcev javnih funkcij itd.). </w:t>
      </w:r>
    </w:p>
    <w:p w14:paraId="0FEC7CEF" w14:textId="77777777" w:rsidR="001F3E1B" w:rsidRPr="002E2595" w:rsidRDefault="001F3E1B" w:rsidP="001F3E1B">
      <w:pPr>
        <w:pStyle w:val="BodyText"/>
        <w:rPr>
          <w:rFonts w:ascii="Times New Roman" w:hAnsi="Times New Roman"/>
          <w:lang w:val="sl-SI"/>
        </w:rPr>
      </w:pPr>
    </w:p>
    <w:p w14:paraId="7E81A1C1" w14:textId="46C06DFC"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Državni zbor sklepa, če je na njegovi seji navzoča večina poslancev. Zakone in druge odločitve sprejema državni zbor z večino opredeljenih glasov navzočih poslancev, kadar ni z ustavo ali z zakonom določena drugačna večina (86. člen URS). </w:t>
      </w:r>
      <w:r w:rsidR="00A86F5D">
        <w:rPr>
          <w:rFonts w:ascii="Times New Roman" w:hAnsi="Times New Roman"/>
          <w:lang w:val="sl-SI"/>
        </w:rPr>
        <w:t>U</w:t>
      </w:r>
      <w:r w:rsidRPr="002E2595">
        <w:rPr>
          <w:rFonts w:ascii="Times New Roman" w:hAnsi="Times New Roman"/>
          <w:lang w:val="sl-SI"/>
        </w:rPr>
        <w:t xml:space="preserve">stava predvideva posebno </w:t>
      </w:r>
      <w:r w:rsidR="00A86F5D">
        <w:rPr>
          <w:rFonts w:ascii="Times New Roman" w:hAnsi="Times New Roman"/>
          <w:lang w:val="sl-SI"/>
        </w:rPr>
        <w:t xml:space="preserve">kvalificirano </w:t>
      </w:r>
      <w:r w:rsidRPr="002E2595">
        <w:rPr>
          <w:rFonts w:ascii="Times New Roman" w:hAnsi="Times New Roman"/>
          <w:lang w:val="sl-SI"/>
        </w:rPr>
        <w:t xml:space="preserve">večino za sprejem petih pomembnejših aktov. Z </w:t>
      </w:r>
      <w:r w:rsidRPr="002E2595">
        <w:rPr>
          <w:rFonts w:ascii="Times New Roman" w:hAnsi="Times New Roman"/>
          <w:i/>
          <w:lang w:val="sl-SI"/>
        </w:rPr>
        <w:t xml:space="preserve">dvotretjinsko večino glasov vseh </w:t>
      </w:r>
      <w:r w:rsidRPr="002E2595">
        <w:rPr>
          <w:rFonts w:ascii="Times New Roman" w:hAnsi="Times New Roman"/>
          <w:i/>
          <w:iCs/>
          <w:lang w:val="sl-SI"/>
        </w:rPr>
        <w:t>poslancev</w:t>
      </w:r>
      <w:r w:rsidR="00D543E8">
        <w:rPr>
          <w:rFonts w:ascii="Times New Roman" w:hAnsi="Times New Roman"/>
          <w:i/>
          <w:iCs/>
          <w:lang w:val="sl-SI"/>
        </w:rPr>
        <w:t xml:space="preserve"> </w:t>
      </w:r>
      <w:r w:rsidR="00D543E8" w:rsidRPr="00D543E8">
        <w:rPr>
          <w:rFonts w:ascii="Times New Roman" w:hAnsi="Times New Roman"/>
          <w:iCs/>
          <w:lang w:val="sl-SI"/>
        </w:rPr>
        <w:t xml:space="preserve">(kar je tudi zahtevana </w:t>
      </w:r>
      <w:r w:rsidR="00D543E8">
        <w:rPr>
          <w:rFonts w:ascii="Times New Roman" w:hAnsi="Times New Roman"/>
          <w:iCs/>
          <w:lang w:val="sl-SI"/>
        </w:rPr>
        <w:t xml:space="preserve">kvalificirana </w:t>
      </w:r>
      <w:r w:rsidR="00D543E8" w:rsidRPr="00D543E8">
        <w:rPr>
          <w:rFonts w:ascii="Times New Roman" w:hAnsi="Times New Roman"/>
          <w:iCs/>
          <w:lang w:val="sl-SI"/>
        </w:rPr>
        <w:t>večina za spremembo ustave)</w:t>
      </w:r>
      <w:r w:rsidRPr="002E2595">
        <w:rPr>
          <w:rFonts w:ascii="Times New Roman" w:hAnsi="Times New Roman"/>
          <w:i/>
          <w:iCs/>
          <w:lang w:val="sl-SI"/>
        </w:rPr>
        <w:t xml:space="preserve"> </w:t>
      </w:r>
      <w:r w:rsidRPr="002E2595">
        <w:rPr>
          <w:rFonts w:ascii="Times New Roman" w:hAnsi="Times New Roman"/>
          <w:lang w:val="sl-SI"/>
        </w:rPr>
        <w:t xml:space="preserve">se sprejemata zakona, ki urejata volitve v državni zbor in v državni svet (80. in 98. člen URS), medtem ko se zakon o referendumu, poslovnik državnega zbora in zakon, ki ureja obrambo države sprejemajo z </w:t>
      </w:r>
      <w:r w:rsidRPr="002E2595">
        <w:rPr>
          <w:rFonts w:ascii="Times New Roman" w:hAnsi="Times New Roman"/>
          <w:i/>
          <w:lang w:val="sl-SI"/>
        </w:rPr>
        <w:t xml:space="preserve">dvotretjinsko večino glasov navzočih </w:t>
      </w:r>
      <w:r w:rsidRPr="002E2595">
        <w:rPr>
          <w:rFonts w:ascii="Times New Roman" w:hAnsi="Times New Roman"/>
          <w:i/>
          <w:iCs/>
          <w:lang w:val="sl-SI"/>
        </w:rPr>
        <w:t xml:space="preserve">poslancev </w:t>
      </w:r>
      <w:r w:rsidRPr="002E2595">
        <w:rPr>
          <w:rFonts w:ascii="Times New Roman" w:hAnsi="Times New Roman"/>
          <w:lang w:val="sl-SI"/>
        </w:rPr>
        <w:t xml:space="preserve">(90., 94. in 124. člen URS). Po oceni ustavodajalca gre prav v teh primerih za izjemno pomembne pravne akte, katerih sprejem terja višjo stopnjo parlamentarnega konsenza. </w:t>
      </w:r>
      <w:r w:rsidR="00A86F5D">
        <w:rPr>
          <w:rFonts w:ascii="Times New Roman" w:hAnsi="Times New Roman"/>
          <w:lang w:val="sl-SI"/>
        </w:rPr>
        <w:t>Z absolutno večino (</w:t>
      </w:r>
      <w:r w:rsidR="00A86F5D" w:rsidRPr="00A86F5D">
        <w:rPr>
          <w:rFonts w:ascii="Times New Roman" w:hAnsi="Times New Roman"/>
          <w:i/>
          <w:lang w:val="sl-SI"/>
        </w:rPr>
        <w:t>večina</w:t>
      </w:r>
      <w:r w:rsidR="00A86F5D">
        <w:rPr>
          <w:rFonts w:ascii="Times New Roman" w:hAnsi="Times New Roman"/>
          <w:i/>
          <w:lang w:val="sl-SI"/>
        </w:rPr>
        <w:t xml:space="preserve"> glasov</w:t>
      </w:r>
      <w:r w:rsidR="00A86F5D" w:rsidRPr="00A86F5D">
        <w:rPr>
          <w:rFonts w:ascii="Times New Roman" w:hAnsi="Times New Roman"/>
          <w:i/>
          <w:lang w:val="sl-SI"/>
        </w:rPr>
        <w:t xml:space="preserve"> vseh poslancev</w:t>
      </w:r>
      <w:r w:rsidR="00A86F5D">
        <w:rPr>
          <w:rFonts w:ascii="Times New Roman" w:hAnsi="Times New Roman"/>
          <w:lang w:val="sl-SI"/>
        </w:rPr>
        <w:t>) pa mora npr. državni zbor sprejeti zakon, o katerem ponovno odloča po vloženem vetu s strani državnega sveta (člen 91/2 URS)</w:t>
      </w:r>
      <w:r w:rsidR="004A482D">
        <w:rPr>
          <w:rFonts w:ascii="Times New Roman" w:hAnsi="Times New Roman"/>
          <w:lang w:val="sl-SI"/>
        </w:rPr>
        <w:t xml:space="preserve">. </w:t>
      </w:r>
    </w:p>
    <w:p w14:paraId="4E276D83" w14:textId="77777777" w:rsidR="001F3E1B" w:rsidRPr="002E2595" w:rsidRDefault="001F3E1B" w:rsidP="001F3E1B">
      <w:pPr>
        <w:pStyle w:val="BodyText"/>
        <w:rPr>
          <w:rFonts w:ascii="Times New Roman" w:hAnsi="Times New Roman"/>
          <w:lang w:val="sl-SI"/>
        </w:rPr>
      </w:pPr>
    </w:p>
    <w:p w14:paraId="59A112EE" w14:textId="3329D268" w:rsidR="001F3E1B" w:rsidRPr="002E2595" w:rsidRDefault="00EE0591" w:rsidP="001F3E1B">
      <w:pPr>
        <w:pStyle w:val="BodyText"/>
        <w:rPr>
          <w:rFonts w:ascii="Times New Roman" w:hAnsi="Times New Roman"/>
          <w:lang w:val="sl-SI"/>
        </w:rPr>
      </w:pPr>
      <w:r>
        <w:rPr>
          <w:rFonts w:ascii="Times New Roman" w:hAnsi="Times New Roman"/>
          <w:lang w:val="sl-SI"/>
        </w:rPr>
        <w:t>P</w:t>
      </w:r>
      <w:r w:rsidR="001F3E1B" w:rsidRPr="002E2595">
        <w:rPr>
          <w:rFonts w:ascii="Times New Roman" w:hAnsi="Times New Roman"/>
          <w:lang w:val="sl-SI"/>
        </w:rPr>
        <w:t xml:space="preserve">o ustavi </w:t>
      </w:r>
      <w:r>
        <w:rPr>
          <w:rFonts w:ascii="Times New Roman" w:hAnsi="Times New Roman"/>
          <w:lang w:val="sl-SI"/>
        </w:rPr>
        <w:t xml:space="preserve">sta </w:t>
      </w:r>
      <w:r w:rsidR="001F3E1B" w:rsidRPr="002E2595">
        <w:rPr>
          <w:rFonts w:ascii="Times New Roman" w:hAnsi="Times New Roman"/>
          <w:lang w:val="sl-SI"/>
        </w:rPr>
        <w:t xml:space="preserve">za oblikovanje večine pomembnejših političnih odločitev pristojna državni zbor in vlada. </w:t>
      </w:r>
      <w:r w:rsidR="001F3E1B" w:rsidRPr="008E3F33">
        <w:rPr>
          <w:rFonts w:ascii="Times New Roman" w:hAnsi="Times New Roman"/>
          <w:i/>
          <w:lang w:val="sl-SI"/>
        </w:rPr>
        <w:t>Predsednik republike</w:t>
      </w:r>
      <w:r w:rsidR="001F3E1B" w:rsidRPr="002E2595">
        <w:rPr>
          <w:rFonts w:ascii="Times New Roman" w:hAnsi="Times New Roman"/>
          <w:lang w:val="sl-SI"/>
        </w:rPr>
        <w:t>, ki je za dobo petih let voljen na neposrednih volitvah (ista oseba je lahko izvoljena največ dvakrat z</w:t>
      </w:r>
      <w:r>
        <w:rPr>
          <w:rFonts w:ascii="Times New Roman" w:hAnsi="Times New Roman"/>
          <w:lang w:val="sl-SI"/>
        </w:rPr>
        <w:t>aporedoma – 103. člen URS), ima</w:t>
      </w:r>
      <w:r w:rsidR="001F3E1B" w:rsidRPr="002E2595">
        <w:rPr>
          <w:rFonts w:ascii="Times New Roman" w:hAnsi="Times New Roman"/>
          <w:lang w:val="sl-SI"/>
        </w:rPr>
        <w:t xml:space="preserve"> poleg položaja vrh</w:t>
      </w:r>
      <w:r>
        <w:rPr>
          <w:rFonts w:ascii="Times New Roman" w:hAnsi="Times New Roman"/>
          <w:lang w:val="sl-SI"/>
        </w:rPr>
        <w:t>ovnega poveljnika obrambnih sil</w:t>
      </w:r>
      <w:r w:rsidR="001F3E1B" w:rsidRPr="002E2595">
        <w:rPr>
          <w:rFonts w:ascii="Times New Roman" w:hAnsi="Times New Roman"/>
          <w:lang w:val="sl-SI"/>
        </w:rPr>
        <w:t xml:space="preserve"> z ustavo do</w:t>
      </w:r>
      <w:r w:rsidR="00D91892">
        <w:rPr>
          <w:rFonts w:ascii="Times New Roman" w:hAnsi="Times New Roman"/>
          <w:lang w:val="sl-SI"/>
        </w:rPr>
        <w:t>ločene predvsem reprezentativne in</w:t>
      </w:r>
      <w:r w:rsidR="001F3E1B" w:rsidRPr="002E2595">
        <w:rPr>
          <w:rFonts w:ascii="Times New Roman" w:hAnsi="Times New Roman"/>
          <w:lang w:val="sl-SI"/>
        </w:rPr>
        <w:t xml:space="preserve"> protokolarne pristojnosti (glej 107. člen URS)</w:t>
      </w:r>
      <w:r w:rsidR="00D91892">
        <w:rPr>
          <w:rFonts w:ascii="Times New Roman" w:hAnsi="Times New Roman"/>
          <w:lang w:val="sl-SI"/>
        </w:rPr>
        <w:t>, ki jih zakonodaja širi tudi z nekaterimi iniciativnimi oziroma predlagalnimi pristojnostmi (npr. predlaganje kandidatov za ustavne sodnike, za varuha človekovih pravic ali za guvernerja centralne banke)</w:t>
      </w:r>
      <w:r w:rsidR="001F3E1B" w:rsidRPr="002E2595">
        <w:rPr>
          <w:rFonts w:ascii="Times New Roman" w:hAnsi="Times New Roman"/>
          <w:lang w:val="sl-SI"/>
        </w:rPr>
        <w:t xml:space="preserve">. Predsednik države torej v </w:t>
      </w:r>
      <w:r w:rsidR="001F3E1B" w:rsidRPr="002E2595">
        <w:rPr>
          <w:rFonts w:ascii="Times New Roman" w:hAnsi="Times New Roman"/>
          <w:i/>
          <w:lang w:val="sl-SI"/>
        </w:rPr>
        <w:t xml:space="preserve">formalnem </w:t>
      </w:r>
      <w:r w:rsidR="001F3E1B" w:rsidRPr="002E2595">
        <w:rPr>
          <w:rFonts w:ascii="Times New Roman" w:hAnsi="Times New Roman"/>
          <w:lang w:val="sl-SI"/>
        </w:rPr>
        <w:t xml:space="preserve">pogledu nima takšnih pristojnosti, s katerimi bi lahko neposredno in odločilno vplival na oblikovanje politike in zakonodaje, zato je od konkretne osebe predsednika republike odvisno, v kolikšni meri uspe s svojo dejansko moralno in politično avtoriteto ter preko neformalnih </w:t>
      </w:r>
      <w:r w:rsidR="00B45F8E">
        <w:rPr>
          <w:rFonts w:ascii="Times New Roman" w:hAnsi="Times New Roman"/>
          <w:lang w:val="sl-SI"/>
        </w:rPr>
        <w:t xml:space="preserve">poti </w:t>
      </w:r>
      <w:r w:rsidR="00D91892">
        <w:rPr>
          <w:rFonts w:ascii="Times New Roman" w:hAnsi="Times New Roman"/>
          <w:lang w:val="sl-SI"/>
        </w:rPr>
        <w:t xml:space="preserve">vplivati na </w:t>
      </w:r>
      <w:r w:rsidR="001F3E1B" w:rsidRPr="002E2595">
        <w:rPr>
          <w:rFonts w:ascii="Times New Roman" w:hAnsi="Times New Roman"/>
          <w:lang w:val="sl-SI"/>
        </w:rPr>
        <w:t>politične odločitve</w:t>
      </w:r>
      <w:r w:rsidR="00D91892">
        <w:rPr>
          <w:rFonts w:ascii="Times New Roman" w:hAnsi="Times New Roman"/>
          <w:lang w:val="sl-SI"/>
        </w:rPr>
        <w:t xml:space="preserve"> zakonodajne in izvrš</w:t>
      </w:r>
      <w:r w:rsidR="00B45F8E">
        <w:rPr>
          <w:rFonts w:ascii="Times New Roman" w:hAnsi="Times New Roman"/>
          <w:lang w:val="sl-SI"/>
        </w:rPr>
        <w:t>il</w:t>
      </w:r>
      <w:r w:rsidR="00D91892">
        <w:rPr>
          <w:rFonts w:ascii="Times New Roman" w:hAnsi="Times New Roman"/>
          <w:lang w:val="sl-SI"/>
        </w:rPr>
        <w:t>ne oblasti</w:t>
      </w:r>
      <w:r w:rsidR="001F3E1B" w:rsidRPr="002E2595">
        <w:rPr>
          <w:rFonts w:ascii="Times New Roman" w:hAnsi="Times New Roman"/>
          <w:lang w:val="sl-SI"/>
        </w:rPr>
        <w:t xml:space="preserve">. </w:t>
      </w:r>
    </w:p>
    <w:p w14:paraId="13601439" w14:textId="77777777" w:rsidR="001F3E1B" w:rsidRPr="002E2595" w:rsidRDefault="001F3E1B" w:rsidP="001F3E1B">
      <w:pPr>
        <w:pStyle w:val="BodyText"/>
        <w:rPr>
          <w:rFonts w:ascii="Times New Roman" w:hAnsi="Times New Roman"/>
          <w:lang w:val="sl-SI"/>
        </w:rPr>
      </w:pPr>
    </w:p>
    <w:p w14:paraId="67F4876D" w14:textId="405D2CD0"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Nekatere pristojnosti predsednika republike sicer dajejo vtis, da predsednik lahko tudi </w:t>
      </w:r>
      <w:r w:rsidRPr="002E2595">
        <w:rPr>
          <w:rFonts w:ascii="Times New Roman" w:hAnsi="Times New Roman"/>
          <w:iCs/>
          <w:lang w:val="sl-SI"/>
        </w:rPr>
        <w:t xml:space="preserve">formalno </w:t>
      </w:r>
      <w:r w:rsidRPr="002E2595">
        <w:rPr>
          <w:rFonts w:ascii="Times New Roman" w:hAnsi="Times New Roman"/>
          <w:lang w:val="sl-SI"/>
        </w:rPr>
        <w:t xml:space="preserve">močneje posega v nekatera politična dogajanja, </w:t>
      </w:r>
      <w:r w:rsidR="001B6FA2">
        <w:rPr>
          <w:rFonts w:ascii="Times New Roman" w:hAnsi="Times New Roman"/>
          <w:lang w:val="sl-SI"/>
        </w:rPr>
        <w:t>kar pa drži le deloma oziroma v manjši meri</w:t>
      </w:r>
      <w:r w:rsidRPr="002E2595">
        <w:rPr>
          <w:rFonts w:ascii="Times New Roman" w:hAnsi="Times New Roman"/>
          <w:lang w:val="sl-SI"/>
        </w:rPr>
        <w:t>. Tako npr. predsednik republike državnemu zboru po parlamentarnih volitvah ali po pa</w:t>
      </w:r>
      <w:r w:rsidR="001B6FA2">
        <w:rPr>
          <w:rFonts w:ascii="Times New Roman" w:hAnsi="Times New Roman"/>
          <w:lang w:val="sl-SI"/>
        </w:rPr>
        <w:t>dcu vlade predlaga v izvolitev novega kandidata za predsednika vlade (</w:t>
      </w:r>
      <w:r w:rsidRPr="002E2595">
        <w:rPr>
          <w:rFonts w:ascii="Times New Roman" w:hAnsi="Times New Roman"/>
          <w:lang w:val="sl-SI"/>
        </w:rPr>
        <w:t>mandatarja</w:t>
      </w:r>
      <w:r w:rsidR="008E3F33">
        <w:rPr>
          <w:rFonts w:ascii="Times New Roman" w:hAnsi="Times New Roman"/>
          <w:lang w:val="sl-SI"/>
        </w:rPr>
        <w:t xml:space="preserve"> za sestavo vlade</w:t>
      </w:r>
      <w:r w:rsidR="001B6FA2">
        <w:rPr>
          <w:rFonts w:ascii="Times New Roman" w:hAnsi="Times New Roman"/>
          <w:lang w:val="sl-SI"/>
        </w:rPr>
        <w:t>)</w:t>
      </w:r>
      <w:r w:rsidRPr="002E2595">
        <w:rPr>
          <w:rFonts w:ascii="Times New Roman" w:hAnsi="Times New Roman"/>
          <w:lang w:val="sl-SI"/>
        </w:rPr>
        <w:t>. Vendar pa državni zbor na njegov predlog ni absolutno vezan, kajti poslanci lahko sami predlagajo in izvolijo tudi druge kandidate (glej 111. člen URS). Podobno je s predsednikovo izključno pristojnostjo za razpust državnega zbora. Čeprav je takš</w:t>
      </w:r>
      <w:r w:rsidR="001B6FA2">
        <w:rPr>
          <w:rFonts w:ascii="Times New Roman" w:hAnsi="Times New Roman"/>
          <w:lang w:val="sl-SI"/>
        </w:rPr>
        <w:t>na njegova pristojnost navidez močna</w:t>
      </w:r>
      <w:r w:rsidRPr="002E2595">
        <w:rPr>
          <w:rFonts w:ascii="Times New Roman" w:hAnsi="Times New Roman"/>
          <w:lang w:val="sl-SI"/>
        </w:rPr>
        <w:t>, pa jo lahko izvaja le v dveh situacijah, katerih nastanek je v celoti odvisen od odločitev državnega zbora in vlade. Za prvo situacijo gre, ko po parlamentarnih volitvah državni zbor ne uspe izvoliti mandatarja za sestavo vlade (111. člen URS), za drugi primer pa</w:t>
      </w:r>
      <w:r w:rsidR="001B6FA2">
        <w:rPr>
          <w:rFonts w:ascii="Times New Roman" w:hAnsi="Times New Roman"/>
          <w:lang w:val="sl-SI"/>
        </w:rPr>
        <w:t xml:space="preserve"> gre</w:t>
      </w:r>
      <w:r w:rsidRPr="002E2595">
        <w:rPr>
          <w:rFonts w:ascii="Times New Roman" w:hAnsi="Times New Roman"/>
          <w:lang w:val="sl-SI"/>
        </w:rPr>
        <w:t>, ko vlada v državnem zboru ne dobi zaupnice, državni zbor pa ne uspe izvoliti novega mand</w:t>
      </w:r>
      <w:r w:rsidR="001B6FA2">
        <w:rPr>
          <w:rFonts w:ascii="Times New Roman" w:hAnsi="Times New Roman"/>
          <w:lang w:val="sl-SI"/>
        </w:rPr>
        <w:t>atarja (117. člen URS). V</w:t>
      </w:r>
      <w:r w:rsidRPr="002E2595">
        <w:rPr>
          <w:rFonts w:ascii="Times New Roman" w:hAnsi="Times New Roman"/>
          <w:lang w:val="sl-SI"/>
        </w:rPr>
        <w:t xml:space="preserve"> teh primerih predsednik republike ne more samostojno presojati, ali je primerno razpustiti državni zbor, pač pa mora predsednik državni zbor (avtomatično) razpustiti, če pride do ene od obeh navedenih situacij. </w:t>
      </w:r>
    </w:p>
    <w:p w14:paraId="2AFC4DB2" w14:textId="77777777" w:rsidR="001F3E1B" w:rsidRPr="002E2595" w:rsidRDefault="001F3E1B" w:rsidP="001F3E1B">
      <w:pPr>
        <w:pStyle w:val="BodyText"/>
        <w:rPr>
          <w:rFonts w:ascii="Times New Roman" w:hAnsi="Times New Roman"/>
          <w:lang w:val="sl-SI"/>
        </w:rPr>
      </w:pPr>
    </w:p>
    <w:p w14:paraId="2C3D6B20" w14:textId="282E2D18" w:rsidR="001F3E1B" w:rsidRPr="002E2595" w:rsidRDefault="001F3E1B" w:rsidP="001F3E1B">
      <w:pPr>
        <w:pStyle w:val="BodyText"/>
        <w:rPr>
          <w:rFonts w:ascii="Times New Roman" w:hAnsi="Times New Roman"/>
          <w:lang w:val="sl-SI"/>
        </w:rPr>
      </w:pPr>
      <w:r w:rsidRPr="008E3F33">
        <w:rPr>
          <w:rFonts w:ascii="Times New Roman" w:hAnsi="Times New Roman"/>
          <w:i/>
          <w:lang w:val="sl-SI"/>
        </w:rPr>
        <w:t>Vlada</w:t>
      </w:r>
      <w:r w:rsidRPr="002E2595">
        <w:rPr>
          <w:rFonts w:ascii="Times New Roman" w:hAnsi="Times New Roman"/>
          <w:lang w:val="sl-SI"/>
        </w:rPr>
        <w:t xml:space="preserve"> je </w:t>
      </w:r>
      <w:r w:rsidR="00F90B36">
        <w:rPr>
          <w:rFonts w:ascii="Times New Roman" w:hAnsi="Times New Roman"/>
          <w:lang w:val="sl-SI"/>
        </w:rPr>
        <w:t xml:space="preserve">temeljni nosilec </w:t>
      </w:r>
      <w:r w:rsidRPr="002E2595">
        <w:rPr>
          <w:rFonts w:ascii="Times New Roman" w:hAnsi="Times New Roman"/>
          <w:lang w:val="sl-SI"/>
        </w:rPr>
        <w:t xml:space="preserve">izvršilne </w:t>
      </w:r>
      <w:r w:rsidR="00F90B36">
        <w:rPr>
          <w:rFonts w:ascii="Times New Roman" w:hAnsi="Times New Roman"/>
          <w:lang w:val="sl-SI"/>
        </w:rPr>
        <w:t xml:space="preserve">veje oblasti </w:t>
      </w:r>
      <w:r w:rsidRPr="002E2595">
        <w:rPr>
          <w:rFonts w:ascii="Times New Roman" w:hAnsi="Times New Roman"/>
          <w:lang w:val="sl-SI"/>
        </w:rPr>
        <w:t xml:space="preserve">in upravne dejavnosti, pri čemer sestavo in delovanje vlade ter število, pristojnosti in organizacijo ministrstev ureja zakon. Predsednik vlade skrbi za enotnost politične in upravne usmeritve vlade ter usklajuje delo ministrov. Ustava </w:t>
      </w:r>
      <w:r w:rsidR="00F90B36">
        <w:rPr>
          <w:rFonts w:ascii="Times New Roman" w:hAnsi="Times New Roman"/>
          <w:lang w:val="sl-SI"/>
        </w:rPr>
        <w:t xml:space="preserve">vzpostavlja </w:t>
      </w:r>
      <w:r w:rsidRPr="002E2595">
        <w:rPr>
          <w:rFonts w:ascii="Times New Roman" w:hAnsi="Times New Roman"/>
          <w:lang w:val="sl-SI"/>
        </w:rPr>
        <w:t xml:space="preserve">kolektivno odgovornost ministrov za delo vlade ter individualno odgovornost ministra za delo svojega resorja (tj. ministrstva ter upravnih organov in organizacij v njegovi sestavi) (114. člen URS). </w:t>
      </w:r>
      <w:r w:rsidR="00F90B36">
        <w:rPr>
          <w:rFonts w:ascii="Times New Roman" w:hAnsi="Times New Roman"/>
          <w:lang w:val="sl-SI"/>
        </w:rPr>
        <w:t>U</w:t>
      </w:r>
      <w:r w:rsidRPr="002E2595">
        <w:rPr>
          <w:rFonts w:ascii="Times New Roman" w:hAnsi="Times New Roman"/>
          <w:lang w:val="sl-SI"/>
        </w:rPr>
        <w:t xml:space="preserve">stava je glede uveljavljanja politične odgovornosti vlade po nemškem vzoru vzpostavila sistem t.i. </w:t>
      </w:r>
      <w:r w:rsidRPr="002E2595">
        <w:rPr>
          <w:rFonts w:ascii="Times New Roman" w:hAnsi="Times New Roman"/>
          <w:i/>
          <w:lang w:val="sl-SI"/>
        </w:rPr>
        <w:t>konstruktivne nezaupnice</w:t>
      </w:r>
      <w:r w:rsidRPr="002E2595">
        <w:rPr>
          <w:rFonts w:ascii="Times New Roman" w:hAnsi="Times New Roman"/>
          <w:lang w:val="sl-SI"/>
        </w:rPr>
        <w:t xml:space="preserve">. To pomeni, da lahko državni zbor vladi izglasuje nezaupnico le tako, da hkrati z večino glasov vseh poslancev izvoli novega predsednika vlade (116. člen URS). Ustavodajalec je sprejel ureditev konstruktivne nezaupnice zato, da bi se izognil </w:t>
      </w:r>
      <w:r w:rsidR="00F90B36">
        <w:rPr>
          <w:rFonts w:ascii="Times New Roman" w:hAnsi="Times New Roman"/>
          <w:lang w:val="sl-SI"/>
        </w:rPr>
        <w:t xml:space="preserve">daljšim </w:t>
      </w:r>
      <w:r w:rsidR="00A75C10">
        <w:rPr>
          <w:rFonts w:ascii="Times New Roman" w:hAnsi="Times New Roman"/>
          <w:lang w:val="sl-SI"/>
        </w:rPr>
        <w:t xml:space="preserve">vladnim krizam v smislu situacij, </w:t>
      </w:r>
      <w:r w:rsidRPr="002E2595">
        <w:rPr>
          <w:rFonts w:ascii="Times New Roman" w:hAnsi="Times New Roman"/>
          <w:lang w:val="sl-SI"/>
        </w:rPr>
        <w:t xml:space="preserve">ko je vlada razrešena in ne more v celoti opravljati svojih funkcij, </w:t>
      </w:r>
      <w:r w:rsidR="00AB3F57">
        <w:rPr>
          <w:rFonts w:ascii="Times New Roman" w:hAnsi="Times New Roman"/>
          <w:lang w:val="sl-SI"/>
        </w:rPr>
        <w:t xml:space="preserve">državni zbor </w:t>
      </w:r>
      <w:r w:rsidRPr="002E2595">
        <w:rPr>
          <w:rFonts w:ascii="Times New Roman" w:hAnsi="Times New Roman"/>
          <w:lang w:val="sl-SI"/>
        </w:rPr>
        <w:t>pa ne</w:t>
      </w:r>
      <w:r w:rsidR="00AB3F57">
        <w:rPr>
          <w:rFonts w:ascii="Times New Roman" w:hAnsi="Times New Roman"/>
          <w:lang w:val="sl-SI"/>
        </w:rPr>
        <w:t xml:space="preserve"> uspe kmalu izvoliti nove vlade</w:t>
      </w:r>
      <w:r w:rsidRPr="002E2595">
        <w:rPr>
          <w:rFonts w:ascii="Times New Roman" w:hAnsi="Times New Roman"/>
          <w:lang w:val="sl-SI"/>
        </w:rPr>
        <w:t>. K takšni rešitvi je ustavodajalca vodilo prepričanje, da je stabilnost vlade</w:t>
      </w:r>
      <w:r w:rsidR="00AB3F57">
        <w:rPr>
          <w:rFonts w:ascii="Times New Roman" w:hAnsi="Times New Roman"/>
          <w:lang w:val="sl-SI"/>
        </w:rPr>
        <w:t xml:space="preserve"> pomembna </w:t>
      </w:r>
      <w:r w:rsidRPr="002E2595">
        <w:rPr>
          <w:rFonts w:ascii="Times New Roman" w:hAnsi="Times New Roman"/>
          <w:lang w:val="sl-SI"/>
        </w:rPr>
        <w:t xml:space="preserve">vrednota, saj </w:t>
      </w:r>
      <w:r w:rsidR="00AB3F57">
        <w:rPr>
          <w:rFonts w:ascii="Times New Roman" w:hAnsi="Times New Roman"/>
          <w:lang w:val="sl-SI"/>
        </w:rPr>
        <w:t xml:space="preserve">lahko </w:t>
      </w:r>
      <w:r w:rsidR="00E557EE">
        <w:rPr>
          <w:rFonts w:ascii="Times New Roman" w:hAnsi="Times New Roman"/>
          <w:lang w:val="sl-SI"/>
        </w:rPr>
        <w:t xml:space="preserve">močno </w:t>
      </w:r>
      <w:r w:rsidRPr="002E2595">
        <w:rPr>
          <w:rFonts w:ascii="Times New Roman" w:hAnsi="Times New Roman"/>
          <w:lang w:val="sl-SI"/>
        </w:rPr>
        <w:t xml:space="preserve">prispeva k zagotovitvi kontinuiranega delovanja </w:t>
      </w:r>
      <w:r w:rsidR="008E3F33">
        <w:rPr>
          <w:rFonts w:ascii="Times New Roman" w:hAnsi="Times New Roman"/>
          <w:lang w:val="sl-SI"/>
        </w:rPr>
        <w:t>družb</w:t>
      </w:r>
      <w:r w:rsidR="00E557EE">
        <w:rPr>
          <w:rFonts w:ascii="Times New Roman" w:hAnsi="Times New Roman"/>
          <w:lang w:val="sl-SI"/>
        </w:rPr>
        <w:t>enih (pod)sistemov</w:t>
      </w:r>
      <w:r w:rsidRPr="002E2595">
        <w:rPr>
          <w:rFonts w:ascii="Times New Roman" w:hAnsi="Times New Roman"/>
          <w:lang w:val="sl-SI"/>
        </w:rPr>
        <w:t xml:space="preserve">. </w:t>
      </w:r>
    </w:p>
    <w:p w14:paraId="4B436CB6" w14:textId="77777777" w:rsidR="001F3E1B" w:rsidRPr="002E2595" w:rsidRDefault="001F3E1B" w:rsidP="001F3E1B">
      <w:pPr>
        <w:pStyle w:val="BodyText"/>
        <w:rPr>
          <w:rFonts w:ascii="Times New Roman" w:hAnsi="Times New Roman"/>
          <w:lang w:val="sl-SI"/>
        </w:rPr>
      </w:pPr>
    </w:p>
    <w:p w14:paraId="59BA4487" w14:textId="77777777" w:rsidR="00567FDF" w:rsidRDefault="001F3E1B" w:rsidP="001F3E1B">
      <w:pPr>
        <w:pStyle w:val="BodyText"/>
        <w:rPr>
          <w:rFonts w:ascii="Times New Roman" w:hAnsi="Times New Roman"/>
          <w:lang w:val="sl-SI"/>
        </w:rPr>
      </w:pPr>
      <w:r w:rsidRPr="002E2595">
        <w:rPr>
          <w:rFonts w:ascii="Times New Roman" w:hAnsi="Times New Roman"/>
          <w:lang w:val="sl-SI"/>
        </w:rPr>
        <w:t xml:space="preserve">Povsem specifičen državni organ je </w:t>
      </w:r>
      <w:r w:rsidRPr="00567FDF">
        <w:rPr>
          <w:rFonts w:ascii="Times New Roman" w:hAnsi="Times New Roman"/>
          <w:i/>
          <w:lang w:val="sl-SI"/>
        </w:rPr>
        <w:t>državni svet</w:t>
      </w:r>
      <w:r w:rsidRPr="002E2595">
        <w:rPr>
          <w:rFonts w:ascii="Times New Roman" w:hAnsi="Times New Roman"/>
          <w:lang w:val="sl-SI"/>
        </w:rPr>
        <w:t xml:space="preserve">, ki je zastopstvo nosilcev socialnih, gospodarskih, poklicnih in lokalnih interesov (96. člen URS). Državni svet, ki ga je ustavodajalec oblikoval v veliki meri po zgledu na (nekdanji) Bavarski senat, ima 40 članov. Le-te volijo </w:t>
      </w:r>
      <w:r w:rsidR="0004595B">
        <w:rPr>
          <w:rFonts w:ascii="Times New Roman" w:hAnsi="Times New Roman"/>
          <w:lang w:val="sl-SI"/>
        </w:rPr>
        <w:t xml:space="preserve">v skladu z zakonom </w:t>
      </w:r>
      <w:r w:rsidRPr="002E2595">
        <w:rPr>
          <w:rFonts w:ascii="Times New Roman" w:hAnsi="Times New Roman"/>
          <w:lang w:val="sl-SI"/>
        </w:rPr>
        <w:t xml:space="preserve">lokalne skupnosti (skupine občin) in različne interesne organizacije (gospodarske zbornice, reprezentativni sindikati, poklicne organizacije kmetov, obrtnikov in drugih samostojnih poklicev, univerze, poklicne organizacije raziskovalcev, kulturnih in športnih delavcev itd.). Državni svet torej ni voljen na splošnih in neposrednih volitvah, prav tako pa se od državnega zbora bistveno razlikuje po tem, da ni sestavljen po </w:t>
      </w:r>
      <w:r w:rsidR="0004595B">
        <w:rPr>
          <w:rFonts w:ascii="Times New Roman" w:hAnsi="Times New Roman"/>
          <w:lang w:val="sl-SI"/>
        </w:rPr>
        <w:t>strankarskem principu (čeprav so</w:t>
      </w:r>
      <w:r w:rsidRPr="002E2595">
        <w:rPr>
          <w:rFonts w:ascii="Times New Roman" w:hAnsi="Times New Roman"/>
          <w:lang w:val="sl-SI"/>
        </w:rPr>
        <w:t xml:space="preserve"> v praksi vplivi političnih strank </w:t>
      </w:r>
      <w:r w:rsidR="0004595B">
        <w:rPr>
          <w:rFonts w:ascii="Times New Roman" w:hAnsi="Times New Roman"/>
          <w:lang w:val="sl-SI"/>
        </w:rPr>
        <w:t xml:space="preserve">prisotni tudi v delovanju </w:t>
      </w:r>
      <w:r w:rsidRPr="002E2595">
        <w:rPr>
          <w:rFonts w:ascii="Times New Roman" w:hAnsi="Times New Roman"/>
          <w:lang w:val="sl-SI"/>
        </w:rPr>
        <w:t xml:space="preserve">državnega sveta). </w:t>
      </w:r>
    </w:p>
    <w:p w14:paraId="143C4527" w14:textId="77777777" w:rsidR="00567FDF" w:rsidRDefault="00567FDF" w:rsidP="001F3E1B">
      <w:pPr>
        <w:pStyle w:val="BodyText"/>
        <w:rPr>
          <w:rFonts w:ascii="Times New Roman" w:hAnsi="Times New Roman"/>
          <w:lang w:val="sl-SI"/>
        </w:rPr>
      </w:pPr>
    </w:p>
    <w:p w14:paraId="74AE63E5" w14:textId="6735B093"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Državni svet ima zakonodajno funkcijo, saj lahko državnemu zboru predlaga sprejem zakonov, lahko mu daje mnenja v vseh fazah sprejemanja zakonov, pred razglasitvijo zakona </w:t>
      </w:r>
      <w:r w:rsidR="00C10B6A">
        <w:rPr>
          <w:rFonts w:ascii="Times New Roman" w:hAnsi="Times New Roman"/>
          <w:lang w:val="sl-SI"/>
        </w:rPr>
        <w:t xml:space="preserve">pa </w:t>
      </w:r>
      <w:r w:rsidRPr="002E2595">
        <w:rPr>
          <w:rFonts w:ascii="Times New Roman" w:hAnsi="Times New Roman"/>
          <w:lang w:val="sl-SI"/>
        </w:rPr>
        <w:t>lahko zahteva, da državni zbor o zakonu še enkrat odloča (</w:t>
      </w:r>
      <w:r w:rsidR="00C10B6A">
        <w:rPr>
          <w:rFonts w:ascii="Times New Roman" w:hAnsi="Times New Roman"/>
          <w:lang w:val="sl-SI"/>
        </w:rPr>
        <w:t xml:space="preserve">odložilni </w:t>
      </w:r>
      <w:r w:rsidRPr="002E2595">
        <w:rPr>
          <w:rFonts w:ascii="Times New Roman" w:hAnsi="Times New Roman"/>
          <w:lang w:val="sl-SI"/>
        </w:rPr>
        <w:t xml:space="preserve">veto) (97. člen URS). Vendar pa državni svet </w:t>
      </w:r>
      <w:r w:rsidRPr="00C6708C">
        <w:rPr>
          <w:rFonts w:ascii="Times New Roman" w:hAnsi="Times New Roman"/>
          <w:lang w:val="sl-SI"/>
        </w:rPr>
        <w:t>ni zakonodajalec</w:t>
      </w:r>
      <w:r w:rsidRPr="002E2595">
        <w:rPr>
          <w:rFonts w:ascii="Times New Roman" w:hAnsi="Times New Roman"/>
          <w:lang w:val="sl-SI"/>
        </w:rPr>
        <w:t xml:space="preserve">, kajti ta funkcija pripada izključno državnemu zboru. Kljub temu, da lahko državni svet, poleg že omenjenih zadev, od državnega zbora zahteva tudi uvedbo parlamentarne preiskave o zadevah javnega pomena ter sprejema mnenja o vseh zadevah iz pristojnosti državnega zbora, državni svet o nobeni od teh zadev </w:t>
      </w:r>
      <w:r w:rsidR="00C6708C">
        <w:rPr>
          <w:rFonts w:ascii="Times New Roman" w:hAnsi="Times New Roman"/>
          <w:lang w:val="sl-SI"/>
        </w:rPr>
        <w:t xml:space="preserve">z državnim zborom </w:t>
      </w:r>
      <w:r w:rsidR="00A30CA5">
        <w:rPr>
          <w:rFonts w:ascii="Times New Roman" w:hAnsi="Times New Roman"/>
          <w:lang w:val="sl-SI"/>
        </w:rPr>
        <w:t xml:space="preserve">neposredno </w:t>
      </w:r>
      <w:r w:rsidR="00E06EA3">
        <w:rPr>
          <w:rFonts w:ascii="Times New Roman" w:hAnsi="Times New Roman"/>
          <w:lang w:val="sl-SI"/>
        </w:rPr>
        <w:t>ne soodloča</w:t>
      </w:r>
      <w:r w:rsidRPr="002E2595">
        <w:rPr>
          <w:rFonts w:ascii="Times New Roman" w:hAnsi="Times New Roman"/>
          <w:lang w:val="sl-SI"/>
        </w:rPr>
        <w:t xml:space="preserve">. </w:t>
      </w:r>
    </w:p>
    <w:p w14:paraId="613B49F7" w14:textId="77777777" w:rsidR="001F3E1B" w:rsidRPr="002E2595" w:rsidRDefault="001F3E1B" w:rsidP="001F3E1B">
      <w:pPr>
        <w:pStyle w:val="BodyText"/>
        <w:rPr>
          <w:rFonts w:ascii="Times New Roman" w:hAnsi="Times New Roman"/>
          <w:lang w:val="sl-SI"/>
        </w:rPr>
      </w:pPr>
    </w:p>
    <w:p w14:paraId="3A9179A6" w14:textId="08D2556F"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Takšna </w:t>
      </w:r>
      <w:r w:rsidR="00556C5A">
        <w:rPr>
          <w:rFonts w:ascii="Times New Roman" w:hAnsi="Times New Roman"/>
          <w:lang w:val="sl-SI"/>
        </w:rPr>
        <w:t xml:space="preserve">relativno </w:t>
      </w:r>
      <w:r w:rsidRPr="002E2595">
        <w:rPr>
          <w:rFonts w:ascii="Times New Roman" w:hAnsi="Times New Roman"/>
          <w:lang w:val="sl-SI"/>
        </w:rPr>
        <w:t xml:space="preserve">šibka vloga državnega </w:t>
      </w:r>
      <w:r w:rsidR="00556C5A">
        <w:rPr>
          <w:rFonts w:ascii="Times New Roman" w:hAnsi="Times New Roman"/>
          <w:lang w:val="sl-SI"/>
        </w:rPr>
        <w:t xml:space="preserve">sveta slabi njegov položaj </w:t>
      </w:r>
      <w:r w:rsidRPr="002E2595">
        <w:rPr>
          <w:rFonts w:ascii="Times New Roman" w:hAnsi="Times New Roman"/>
          <w:lang w:val="sl-SI"/>
        </w:rPr>
        <w:t xml:space="preserve">drugega doma slovenskega parlamenta. </w:t>
      </w:r>
      <w:r w:rsidR="00556C5A">
        <w:rPr>
          <w:rFonts w:ascii="Times New Roman" w:hAnsi="Times New Roman"/>
          <w:lang w:val="sl-SI"/>
        </w:rPr>
        <w:t xml:space="preserve">Šibkost </w:t>
      </w:r>
      <w:r w:rsidRPr="002E2595">
        <w:rPr>
          <w:rFonts w:ascii="Times New Roman" w:hAnsi="Times New Roman"/>
          <w:lang w:val="sl-SI"/>
        </w:rPr>
        <w:t>vloge državnega sveta je predvsem v tem, da nima nikakršne iniciativne ali nadzorne vloge nad vlado in upravo ter da ni neposredno vključen v odločanje v ustavodajnih, volilnih in drugih postopkih iz pristojnosti državnega zbora, seveda z delno izjemo zakonodajnega postopka, kjer ima državn</w:t>
      </w:r>
      <w:r w:rsidR="000D2513">
        <w:rPr>
          <w:rFonts w:ascii="Times New Roman" w:hAnsi="Times New Roman"/>
          <w:lang w:val="sl-SI"/>
        </w:rPr>
        <w:t xml:space="preserve">i svet iniciativno in korektivno </w:t>
      </w:r>
      <w:r w:rsidRPr="002E2595">
        <w:rPr>
          <w:rFonts w:ascii="Times New Roman" w:hAnsi="Times New Roman"/>
          <w:lang w:val="sl-SI"/>
        </w:rPr>
        <w:t xml:space="preserve">funkcijo. Kljub </w:t>
      </w:r>
      <w:r w:rsidR="0022472C">
        <w:rPr>
          <w:rFonts w:ascii="Times New Roman" w:hAnsi="Times New Roman"/>
          <w:lang w:val="sl-SI"/>
        </w:rPr>
        <w:t>tako omejeni vlogi ter specifični sestavi državnega sveta, je doslej v teoriji in praksi prevladalo mnenje</w:t>
      </w:r>
      <w:r w:rsidRPr="002E2595">
        <w:rPr>
          <w:rFonts w:ascii="Times New Roman" w:hAnsi="Times New Roman"/>
          <w:lang w:val="sl-SI"/>
        </w:rPr>
        <w:t xml:space="preserve">, da je državni svet </w:t>
      </w:r>
      <w:r w:rsidR="00556C5A">
        <w:rPr>
          <w:rFonts w:ascii="Times New Roman" w:hAnsi="Times New Roman"/>
          <w:lang w:val="sl-SI"/>
        </w:rPr>
        <w:t xml:space="preserve">treba </w:t>
      </w:r>
      <w:r w:rsidRPr="002E2595">
        <w:rPr>
          <w:rFonts w:ascii="Times New Roman" w:hAnsi="Times New Roman"/>
          <w:lang w:val="sl-SI"/>
        </w:rPr>
        <w:t>šteti za drugi dom parlamenta</w:t>
      </w:r>
      <w:r w:rsidR="00556C5A">
        <w:rPr>
          <w:rFonts w:ascii="Times New Roman" w:hAnsi="Times New Roman"/>
          <w:lang w:val="sl-SI"/>
        </w:rPr>
        <w:t>, seveda</w:t>
      </w:r>
      <w:r w:rsidRPr="002E2595">
        <w:rPr>
          <w:rFonts w:ascii="Times New Roman" w:hAnsi="Times New Roman"/>
          <w:lang w:val="sl-SI"/>
        </w:rPr>
        <w:t xml:space="preserve"> z zelo omejeno funkcijo (t.i. nepopolna dvodomnost). </w:t>
      </w:r>
    </w:p>
    <w:p w14:paraId="79F4A4E0" w14:textId="77777777" w:rsidR="001F3E1B" w:rsidRPr="002E2595" w:rsidRDefault="001F3E1B" w:rsidP="001F3E1B">
      <w:pPr>
        <w:pStyle w:val="BodyText"/>
        <w:rPr>
          <w:rFonts w:ascii="Times New Roman" w:hAnsi="Times New Roman"/>
          <w:lang w:val="sl-SI"/>
        </w:rPr>
      </w:pPr>
    </w:p>
    <w:p w14:paraId="14E573B0" w14:textId="254D2D29" w:rsidR="002557E9" w:rsidRPr="002557E9" w:rsidRDefault="001F3E1B" w:rsidP="002557E9">
      <w:pPr>
        <w:pStyle w:val="FootnoteText"/>
        <w:jc w:val="both"/>
        <w:rPr>
          <w:rFonts w:ascii="Times New Roman" w:hAnsi="Times New Roman" w:cs="Times New Roman"/>
          <w:sz w:val="24"/>
        </w:rPr>
      </w:pPr>
      <w:r w:rsidRPr="002557E9">
        <w:rPr>
          <w:rFonts w:ascii="Times New Roman" w:hAnsi="Times New Roman" w:cs="Times New Roman"/>
          <w:sz w:val="24"/>
        </w:rPr>
        <w:t xml:space="preserve">Državni svet je bil z ustavo ustanovljen kot kompromisna rešitev med zagovorniki enodomnosti in dvodomnosti slovenskega parlamenta. K njegovi ustavni določitvi je pripomogla zamisel o koristnosti vključevanja predstavnikov različnih družbenih interesov v sfero zakonodajnega odločanja, kar je bil v določeni meri </w:t>
      </w:r>
      <w:r w:rsidR="00556C5A">
        <w:rPr>
          <w:rFonts w:ascii="Times New Roman" w:hAnsi="Times New Roman" w:cs="Times New Roman"/>
          <w:sz w:val="24"/>
        </w:rPr>
        <w:t xml:space="preserve">tudi odraz slovenske </w:t>
      </w:r>
      <w:r w:rsidRPr="002557E9">
        <w:rPr>
          <w:rFonts w:ascii="Times New Roman" w:hAnsi="Times New Roman" w:cs="Times New Roman"/>
          <w:sz w:val="24"/>
        </w:rPr>
        <w:t>socialistične</w:t>
      </w:r>
      <w:r w:rsidR="00556C5A">
        <w:rPr>
          <w:rFonts w:ascii="Times New Roman" w:hAnsi="Times New Roman" w:cs="Times New Roman"/>
          <w:sz w:val="24"/>
        </w:rPr>
        <w:t xml:space="preserve"> in samoupravne</w:t>
      </w:r>
      <w:r w:rsidRPr="002557E9">
        <w:rPr>
          <w:rFonts w:ascii="Times New Roman" w:hAnsi="Times New Roman" w:cs="Times New Roman"/>
          <w:sz w:val="24"/>
        </w:rPr>
        <w:t xml:space="preserve"> ustavne tradicije</w:t>
      </w:r>
      <w:r w:rsidR="00556C5A">
        <w:rPr>
          <w:rFonts w:ascii="Times New Roman" w:hAnsi="Times New Roman" w:cs="Times New Roman"/>
          <w:sz w:val="24"/>
        </w:rPr>
        <w:t xml:space="preserve"> iz prejšnjega sistema</w:t>
      </w:r>
      <w:r w:rsidR="002557E9">
        <w:rPr>
          <w:rFonts w:ascii="Times New Roman" w:hAnsi="Times New Roman" w:cs="Times New Roman"/>
          <w:sz w:val="24"/>
        </w:rPr>
        <w:t xml:space="preserve">. </w:t>
      </w:r>
      <w:r w:rsidR="002557E9" w:rsidRPr="002557E9">
        <w:rPr>
          <w:rFonts w:ascii="Times New Roman" w:hAnsi="Times New Roman" w:cs="Times New Roman"/>
          <w:sz w:val="24"/>
        </w:rPr>
        <w:t xml:space="preserve">Že v 50-ih letih </w:t>
      </w:r>
      <w:r w:rsidR="002557E9">
        <w:rPr>
          <w:rFonts w:ascii="Times New Roman" w:hAnsi="Times New Roman" w:cs="Times New Roman"/>
          <w:sz w:val="24"/>
        </w:rPr>
        <w:t xml:space="preserve">prejšnjega stoletja </w:t>
      </w:r>
      <w:r w:rsidR="002557E9" w:rsidRPr="002557E9">
        <w:rPr>
          <w:rFonts w:ascii="Times New Roman" w:hAnsi="Times New Roman" w:cs="Times New Roman"/>
          <w:sz w:val="24"/>
        </w:rPr>
        <w:t xml:space="preserve">je </w:t>
      </w:r>
      <w:r w:rsidR="00556C5A">
        <w:rPr>
          <w:rFonts w:ascii="Times New Roman" w:hAnsi="Times New Roman" w:cs="Times New Roman"/>
          <w:sz w:val="24"/>
        </w:rPr>
        <w:t>na</w:t>
      </w:r>
      <w:r w:rsidR="002557E9">
        <w:rPr>
          <w:rFonts w:ascii="Times New Roman" w:hAnsi="Times New Roman" w:cs="Times New Roman"/>
          <w:sz w:val="24"/>
        </w:rPr>
        <w:t xml:space="preserve">mreč </w:t>
      </w:r>
      <w:r w:rsidR="002557E9" w:rsidRPr="002557E9">
        <w:rPr>
          <w:rFonts w:ascii="Times New Roman" w:hAnsi="Times New Roman" w:cs="Times New Roman"/>
          <w:sz w:val="24"/>
        </w:rPr>
        <w:t xml:space="preserve">imela slovenska (republiška) skupščina dvodomno sestavo, ki sta jo tvorila republiški zbor in zbor proizvajalcev (slednji je bil voljen posredno, v različnih gospodarskih panogah). Po ustavi iz leta 1963 je imela slovenska skupščina najprej celo pet zborov, po sprejetju ustavnih amandmajev leta 1969 pa le še štiri (republiški, gospodarski, prosvetno-kulturni in socialno-zdravstveni zbor). Po ustavi iz leta 1974 </w:t>
      </w:r>
      <w:r w:rsidR="00571B62">
        <w:rPr>
          <w:rFonts w:ascii="Times New Roman" w:hAnsi="Times New Roman" w:cs="Times New Roman"/>
          <w:sz w:val="24"/>
        </w:rPr>
        <w:t xml:space="preserve">in vse do sprejema nove ustave leta 1991 </w:t>
      </w:r>
      <w:r w:rsidR="002557E9" w:rsidRPr="002557E9">
        <w:rPr>
          <w:rFonts w:ascii="Times New Roman" w:hAnsi="Times New Roman" w:cs="Times New Roman"/>
          <w:sz w:val="24"/>
        </w:rPr>
        <w:t>so slovensko skupščino sestavljali trije zbori: družbeno-politični zbor, zbor občin in zbor združenega dela. V slednjega so bili poleg manjšega števila predstavnikov državnih organ</w:t>
      </w:r>
      <w:r w:rsidR="00571B62">
        <w:rPr>
          <w:rFonts w:ascii="Times New Roman" w:hAnsi="Times New Roman" w:cs="Times New Roman"/>
          <w:sz w:val="24"/>
        </w:rPr>
        <w:t>ov in enega predstavnika vojske</w:t>
      </w:r>
      <w:r w:rsidR="002557E9" w:rsidRPr="002557E9">
        <w:rPr>
          <w:rFonts w:ascii="Times New Roman" w:hAnsi="Times New Roman" w:cs="Times New Roman"/>
          <w:sz w:val="24"/>
        </w:rPr>
        <w:t xml:space="preserve"> vključeni delegati iz interesnih </w:t>
      </w:r>
      <w:r w:rsidR="002557E9">
        <w:rPr>
          <w:rFonts w:ascii="Times New Roman" w:hAnsi="Times New Roman" w:cs="Times New Roman"/>
          <w:sz w:val="24"/>
        </w:rPr>
        <w:t xml:space="preserve">področij </w:t>
      </w:r>
      <w:r w:rsidR="002557E9" w:rsidRPr="002557E9">
        <w:rPr>
          <w:rFonts w:ascii="Times New Roman" w:hAnsi="Times New Roman" w:cs="Times New Roman"/>
          <w:sz w:val="24"/>
        </w:rPr>
        <w:t>gospodarstva, prosvete in kulture, sociale in zdravstva ter kmetijstva in obrti.</w:t>
      </w:r>
    </w:p>
    <w:p w14:paraId="601E08F3" w14:textId="77777777" w:rsidR="002557E9" w:rsidRDefault="002557E9" w:rsidP="001F3E1B">
      <w:pPr>
        <w:pStyle w:val="BodyText"/>
        <w:rPr>
          <w:rFonts w:ascii="Times New Roman" w:hAnsi="Times New Roman"/>
          <w:lang w:val="sl-SI"/>
        </w:rPr>
      </w:pPr>
    </w:p>
    <w:p w14:paraId="396621D5" w14:textId="0D2348DA" w:rsidR="001F3E1B" w:rsidRPr="002E2595" w:rsidRDefault="002557E9" w:rsidP="002557E9">
      <w:pPr>
        <w:pStyle w:val="BodyText"/>
        <w:rPr>
          <w:rFonts w:ascii="Times New Roman" w:hAnsi="Times New Roman"/>
          <w:lang w:val="sl-SI"/>
        </w:rPr>
      </w:pPr>
      <w:r>
        <w:rPr>
          <w:rFonts w:ascii="Times New Roman" w:hAnsi="Times New Roman"/>
          <w:lang w:val="sl-SI"/>
        </w:rPr>
        <w:t xml:space="preserve">Specifična sestava državnega sveta naj bi po prvotni zamisli iz ustavne razprave </w:t>
      </w:r>
      <w:r w:rsidR="00D16657">
        <w:rPr>
          <w:rFonts w:ascii="Times New Roman" w:hAnsi="Times New Roman"/>
          <w:lang w:val="sl-SI"/>
        </w:rPr>
        <w:t xml:space="preserve">tudi </w:t>
      </w:r>
      <w:r w:rsidR="001F3E1B" w:rsidRPr="002E2595">
        <w:rPr>
          <w:rFonts w:ascii="Times New Roman" w:hAnsi="Times New Roman"/>
          <w:lang w:val="sl-SI"/>
        </w:rPr>
        <w:t xml:space="preserve">omejevala </w:t>
      </w:r>
      <w:r>
        <w:rPr>
          <w:rFonts w:ascii="Times New Roman" w:hAnsi="Times New Roman"/>
          <w:lang w:val="sl-SI"/>
        </w:rPr>
        <w:t>parlamentarno partitokracijo</w:t>
      </w:r>
      <w:r w:rsidR="001F3E1B" w:rsidRPr="002E2595">
        <w:rPr>
          <w:rFonts w:ascii="Times New Roman" w:hAnsi="Times New Roman"/>
          <w:lang w:val="sl-SI"/>
        </w:rPr>
        <w:t xml:space="preserve">, saj naj bi </w:t>
      </w:r>
      <w:r w:rsidR="00813F12">
        <w:rPr>
          <w:rFonts w:ascii="Times New Roman" w:hAnsi="Times New Roman"/>
          <w:lang w:val="sl-SI"/>
        </w:rPr>
        <w:t xml:space="preserve">interesne skupine </w:t>
      </w:r>
      <w:r w:rsidR="001F3E1B" w:rsidRPr="002E2595">
        <w:rPr>
          <w:rFonts w:ascii="Times New Roman" w:hAnsi="Times New Roman"/>
          <w:lang w:val="sl-SI"/>
        </w:rPr>
        <w:t xml:space="preserve">preko </w:t>
      </w:r>
      <w:r w:rsidR="00813F12">
        <w:rPr>
          <w:rFonts w:ascii="Times New Roman" w:hAnsi="Times New Roman"/>
          <w:lang w:val="sl-SI"/>
        </w:rPr>
        <w:t xml:space="preserve">svojih </w:t>
      </w:r>
      <w:r>
        <w:rPr>
          <w:rFonts w:ascii="Times New Roman" w:hAnsi="Times New Roman"/>
          <w:lang w:val="sl-SI"/>
        </w:rPr>
        <w:t>predstavnikov v  državnem svetu</w:t>
      </w:r>
      <w:r w:rsidR="001F3E1B" w:rsidRPr="002E2595">
        <w:rPr>
          <w:rFonts w:ascii="Times New Roman" w:hAnsi="Times New Roman"/>
          <w:lang w:val="sl-SI"/>
        </w:rPr>
        <w:t xml:space="preserve"> </w:t>
      </w:r>
      <w:r w:rsidR="00813F12">
        <w:rPr>
          <w:rFonts w:ascii="Times New Roman" w:hAnsi="Times New Roman"/>
          <w:lang w:val="sl-SI"/>
        </w:rPr>
        <w:t xml:space="preserve">le-temu </w:t>
      </w:r>
      <w:r w:rsidR="001F3E1B" w:rsidRPr="002E2595">
        <w:rPr>
          <w:rFonts w:ascii="Times New Roman" w:hAnsi="Times New Roman"/>
          <w:lang w:val="sl-SI"/>
        </w:rPr>
        <w:t>omogočil</w:t>
      </w:r>
      <w:r w:rsidR="00813F12">
        <w:rPr>
          <w:rFonts w:ascii="Times New Roman" w:hAnsi="Times New Roman"/>
          <w:lang w:val="sl-SI"/>
        </w:rPr>
        <w:t>e</w:t>
      </w:r>
      <w:r>
        <w:rPr>
          <w:rFonts w:ascii="Times New Roman" w:hAnsi="Times New Roman"/>
          <w:lang w:val="sl-SI"/>
        </w:rPr>
        <w:t xml:space="preserve"> pridobiti</w:t>
      </w:r>
      <w:r w:rsidR="001F3E1B" w:rsidRPr="002E2595">
        <w:rPr>
          <w:rFonts w:ascii="Times New Roman" w:hAnsi="Times New Roman"/>
          <w:lang w:val="sl-SI"/>
        </w:rPr>
        <w:t xml:space="preserve">  </w:t>
      </w:r>
      <w:r w:rsidR="001F3E1B" w:rsidRPr="002557E9">
        <w:rPr>
          <w:rFonts w:ascii="Times New Roman" w:hAnsi="Times New Roman"/>
          <w:lang w:val="sl-SI"/>
        </w:rPr>
        <w:t>neposreden</w:t>
      </w:r>
      <w:r w:rsidR="001F3E1B" w:rsidRPr="002E2595">
        <w:rPr>
          <w:rFonts w:ascii="Times New Roman" w:hAnsi="Times New Roman"/>
          <w:i/>
          <w:lang w:val="sl-SI"/>
        </w:rPr>
        <w:t xml:space="preserve"> </w:t>
      </w:r>
      <w:r w:rsidR="001F3E1B" w:rsidRPr="002E2595">
        <w:rPr>
          <w:rFonts w:ascii="Times New Roman" w:hAnsi="Times New Roman"/>
          <w:lang w:val="sl-SI"/>
        </w:rPr>
        <w:t xml:space="preserve">vpliv na zakonodajno </w:t>
      </w:r>
      <w:r>
        <w:rPr>
          <w:rFonts w:ascii="Times New Roman" w:hAnsi="Times New Roman"/>
          <w:lang w:val="sl-SI"/>
        </w:rPr>
        <w:t>delo državnega zbora</w:t>
      </w:r>
      <w:r w:rsidR="001F3E1B" w:rsidRPr="002E2595">
        <w:rPr>
          <w:rFonts w:ascii="Times New Roman" w:hAnsi="Times New Roman"/>
          <w:lang w:val="sl-SI"/>
        </w:rPr>
        <w:t xml:space="preserve">. </w:t>
      </w:r>
      <w:r>
        <w:rPr>
          <w:rFonts w:ascii="Times New Roman" w:hAnsi="Times New Roman"/>
          <w:lang w:val="sl-SI"/>
        </w:rPr>
        <w:t xml:space="preserve">Ta vpliv je v praksi manjši od </w:t>
      </w:r>
      <w:r w:rsidR="00813F12">
        <w:rPr>
          <w:rFonts w:ascii="Times New Roman" w:hAnsi="Times New Roman"/>
          <w:lang w:val="sl-SI"/>
        </w:rPr>
        <w:t>takšnih pričakovanj</w:t>
      </w:r>
      <w:r>
        <w:rPr>
          <w:rFonts w:ascii="Times New Roman" w:hAnsi="Times New Roman"/>
          <w:lang w:val="sl-SI"/>
        </w:rPr>
        <w:t xml:space="preserve">, pri čemer </w:t>
      </w:r>
      <w:r w:rsidR="00813F12">
        <w:rPr>
          <w:rFonts w:ascii="Times New Roman" w:hAnsi="Times New Roman"/>
          <w:lang w:val="sl-SI"/>
        </w:rPr>
        <w:t>pa se</w:t>
      </w:r>
      <w:r w:rsidR="00D16657">
        <w:rPr>
          <w:rFonts w:ascii="Times New Roman" w:hAnsi="Times New Roman"/>
          <w:lang w:val="sl-SI"/>
        </w:rPr>
        <w:t xml:space="preserve"> kot rečeno</w:t>
      </w:r>
      <w:r w:rsidR="00813F12">
        <w:rPr>
          <w:rFonts w:ascii="Times New Roman" w:hAnsi="Times New Roman"/>
          <w:lang w:val="sl-SI"/>
        </w:rPr>
        <w:t xml:space="preserve">, ravno nasprotno prvotni zamisli, pri delu in odločanju v okviru državnega sveta pogosto opaža tudi </w:t>
      </w:r>
      <w:r>
        <w:rPr>
          <w:rFonts w:ascii="Times New Roman" w:hAnsi="Times New Roman"/>
          <w:lang w:val="sl-SI"/>
        </w:rPr>
        <w:t xml:space="preserve">vpliv političnih strank. </w:t>
      </w:r>
    </w:p>
    <w:p w14:paraId="1E2CB6FB" w14:textId="77777777" w:rsidR="001F3E1B" w:rsidRPr="002E2595" w:rsidRDefault="001F3E1B" w:rsidP="001F3E1B">
      <w:pPr>
        <w:pStyle w:val="BodyText"/>
        <w:rPr>
          <w:rFonts w:ascii="Times New Roman" w:hAnsi="Times New Roman"/>
          <w:lang w:val="sl-SI"/>
        </w:rPr>
      </w:pPr>
    </w:p>
    <w:p w14:paraId="3474836A" w14:textId="4DA42944"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Glede </w:t>
      </w:r>
      <w:r w:rsidRPr="00D16657">
        <w:rPr>
          <w:rFonts w:ascii="Times New Roman" w:hAnsi="Times New Roman"/>
          <w:i/>
          <w:lang w:val="sl-SI"/>
        </w:rPr>
        <w:t>sodne veje oblasti</w:t>
      </w:r>
      <w:r w:rsidRPr="002E2595">
        <w:rPr>
          <w:rFonts w:ascii="Times New Roman" w:hAnsi="Times New Roman"/>
          <w:lang w:val="sl-SI"/>
        </w:rPr>
        <w:t xml:space="preserve"> ustava poudarja tiste vidike, ki omogočajo neodvisnost sodniške funkcije. Čeprav je izvolitev sodnikov neposredno odvisna od politike, saj sodnike voli državni zbor (130. člen URS)</w:t>
      </w:r>
      <w:r w:rsidR="00571B62">
        <w:rPr>
          <w:rFonts w:ascii="Times New Roman" w:hAnsi="Times New Roman"/>
          <w:lang w:val="sl-SI"/>
        </w:rPr>
        <w:t xml:space="preserve"> (tudi tu gre za specifičen ostanek socialistične tradicije)</w:t>
      </w:r>
      <w:r w:rsidRPr="002E2595">
        <w:rPr>
          <w:rFonts w:ascii="Times New Roman" w:hAnsi="Times New Roman"/>
          <w:lang w:val="sl-SI"/>
        </w:rPr>
        <w:t>, pa je sodniška funkcija opredeljena kot trajna (129. člen URS), pri čemer je njen odvzem mogoč le v izjemnih primerih, ki jih določata ustava ali zakon (132. člen URS). Trajnost sodniške funkcije omogoča sodnikom, da so bistveno bolj neodvisni od morebitnih političnih pritiskov, kot je to veljalo v p</w:t>
      </w:r>
      <w:r w:rsidR="00561F87">
        <w:rPr>
          <w:rFonts w:ascii="Times New Roman" w:hAnsi="Times New Roman"/>
          <w:lang w:val="sl-SI"/>
        </w:rPr>
        <w:t xml:space="preserve">rejšnjem </w:t>
      </w:r>
      <w:r w:rsidR="00571B62">
        <w:rPr>
          <w:rFonts w:ascii="Times New Roman" w:hAnsi="Times New Roman"/>
          <w:lang w:val="sl-SI"/>
        </w:rPr>
        <w:t>socialističnem</w:t>
      </w:r>
      <w:r w:rsidR="00D16657">
        <w:rPr>
          <w:rFonts w:ascii="Times New Roman" w:hAnsi="Times New Roman"/>
          <w:lang w:val="sl-SI"/>
        </w:rPr>
        <w:t xml:space="preserve"> </w:t>
      </w:r>
      <w:r w:rsidRPr="002E2595">
        <w:rPr>
          <w:rFonts w:ascii="Times New Roman" w:hAnsi="Times New Roman"/>
          <w:lang w:val="sl-SI"/>
        </w:rPr>
        <w:t xml:space="preserve">sistemu, kjer so bili sodniki zaradi </w:t>
      </w:r>
      <w:r w:rsidR="00571B62">
        <w:rPr>
          <w:rFonts w:ascii="Times New Roman" w:hAnsi="Times New Roman"/>
          <w:lang w:val="sl-SI"/>
        </w:rPr>
        <w:t xml:space="preserve">sistema </w:t>
      </w:r>
      <w:r w:rsidRPr="002E2595">
        <w:rPr>
          <w:rFonts w:ascii="Times New Roman" w:hAnsi="Times New Roman"/>
          <w:lang w:val="sl-SI"/>
        </w:rPr>
        <w:t>večkratne reelekcij</w:t>
      </w:r>
      <w:r w:rsidR="00F62795">
        <w:rPr>
          <w:rFonts w:ascii="Times New Roman" w:hAnsi="Times New Roman"/>
          <w:lang w:val="sl-SI"/>
        </w:rPr>
        <w:t>e s strani političnih organov ter</w:t>
      </w:r>
      <w:r w:rsidRPr="002E2595">
        <w:rPr>
          <w:rFonts w:ascii="Times New Roman" w:hAnsi="Times New Roman"/>
          <w:lang w:val="sl-SI"/>
        </w:rPr>
        <w:t xml:space="preserve"> </w:t>
      </w:r>
      <w:r w:rsidR="00F62795">
        <w:rPr>
          <w:rFonts w:ascii="Times New Roman" w:hAnsi="Times New Roman"/>
          <w:lang w:val="sl-SI"/>
        </w:rPr>
        <w:t xml:space="preserve">monopolne </w:t>
      </w:r>
      <w:r w:rsidR="00571B62">
        <w:rPr>
          <w:rFonts w:ascii="Times New Roman" w:hAnsi="Times New Roman"/>
          <w:lang w:val="sl-SI"/>
        </w:rPr>
        <w:t xml:space="preserve">družbeno-politične vloge </w:t>
      </w:r>
      <w:r w:rsidR="00F62795">
        <w:rPr>
          <w:rFonts w:ascii="Times New Roman" w:hAnsi="Times New Roman"/>
          <w:lang w:val="sl-SI"/>
        </w:rPr>
        <w:t>vladajoče partije bistveno manj odporni na takšne pritiske</w:t>
      </w:r>
      <w:r w:rsidRPr="002E2595">
        <w:rPr>
          <w:rFonts w:ascii="Times New Roman" w:hAnsi="Times New Roman"/>
          <w:lang w:val="sl-SI"/>
        </w:rPr>
        <w:t xml:space="preserve">. Sodniki so po ustavi vezani le na ustavo in zakon (125. člen URS), seveda pa je za resnično neodvisnost sodnikov in sodne veje oblasti v praksi pomembno, da so za sodnike izvoljeni strokovno in moralno primerni kandidati, ter da so hkrati zagotovljeni tudi ustrezni materialni pogoji za delo sodnikov in sodišč. </w:t>
      </w:r>
    </w:p>
    <w:p w14:paraId="74E2573D" w14:textId="77777777" w:rsidR="001F3E1B" w:rsidRPr="002E2595" w:rsidRDefault="001F3E1B" w:rsidP="001F3E1B">
      <w:pPr>
        <w:pStyle w:val="BodyText"/>
        <w:rPr>
          <w:rFonts w:ascii="Times New Roman" w:hAnsi="Times New Roman"/>
          <w:lang w:val="sl-SI"/>
        </w:rPr>
      </w:pPr>
    </w:p>
    <w:p w14:paraId="2A39C848" w14:textId="6528976A" w:rsidR="001F3E1B" w:rsidRPr="002E2595" w:rsidRDefault="00CB2EA6" w:rsidP="001F3E1B">
      <w:pPr>
        <w:pStyle w:val="BodyText"/>
        <w:rPr>
          <w:rFonts w:ascii="Times New Roman" w:hAnsi="Times New Roman"/>
          <w:lang w:val="sl-SI"/>
        </w:rPr>
      </w:pPr>
      <w:r>
        <w:rPr>
          <w:rFonts w:ascii="Times New Roman" w:hAnsi="Times New Roman"/>
          <w:lang w:val="sl-SI"/>
        </w:rPr>
        <w:t>P</w:t>
      </w:r>
      <w:r w:rsidR="001F3E1B" w:rsidRPr="002E2595">
        <w:rPr>
          <w:rFonts w:ascii="Times New Roman" w:hAnsi="Times New Roman"/>
          <w:lang w:val="sl-SI"/>
        </w:rPr>
        <w:t xml:space="preserve">osebej pomembno vlogo v novem ustavnem sistemu ima </w:t>
      </w:r>
      <w:r w:rsidR="001F3E1B" w:rsidRPr="009907D6">
        <w:rPr>
          <w:rFonts w:ascii="Times New Roman" w:hAnsi="Times New Roman"/>
          <w:i/>
          <w:lang w:val="sl-SI"/>
        </w:rPr>
        <w:t>ustavno sodišče</w:t>
      </w:r>
      <w:r w:rsidR="001F3E1B" w:rsidRPr="002E2595">
        <w:rPr>
          <w:rFonts w:ascii="Times New Roman" w:hAnsi="Times New Roman"/>
          <w:lang w:val="sl-SI"/>
        </w:rPr>
        <w:t xml:space="preserve">. Ustavno sodišče je bilo v Sloveniji (in v SFR Jugoslaviji) prvič konstituirano že z ustavo iz leta 1963, kar je bilo, glede na naravo </w:t>
      </w:r>
      <w:r w:rsidR="00312094">
        <w:rPr>
          <w:rFonts w:ascii="Times New Roman" w:hAnsi="Times New Roman"/>
          <w:lang w:val="sl-SI"/>
        </w:rPr>
        <w:t xml:space="preserve">tedanjega </w:t>
      </w:r>
      <w:r w:rsidR="001F3E1B" w:rsidRPr="002E2595">
        <w:rPr>
          <w:rFonts w:ascii="Times New Roman" w:hAnsi="Times New Roman"/>
          <w:lang w:val="sl-SI"/>
        </w:rPr>
        <w:t xml:space="preserve">političnega sistema, takrat veliko presenečenje in je v tujini doživelo tudi priznanja, saj v drugih komunističnih sistemih do ustanovitve te vrste sodstva takrat še ni prišlo. Vendar je to sodišče v svojem delovanju še vedno ostajalo v okvirih </w:t>
      </w:r>
      <w:r w:rsidR="00312094">
        <w:rPr>
          <w:rFonts w:ascii="Times New Roman" w:hAnsi="Times New Roman"/>
          <w:lang w:val="sl-SI"/>
        </w:rPr>
        <w:t xml:space="preserve">tedanje socialistične ustavne ureditve in uradne partijske </w:t>
      </w:r>
      <w:r w:rsidR="001F3E1B" w:rsidRPr="002E2595">
        <w:rPr>
          <w:rFonts w:ascii="Times New Roman" w:hAnsi="Times New Roman"/>
          <w:lang w:val="sl-SI"/>
        </w:rPr>
        <w:t>ideologije. Poleg tega takratne pristojnosti ustavnega sodišča le-temu praviloma niso omogočale, da bi lahko neposredno posegal</w:t>
      </w:r>
      <w:r w:rsidR="00312094">
        <w:rPr>
          <w:rFonts w:ascii="Times New Roman" w:hAnsi="Times New Roman"/>
          <w:lang w:val="sl-SI"/>
        </w:rPr>
        <w:t>o</w:t>
      </w:r>
      <w:r w:rsidR="001F3E1B" w:rsidRPr="002E2595">
        <w:rPr>
          <w:rFonts w:ascii="Times New Roman" w:hAnsi="Times New Roman"/>
          <w:lang w:val="sl-SI"/>
        </w:rPr>
        <w:t xml:space="preserve"> v vsebino </w:t>
      </w:r>
      <w:r w:rsidR="009907D6">
        <w:rPr>
          <w:rFonts w:ascii="Times New Roman" w:hAnsi="Times New Roman"/>
          <w:lang w:val="sl-SI"/>
        </w:rPr>
        <w:t xml:space="preserve">zakonov in drugih </w:t>
      </w:r>
      <w:r w:rsidR="001F3E1B" w:rsidRPr="002E2595">
        <w:rPr>
          <w:rFonts w:ascii="Times New Roman" w:hAnsi="Times New Roman"/>
          <w:lang w:val="sl-SI"/>
        </w:rPr>
        <w:t xml:space="preserve">predpisov (npr. z razveljavitvijo posameznih </w:t>
      </w:r>
      <w:r w:rsidR="009907D6">
        <w:rPr>
          <w:rFonts w:ascii="Times New Roman" w:hAnsi="Times New Roman"/>
          <w:lang w:val="sl-SI"/>
        </w:rPr>
        <w:t xml:space="preserve">zakonskih </w:t>
      </w:r>
      <w:r w:rsidR="001F3E1B" w:rsidRPr="002E2595">
        <w:rPr>
          <w:rFonts w:ascii="Times New Roman" w:hAnsi="Times New Roman"/>
          <w:lang w:val="sl-SI"/>
        </w:rPr>
        <w:t>določb). Pristojnosti ustavnega sodišča po novi ustavi so bistveno močnejše, kar daje temu sodišču izjemen pomen tako na področju varstva usta</w:t>
      </w:r>
      <w:r w:rsidR="00312094">
        <w:rPr>
          <w:rFonts w:ascii="Times New Roman" w:hAnsi="Times New Roman"/>
          <w:lang w:val="sl-SI"/>
        </w:rPr>
        <w:t>vnosti in zakonitosti, kot tudi</w:t>
      </w:r>
      <w:r w:rsidR="001F3E1B" w:rsidRPr="002E2595">
        <w:rPr>
          <w:rFonts w:ascii="Times New Roman" w:hAnsi="Times New Roman"/>
          <w:lang w:val="sl-SI"/>
        </w:rPr>
        <w:t xml:space="preserve"> na področju varstva človekovih pravic.</w:t>
      </w:r>
    </w:p>
    <w:p w14:paraId="05C53539" w14:textId="77777777" w:rsidR="001F3E1B" w:rsidRPr="002E2595" w:rsidRDefault="001F3E1B" w:rsidP="001F3E1B">
      <w:pPr>
        <w:pStyle w:val="BodyText"/>
        <w:rPr>
          <w:rFonts w:ascii="Times New Roman" w:hAnsi="Times New Roman"/>
          <w:lang w:val="sl-SI"/>
        </w:rPr>
      </w:pPr>
    </w:p>
    <w:p w14:paraId="79976E9F" w14:textId="77777777"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Večino pristojnosti slovenskega ustavnega sodišča določa že neposredno ustava, ki ob tem dopušča, da se z zakonom določijo tudi druge (dodatne) pristojnosti tega organa. Pristojnosti ustavnega sodišča je mogoče razčleniti v naslednje tri temeljne skupine: </w:t>
      </w:r>
    </w:p>
    <w:p w14:paraId="417BBC54" w14:textId="77777777" w:rsidR="001F3E1B" w:rsidRPr="002E2595" w:rsidRDefault="001F3E1B" w:rsidP="001F3E1B"/>
    <w:p w14:paraId="42F4B204" w14:textId="491EDCB9" w:rsidR="001F3E1B" w:rsidRPr="002E2595" w:rsidRDefault="001F3E1B" w:rsidP="001F3E1B">
      <w:pPr>
        <w:pStyle w:val="BodyText"/>
        <w:numPr>
          <w:ilvl w:val="0"/>
          <w:numId w:val="2"/>
        </w:numPr>
        <w:rPr>
          <w:rFonts w:ascii="Times New Roman" w:hAnsi="Times New Roman"/>
          <w:lang w:val="sl-SI"/>
        </w:rPr>
      </w:pPr>
      <w:r w:rsidRPr="002E2595">
        <w:rPr>
          <w:rFonts w:ascii="Times New Roman" w:hAnsi="Times New Roman"/>
          <w:i/>
          <w:lang w:val="sl-SI"/>
        </w:rPr>
        <w:t>Preventivna kontrola ustavnosti</w:t>
      </w:r>
      <w:r w:rsidRPr="002E2595">
        <w:rPr>
          <w:rFonts w:ascii="Times New Roman" w:hAnsi="Times New Roman"/>
          <w:lang w:val="sl-SI"/>
        </w:rPr>
        <w:t xml:space="preserve">. Vpliv francoskega modela preventivne ustavnosodne kontrole se izraža </w:t>
      </w:r>
      <w:r w:rsidR="009907D6">
        <w:rPr>
          <w:rFonts w:ascii="Times New Roman" w:hAnsi="Times New Roman"/>
          <w:lang w:val="sl-SI"/>
        </w:rPr>
        <w:t>(</w:t>
      </w:r>
      <w:r w:rsidRPr="002E2595">
        <w:rPr>
          <w:rFonts w:ascii="Times New Roman" w:hAnsi="Times New Roman"/>
          <w:lang w:val="sl-SI"/>
        </w:rPr>
        <w:t>le</w:t>
      </w:r>
      <w:r w:rsidR="009907D6">
        <w:rPr>
          <w:rFonts w:ascii="Times New Roman" w:hAnsi="Times New Roman"/>
          <w:lang w:val="sl-SI"/>
        </w:rPr>
        <w:t>)</w:t>
      </w:r>
      <w:r w:rsidRPr="002E2595">
        <w:rPr>
          <w:rFonts w:ascii="Times New Roman" w:hAnsi="Times New Roman"/>
          <w:lang w:val="sl-SI"/>
        </w:rPr>
        <w:t xml:space="preserve"> v pristojnosti ustavnega sodišča, da na predlog predsednika republike, vlade ali najmanj tretjine poslancev v državnem zboru v postopku ratifikacije mednarodnih pogodb izreka mnenja o skladnosti teh pogodb z ustavo. Državni zbor je vezan na ta</w:t>
      </w:r>
      <w:r w:rsidR="003560FE">
        <w:rPr>
          <w:rFonts w:ascii="Times New Roman" w:hAnsi="Times New Roman"/>
          <w:lang w:val="sl-SI"/>
        </w:rPr>
        <w:t>kšno mnenje ustavnega sodišča (člen</w:t>
      </w:r>
      <w:r w:rsidRPr="002E2595">
        <w:rPr>
          <w:rFonts w:ascii="Times New Roman" w:hAnsi="Times New Roman"/>
          <w:lang w:val="sl-SI"/>
        </w:rPr>
        <w:t xml:space="preserve"> 160</w:t>
      </w:r>
      <w:r w:rsidR="003560FE">
        <w:rPr>
          <w:rFonts w:ascii="Times New Roman" w:hAnsi="Times New Roman"/>
          <w:lang w:val="sl-SI"/>
        </w:rPr>
        <w:t xml:space="preserve">/2 </w:t>
      </w:r>
      <w:r w:rsidRPr="002E2595">
        <w:rPr>
          <w:rFonts w:ascii="Times New Roman" w:hAnsi="Times New Roman"/>
          <w:lang w:val="sl-SI"/>
        </w:rPr>
        <w:t xml:space="preserve">URS). </w:t>
      </w:r>
    </w:p>
    <w:p w14:paraId="405E1294" w14:textId="77777777" w:rsidR="001F3E1B" w:rsidRPr="002E2595" w:rsidRDefault="001F3E1B" w:rsidP="001F3E1B"/>
    <w:p w14:paraId="73FB8A69" w14:textId="23A2B295" w:rsidR="001F3E1B" w:rsidRPr="002E2595" w:rsidRDefault="001F3E1B" w:rsidP="001F3E1B">
      <w:pPr>
        <w:pStyle w:val="BodyText"/>
        <w:numPr>
          <w:ilvl w:val="0"/>
          <w:numId w:val="2"/>
        </w:numPr>
        <w:rPr>
          <w:rFonts w:ascii="Times New Roman" w:hAnsi="Times New Roman"/>
          <w:lang w:val="sl-SI"/>
        </w:rPr>
      </w:pPr>
      <w:r w:rsidRPr="002E2595">
        <w:rPr>
          <w:rFonts w:ascii="Times New Roman" w:hAnsi="Times New Roman"/>
          <w:i/>
          <w:lang w:val="sl-SI"/>
        </w:rPr>
        <w:t>Naknadna kontrola ustavnosti</w:t>
      </w:r>
      <w:r w:rsidRPr="002E2595">
        <w:rPr>
          <w:rFonts w:ascii="Times New Roman" w:hAnsi="Times New Roman"/>
          <w:lang w:val="sl-SI"/>
        </w:rPr>
        <w:t xml:space="preserve">. Ta vrsta kontrole obsega abstraktno in konkretno kontrolo ustavnosti. Za ponazoritev velja navesti, da izvaja ustavno sodišče </w:t>
      </w:r>
      <w:r w:rsidRPr="002E2595">
        <w:rPr>
          <w:rFonts w:ascii="Times New Roman" w:hAnsi="Times New Roman"/>
          <w:i/>
          <w:lang w:val="sl-SI"/>
        </w:rPr>
        <w:t>konkretno kontrolo</w:t>
      </w:r>
      <w:r w:rsidRPr="002E2595">
        <w:rPr>
          <w:rFonts w:ascii="Times New Roman" w:hAnsi="Times New Roman"/>
          <w:lang w:val="sl-SI"/>
        </w:rPr>
        <w:t>, če npr. to zahteva redno sodišče glede vprašanja ustavnosti in zakonitosti, ki se mu zastavlja v zvezi s</w:t>
      </w:r>
      <w:r w:rsidR="009907D6">
        <w:rPr>
          <w:rFonts w:ascii="Times New Roman" w:hAnsi="Times New Roman"/>
          <w:lang w:val="sl-SI"/>
        </w:rPr>
        <w:t xml:space="preserve"> konkretnim</w:t>
      </w:r>
      <w:r w:rsidRPr="002E2595">
        <w:rPr>
          <w:rFonts w:ascii="Times New Roman" w:hAnsi="Times New Roman"/>
          <w:lang w:val="sl-SI"/>
        </w:rPr>
        <w:t xml:space="preserve"> postopkom, ki ga vodi. Težišče delovanja ustavnega sodišča</w:t>
      </w:r>
      <w:r w:rsidR="003560FE">
        <w:rPr>
          <w:rFonts w:ascii="Times New Roman" w:hAnsi="Times New Roman"/>
          <w:lang w:val="sl-SI"/>
        </w:rPr>
        <w:t xml:space="preserve"> pa</w:t>
      </w:r>
      <w:r w:rsidRPr="002E2595">
        <w:rPr>
          <w:rFonts w:ascii="Times New Roman" w:hAnsi="Times New Roman"/>
          <w:lang w:val="sl-SI"/>
        </w:rPr>
        <w:t xml:space="preserve"> je dejansko na njegovi </w:t>
      </w:r>
      <w:r w:rsidRPr="003560FE">
        <w:rPr>
          <w:rFonts w:ascii="Times New Roman" w:hAnsi="Times New Roman"/>
          <w:i/>
          <w:lang w:val="sl-SI"/>
        </w:rPr>
        <w:t>abstraktni kontroli</w:t>
      </w:r>
      <w:r w:rsidRPr="002E2595">
        <w:rPr>
          <w:rFonts w:ascii="Times New Roman" w:hAnsi="Times New Roman"/>
          <w:lang w:val="sl-SI"/>
        </w:rPr>
        <w:t xml:space="preserve"> ustavnosti in zakonitosti, ki obsega, </w:t>
      </w:r>
      <w:r w:rsidR="009907D6">
        <w:rPr>
          <w:rFonts w:ascii="Times New Roman" w:hAnsi="Times New Roman"/>
          <w:lang w:val="sl-SI"/>
        </w:rPr>
        <w:t xml:space="preserve">na splošno </w:t>
      </w:r>
      <w:r w:rsidRPr="002E2595">
        <w:rPr>
          <w:rFonts w:ascii="Times New Roman" w:hAnsi="Times New Roman"/>
          <w:lang w:val="sl-SI"/>
        </w:rPr>
        <w:t xml:space="preserve">rečeno, presojo skladnosti predpisov nižjega hierarhičnega nivoja s predpisi višjega nivoja, predvsem z ustavo, ratificiranimi mednarodnimi pogodbami in zakoni (glej 160. člen URS). Če ustavno sodišče ugotovi protiustavnost </w:t>
      </w:r>
      <w:r w:rsidR="003560FE">
        <w:rPr>
          <w:rFonts w:ascii="Times New Roman" w:hAnsi="Times New Roman"/>
          <w:lang w:val="sl-SI"/>
        </w:rPr>
        <w:t xml:space="preserve">zakona ali drugega </w:t>
      </w:r>
      <w:r w:rsidRPr="002E2595">
        <w:rPr>
          <w:rFonts w:ascii="Times New Roman" w:hAnsi="Times New Roman"/>
          <w:lang w:val="sl-SI"/>
        </w:rPr>
        <w:t xml:space="preserve">predpisa </w:t>
      </w:r>
      <w:r w:rsidR="003560FE">
        <w:rPr>
          <w:rFonts w:ascii="Times New Roman" w:hAnsi="Times New Roman"/>
          <w:lang w:val="sl-SI"/>
        </w:rPr>
        <w:t xml:space="preserve">oziroma </w:t>
      </w:r>
      <w:r w:rsidRPr="002E2595">
        <w:rPr>
          <w:rFonts w:ascii="Times New Roman" w:hAnsi="Times New Roman"/>
          <w:lang w:val="sl-SI"/>
        </w:rPr>
        <w:t xml:space="preserve">splošnega akta, lahko takšen predpis odpravi ali razveljavi (glej 161. člen URS). </w:t>
      </w:r>
    </w:p>
    <w:p w14:paraId="13F9C566" w14:textId="77777777" w:rsidR="001F3E1B" w:rsidRPr="002E2595" w:rsidRDefault="001F3E1B" w:rsidP="001F3E1B"/>
    <w:p w14:paraId="70169937" w14:textId="05F9FFF3" w:rsidR="001F3E1B" w:rsidRPr="002E2595" w:rsidRDefault="001F3E1B" w:rsidP="001F3E1B">
      <w:pPr>
        <w:pStyle w:val="BodyText"/>
        <w:numPr>
          <w:ilvl w:val="0"/>
          <w:numId w:val="2"/>
        </w:numPr>
        <w:rPr>
          <w:rFonts w:ascii="Times New Roman" w:hAnsi="Times New Roman"/>
          <w:lang w:val="sl-SI"/>
        </w:rPr>
      </w:pPr>
      <w:r w:rsidRPr="002E2595">
        <w:rPr>
          <w:rFonts w:ascii="Times New Roman" w:hAnsi="Times New Roman"/>
          <w:i/>
          <w:lang w:val="sl-SI"/>
        </w:rPr>
        <w:t xml:space="preserve">Druge ustavno določene pristojnosti </w:t>
      </w:r>
      <w:r w:rsidRPr="002E2595">
        <w:rPr>
          <w:rFonts w:ascii="Times New Roman" w:hAnsi="Times New Roman"/>
          <w:lang w:val="sl-SI"/>
        </w:rPr>
        <w:t>ustavnega sodišče zajemajo predvsem že omenjeno odločanje o ustavnih pritožbah zaradi kršit</w:t>
      </w:r>
      <w:r w:rsidR="009907D6">
        <w:rPr>
          <w:rFonts w:ascii="Times New Roman" w:hAnsi="Times New Roman"/>
          <w:lang w:val="sl-SI"/>
        </w:rPr>
        <w:t>ev</w:t>
      </w:r>
      <w:r w:rsidRPr="002E2595">
        <w:rPr>
          <w:rFonts w:ascii="Times New Roman" w:hAnsi="Times New Roman"/>
          <w:lang w:val="sl-SI"/>
        </w:rPr>
        <w:t xml:space="preserve"> človekovih pravic posamičnimi akti, odločanje o različnih sporih o pristojnosti (npr. med državo in lokalnimi skupnostmi ali med najvišjimi državnimi organi), odločanje o protiustavnosti aktov in delovanja političnih strank (160. člen URS) ter odločanje o obtožbi zoper predsednika republike, predsednika vlade in ministre (109. in 119. člen URS). </w:t>
      </w:r>
    </w:p>
    <w:p w14:paraId="2E00D7E8" w14:textId="77777777" w:rsidR="001F3E1B" w:rsidRPr="002E2595" w:rsidRDefault="001F3E1B" w:rsidP="001F3E1B"/>
    <w:p w14:paraId="71679BBF" w14:textId="77777777" w:rsidR="001F3E1B" w:rsidRPr="002E2595" w:rsidRDefault="001F3E1B" w:rsidP="001F3E1B">
      <w:pPr>
        <w:pStyle w:val="BodyText"/>
        <w:rPr>
          <w:rFonts w:ascii="Times New Roman" w:hAnsi="Times New Roman"/>
          <w:b/>
          <w:lang w:val="sl-SI"/>
        </w:rPr>
      </w:pPr>
    </w:p>
    <w:p w14:paraId="2ECEDEA1" w14:textId="6A2F41CB" w:rsidR="001F3E1B" w:rsidRPr="002E2595" w:rsidRDefault="001F3E1B" w:rsidP="001F3E1B">
      <w:pPr>
        <w:pStyle w:val="BodyText"/>
        <w:rPr>
          <w:rFonts w:ascii="Times New Roman" w:hAnsi="Times New Roman"/>
          <w:b/>
          <w:lang w:val="sl-SI"/>
        </w:rPr>
      </w:pPr>
      <w:r w:rsidRPr="002E2595">
        <w:rPr>
          <w:rFonts w:ascii="Times New Roman" w:hAnsi="Times New Roman"/>
          <w:b/>
          <w:lang w:val="sl-SI"/>
        </w:rPr>
        <w:t>Referendum</w:t>
      </w:r>
    </w:p>
    <w:p w14:paraId="513FA439" w14:textId="77777777" w:rsidR="001F3E1B" w:rsidRPr="002E2595" w:rsidRDefault="001F3E1B" w:rsidP="001F3E1B">
      <w:pPr>
        <w:pStyle w:val="BodyText"/>
        <w:rPr>
          <w:rFonts w:ascii="Times New Roman" w:hAnsi="Times New Roman"/>
          <w:lang w:val="sl-SI"/>
        </w:rPr>
      </w:pPr>
    </w:p>
    <w:p w14:paraId="615F3B96" w14:textId="239D761A" w:rsidR="008D2921" w:rsidRDefault="001F3E1B" w:rsidP="001F3E1B">
      <w:pPr>
        <w:pStyle w:val="BodyText"/>
        <w:rPr>
          <w:rFonts w:ascii="Times New Roman" w:hAnsi="Times New Roman"/>
          <w:lang w:val="sl-SI"/>
        </w:rPr>
      </w:pPr>
      <w:r w:rsidRPr="002E2595">
        <w:rPr>
          <w:rFonts w:ascii="Times New Roman" w:hAnsi="Times New Roman"/>
          <w:lang w:val="sl-SI"/>
        </w:rPr>
        <w:t xml:space="preserve">Ustava namenja posebno pozornost referendumskemu odločanju, kot eni najpomembnejših oblik </w:t>
      </w:r>
      <w:r w:rsidRPr="002E2595">
        <w:rPr>
          <w:rFonts w:ascii="Times New Roman" w:hAnsi="Times New Roman"/>
          <w:i/>
          <w:lang w:val="sl-SI"/>
        </w:rPr>
        <w:t>neposredne demokracije</w:t>
      </w:r>
      <w:r w:rsidRPr="002E2595">
        <w:rPr>
          <w:rFonts w:ascii="Times New Roman" w:hAnsi="Times New Roman"/>
          <w:lang w:val="sl-SI"/>
        </w:rPr>
        <w:t xml:space="preserve">. Državna ureditev temelji seveda v pretežni meri na </w:t>
      </w:r>
      <w:r w:rsidRPr="002E2595">
        <w:rPr>
          <w:rFonts w:ascii="Times New Roman" w:hAnsi="Times New Roman"/>
          <w:i/>
          <w:lang w:val="sl-SI"/>
        </w:rPr>
        <w:t xml:space="preserve">posredni </w:t>
      </w:r>
      <w:r w:rsidRPr="002E2595">
        <w:rPr>
          <w:rFonts w:ascii="Times New Roman" w:hAnsi="Times New Roman"/>
          <w:lang w:val="sl-SI"/>
        </w:rPr>
        <w:t>demokraciji, kar pomeni, da z volitvami državljani opravljanje oblastnih funkcij pren</w:t>
      </w:r>
      <w:r w:rsidR="005505CF">
        <w:rPr>
          <w:rFonts w:ascii="Times New Roman" w:hAnsi="Times New Roman"/>
          <w:lang w:val="sl-SI"/>
        </w:rPr>
        <w:t>esejo na splošni predstavniški organ, tj. državni zbor</w:t>
      </w:r>
      <w:r w:rsidRPr="002E2595">
        <w:rPr>
          <w:rFonts w:ascii="Times New Roman" w:hAnsi="Times New Roman"/>
          <w:lang w:val="sl-SI"/>
        </w:rPr>
        <w:t xml:space="preserve">. Toda v povezavi s temeljno pravico državljanov, da v skladu z zakonom tudi </w:t>
      </w:r>
      <w:r w:rsidRPr="008D2921">
        <w:rPr>
          <w:rFonts w:ascii="Times New Roman" w:hAnsi="Times New Roman"/>
          <w:lang w:val="sl-SI"/>
        </w:rPr>
        <w:t>neposredno</w:t>
      </w:r>
      <w:r w:rsidRPr="002E2595">
        <w:rPr>
          <w:rFonts w:ascii="Times New Roman" w:hAnsi="Times New Roman"/>
          <w:i/>
          <w:lang w:val="sl-SI"/>
        </w:rPr>
        <w:t xml:space="preserve"> </w:t>
      </w:r>
      <w:r w:rsidRPr="002E2595">
        <w:rPr>
          <w:rFonts w:ascii="Times New Roman" w:hAnsi="Times New Roman"/>
          <w:lang w:val="sl-SI"/>
        </w:rPr>
        <w:t xml:space="preserve">sodelujejo pri upravljanju javnih zadev (44. člen URS), je ustavodajalec </w:t>
      </w:r>
      <w:r w:rsidR="008D2921">
        <w:rPr>
          <w:rFonts w:ascii="Times New Roman" w:hAnsi="Times New Roman"/>
          <w:lang w:val="sl-SI"/>
        </w:rPr>
        <w:t xml:space="preserve">prvotno predvidel </w:t>
      </w:r>
      <w:r w:rsidR="00DB0045">
        <w:rPr>
          <w:rFonts w:ascii="Times New Roman" w:hAnsi="Times New Roman"/>
          <w:lang w:val="sl-SI"/>
        </w:rPr>
        <w:t>zelo široke</w:t>
      </w:r>
      <w:r w:rsidRPr="008D2921">
        <w:rPr>
          <w:rFonts w:ascii="Times New Roman" w:hAnsi="Times New Roman"/>
          <w:lang w:val="sl-SI"/>
        </w:rPr>
        <w:t xml:space="preserve"> možnost</w:t>
      </w:r>
      <w:r w:rsidR="00DB0045">
        <w:rPr>
          <w:rFonts w:ascii="Times New Roman" w:hAnsi="Times New Roman"/>
          <w:lang w:val="sl-SI"/>
        </w:rPr>
        <w:t>i</w:t>
      </w:r>
      <w:r w:rsidRPr="008D2921">
        <w:rPr>
          <w:rFonts w:ascii="Times New Roman" w:hAnsi="Times New Roman"/>
          <w:lang w:val="sl-SI"/>
        </w:rPr>
        <w:t xml:space="preserve"> </w:t>
      </w:r>
      <w:r w:rsidR="00DB0045">
        <w:rPr>
          <w:rFonts w:ascii="Times New Roman" w:hAnsi="Times New Roman"/>
          <w:lang w:val="sl-SI"/>
        </w:rPr>
        <w:t xml:space="preserve">predlaganja in izvajanja </w:t>
      </w:r>
      <w:r w:rsidRPr="009731FE">
        <w:rPr>
          <w:rFonts w:ascii="Times New Roman" w:hAnsi="Times New Roman"/>
          <w:i/>
          <w:lang w:val="sl-SI"/>
        </w:rPr>
        <w:t xml:space="preserve">zakonodajnega </w:t>
      </w:r>
      <w:r w:rsidRPr="009731FE">
        <w:rPr>
          <w:rFonts w:ascii="Times New Roman" w:hAnsi="Times New Roman"/>
          <w:i/>
          <w:iCs/>
          <w:lang w:val="sl-SI"/>
        </w:rPr>
        <w:t>referenduma</w:t>
      </w:r>
      <w:r w:rsidRPr="002E2595">
        <w:rPr>
          <w:rFonts w:ascii="Times New Roman" w:hAnsi="Times New Roman"/>
          <w:lang w:val="sl-SI"/>
        </w:rPr>
        <w:t xml:space="preserve">. </w:t>
      </w:r>
      <w:r w:rsidR="008D2921">
        <w:rPr>
          <w:rFonts w:ascii="Times New Roman" w:hAnsi="Times New Roman"/>
          <w:lang w:val="sl-SI"/>
        </w:rPr>
        <w:t>V prvotnem besedilu 90. člena ustave je bilo določeno, da mora d</w:t>
      </w:r>
      <w:r w:rsidRPr="002E2595">
        <w:rPr>
          <w:rFonts w:ascii="Times New Roman" w:hAnsi="Times New Roman"/>
          <w:lang w:val="sl-SI"/>
        </w:rPr>
        <w:t xml:space="preserve">ržavni zbor na pobudo najmanj tretjine poslancev, državnega sveta ali 40.000 volivcev razpisati referendum o kateremkoli vprašanju, ki se ureja z zakonom. </w:t>
      </w:r>
      <w:r w:rsidR="008D2921">
        <w:rPr>
          <w:rFonts w:ascii="Times New Roman" w:hAnsi="Times New Roman"/>
          <w:lang w:val="sl-SI"/>
        </w:rPr>
        <w:t xml:space="preserve">Na podlagi tega člena ustave je nato zakon predvidel možnost predhodnega </w:t>
      </w:r>
      <w:r w:rsidR="00DB0045">
        <w:rPr>
          <w:rFonts w:ascii="Times New Roman" w:hAnsi="Times New Roman"/>
          <w:lang w:val="sl-SI"/>
        </w:rPr>
        <w:t xml:space="preserve">zakonodajnega referenduma, ki se je lahko nanašal na posamezno vprašanje </w:t>
      </w:r>
      <w:r w:rsidR="00071C48">
        <w:rPr>
          <w:rFonts w:ascii="Times New Roman" w:hAnsi="Times New Roman"/>
          <w:lang w:val="sl-SI"/>
        </w:rPr>
        <w:t xml:space="preserve">iz </w:t>
      </w:r>
      <w:r w:rsidR="00DB0045">
        <w:rPr>
          <w:rFonts w:ascii="Times New Roman" w:hAnsi="Times New Roman"/>
          <w:lang w:val="sl-SI"/>
        </w:rPr>
        <w:t xml:space="preserve">predlaganega zakona, ter možnost </w:t>
      </w:r>
      <w:r w:rsidR="008D2921">
        <w:rPr>
          <w:rFonts w:ascii="Times New Roman" w:hAnsi="Times New Roman"/>
          <w:lang w:val="sl-SI"/>
        </w:rPr>
        <w:t>naknadnega zakonodajnega referenduma</w:t>
      </w:r>
      <w:r w:rsidR="00DB0045">
        <w:rPr>
          <w:rFonts w:ascii="Times New Roman" w:hAnsi="Times New Roman"/>
          <w:lang w:val="sl-SI"/>
        </w:rPr>
        <w:t>, na katerem se je odločalo o že sprejetem</w:t>
      </w:r>
      <w:r w:rsidR="005505CF">
        <w:rPr>
          <w:rFonts w:ascii="Times New Roman" w:hAnsi="Times New Roman"/>
          <w:lang w:val="sl-SI"/>
        </w:rPr>
        <w:t>, vendar še neuveljavljenem</w:t>
      </w:r>
      <w:r w:rsidR="00DB0045">
        <w:rPr>
          <w:rFonts w:ascii="Times New Roman" w:hAnsi="Times New Roman"/>
          <w:lang w:val="sl-SI"/>
        </w:rPr>
        <w:t xml:space="preserve"> zakonu kot celoti</w:t>
      </w:r>
      <w:r w:rsidR="008D2921">
        <w:rPr>
          <w:rFonts w:ascii="Times New Roman" w:hAnsi="Times New Roman"/>
          <w:lang w:val="sl-SI"/>
        </w:rPr>
        <w:t xml:space="preserve">. </w:t>
      </w:r>
    </w:p>
    <w:p w14:paraId="00087F88" w14:textId="77777777" w:rsidR="008D2921" w:rsidRDefault="008D2921" w:rsidP="001F3E1B">
      <w:pPr>
        <w:pStyle w:val="BodyText"/>
        <w:rPr>
          <w:rFonts w:ascii="Times New Roman" w:hAnsi="Times New Roman"/>
          <w:lang w:val="sl-SI"/>
        </w:rPr>
      </w:pPr>
    </w:p>
    <w:p w14:paraId="45EBE833" w14:textId="13E5F505" w:rsidR="008D2921" w:rsidRDefault="00F5457C" w:rsidP="001F3E1B">
      <w:pPr>
        <w:pStyle w:val="BodyText"/>
        <w:rPr>
          <w:rFonts w:ascii="Times New Roman" w:hAnsi="Times New Roman"/>
          <w:lang w:val="sl-SI"/>
        </w:rPr>
      </w:pPr>
      <w:r>
        <w:rPr>
          <w:rFonts w:ascii="Times New Roman" w:hAnsi="Times New Roman"/>
          <w:lang w:val="sl-SI"/>
        </w:rPr>
        <w:t xml:space="preserve">Leta </w:t>
      </w:r>
      <w:r w:rsidR="008D2921">
        <w:rPr>
          <w:rFonts w:ascii="Times New Roman" w:hAnsi="Times New Roman"/>
          <w:lang w:val="sl-SI"/>
        </w:rPr>
        <w:t>2013 je bil sprejet Ustavni zakon o spremembah 90. 97. in 99. člena Ustave Republike Slovenije (UZ90,97,99, Ur. l. RS, št. 47/13</w:t>
      </w:r>
      <w:r>
        <w:rPr>
          <w:rFonts w:ascii="Times New Roman" w:hAnsi="Times New Roman"/>
          <w:lang w:val="sl-SI"/>
        </w:rPr>
        <w:t>, z dne 31. 5. 2013</w:t>
      </w:r>
      <w:r w:rsidR="008D2921">
        <w:rPr>
          <w:rFonts w:ascii="Times New Roman" w:hAnsi="Times New Roman"/>
          <w:lang w:val="sl-SI"/>
        </w:rPr>
        <w:t>), ki je zakonodajni referendum opredelil le kot razveljavitveni referendum, pri čemer je krog predlagateljev referenduma skrčil le na enega, tj. na volivce, ter hkrati upoštevaje primerjalne ureditve in izku</w:t>
      </w:r>
      <w:r w:rsidR="00071C48">
        <w:rPr>
          <w:rFonts w:ascii="Times New Roman" w:hAnsi="Times New Roman"/>
          <w:lang w:val="sl-SI"/>
        </w:rPr>
        <w:t>šnje iz drugih demokratičnih dr</w:t>
      </w:r>
      <w:r w:rsidR="008D2921">
        <w:rPr>
          <w:rFonts w:ascii="Times New Roman" w:hAnsi="Times New Roman"/>
          <w:lang w:val="sl-SI"/>
        </w:rPr>
        <w:t xml:space="preserve">žav uvedel nekatere omejitve referendumskega odločanja. </w:t>
      </w:r>
    </w:p>
    <w:p w14:paraId="3220E3FB" w14:textId="77777777" w:rsidR="008D2921" w:rsidRDefault="008D2921" w:rsidP="001F3E1B">
      <w:pPr>
        <w:pStyle w:val="BodyText"/>
        <w:rPr>
          <w:rFonts w:ascii="Times New Roman" w:hAnsi="Times New Roman"/>
          <w:lang w:val="sl-SI"/>
        </w:rPr>
      </w:pPr>
    </w:p>
    <w:p w14:paraId="77799040" w14:textId="6A43437D" w:rsidR="008D2921" w:rsidRDefault="008D2921" w:rsidP="001F3E1B">
      <w:pPr>
        <w:pStyle w:val="BodyText"/>
        <w:rPr>
          <w:rFonts w:ascii="Times New Roman" w:hAnsi="Times New Roman"/>
          <w:lang w:val="sl-SI"/>
        </w:rPr>
      </w:pPr>
      <w:r>
        <w:rPr>
          <w:rFonts w:ascii="Times New Roman" w:hAnsi="Times New Roman"/>
          <w:lang w:val="sl-SI"/>
        </w:rPr>
        <w:t xml:space="preserve">Ustava sedaj </w:t>
      </w:r>
      <w:r w:rsidR="00071C48">
        <w:rPr>
          <w:rFonts w:ascii="Times New Roman" w:hAnsi="Times New Roman"/>
          <w:lang w:val="sl-SI"/>
        </w:rPr>
        <w:t xml:space="preserve">ohranja le še institut </w:t>
      </w:r>
      <w:r w:rsidR="00071C48" w:rsidRPr="009731FE">
        <w:rPr>
          <w:rFonts w:ascii="Times New Roman" w:hAnsi="Times New Roman"/>
          <w:i/>
          <w:lang w:val="sl-SI"/>
        </w:rPr>
        <w:t>naknadnega (razveljavitvenega) zakonodajnega referenduma</w:t>
      </w:r>
      <w:r w:rsidR="00071C48">
        <w:rPr>
          <w:rFonts w:ascii="Times New Roman" w:hAnsi="Times New Roman"/>
          <w:lang w:val="sl-SI"/>
        </w:rPr>
        <w:t xml:space="preserve">. </w:t>
      </w:r>
      <w:r w:rsidR="00A24E80">
        <w:rPr>
          <w:rFonts w:ascii="Times New Roman" w:hAnsi="Times New Roman"/>
          <w:lang w:val="sl-SI"/>
        </w:rPr>
        <w:t>Državni zbor mora razpisati referendum o uveljavitvi zakona, ki ga je sprejel, če to zahteva najmanj 40.000 volivcev (člen 90/1 URS).</w:t>
      </w:r>
      <w:r w:rsidR="00DD5C15">
        <w:rPr>
          <w:rFonts w:ascii="Times New Roman" w:hAnsi="Times New Roman"/>
          <w:lang w:val="sl-SI"/>
        </w:rPr>
        <w:t xml:space="preserve"> Ker imajo volivci </w:t>
      </w:r>
      <w:r w:rsidR="00D50315">
        <w:rPr>
          <w:rFonts w:ascii="Times New Roman" w:hAnsi="Times New Roman"/>
          <w:lang w:val="sl-SI"/>
        </w:rPr>
        <w:t xml:space="preserve">v tem primeru </w:t>
      </w:r>
      <w:r w:rsidR="00DD5C15">
        <w:rPr>
          <w:rFonts w:ascii="Times New Roman" w:hAnsi="Times New Roman"/>
          <w:lang w:val="sl-SI"/>
        </w:rPr>
        <w:t xml:space="preserve">interes, da se zakon ne uveljavi, </w:t>
      </w:r>
      <w:r w:rsidR="001D1AAF">
        <w:rPr>
          <w:rFonts w:ascii="Times New Roman" w:hAnsi="Times New Roman"/>
          <w:lang w:val="sl-SI"/>
        </w:rPr>
        <w:t xml:space="preserve">lahko rečemo, da </w:t>
      </w:r>
      <w:r w:rsidR="00DD5C15">
        <w:rPr>
          <w:rFonts w:ascii="Times New Roman" w:hAnsi="Times New Roman"/>
          <w:lang w:val="sl-SI"/>
        </w:rPr>
        <w:t xml:space="preserve">gre za razveljavitveni referendum. </w:t>
      </w:r>
      <w:r w:rsidR="00D50315">
        <w:rPr>
          <w:rFonts w:ascii="Times New Roman" w:hAnsi="Times New Roman"/>
          <w:lang w:val="sl-SI"/>
        </w:rPr>
        <w:t xml:space="preserve">Pri tem pa ustava določa, da takšnega referenduma ni dopustno razpisati: a) o zakonih o nujnih ukrepih za zagotovitev obrambe države, varnosti ali odprave posledic naravnih nesreč; b) o zakonih o davkih, carinah in drugih obveznih dajatvah ter o zakonu, ki se sprejema za izvrševanje državnega proračuna; c) o zakonih o ratifikacijah mednarodnih pogodb; d) o zakonih, ki odpravljajo protiustavnost na področju človekovih pravic in temeljnih svoboščin ali drugo protiustavnost (člen 90/2 URS). </w:t>
      </w:r>
    </w:p>
    <w:p w14:paraId="220D14FD" w14:textId="77777777" w:rsidR="008D2921" w:rsidRDefault="008D2921" w:rsidP="001F3E1B">
      <w:pPr>
        <w:pStyle w:val="BodyText"/>
        <w:rPr>
          <w:rFonts w:ascii="Times New Roman" w:hAnsi="Times New Roman"/>
          <w:lang w:val="sl-SI"/>
        </w:rPr>
      </w:pPr>
    </w:p>
    <w:p w14:paraId="3541E2F9" w14:textId="2D85E3AA" w:rsidR="00D50315" w:rsidRDefault="00D50315" w:rsidP="001F3E1B">
      <w:pPr>
        <w:pStyle w:val="BodyText"/>
        <w:rPr>
          <w:rFonts w:ascii="Times New Roman" w:hAnsi="Times New Roman"/>
          <w:lang w:val="sl-SI"/>
        </w:rPr>
      </w:pPr>
      <w:r>
        <w:rPr>
          <w:rFonts w:ascii="Times New Roman" w:hAnsi="Times New Roman"/>
          <w:lang w:val="sl-SI"/>
        </w:rPr>
        <w:t>Pravico glasovanja na referendumu imajo vsi državljani, ki imajo volilno pravico. Zakon je na referendumu zavrnjen, če proti njemu glasuje večina volivcev, ki so veljavno glasovali, pod pogojem, da proti zakonu glasuje najmanj petina vseh volivcev (člen 90/3, 4 URS). Podrobneje se referendum ureja z zakonom, ki ga državni zbor sprejme z dvotretjinsko več</w:t>
      </w:r>
      <w:r w:rsidR="0090667E">
        <w:rPr>
          <w:rFonts w:ascii="Times New Roman" w:hAnsi="Times New Roman"/>
          <w:lang w:val="sl-SI"/>
        </w:rPr>
        <w:t>i</w:t>
      </w:r>
      <w:r>
        <w:rPr>
          <w:rFonts w:ascii="Times New Roman" w:hAnsi="Times New Roman"/>
          <w:lang w:val="sl-SI"/>
        </w:rPr>
        <w:t xml:space="preserve">no glasov navzočih poslancev (člen 90/5 URS).  </w:t>
      </w:r>
    </w:p>
    <w:p w14:paraId="4320F524" w14:textId="77777777" w:rsidR="001F3E1B" w:rsidRPr="002E2595" w:rsidRDefault="001F3E1B" w:rsidP="001F3E1B">
      <w:pPr>
        <w:pStyle w:val="BodyText"/>
        <w:rPr>
          <w:rFonts w:ascii="Times New Roman" w:hAnsi="Times New Roman"/>
          <w:lang w:val="sl-SI"/>
        </w:rPr>
      </w:pPr>
    </w:p>
    <w:p w14:paraId="626947C8" w14:textId="090E42E9" w:rsidR="001F3E1B" w:rsidRPr="002E2595" w:rsidRDefault="001F3E1B" w:rsidP="001F3E1B">
      <w:pPr>
        <w:pStyle w:val="BodyText"/>
        <w:rPr>
          <w:rFonts w:ascii="Times New Roman" w:hAnsi="Times New Roman"/>
          <w:lang w:val="sl-SI"/>
        </w:rPr>
      </w:pPr>
      <w:r w:rsidRPr="002E2595">
        <w:rPr>
          <w:rFonts w:ascii="Times New Roman" w:hAnsi="Times New Roman"/>
          <w:lang w:val="sl-SI"/>
        </w:rPr>
        <w:t xml:space="preserve">Ustava omogoča tudi </w:t>
      </w:r>
      <w:r w:rsidR="009731FE">
        <w:rPr>
          <w:rFonts w:ascii="Times New Roman" w:hAnsi="Times New Roman"/>
          <w:i/>
          <w:lang w:val="sl-SI"/>
        </w:rPr>
        <w:t>potrditveni</w:t>
      </w:r>
      <w:r w:rsidRPr="009731FE">
        <w:rPr>
          <w:rFonts w:ascii="Times New Roman" w:hAnsi="Times New Roman"/>
          <w:i/>
          <w:lang w:val="sl-SI"/>
        </w:rPr>
        <w:t xml:space="preserve"> ustavni referendum</w:t>
      </w:r>
      <w:r w:rsidRPr="002E2595">
        <w:rPr>
          <w:rFonts w:ascii="Times New Roman" w:hAnsi="Times New Roman"/>
          <w:lang w:val="sl-SI"/>
        </w:rPr>
        <w:t xml:space="preserve"> (170. člen URS)</w:t>
      </w:r>
      <w:r w:rsidR="00D43CED">
        <w:rPr>
          <w:rFonts w:ascii="Times New Roman" w:hAnsi="Times New Roman"/>
          <w:lang w:val="sl-SI"/>
        </w:rPr>
        <w:t xml:space="preserve">. </w:t>
      </w:r>
      <w:r w:rsidRPr="002E2595">
        <w:rPr>
          <w:rFonts w:ascii="Times New Roman" w:hAnsi="Times New Roman"/>
          <w:lang w:val="sl-SI"/>
        </w:rPr>
        <w:t xml:space="preserve">Referendum o spremembi ustave je mogoče razpisati na zahtevo najmanj tretjine poslancev, in sicer potem, ko je državni zbor že sprejel določeno spremembo ustave, vendar pa je še ni razglasil (uveljavil). Državljani in drugi subjekti torej ne morejo </w:t>
      </w:r>
      <w:r w:rsidRPr="00D43CED">
        <w:rPr>
          <w:rFonts w:ascii="Times New Roman" w:hAnsi="Times New Roman"/>
          <w:lang w:val="sl-SI"/>
        </w:rPr>
        <w:t>zahtevati</w:t>
      </w:r>
      <w:r w:rsidRPr="002E2595">
        <w:rPr>
          <w:rFonts w:ascii="Times New Roman" w:hAnsi="Times New Roman"/>
          <w:lang w:val="sl-SI"/>
        </w:rPr>
        <w:t xml:space="preserve"> ustavnega referenduma,</w:t>
      </w:r>
      <w:r w:rsidR="002218FD">
        <w:rPr>
          <w:rFonts w:ascii="Times New Roman" w:hAnsi="Times New Roman"/>
          <w:lang w:val="sl-SI"/>
        </w:rPr>
        <w:t xml:space="preserve"> </w:t>
      </w:r>
      <w:r w:rsidR="00BD6749">
        <w:rPr>
          <w:rFonts w:ascii="Times New Roman" w:hAnsi="Times New Roman"/>
          <w:lang w:val="sl-SI"/>
        </w:rPr>
        <w:t>kar pomeni, da ima</w:t>
      </w:r>
      <w:r w:rsidR="00815B9A">
        <w:rPr>
          <w:rFonts w:ascii="Times New Roman" w:hAnsi="Times New Roman"/>
          <w:lang w:val="sl-SI"/>
        </w:rPr>
        <w:t xml:space="preserve">jo poslanci </w:t>
      </w:r>
      <w:r w:rsidR="00BD6749">
        <w:rPr>
          <w:rFonts w:ascii="Times New Roman" w:hAnsi="Times New Roman"/>
          <w:lang w:val="sl-SI"/>
        </w:rPr>
        <w:t>tu veliko odgovornost glede presoje</w:t>
      </w:r>
      <w:r w:rsidR="002218FD">
        <w:rPr>
          <w:rFonts w:ascii="Times New Roman" w:hAnsi="Times New Roman"/>
          <w:lang w:val="sl-SI"/>
        </w:rPr>
        <w:t>, ali je</w:t>
      </w:r>
      <w:r w:rsidR="009D5083">
        <w:rPr>
          <w:rFonts w:ascii="Times New Roman" w:hAnsi="Times New Roman"/>
          <w:lang w:val="sl-SI"/>
        </w:rPr>
        <w:t xml:space="preserve"> pri določeni ustavni spremembi v potrditev njene legitimnosti treba</w:t>
      </w:r>
      <w:r w:rsidR="00815B9A">
        <w:rPr>
          <w:rFonts w:ascii="Times New Roman" w:hAnsi="Times New Roman"/>
          <w:lang w:val="sl-SI"/>
        </w:rPr>
        <w:t xml:space="preserve"> izvesti še referendum. S</w:t>
      </w:r>
      <w:r w:rsidRPr="002E2595">
        <w:rPr>
          <w:rFonts w:ascii="Times New Roman" w:hAnsi="Times New Roman"/>
          <w:lang w:val="sl-SI"/>
        </w:rPr>
        <w:t xml:space="preserve">prememba ustave </w:t>
      </w:r>
      <w:r w:rsidR="00815B9A">
        <w:rPr>
          <w:rFonts w:ascii="Times New Roman" w:hAnsi="Times New Roman"/>
          <w:lang w:val="sl-SI"/>
        </w:rPr>
        <w:t xml:space="preserve">je </w:t>
      </w:r>
      <w:r w:rsidRPr="002E2595">
        <w:rPr>
          <w:rFonts w:ascii="Times New Roman" w:hAnsi="Times New Roman"/>
          <w:lang w:val="sl-SI"/>
        </w:rPr>
        <w:t xml:space="preserve">na referendumu sprejeta, če zanjo glasuje večina volivcev, ki so glasovali, pod pogojem, da se glasovanja </w:t>
      </w:r>
      <w:r w:rsidRPr="00815B9A">
        <w:rPr>
          <w:rFonts w:ascii="Times New Roman" w:hAnsi="Times New Roman"/>
          <w:lang w:val="sl-SI"/>
        </w:rPr>
        <w:t>udeleži večina vseh volivcev</w:t>
      </w:r>
      <w:r w:rsidRPr="002E2595">
        <w:rPr>
          <w:rFonts w:ascii="Times New Roman" w:hAnsi="Times New Roman"/>
          <w:lang w:val="sl-SI"/>
        </w:rPr>
        <w:t>. Takšna ustavna zahteva po visoki volilni udeležbi</w:t>
      </w:r>
      <w:r w:rsidR="00815B9A">
        <w:rPr>
          <w:rFonts w:ascii="Times New Roman" w:hAnsi="Times New Roman"/>
          <w:lang w:val="sl-SI"/>
        </w:rPr>
        <w:t xml:space="preserve"> ustreza pomenu, ki ga ima institut ustavnega referenduma</w:t>
      </w:r>
      <w:r w:rsidRPr="002E2595">
        <w:rPr>
          <w:rFonts w:ascii="Times New Roman" w:hAnsi="Times New Roman"/>
          <w:lang w:val="sl-SI"/>
        </w:rPr>
        <w:t xml:space="preserve">, </w:t>
      </w:r>
      <w:r w:rsidR="003F5B49">
        <w:rPr>
          <w:rFonts w:ascii="Times New Roman" w:hAnsi="Times New Roman"/>
          <w:lang w:val="sl-SI"/>
        </w:rPr>
        <w:t xml:space="preserve">pri čemer pa seveda </w:t>
      </w:r>
      <w:r w:rsidR="00702592">
        <w:rPr>
          <w:rFonts w:ascii="Times New Roman" w:hAnsi="Times New Roman"/>
          <w:lang w:val="sl-SI"/>
        </w:rPr>
        <w:t xml:space="preserve">terja </w:t>
      </w:r>
      <w:r w:rsidR="00815B9A">
        <w:rPr>
          <w:rFonts w:ascii="Times New Roman" w:hAnsi="Times New Roman"/>
          <w:lang w:val="sl-SI"/>
        </w:rPr>
        <w:t>visoko stopnjo mobilizacije volivcev</w:t>
      </w:r>
      <w:r w:rsidRPr="002E2595">
        <w:rPr>
          <w:rFonts w:ascii="Times New Roman" w:hAnsi="Times New Roman"/>
          <w:lang w:val="sl-SI"/>
        </w:rPr>
        <w:t xml:space="preserve">. </w:t>
      </w:r>
    </w:p>
    <w:p w14:paraId="7BF3BE76" w14:textId="77777777" w:rsidR="001F3E1B" w:rsidRPr="002E2595" w:rsidRDefault="001F3E1B" w:rsidP="001F3E1B">
      <w:pPr>
        <w:pStyle w:val="BodyText"/>
        <w:rPr>
          <w:rFonts w:ascii="Times New Roman" w:hAnsi="Times New Roman"/>
          <w:lang w:val="sl-SI"/>
        </w:rPr>
      </w:pPr>
    </w:p>
    <w:p w14:paraId="50DEA9E8" w14:textId="77777777" w:rsidR="001F3E1B" w:rsidRPr="002E2595" w:rsidRDefault="001F3E1B" w:rsidP="001F3E1B">
      <w:pPr>
        <w:pStyle w:val="BodyText"/>
        <w:rPr>
          <w:rFonts w:ascii="Times New Roman" w:hAnsi="Times New Roman"/>
          <w:lang w:val="sl-SI"/>
        </w:rPr>
      </w:pPr>
    </w:p>
    <w:p w14:paraId="0928F8A2" w14:textId="31FC03B4" w:rsidR="001F3E1B" w:rsidRPr="002E2595" w:rsidRDefault="001F3E1B" w:rsidP="001F3E1B">
      <w:pPr>
        <w:pStyle w:val="BodyText"/>
        <w:rPr>
          <w:rFonts w:ascii="Times New Roman" w:hAnsi="Times New Roman"/>
          <w:b/>
          <w:lang w:val="sl-SI"/>
        </w:rPr>
      </w:pPr>
      <w:r w:rsidRPr="002E2595">
        <w:rPr>
          <w:rFonts w:ascii="Times New Roman" w:hAnsi="Times New Roman"/>
          <w:b/>
          <w:lang w:val="sl-SI"/>
        </w:rPr>
        <w:t>Lokalna samouprava</w:t>
      </w:r>
    </w:p>
    <w:p w14:paraId="03D7200B" w14:textId="77777777" w:rsidR="001F3E1B" w:rsidRPr="002E2595" w:rsidRDefault="001F3E1B" w:rsidP="001F3E1B">
      <w:pPr>
        <w:pStyle w:val="BodyText"/>
        <w:rPr>
          <w:rFonts w:ascii="Times New Roman" w:hAnsi="Times New Roman"/>
          <w:lang w:val="sl-SI"/>
        </w:rPr>
      </w:pPr>
    </w:p>
    <w:p w14:paraId="6EF4FA85" w14:textId="4BE9B4F4" w:rsidR="001F3E1B" w:rsidRDefault="001F3E1B" w:rsidP="001F3E1B">
      <w:pPr>
        <w:pStyle w:val="BodyText"/>
        <w:rPr>
          <w:rFonts w:ascii="Times New Roman" w:hAnsi="Times New Roman"/>
          <w:lang w:val="sl-SI"/>
        </w:rPr>
      </w:pPr>
      <w:r w:rsidRPr="002E2595">
        <w:rPr>
          <w:rFonts w:ascii="Times New Roman" w:hAnsi="Times New Roman"/>
          <w:lang w:val="sl-SI"/>
        </w:rPr>
        <w:t xml:space="preserve">Ustavno načelo lokalne samouprave (9. člen URS) je v temeljnih vidikih izpeljano v V. poglavju ustave, podrobneje pa je prepuščeno zakonskemu urejanju. Ustava določa, da je osnovna enota lokalne samouprave občina, ki se ustanovi z zakonom, po prej opravljenem referendumu, s katerim se ugotovi volja prebivalcev na določenem območju (139. člen URS). Ustava določa, da lahko zakon poseben status nameni mestnim občinam (141. člen URS), posebej pa </w:t>
      </w:r>
      <w:r w:rsidR="00FF7B5C">
        <w:rPr>
          <w:rFonts w:ascii="Times New Roman" w:hAnsi="Times New Roman"/>
          <w:lang w:val="sl-SI"/>
        </w:rPr>
        <w:t xml:space="preserve">določa </w:t>
      </w:r>
      <w:r w:rsidRPr="002E2595">
        <w:rPr>
          <w:rFonts w:ascii="Times New Roman" w:hAnsi="Times New Roman"/>
          <w:lang w:val="sl-SI"/>
        </w:rPr>
        <w:t>možnost</w:t>
      </w:r>
      <w:r w:rsidR="003E210D">
        <w:rPr>
          <w:rFonts w:ascii="Times New Roman" w:hAnsi="Times New Roman"/>
          <w:lang w:val="sl-SI"/>
        </w:rPr>
        <w:t xml:space="preserve">, da država z zakonom prenese na občine opravljanje posameznih nalog iz državne pristojnosti, če za to zagotovi tudi potrebna sredstva. </w:t>
      </w:r>
      <w:r w:rsidR="00FF7B5C">
        <w:rPr>
          <w:rFonts w:ascii="Times New Roman" w:hAnsi="Times New Roman"/>
          <w:lang w:val="sl-SI"/>
        </w:rPr>
        <w:t>V tako prenesenih zadevah na organe lokaln</w:t>
      </w:r>
      <w:r w:rsidR="005E0151">
        <w:rPr>
          <w:rFonts w:ascii="Times New Roman" w:hAnsi="Times New Roman"/>
          <w:lang w:val="sl-SI"/>
        </w:rPr>
        <w:t>ih</w:t>
      </w:r>
      <w:r w:rsidR="00FF7B5C">
        <w:rPr>
          <w:rFonts w:ascii="Times New Roman" w:hAnsi="Times New Roman"/>
          <w:lang w:val="sl-SI"/>
        </w:rPr>
        <w:t xml:space="preserve"> skupnosti, opravljajo državni organi tudi nadzor nad primernostjo in strokovnostjo njihovega dela </w:t>
      </w:r>
      <w:r w:rsidRPr="002E2595">
        <w:rPr>
          <w:rFonts w:ascii="Times New Roman" w:hAnsi="Times New Roman"/>
          <w:lang w:val="sl-SI"/>
        </w:rPr>
        <w:t>(140. člen URS).</w:t>
      </w:r>
    </w:p>
    <w:p w14:paraId="1B1D6ABF" w14:textId="77777777" w:rsidR="009246BA" w:rsidRDefault="009246BA" w:rsidP="001F3E1B">
      <w:pPr>
        <w:pStyle w:val="BodyText"/>
        <w:rPr>
          <w:rFonts w:ascii="Times New Roman" w:hAnsi="Times New Roman"/>
          <w:lang w:val="sl-SI"/>
        </w:rPr>
      </w:pPr>
    </w:p>
    <w:p w14:paraId="484C12BA" w14:textId="42BCEEEB" w:rsidR="00CC215B" w:rsidRDefault="00FF7B5C" w:rsidP="009246BA">
      <w:r>
        <w:t xml:space="preserve">Prvotno je ustava </w:t>
      </w:r>
      <w:r w:rsidR="0073279D">
        <w:t xml:space="preserve">le </w:t>
      </w:r>
      <w:r>
        <w:t xml:space="preserve">dopuščala </w:t>
      </w:r>
      <w:r w:rsidR="009246BA" w:rsidRPr="00DE3E1F">
        <w:t xml:space="preserve">povezovanje dveh ali več občin v širše samoupravne skupnosti. Do takšnega širšega institucionalnega povezovanja (npr. v obliki pokrajin) v praksi ni prišlo, kajti ustavna ureditev iz leta 1991 ni zagotovila zadostnih političnih, finančnih in drugih spodbud za ustanavljanje širših samoupravnih lokalnih skupnosti, poleg tega pa tudi ni zagotovila sistemskih podlag za enotno oziroma teritorialno celovito ustanavljanje takšnih skupnosti. Slednje pomeni, da na podlagi ustavne ureditve iz leta 1991 ni bilo mogoče zagotoviti, da bi se pokrajine usklajeno ustanovile po celem ozemlju Slovenije, kajti njihova ustanovitev je bila predvidena le </w:t>
      </w:r>
      <w:r w:rsidR="00CC215B">
        <w:t>za primere</w:t>
      </w:r>
      <w:r w:rsidR="009246BA" w:rsidRPr="00DE3E1F">
        <w:t xml:space="preserve">, </w:t>
      </w:r>
      <w:r w:rsidR="00CC215B">
        <w:t xml:space="preserve">ko </w:t>
      </w:r>
      <w:r w:rsidR="009246BA" w:rsidRPr="00DE3E1F">
        <w:t xml:space="preserve">bi za to obstajale iniciative in soglasja </w:t>
      </w:r>
      <w:r w:rsidR="009D2D7B">
        <w:t xml:space="preserve">posameznih skupin </w:t>
      </w:r>
      <w:r w:rsidR="009246BA" w:rsidRPr="00DE3E1F">
        <w:t xml:space="preserve">občin. To bi lahko vodilo v situacijo, ko bi bilo v Sloveniji </w:t>
      </w:r>
      <w:r w:rsidR="009D2D7B">
        <w:t xml:space="preserve">npr. </w:t>
      </w:r>
      <w:r w:rsidR="009246BA" w:rsidRPr="00DE3E1F">
        <w:t xml:space="preserve">ustanovljeno nekaj pokrajin (s poljubno velikostjo, odvisno pač predvsem od soglasja občin), preostali del Slovenije pa ne bi bil samoupravno organiziran po pokrajinskem principu. </w:t>
      </w:r>
    </w:p>
    <w:p w14:paraId="5FE33EFF" w14:textId="77777777" w:rsidR="00CC215B" w:rsidRDefault="00CC215B" w:rsidP="009246BA"/>
    <w:p w14:paraId="671F70A6" w14:textId="10ED4200" w:rsidR="001F3E1B" w:rsidRDefault="00CC215B" w:rsidP="009F4CE1">
      <w:pPr>
        <w:rPr>
          <w:szCs w:val="20"/>
        </w:rPr>
      </w:pPr>
      <w:r>
        <w:t xml:space="preserve">Junija 2006 je je državni zbor </w:t>
      </w:r>
      <w:r w:rsidR="009246BA" w:rsidRPr="00DE3E1F">
        <w:t>z Ustavnim zakonom o spremembah 121., 140. in 143. člena Ustave Republike Slovenije</w:t>
      </w:r>
      <w:r w:rsidR="00F5457C">
        <w:t xml:space="preserve"> (UZ121, </w:t>
      </w:r>
      <w:r w:rsidR="009246BA" w:rsidRPr="00DE3E1F">
        <w:t>140, 143,  Ur. l. RS, št.68/2006,</w:t>
      </w:r>
      <w:r w:rsidR="00F5457C">
        <w:t xml:space="preserve"> z dne 30. 6. 2006)</w:t>
      </w:r>
      <w:r w:rsidR="009246BA" w:rsidRPr="00DE3E1F">
        <w:t xml:space="preserve"> zagotovil sistemsko ureditev pokrajin kot širših oblik samoupravnih lokalnih skupnosti, pri čemer je večji del te ureditve prenesel v (obvezno) zakonsko urejanje. </w:t>
      </w:r>
      <w:r>
        <w:t xml:space="preserve">Spremenjene določbe ustave zdaj določajo, </w:t>
      </w:r>
      <w:r w:rsidR="009246BA" w:rsidRPr="00DE3E1F">
        <w:t xml:space="preserve">da zakonodajalec </w:t>
      </w:r>
      <w:r w:rsidR="009D2D7B">
        <w:t xml:space="preserve">mora </w:t>
      </w:r>
      <w:bookmarkStart w:id="0" w:name="_GoBack"/>
      <w:bookmarkEnd w:id="0"/>
      <w:r w:rsidR="009246BA" w:rsidRPr="00DE3E1F">
        <w:t>(na področju celotne Slovenije) ustanoviti pokrajine kot samoupravne lokalne skupnosti, ki opravljajo lokalne zadeve širšega pomena in z zakonom določene zadeve regionalnega pomena. Pokrajine se ustanovijo z zakonom, s katerim se določi tudi njihovo območje, sedež in ime. Ta zakon sprejme državni zbor z dvotretjinsko večino glasov navzočih poslancev, pri čemer mora biti v postopku za sprejem zakona zagotovljeno sodelovanje občin</w:t>
      </w:r>
      <w:r>
        <w:t xml:space="preserve">. Država </w:t>
      </w:r>
      <w:r w:rsidR="009246BA" w:rsidRPr="00DE3E1F">
        <w:t>na pokrajine z zakonom prenese opravljanje posameznih nalog iz državne pristojnosti, mora pa jim za t</w:t>
      </w:r>
      <w:r w:rsidR="009246BA">
        <w:t>o zagotoviti potrebna sredstva</w:t>
      </w:r>
      <w:r>
        <w:t xml:space="preserve"> </w:t>
      </w:r>
      <w:r>
        <w:t xml:space="preserve"> (143. člen URS)</w:t>
      </w:r>
      <w:r w:rsidRPr="00DE3E1F">
        <w:t>.</w:t>
      </w:r>
      <w:r>
        <w:t xml:space="preserve"> Do zdaj </w:t>
      </w:r>
      <w:r w:rsidR="009F4CE1">
        <w:t xml:space="preserve">zakon, ki bi ustanovil pokrajine, še ni bil sprejet, tako da ostaja ta del ustave v praksi neuresničen. </w:t>
      </w:r>
    </w:p>
    <w:p w14:paraId="376C0A96" w14:textId="77777777" w:rsidR="009F4CE1" w:rsidRPr="002E2595" w:rsidRDefault="009F4CE1" w:rsidP="009F4CE1"/>
    <w:p w14:paraId="3C316EB7" w14:textId="77777777" w:rsidR="001914A8" w:rsidRDefault="004F191D"/>
    <w:sectPr w:rsidR="001914A8"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64A05" w14:textId="77777777" w:rsidR="004F191D" w:rsidRDefault="004F191D" w:rsidP="001F3E1B">
      <w:r>
        <w:separator/>
      </w:r>
    </w:p>
  </w:endnote>
  <w:endnote w:type="continuationSeparator" w:id="0">
    <w:p w14:paraId="073C697F" w14:textId="77777777" w:rsidR="004F191D" w:rsidRDefault="004F191D" w:rsidP="001F3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6F9DC" w14:textId="77777777" w:rsidR="00DB7420" w:rsidRDefault="00DB7420" w:rsidP="003135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9ACB53" w14:textId="77777777" w:rsidR="00DB7420" w:rsidRDefault="00DB74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98F9A" w14:textId="77777777" w:rsidR="00DB7420" w:rsidRDefault="00DB7420" w:rsidP="003135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191D">
      <w:rPr>
        <w:rStyle w:val="PageNumber"/>
        <w:noProof/>
      </w:rPr>
      <w:t>1</w:t>
    </w:r>
    <w:r>
      <w:rPr>
        <w:rStyle w:val="PageNumber"/>
      </w:rPr>
      <w:fldChar w:fldCharType="end"/>
    </w:r>
  </w:p>
  <w:p w14:paraId="4CE09464" w14:textId="77777777" w:rsidR="00DB7420" w:rsidRDefault="00DB74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52B43" w14:textId="77777777" w:rsidR="004F191D" w:rsidRDefault="004F191D" w:rsidP="001F3E1B">
      <w:r>
        <w:separator/>
      </w:r>
    </w:p>
  </w:footnote>
  <w:footnote w:type="continuationSeparator" w:id="0">
    <w:p w14:paraId="112CECF1" w14:textId="77777777" w:rsidR="004F191D" w:rsidRDefault="004F191D" w:rsidP="001F3E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75AAA"/>
    <w:multiLevelType w:val="hybridMultilevel"/>
    <w:tmpl w:val="03287E3C"/>
    <w:lvl w:ilvl="0" w:tplc="FFFFFFFF">
      <w:start w:val="1"/>
      <w:numFmt w:val="bullet"/>
      <w:lvlText w:val=""/>
      <w:lvlJc w:val="left"/>
      <w:pPr>
        <w:tabs>
          <w:tab w:val="num" w:pos="644"/>
        </w:tabs>
        <w:ind w:left="624" w:hanging="34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23D1849"/>
    <w:multiLevelType w:val="hybridMultilevel"/>
    <w:tmpl w:val="CE065F80"/>
    <w:lvl w:ilvl="0" w:tplc="FFFFFFFF">
      <w:start w:val="1"/>
      <w:numFmt w:val="bullet"/>
      <w:lvlText w:val=""/>
      <w:lvlJc w:val="left"/>
      <w:pPr>
        <w:tabs>
          <w:tab w:val="num" w:pos="644"/>
        </w:tabs>
        <w:ind w:left="624"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1B"/>
    <w:rsid w:val="00040E80"/>
    <w:rsid w:val="0004595B"/>
    <w:rsid w:val="00071C48"/>
    <w:rsid w:val="000D2513"/>
    <w:rsid w:val="000D32E1"/>
    <w:rsid w:val="000E198D"/>
    <w:rsid w:val="0010636A"/>
    <w:rsid w:val="00111B86"/>
    <w:rsid w:val="001B0871"/>
    <w:rsid w:val="001B6FA2"/>
    <w:rsid w:val="001D1AAF"/>
    <w:rsid w:val="001F2EEB"/>
    <w:rsid w:val="001F3E1B"/>
    <w:rsid w:val="002218FD"/>
    <w:rsid w:val="0022472C"/>
    <w:rsid w:val="00224D13"/>
    <w:rsid w:val="002557E9"/>
    <w:rsid w:val="002720AC"/>
    <w:rsid w:val="00276870"/>
    <w:rsid w:val="00285903"/>
    <w:rsid w:val="0029105D"/>
    <w:rsid w:val="002D5052"/>
    <w:rsid w:val="00312094"/>
    <w:rsid w:val="003560FE"/>
    <w:rsid w:val="00390160"/>
    <w:rsid w:val="003D6588"/>
    <w:rsid w:val="003E210D"/>
    <w:rsid w:val="003F5B49"/>
    <w:rsid w:val="00484E43"/>
    <w:rsid w:val="004A482D"/>
    <w:rsid w:val="004B5587"/>
    <w:rsid w:val="004B7B05"/>
    <w:rsid w:val="004D5B63"/>
    <w:rsid w:val="004D6C75"/>
    <w:rsid w:val="004F191D"/>
    <w:rsid w:val="005505CF"/>
    <w:rsid w:val="00556C5A"/>
    <w:rsid w:val="0056150D"/>
    <w:rsid w:val="00561F87"/>
    <w:rsid w:val="00567FDF"/>
    <w:rsid w:val="00571B62"/>
    <w:rsid w:val="005E0151"/>
    <w:rsid w:val="005E2E49"/>
    <w:rsid w:val="006472B6"/>
    <w:rsid w:val="006F18A1"/>
    <w:rsid w:val="006F7FC7"/>
    <w:rsid w:val="00702592"/>
    <w:rsid w:val="0073279D"/>
    <w:rsid w:val="00754238"/>
    <w:rsid w:val="00787616"/>
    <w:rsid w:val="007D4BB6"/>
    <w:rsid w:val="008024EE"/>
    <w:rsid w:val="00813F12"/>
    <w:rsid w:val="00815B9A"/>
    <w:rsid w:val="00875E71"/>
    <w:rsid w:val="008B1AF0"/>
    <w:rsid w:val="008D2921"/>
    <w:rsid w:val="008E3F33"/>
    <w:rsid w:val="0090667E"/>
    <w:rsid w:val="009246BA"/>
    <w:rsid w:val="009731FE"/>
    <w:rsid w:val="00974291"/>
    <w:rsid w:val="009907D6"/>
    <w:rsid w:val="009A1C68"/>
    <w:rsid w:val="009B7007"/>
    <w:rsid w:val="009D2D7B"/>
    <w:rsid w:val="009D5083"/>
    <w:rsid w:val="009F4CE1"/>
    <w:rsid w:val="009F68B8"/>
    <w:rsid w:val="00A24E80"/>
    <w:rsid w:val="00A30CA5"/>
    <w:rsid w:val="00A43248"/>
    <w:rsid w:val="00A75C10"/>
    <w:rsid w:val="00A86F5D"/>
    <w:rsid w:val="00AB3F57"/>
    <w:rsid w:val="00B45F8E"/>
    <w:rsid w:val="00B9216B"/>
    <w:rsid w:val="00B947D9"/>
    <w:rsid w:val="00BB5729"/>
    <w:rsid w:val="00BC26B5"/>
    <w:rsid w:val="00BC334E"/>
    <w:rsid w:val="00BD5E6F"/>
    <w:rsid w:val="00BD6261"/>
    <w:rsid w:val="00BD6749"/>
    <w:rsid w:val="00C03218"/>
    <w:rsid w:val="00C10B6A"/>
    <w:rsid w:val="00C34D9A"/>
    <w:rsid w:val="00C501D2"/>
    <w:rsid w:val="00C6708C"/>
    <w:rsid w:val="00CB2EA6"/>
    <w:rsid w:val="00CC215B"/>
    <w:rsid w:val="00CE7260"/>
    <w:rsid w:val="00D16657"/>
    <w:rsid w:val="00D43CED"/>
    <w:rsid w:val="00D50315"/>
    <w:rsid w:val="00D543E8"/>
    <w:rsid w:val="00D84B44"/>
    <w:rsid w:val="00D91892"/>
    <w:rsid w:val="00DB0045"/>
    <w:rsid w:val="00DB7420"/>
    <w:rsid w:val="00DD5C15"/>
    <w:rsid w:val="00E06EA3"/>
    <w:rsid w:val="00E4217C"/>
    <w:rsid w:val="00E557EE"/>
    <w:rsid w:val="00E60FD4"/>
    <w:rsid w:val="00E719D8"/>
    <w:rsid w:val="00E725D7"/>
    <w:rsid w:val="00EE0591"/>
    <w:rsid w:val="00F21318"/>
    <w:rsid w:val="00F5457C"/>
    <w:rsid w:val="00F54F33"/>
    <w:rsid w:val="00F62795"/>
    <w:rsid w:val="00F90B36"/>
    <w:rsid w:val="00FB3923"/>
    <w:rsid w:val="00FF14B7"/>
    <w:rsid w:val="00FF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8E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1B"/>
    <w:pPr>
      <w:jc w:val="both"/>
    </w:pPr>
    <w:rPr>
      <w:rFonts w:ascii="Times New Roman" w:eastAsia="Times New Roman" w:hAnsi="Times New Roman" w:cs="Times New Roman"/>
      <w:lang w:val="sl-SI"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3E1B"/>
    <w:rPr>
      <w:rFonts w:ascii="Arial" w:hAnsi="Arial"/>
      <w:szCs w:val="20"/>
      <w:lang w:val="en-GB"/>
    </w:rPr>
  </w:style>
  <w:style w:type="character" w:customStyle="1" w:styleId="BodyTextChar">
    <w:name w:val="Body Text Char"/>
    <w:basedOn w:val="DefaultParagraphFont"/>
    <w:link w:val="BodyText"/>
    <w:rsid w:val="001F3E1B"/>
    <w:rPr>
      <w:rFonts w:ascii="Arial" w:eastAsia="Times New Roman" w:hAnsi="Arial" w:cs="Times New Roman"/>
      <w:szCs w:val="20"/>
      <w:lang w:val="en-GB" w:eastAsia="sl-SI"/>
    </w:rPr>
  </w:style>
  <w:style w:type="paragraph" w:styleId="FootnoteText">
    <w:name w:val="footnote text"/>
    <w:aliases w:val="fussnote"/>
    <w:basedOn w:val="Normal"/>
    <w:link w:val="FootnoteTextChar"/>
    <w:semiHidden/>
    <w:rsid w:val="001F3E1B"/>
    <w:pPr>
      <w:jc w:val="left"/>
    </w:pPr>
    <w:rPr>
      <w:rFonts w:ascii="Arial" w:hAnsi="Arial" w:cs="Arial"/>
      <w:sz w:val="20"/>
      <w:szCs w:val="20"/>
    </w:rPr>
  </w:style>
  <w:style w:type="character" w:customStyle="1" w:styleId="FootnoteTextChar">
    <w:name w:val="Footnote Text Char"/>
    <w:aliases w:val="fussnote Char"/>
    <w:basedOn w:val="DefaultParagraphFont"/>
    <w:link w:val="FootnoteText"/>
    <w:semiHidden/>
    <w:rsid w:val="001F3E1B"/>
    <w:rPr>
      <w:rFonts w:ascii="Arial" w:eastAsia="Times New Roman" w:hAnsi="Arial" w:cs="Arial"/>
      <w:sz w:val="20"/>
      <w:szCs w:val="20"/>
      <w:lang w:val="sl-SI" w:eastAsia="sl-SI"/>
    </w:rPr>
  </w:style>
  <w:style w:type="character" w:styleId="FootnoteReference">
    <w:name w:val="footnote reference"/>
    <w:semiHidden/>
    <w:rsid w:val="001F3E1B"/>
    <w:rPr>
      <w:vertAlign w:val="superscript"/>
    </w:rPr>
  </w:style>
  <w:style w:type="paragraph" w:styleId="Footer">
    <w:name w:val="footer"/>
    <w:basedOn w:val="Normal"/>
    <w:link w:val="FooterChar"/>
    <w:uiPriority w:val="99"/>
    <w:unhideWhenUsed/>
    <w:rsid w:val="00DB7420"/>
    <w:pPr>
      <w:tabs>
        <w:tab w:val="center" w:pos="4536"/>
        <w:tab w:val="right" w:pos="9072"/>
      </w:tabs>
    </w:pPr>
  </w:style>
  <w:style w:type="character" w:customStyle="1" w:styleId="FooterChar">
    <w:name w:val="Footer Char"/>
    <w:basedOn w:val="DefaultParagraphFont"/>
    <w:link w:val="Footer"/>
    <w:uiPriority w:val="99"/>
    <w:rsid w:val="00DB7420"/>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DB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3535</Words>
  <Characters>20473</Characters>
  <Application>Microsoft Macintosh Word</Application>
  <DocSecurity>0</DocSecurity>
  <Lines>330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2021-12-20T17:39:00Z</dcterms:created>
  <dcterms:modified xsi:type="dcterms:W3CDTF">2021-12-20T17:39:00Z</dcterms:modified>
</cp:coreProperties>
</file>