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52B0E476" w14:textId="77777777" w:rsidR="004B4FA1" w:rsidRPr="005E38E5" w:rsidRDefault="00000000">
          <w:pPr>
            <w:pStyle w:val="En-ttedetabledesmatires1"/>
            <w:rPr>
              <w:rFonts w:ascii="Palatino Linotype" w:hAnsi="Palatino Linotype"/>
              <w:color w:val="67D9FF"/>
            </w:rPr>
          </w:pPr>
          <w:r w:rsidRPr="005E38E5">
            <w:rPr>
              <w:rFonts w:ascii="Palatino Linotype" w:hAnsi="Palatino Linotype"/>
              <w:color w:val="67D9FF"/>
            </w:rPr>
            <w:t>Table des matières</w:t>
          </w:r>
        </w:p>
        <w:p w14:paraId="4DD4B1F2" w14:textId="139412A1" w:rsidR="00F00C63" w:rsidRPr="007D397D" w:rsidRDefault="00000000" w:rsidP="007D397D">
          <w:pPr>
            <w:pStyle w:val="TM1"/>
            <w:rPr>
              <w:rFonts w:eastAsiaTheme="minorEastAsia"/>
              <w:lang w:eastAsia="fr-FR"/>
            </w:rPr>
          </w:pPr>
          <w:r w:rsidRPr="005E38E5">
            <w:fldChar w:fldCharType="begin"/>
          </w:r>
          <w:r w:rsidRPr="005E38E5">
            <w:instrText xml:space="preserve"> TOC \o "1-3" \h \z \u </w:instrText>
          </w:r>
          <w:r w:rsidRPr="005E38E5">
            <w:fldChar w:fldCharType="separate"/>
          </w:r>
          <w:hyperlink w:anchor="_Toc176294741" w:history="1">
            <w:r w:rsidR="00F00C63" w:rsidRPr="007D397D">
              <w:rPr>
                <w:rStyle w:val="Lienhypertexte"/>
                <w:color w:val="ED7D31" w:themeColor="accent2"/>
              </w:rPr>
              <w:t>I.</w:t>
            </w:r>
            <w:r w:rsidR="00F00C63" w:rsidRPr="007D397D">
              <w:rPr>
                <w:rFonts w:eastAsiaTheme="minorEastAsia"/>
                <w:lang w:eastAsia="fr-FR"/>
              </w:rPr>
              <w:tab/>
            </w:r>
            <w:r w:rsidR="00F00C63" w:rsidRPr="007D397D">
              <w:rPr>
                <w:rStyle w:val="Lienhypertexte"/>
                <w:color w:val="ED7D31" w:themeColor="accent2"/>
              </w:rPr>
              <w:t>Core Data Engineering and Development</w:t>
            </w:r>
            <w:r w:rsidR="00F00C63" w:rsidRPr="007D397D">
              <w:rPr>
                <w:webHidden/>
              </w:rPr>
              <w:tab/>
            </w:r>
            <w:r w:rsidR="00F00C63" w:rsidRPr="007D397D">
              <w:rPr>
                <w:webHidden/>
              </w:rPr>
              <w:fldChar w:fldCharType="begin"/>
            </w:r>
            <w:r w:rsidR="00F00C63" w:rsidRPr="007D397D">
              <w:rPr>
                <w:webHidden/>
              </w:rPr>
              <w:instrText xml:space="preserve"> PAGEREF _Toc176294741 \h </w:instrText>
            </w:r>
            <w:r w:rsidR="00F00C63" w:rsidRPr="007D397D">
              <w:rPr>
                <w:webHidden/>
              </w:rPr>
            </w:r>
            <w:r w:rsidR="00F00C63" w:rsidRPr="007D397D">
              <w:rPr>
                <w:webHidden/>
              </w:rPr>
              <w:fldChar w:fldCharType="separate"/>
            </w:r>
            <w:r w:rsidR="00B62794">
              <w:rPr>
                <w:webHidden/>
              </w:rPr>
              <w:t>3</w:t>
            </w:r>
            <w:r w:rsidR="00F00C63" w:rsidRPr="007D397D">
              <w:rPr>
                <w:webHidden/>
              </w:rPr>
              <w:fldChar w:fldCharType="end"/>
            </w:r>
          </w:hyperlink>
        </w:p>
        <w:p w14:paraId="73BB6B80" w14:textId="0DE1F0C5" w:rsidR="00F00C63" w:rsidRPr="005E38E5" w:rsidRDefault="00000000">
          <w:pPr>
            <w:pStyle w:val="TM2"/>
            <w:tabs>
              <w:tab w:val="left" w:pos="840"/>
              <w:tab w:val="right" w:leader="dot" w:pos="9062"/>
            </w:tabs>
            <w:ind w:left="440"/>
            <w:rPr>
              <w:rFonts w:eastAsiaTheme="minorEastAsia"/>
              <w:noProof/>
              <w:lang w:eastAsia="fr-FR"/>
            </w:rPr>
          </w:pPr>
          <w:hyperlink w:anchor="_Toc17629474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Foundations of Data Engineering</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_Toc176294742 \h </w:instrText>
            </w:r>
            <w:r w:rsidR="00F00C63" w:rsidRPr="005E38E5">
              <w:rPr>
                <w:noProof/>
                <w:webHidden/>
              </w:rPr>
            </w:r>
            <w:r w:rsidR="00F00C63" w:rsidRPr="005E38E5">
              <w:rPr>
                <w:noProof/>
                <w:webHidden/>
              </w:rPr>
              <w:fldChar w:fldCharType="separate"/>
            </w:r>
            <w:r w:rsidR="00B62794">
              <w:rPr>
                <w:noProof/>
                <w:webHidden/>
              </w:rPr>
              <w:t>3</w:t>
            </w:r>
            <w:r w:rsidR="00F00C63" w:rsidRPr="005E38E5">
              <w:rPr>
                <w:noProof/>
                <w:webHidden/>
              </w:rPr>
              <w:fldChar w:fldCharType="end"/>
            </w:r>
          </w:hyperlink>
        </w:p>
        <w:p w14:paraId="7817FE7D" w14:textId="05C09685" w:rsidR="00F00C63" w:rsidRPr="005E38E5" w:rsidRDefault="00000000">
          <w:pPr>
            <w:pStyle w:val="TM2"/>
            <w:tabs>
              <w:tab w:val="left" w:pos="840"/>
              <w:tab w:val="right" w:leader="dot" w:pos="9062"/>
            </w:tabs>
            <w:ind w:left="440"/>
            <w:rPr>
              <w:rFonts w:eastAsiaTheme="minorEastAsia"/>
              <w:noProof/>
              <w:lang w:eastAsia="fr-FR"/>
            </w:rPr>
          </w:pPr>
          <w:hyperlink w:anchor="_Toc176294743"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Containerization and Microservices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_Toc176294743 \h </w:instrText>
            </w:r>
            <w:r w:rsidR="00F00C63" w:rsidRPr="005E38E5">
              <w:rPr>
                <w:noProof/>
                <w:webHidden/>
              </w:rPr>
            </w:r>
            <w:r w:rsidR="00F00C63" w:rsidRPr="005E38E5">
              <w:rPr>
                <w:noProof/>
                <w:webHidden/>
              </w:rPr>
              <w:fldChar w:fldCharType="separate"/>
            </w:r>
            <w:r w:rsidR="00B62794">
              <w:rPr>
                <w:noProof/>
                <w:webHidden/>
              </w:rPr>
              <w:t>4</w:t>
            </w:r>
            <w:r w:rsidR="00F00C63" w:rsidRPr="005E38E5">
              <w:rPr>
                <w:noProof/>
                <w:webHidden/>
              </w:rPr>
              <w:fldChar w:fldCharType="end"/>
            </w:r>
          </w:hyperlink>
        </w:p>
        <w:p w14:paraId="4B8AFE51" w14:textId="6C974CA1" w:rsidR="00F00C63" w:rsidRPr="005E38E5" w:rsidRDefault="00000000">
          <w:pPr>
            <w:pStyle w:val="TM2"/>
            <w:tabs>
              <w:tab w:val="left" w:pos="840"/>
              <w:tab w:val="right" w:leader="dot" w:pos="9062"/>
            </w:tabs>
            <w:ind w:left="440"/>
            <w:rPr>
              <w:rFonts w:eastAsiaTheme="minorEastAsia"/>
              <w:noProof/>
              <w:lang w:eastAsia="fr-FR"/>
            </w:rPr>
          </w:pPr>
          <w:hyperlink w:anchor="_Toc17629474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Scripting and system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_Toc176294744 \h </w:instrText>
            </w:r>
            <w:r w:rsidR="00F00C63" w:rsidRPr="005E38E5">
              <w:rPr>
                <w:noProof/>
                <w:webHidden/>
              </w:rPr>
            </w:r>
            <w:r w:rsidR="00F00C63" w:rsidRPr="005E38E5">
              <w:rPr>
                <w:noProof/>
                <w:webHidden/>
              </w:rPr>
              <w:fldChar w:fldCharType="separate"/>
            </w:r>
            <w:r w:rsidR="00B62794">
              <w:rPr>
                <w:noProof/>
                <w:webHidden/>
              </w:rPr>
              <w:t>5</w:t>
            </w:r>
            <w:r w:rsidR="00F00C63" w:rsidRPr="005E38E5">
              <w:rPr>
                <w:noProof/>
                <w:webHidden/>
              </w:rPr>
              <w:fldChar w:fldCharType="end"/>
            </w:r>
          </w:hyperlink>
        </w:p>
        <w:p w14:paraId="2E4B3B79" w14:textId="21B861BE" w:rsidR="00F00C63" w:rsidRPr="005E38E5" w:rsidRDefault="00000000">
          <w:pPr>
            <w:pStyle w:val="TM2"/>
            <w:tabs>
              <w:tab w:val="left" w:pos="840"/>
              <w:tab w:val="right" w:leader="dot" w:pos="9062"/>
            </w:tabs>
            <w:ind w:left="440"/>
            <w:rPr>
              <w:rFonts w:eastAsiaTheme="minorEastAsia"/>
              <w:noProof/>
              <w:lang w:eastAsia="fr-FR"/>
            </w:rPr>
          </w:pPr>
          <w:hyperlink w:anchor="_Toc176294745" w:history="1">
            <w:r w:rsidR="00F00C63" w:rsidRPr="005E38E5">
              <w:rPr>
                <w:rStyle w:val="Lienhypertexte"/>
                <w:noProof/>
              </w:rPr>
              <w:t>4.</w:t>
            </w:r>
            <w:r w:rsidR="00F00C63" w:rsidRPr="005E38E5">
              <w:rPr>
                <w:rFonts w:eastAsiaTheme="minorEastAsia"/>
                <w:noProof/>
                <w:lang w:eastAsia="fr-FR"/>
              </w:rPr>
              <w:tab/>
            </w:r>
            <w:r w:rsidR="00F00C63" w:rsidRPr="005E38E5">
              <w:rPr>
                <w:rStyle w:val="Lienhypertexte"/>
                <w:noProof/>
              </w:rPr>
              <w:t>Database Management and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_Toc176294745 \h </w:instrText>
            </w:r>
            <w:r w:rsidR="00F00C63" w:rsidRPr="005E38E5">
              <w:rPr>
                <w:noProof/>
                <w:webHidden/>
              </w:rPr>
            </w:r>
            <w:r w:rsidR="00F00C63" w:rsidRPr="005E38E5">
              <w:rPr>
                <w:noProof/>
                <w:webHidden/>
              </w:rPr>
              <w:fldChar w:fldCharType="separate"/>
            </w:r>
            <w:r w:rsidR="00B62794">
              <w:rPr>
                <w:noProof/>
                <w:webHidden/>
              </w:rPr>
              <w:t>5</w:t>
            </w:r>
            <w:r w:rsidR="00F00C63" w:rsidRPr="005E38E5">
              <w:rPr>
                <w:noProof/>
                <w:webHidden/>
              </w:rPr>
              <w:fldChar w:fldCharType="end"/>
            </w:r>
          </w:hyperlink>
        </w:p>
        <w:p w14:paraId="173566D4" w14:textId="0DB64869" w:rsidR="00F00C63" w:rsidRPr="005E38E5" w:rsidRDefault="00000000" w:rsidP="007D397D">
          <w:pPr>
            <w:pStyle w:val="TM1"/>
            <w:rPr>
              <w:rFonts w:eastAsiaTheme="minorEastAsia"/>
              <w:lang w:eastAsia="fr-FR"/>
            </w:rPr>
          </w:pPr>
          <w:hyperlink w:anchor="_Toc176294746" w:history="1">
            <w:r w:rsidR="00F00C63" w:rsidRPr="005E38E5">
              <w:rPr>
                <w:rStyle w:val="Lienhypertexte"/>
              </w:rPr>
              <w:t>II.</w:t>
            </w:r>
            <w:r w:rsidR="00F00C63" w:rsidRPr="005E38E5">
              <w:rPr>
                <w:rFonts w:eastAsiaTheme="minorEastAsia"/>
                <w:lang w:eastAsia="fr-FR"/>
              </w:rPr>
              <w:tab/>
            </w:r>
            <w:r w:rsidR="00F00C63" w:rsidRPr="005E38E5">
              <w:rPr>
                <w:rStyle w:val="Lienhypertexte"/>
              </w:rPr>
              <w:t>Advanced Big Data and Software Development</w:t>
            </w:r>
            <w:r w:rsidR="00F00C63" w:rsidRPr="005E38E5">
              <w:rPr>
                <w:webHidden/>
              </w:rPr>
              <w:tab/>
            </w:r>
            <w:r w:rsidR="00F00C63" w:rsidRPr="005E38E5">
              <w:rPr>
                <w:webHidden/>
              </w:rPr>
              <w:fldChar w:fldCharType="begin"/>
            </w:r>
            <w:r w:rsidR="00F00C63" w:rsidRPr="005E38E5">
              <w:rPr>
                <w:webHidden/>
              </w:rPr>
              <w:instrText xml:space="preserve"> PAGEREF _Toc176294746 \h </w:instrText>
            </w:r>
            <w:r w:rsidR="00F00C63" w:rsidRPr="005E38E5">
              <w:rPr>
                <w:webHidden/>
              </w:rPr>
            </w:r>
            <w:r w:rsidR="00F00C63" w:rsidRPr="005E38E5">
              <w:rPr>
                <w:webHidden/>
              </w:rPr>
              <w:fldChar w:fldCharType="separate"/>
            </w:r>
            <w:r w:rsidR="00B62794">
              <w:rPr>
                <w:webHidden/>
              </w:rPr>
              <w:t>6</w:t>
            </w:r>
            <w:r w:rsidR="00F00C63" w:rsidRPr="005E38E5">
              <w:rPr>
                <w:webHidden/>
              </w:rPr>
              <w:fldChar w:fldCharType="end"/>
            </w:r>
          </w:hyperlink>
        </w:p>
        <w:p w14:paraId="76B68CA2" w14:textId="3A597608" w:rsidR="00F00C63" w:rsidRPr="005E38E5" w:rsidRDefault="00000000">
          <w:pPr>
            <w:pStyle w:val="TM2"/>
            <w:tabs>
              <w:tab w:val="left" w:pos="840"/>
              <w:tab w:val="right" w:leader="dot" w:pos="9062"/>
            </w:tabs>
            <w:ind w:left="440"/>
            <w:rPr>
              <w:rFonts w:eastAsiaTheme="minorEastAsia"/>
              <w:noProof/>
              <w:lang w:eastAsia="fr-FR"/>
            </w:rPr>
          </w:pPr>
          <w:hyperlink w:anchor="_Toc176294747"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Advanced Big Data technologies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_Toc176294747 \h </w:instrText>
            </w:r>
            <w:r w:rsidR="00F00C63" w:rsidRPr="005E38E5">
              <w:rPr>
                <w:noProof/>
                <w:webHidden/>
              </w:rPr>
            </w:r>
            <w:r w:rsidR="00F00C63" w:rsidRPr="005E38E5">
              <w:rPr>
                <w:noProof/>
                <w:webHidden/>
              </w:rPr>
              <w:fldChar w:fldCharType="separate"/>
            </w:r>
            <w:r w:rsidR="00B62794">
              <w:rPr>
                <w:noProof/>
                <w:webHidden/>
              </w:rPr>
              <w:t>7</w:t>
            </w:r>
            <w:r w:rsidR="00F00C63" w:rsidRPr="005E38E5">
              <w:rPr>
                <w:noProof/>
                <w:webHidden/>
              </w:rPr>
              <w:fldChar w:fldCharType="end"/>
            </w:r>
          </w:hyperlink>
        </w:p>
        <w:p w14:paraId="543E16D7" w14:textId="6AFD17D7" w:rsidR="00F00C63" w:rsidRPr="005E38E5" w:rsidRDefault="00000000">
          <w:pPr>
            <w:pStyle w:val="TM2"/>
            <w:tabs>
              <w:tab w:val="left" w:pos="840"/>
              <w:tab w:val="right" w:leader="dot" w:pos="9062"/>
            </w:tabs>
            <w:ind w:left="440"/>
            <w:rPr>
              <w:rFonts w:eastAsiaTheme="minorEastAsia"/>
              <w:noProof/>
              <w:lang w:eastAsia="fr-FR"/>
            </w:rPr>
          </w:pPr>
          <w:hyperlink w:anchor="_Toc176294748"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Advanced Software Development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_Toc176294748 \h </w:instrText>
            </w:r>
            <w:r w:rsidR="00F00C63" w:rsidRPr="005E38E5">
              <w:rPr>
                <w:noProof/>
                <w:webHidden/>
              </w:rPr>
            </w:r>
            <w:r w:rsidR="00F00C63" w:rsidRPr="005E38E5">
              <w:rPr>
                <w:noProof/>
                <w:webHidden/>
              </w:rPr>
              <w:fldChar w:fldCharType="separate"/>
            </w:r>
            <w:r w:rsidR="00B62794">
              <w:rPr>
                <w:noProof/>
                <w:webHidden/>
              </w:rPr>
              <w:t>7</w:t>
            </w:r>
            <w:r w:rsidR="00F00C63" w:rsidRPr="005E38E5">
              <w:rPr>
                <w:noProof/>
                <w:webHidden/>
              </w:rPr>
              <w:fldChar w:fldCharType="end"/>
            </w:r>
          </w:hyperlink>
        </w:p>
        <w:p w14:paraId="6CFF16D6" w14:textId="345171D4" w:rsidR="00F00C63" w:rsidRPr="005E38E5" w:rsidRDefault="00000000">
          <w:pPr>
            <w:pStyle w:val="TM2"/>
            <w:tabs>
              <w:tab w:val="left" w:pos="840"/>
              <w:tab w:val="right" w:leader="dot" w:pos="9062"/>
            </w:tabs>
            <w:ind w:left="440"/>
            <w:rPr>
              <w:rFonts w:eastAsiaTheme="minorEastAsia"/>
              <w:noProof/>
              <w:lang w:eastAsia="fr-FR"/>
            </w:rPr>
          </w:pPr>
          <w:hyperlink w:anchor="_Toc176294749" w:history="1">
            <w:r w:rsidR="00F00C63" w:rsidRPr="005E38E5">
              <w:rPr>
                <w:rStyle w:val="Lienhypertexte"/>
                <w:noProof/>
                <w:lang w:val="en-GB"/>
              </w:rPr>
              <w:t>3.</w:t>
            </w:r>
            <w:r w:rsidR="00F00C63" w:rsidRPr="005E38E5">
              <w:rPr>
                <w:rFonts w:eastAsiaTheme="minorEastAsia"/>
                <w:noProof/>
                <w:lang w:eastAsia="fr-FR"/>
              </w:rPr>
              <w:tab/>
            </w:r>
            <w:r w:rsidR="00F00C63" w:rsidRPr="005E38E5">
              <w:rPr>
                <w:rStyle w:val="Lienhypertexte"/>
                <w:noProof/>
                <w:lang w:val="en-GB"/>
              </w:rPr>
              <w:t>Software development and Design Patterns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_Toc176294749 \h </w:instrText>
            </w:r>
            <w:r w:rsidR="00F00C63" w:rsidRPr="005E38E5">
              <w:rPr>
                <w:noProof/>
                <w:webHidden/>
              </w:rPr>
            </w:r>
            <w:r w:rsidR="00F00C63" w:rsidRPr="005E38E5">
              <w:rPr>
                <w:noProof/>
                <w:webHidden/>
              </w:rPr>
              <w:fldChar w:fldCharType="separate"/>
            </w:r>
            <w:r w:rsidR="00B62794">
              <w:rPr>
                <w:noProof/>
                <w:webHidden/>
              </w:rPr>
              <w:t>8</w:t>
            </w:r>
            <w:r w:rsidR="00F00C63" w:rsidRPr="005E38E5">
              <w:rPr>
                <w:noProof/>
                <w:webHidden/>
              </w:rPr>
              <w:fldChar w:fldCharType="end"/>
            </w:r>
          </w:hyperlink>
        </w:p>
        <w:p w14:paraId="111BFCB1" w14:textId="1D60E04B" w:rsidR="00F00C63" w:rsidRPr="005E38E5" w:rsidRDefault="00000000">
          <w:pPr>
            <w:pStyle w:val="TM2"/>
            <w:tabs>
              <w:tab w:val="left" w:pos="840"/>
              <w:tab w:val="right" w:leader="dot" w:pos="9062"/>
            </w:tabs>
            <w:ind w:left="440"/>
            <w:rPr>
              <w:rFonts w:eastAsiaTheme="minorEastAsia"/>
              <w:noProof/>
              <w:lang w:eastAsia="fr-FR"/>
            </w:rPr>
          </w:pPr>
          <w:hyperlink w:anchor="_Toc176294750"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System level programming and DevOps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_Toc176294750 \h </w:instrText>
            </w:r>
            <w:r w:rsidR="00F00C63" w:rsidRPr="005E38E5">
              <w:rPr>
                <w:noProof/>
                <w:webHidden/>
              </w:rPr>
            </w:r>
            <w:r w:rsidR="00F00C63" w:rsidRPr="005E38E5">
              <w:rPr>
                <w:noProof/>
                <w:webHidden/>
              </w:rPr>
              <w:fldChar w:fldCharType="separate"/>
            </w:r>
            <w:r w:rsidR="00B62794">
              <w:rPr>
                <w:noProof/>
                <w:webHidden/>
              </w:rPr>
              <w:t>9</w:t>
            </w:r>
            <w:r w:rsidR="00F00C63" w:rsidRPr="005E38E5">
              <w:rPr>
                <w:noProof/>
                <w:webHidden/>
              </w:rPr>
              <w:fldChar w:fldCharType="end"/>
            </w:r>
          </w:hyperlink>
        </w:p>
        <w:p w14:paraId="79B9C9F8" w14:textId="391561EB" w:rsidR="00F00C63" w:rsidRPr="005E38E5" w:rsidRDefault="00000000" w:rsidP="007D397D">
          <w:pPr>
            <w:pStyle w:val="TM1"/>
            <w:rPr>
              <w:rFonts w:eastAsiaTheme="minorEastAsia"/>
              <w:lang w:eastAsia="fr-FR"/>
            </w:rPr>
          </w:pPr>
          <w:hyperlink w:anchor="_Toc176294751" w:history="1">
            <w:r w:rsidR="00F00C63" w:rsidRPr="005E38E5">
              <w:rPr>
                <w:rStyle w:val="Lienhypertexte"/>
              </w:rPr>
              <w:t>III.</w:t>
            </w:r>
            <w:r w:rsidR="00F00C63" w:rsidRPr="005E38E5">
              <w:rPr>
                <w:rFonts w:eastAsiaTheme="minorEastAsia"/>
                <w:lang w:eastAsia="fr-FR"/>
              </w:rPr>
              <w:tab/>
            </w:r>
            <w:r w:rsidR="00F00C63" w:rsidRPr="005E38E5">
              <w:rPr>
                <w:rStyle w:val="Lienhypertexte"/>
              </w:rPr>
              <w:t>Cloud Platforms and Integration Projects</w:t>
            </w:r>
            <w:r w:rsidR="00F00C63" w:rsidRPr="005E38E5">
              <w:rPr>
                <w:webHidden/>
              </w:rPr>
              <w:tab/>
            </w:r>
            <w:r w:rsidR="00F00C63" w:rsidRPr="005E38E5">
              <w:rPr>
                <w:webHidden/>
              </w:rPr>
              <w:fldChar w:fldCharType="begin"/>
            </w:r>
            <w:r w:rsidR="00F00C63" w:rsidRPr="005E38E5">
              <w:rPr>
                <w:webHidden/>
              </w:rPr>
              <w:instrText xml:space="preserve"> PAGEREF _Toc176294751 \h </w:instrText>
            </w:r>
            <w:r w:rsidR="00F00C63" w:rsidRPr="005E38E5">
              <w:rPr>
                <w:webHidden/>
              </w:rPr>
            </w:r>
            <w:r w:rsidR="00F00C63" w:rsidRPr="005E38E5">
              <w:rPr>
                <w:webHidden/>
              </w:rPr>
              <w:fldChar w:fldCharType="separate"/>
            </w:r>
            <w:r w:rsidR="00B62794">
              <w:rPr>
                <w:webHidden/>
              </w:rPr>
              <w:t>10</w:t>
            </w:r>
            <w:r w:rsidR="00F00C63" w:rsidRPr="005E38E5">
              <w:rPr>
                <w:webHidden/>
              </w:rPr>
              <w:fldChar w:fldCharType="end"/>
            </w:r>
          </w:hyperlink>
        </w:p>
        <w:p w14:paraId="67862DB8" w14:textId="18EFCE5A" w:rsidR="00F00C63" w:rsidRPr="005E38E5" w:rsidRDefault="00000000">
          <w:pPr>
            <w:pStyle w:val="TM2"/>
            <w:tabs>
              <w:tab w:val="left" w:pos="840"/>
              <w:tab w:val="right" w:leader="dot" w:pos="9062"/>
            </w:tabs>
            <w:ind w:left="440"/>
            <w:rPr>
              <w:rFonts w:eastAsiaTheme="minorEastAsia"/>
              <w:noProof/>
              <w:lang w:eastAsia="fr-FR"/>
            </w:rPr>
          </w:pPr>
          <w:hyperlink w:anchor="_Toc17629475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Cloud Platforms ans 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_Toc176294752 \h </w:instrText>
            </w:r>
            <w:r w:rsidR="00F00C63" w:rsidRPr="005E38E5">
              <w:rPr>
                <w:noProof/>
                <w:webHidden/>
              </w:rPr>
            </w:r>
            <w:r w:rsidR="00F00C63" w:rsidRPr="005E38E5">
              <w:rPr>
                <w:noProof/>
                <w:webHidden/>
              </w:rPr>
              <w:fldChar w:fldCharType="separate"/>
            </w:r>
            <w:r w:rsidR="00B62794">
              <w:rPr>
                <w:noProof/>
                <w:webHidden/>
              </w:rPr>
              <w:t>10</w:t>
            </w:r>
            <w:r w:rsidR="00F00C63" w:rsidRPr="005E38E5">
              <w:rPr>
                <w:noProof/>
                <w:webHidden/>
              </w:rPr>
              <w:fldChar w:fldCharType="end"/>
            </w:r>
          </w:hyperlink>
        </w:p>
        <w:p w14:paraId="2194EB26" w14:textId="2799FD38" w:rsidR="00F00C63" w:rsidRPr="005E38E5" w:rsidRDefault="00000000">
          <w:pPr>
            <w:pStyle w:val="TM2"/>
            <w:tabs>
              <w:tab w:val="left" w:pos="840"/>
              <w:tab w:val="right" w:leader="dot" w:pos="9062"/>
            </w:tabs>
            <w:ind w:left="440"/>
            <w:rPr>
              <w:rFonts w:eastAsiaTheme="minorEastAsia"/>
              <w:noProof/>
              <w:lang w:eastAsia="fr-FR"/>
            </w:rPr>
          </w:pPr>
          <w:hyperlink w:anchor="_Toc176294753" w:history="1">
            <w:r w:rsidR="00F00C63" w:rsidRPr="005E38E5">
              <w:rPr>
                <w:rStyle w:val="Lienhypertexte"/>
                <w:noProof/>
                <w:lang w:val="en-GB"/>
              </w:rPr>
              <w:t>2.</w:t>
            </w:r>
            <w:r w:rsidR="00F00C63" w:rsidRPr="005E38E5">
              <w:rPr>
                <w:rFonts w:eastAsiaTheme="minorEastAsia"/>
                <w:noProof/>
                <w:lang w:eastAsia="fr-FR"/>
              </w:rPr>
              <w:tab/>
            </w:r>
            <w:r w:rsidR="00F00C63" w:rsidRPr="005E38E5">
              <w:rPr>
                <w:rStyle w:val="Lienhypertexte"/>
                <w:noProof/>
                <w:lang w:val="en-GB"/>
              </w:rPr>
              <w:t>Integration Projects and Real-World Applications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_Toc176294753 \h </w:instrText>
            </w:r>
            <w:r w:rsidR="00F00C63" w:rsidRPr="005E38E5">
              <w:rPr>
                <w:noProof/>
                <w:webHidden/>
              </w:rPr>
            </w:r>
            <w:r w:rsidR="00F00C63" w:rsidRPr="005E38E5">
              <w:rPr>
                <w:noProof/>
                <w:webHidden/>
              </w:rPr>
              <w:fldChar w:fldCharType="separate"/>
            </w:r>
            <w:r w:rsidR="00B62794">
              <w:rPr>
                <w:noProof/>
                <w:webHidden/>
              </w:rPr>
              <w:t>10</w:t>
            </w:r>
            <w:r w:rsidR="00F00C63" w:rsidRPr="005E38E5">
              <w:rPr>
                <w:noProof/>
                <w:webHidden/>
              </w:rPr>
              <w:fldChar w:fldCharType="end"/>
            </w:r>
          </w:hyperlink>
        </w:p>
        <w:p w14:paraId="690DDB95" w14:textId="216E41BE" w:rsidR="00F00C63" w:rsidRPr="005E38E5" w:rsidRDefault="00000000">
          <w:pPr>
            <w:pStyle w:val="TM2"/>
            <w:tabs>
              <w:tab w:val="left" w:pos="840"/>
              <w:tab w:val="right" w:leader="dot" w:pos="9062"/>
            </w:tabs>
            <w:ind w:left="440"/>
            <w:rPr>
              <w:rFonts w:eastAsiaTheme="minorEastAsia"/>
              <w:noProof/>
              <w:lang w:eastAsia="fr-FR"/>
            </w:rPr>
          </w:pPr>
          <w:hyperlink w:anchor="_Toc17629475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 xml:space="preserve">Advanced Topics and </w:t>
            </w:r>
            <w:r w:rsidR="00F00C63" w:rsidRPr="005E38E5">
              <w:rPr>
                <w:rStyle w:val="Lienhypertexte"/>
                <w:noProof/>
                <w:lang w:val="en-GB"/>
              </w:rPr>
              <w:t>Refinement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_Toc176294754 \h </w:instrText>
            </w:r>
            <w:r w:rsidR="00F00C63" w:rsidRPr="005E38E5">
              <w:rPr>
                <w:noProof/>
                <w:webHidden/>
              </w:rPr>
            </w:r>
            <w:r w:rsidR="00F00C63" w:rsidRPr="005E38E5">
              <w:rPr>
                <w:noProof/>
                <w:webHidden/>
              </w:rPr>
              <w:fldChar w:fldCharType="separate"/>
            </w:r>
            <w:r w:rsidR="00B62794">
              <w:rPr>
                <w:noProof/>
                <w:webHidden/>
              </w:rPr>
              <w:t>11</w:t>
            </w:r>
            <w:r w:rsidR="00F00C63" w:rsidRPr="005E38E5">
              <w:rPr>
                <w:noProof/>
                <w:webHidden/>
              </w:rPr>
              <w:fldChar w:fldCharType="end"/>
            </w:r>
          </w:hyperlink>
        </w:p>
        <w:p w14:paraId="53ADC79B" w14:textId="3D80BEC3" w:rsidR="00F00C63" w:rsidRPr="005E38E5" w:rsidRDefault="00000000">
          <w:pPr>
            <w:pStyle w:val="TM2"/>
            <w:tabs>
              <w:tab w:val="left" w:pos="840"/>
              <w:tab w:val="right" w:leader="dot" w:pos="9062"/>
            </w:tabs>
            <w:ind w:left="440"/>
            <w:rPr>
              <w:rFonts w:eastAsiaTheme="minorEastAsia"/>
              <w:noProof/>
              <w:lang w:eastAsia="fr-FR"/>
            </w:rPr>
          </w:pPr>
          <w:hyperlink w:anchor="_Toc176294755"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Capstone Projects and Certification Preparation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_Toc176294755 \h </w:instrText>
            </w:r>
            <w:r w:rsidR="00F00C63" w:rsidRPr="005E38E5">
              <w:rPr>
                <w:noProof/>
                <w:webHidden/>
              </w:rPr>
            </w:r>
            <w:r w:rsidR="00F00C63" w:rsidRPr="005E38E5">
              <w:rPr>
                <w:noProof/>
                <w:webHidden/>
              </w:rPr>
              <w:fldChar w:fldCharType="separate"/>
            </w:r>
            <w:r w:rsidR="00B62794">
              <w:rPr>
                <w:noProof/>
                <w:webHidden/>
              </w:rPr>
              <w:t>11</w:t>
            </w:r>
            <w:r w:rsidR="00F00C63" w:rsidRPr="005E38E5">
              <w:rPr>
                <w:noProof/>
                <w:webHidden/>
              </w:rPr>
              <w:fldChar w:fldCharType="end"/>
            </w:r>
          </w:hyperlink>
        </w:p>
        <w:p w14:paraId="637A4BD2" w14:textId="4CCF7567" w:rsidR="004B4FA1" w:rsidRDefault="00000000">
          <w:r w:rsidRPr="005E38E5">
            <w:rPr>
              <w:bCs/>
            </w:rPr>
            <w:fldChar w:fldCharType="end"/>
          </w:r>
        </w:p>
      </w:sdtContent>
    </w:sdt>
    <w:p w14:paraId="65BBACED" w14:textId="77777777" w:rsidR="004B4FA1" w:rsidRDefault="00000000">
      <w:pPr>
        <w:spacing w:before="0" w:after="160" w:line="259" w:lineRule="auto"/>
        <w:jc w:val="left"/>
      </w:pPr>
      <w:r>
        <w:br w:type="page"/>
      </w:r>
    </w:p>
    <w:p w14:paraId="4D94F12A" w14:textId="77777777" w:rsidR="00CA13E9" w:rsidRDefault="00CA13E9" w:rsidP="00CA13E9">
      <w:pPr>
        <w:rPr>
          <w:color w:val="FFFFFF" w:themeColor="background1"/>
        </w:rPr>
      </w:pPr>
      <w:r>
        <w:rPr>
          <w:color w:val="FFFFFF" w:themeColor="background1"/>
        </w:rPr>
        <w:lastRenderedPageBreak/>
        <w:t>Avec le paysage technologique en constante évolution, il est facile de se sentir submergé ou distrait par la multitude d’informations disponibles. Ainsi, développer ses compétences en tant qu’ingénieur des données ou développeur logiciel nécessite une feuille de route claire et bien structurée. En effet, une roadmap agit comme une boussole garantissant la cohérence, la continuité du processus d’apprentissage en identifiant les priorités et en évaluant leur niveau de difficulté.</w:t>
      </w:r>
    </w:p>
    <w:p w14:paraId="65F4C2CE" w14:textId="77777777" w:rsidR="00CA13E9" w:rsidRDefault="00CA13E9" w:rsidP="00CA13E9">
      <w:pPr>
        <w:jc w:val="center"/>
        <w:rPr>
          <w:color w:val="FFFFFF" w:themeColor="background1"/>
        </w:rPr>
      </w:pPr>
      <w:r>
        <w:rPr>
          <w:noProof/>
          <w:color w:val="FFFFFF" w:themeColor="background1"/>
        </w:rPr>
        <w:drawing>
          <wp:inline distT="0" distB="0" distL="0" distR="0" wp14:anchorId="776E151E" wp14:editId="1A502BF7">
            <wp:extent cx="4320000" cy="2827485"/>
            <wp:effectExtent l="0" t="0" r="4445" b="0"/>
            <wp:docPr id="6075314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31490" name="Image 607531490"/>
                    <pic:cNvPicPr/>
                  </pic:nvPicPr>
                  <pic:blipFill rotWithShape="1">
                    <a:blip r:embed="rId9" cstate="print">
                      <a:extLst>
                        <a:ext uri="{28A0092B-C50C-407E-A947-70E740481C1C}">
                          <a14:useLocalDpi xmlns:a14="http://schemas.microsoft.com/office/drawing/2010/main" val="0"/>
                        </a:ext>
                      </a:extLst>
                    </a:blip>
                    <a:srcRect t="1279" b="11453"/>
                    <a:stretch/>
                  </pic:blipFill>
                  <pic:spPr bwMode="auto">
                    <a:xfrm>
                      <a:off x="0" y="0"/>
                      <a:ext cx="4320000" cy="2827485"/>
                    </a:xfrm>
                    <a:prstGeom prst="rect">
                      <a:avLst/>
                    </a:prstGeom>
                    <a:ln>
                      <a:noFill/>
                    </a:ln>
                    <a:extLst>
                      <a:ext uri="{53640926-AAD7-44D8-BBD7-CCE9431645EC}">
                        <a14:shadowObscured xmlns:a14="http://schemas.microsoft.com/office/drawing/2010/main"/>
                      </a:ext>
                    </a:extLst>
                  </pic:spPr>
                </pic:pic>
              </a:graphicData>
            </a:graphic>
          </wp:inline>
        </w:drawing>
      </w:r>
    </w:p>
    <w:p w14:paraId="38A02ECA" w14:textId="130BD06A" w:rsidR="004B4FA1" w:rsidRPr="00A62B75" w:rsidRDefault="00CA13E9">
      <w:pPr>
        <w:rPr>
          <w:color w:val="FFFFFF" w:themeColor="background1"/>
        </w:rPr>
      </w:pPr>
      <w:r>
        <w:rPr>
          <w:color w:val="FFFFFF" w:themeColor="background1"/>
        </w:rPr>
        <w:t>Conçue sur trois ans, cette feuille de route décompose des objectifs d’apprentissage complexes en étapes trimestrielles gérables. Son objectif est de concilier l’acquisition de nouvelles connaissances avec une expérience pratique. Suivre ce plan assure une progression régulière et ciblée vers la maîtrise des compétences essentielles dans ces deux domaines.</w:t>
      </w:r>
    </w:p>
    <w:p w14:paraId="742FC08A" w14:textId="2FF5E60F" w:rsidR="004B4FA1" w:rsidRDefault="00A62B75">
      <w:pPr>
        <w:pStyle w:val="Titre1"/>
        <w:numPr>
          <w:ilvl w:val="0"/>
          <w:numId w:val="2"/>
        </w:numPr>
        <w:rPr>
          <w:lang w:val="en-GB"/>
        </w:rPr>
      </w:pPr>
      <w:bookmarkStart w:id="1" w:name="_Toc176294741"/>
      <w:r w:rsidRPr="00A62B75">
        <w:rPr>
          <w:lang w:val="en-GB"/>
        </w:rPr>
        <w:lastRenderedPageBreak/>
        <w:t>Core Data Engineering and D</w:t>
      </w:r>
      <w:r>
        <w:rPr>
          <w:lang w:val="en-GB"/>
        </w:rPr>
        <w:t>evelopment</w:t>
      </w:r>
      <w:bookmarkEnd w:id="1"/>
    </w:p>
    <w:p w14:paraId="6D465A0B" w14:textId="3CC5FF28" w:rsidR="0029251B" w:rsidRPr="00FB0198" w:rsidRDefault="00196F35" w:rsidP="00485C0E">
      <w:pPr>
        <w:jc w:val="center"/>
        <w:rPr>
          <w:lang w:val="en-GB"/>
        </w:rPr>
      </w:pPr>
      <w:r>
        <w:rPr>
          <w:noProof/>
          <w:lang w:val="en-GB"/>
          <w14:ligatures w14:val="none"/>
        </w:rPr>
        <w:drawing>
          <wp:inline distT="0" distB="0" distL="0" distR="0" wp14:anchorId="1FF58C76" wp14:editId="4700B243">
            <wp:extent cx="4320000" cy="3240001"/>
            <wp:effectExtent l="0" t="0" r="4445" b="0"/>
            <wp:docPr id="13627105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0534"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1"/>
                    </a:xfrm>
                    <a:prstGeom prst="rect">
                      <a:avLst/>
                    </a:prstGeom>
                  </pic:spPr>
                </pic:pic>
              </a:graphicData>
            </a:graphic>
          </wp:inline>
        </w:drawing>
      </w:r>
    </w:p>
    <w:p w14:paraId="72F7B3D7" w14:textId="61E08EFD" w:rsidR="00FB0198" w:rsidRDefault="00AB1F37" w:rsidP="00FB0198">
      <w:pPr>
        <w:pStyle w:val="Titre2"/>
        <w:numPr>
          <w:ilvl w:val="0"/>
          <w:numId w:val="4"/>
        </w:numPr>
      </w:pPr>
      <w:bookmarkStart w:id="2" w:name="_Toc176294742"/>
      <w:r>
        <w:t>Foundations of Data Engineering</w:t>
      </w:r>
      <w:bookmarkEnd w:id="2"/>
    </w:p>
    <w:p w14:paraId="674DAB61" w14:textId="53BD40AE" w:rsidR="000F02CF" w:rsidRPr="00E00FBA" w:rsidRDefault="000F02CF" w:rsidP="005D15D4">
      <w:pPr>
        <w:pStyle w:val="Paragraphedeliste"/>
        <w:numPr>
          <w:ilvl w:val="0"/>
          <w:numId w:val="11"/>
        </w:numPr>
        <w:jc w:val="center"/>
        <w:rPr>
          <w:color w:val="FF4A4A"/>
        </w:rPr>
      </w:pPr>
      <w:r w:rsidRPr="00E00FBA">
        <w:rPr>
          <w:color w:val="FF4A4A"/>
        </w:rPr>
        <w:t>Module : SQL</w:t>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t>Difficulté : 3/5</w:t>
      </w:r>
    </w:p>
    <w:p w14:paraId="3D3DFD7D" w14:textId="06946885" w:rsidR="007E6B81" w:rsidRDefault="000F02CF" w:rsidP="00FB0198">
      <w:r w:rsidRPr="000F02CF">
        <w:t>SQL (Structured Query Language) est f</w:t>
      </w:r>
      <w:r>
        <w:t>o</w:t>
      </w:r>
      <w:r w:rsidRPr="000F02CF">
        <w:t>ndamental pour la ges</w:t>
      </w:r>
      <w:r>
        <w:t>tion et l’interrogation des données relationnelles. Bien que les requêtes de base soient relativement simples, maîtriser les jointures complexes, les sous-requêtes et l’optimisation des performances peut être difficile.</w:t>
      </w:r>
    </w:p>
    <w:p w14:paraId="3EE2A142" w14:textId="7A90B6DA" w:rsidR="007E6B81" w:rsidRPr="00E00FBA" w:rsidRDefault="007E6B81" w:rsidP="005D15D4">
      <w:pPr>
        <w:pStyle w:val="Paragraphedeliste"/>
        <w:numPr>
          <w:ilvl w:val="0"/>
          <w:numId w:val="11"/>
        </w:numPr>
        <w:jc w:val="center"/>
        <w:rPr>
          <w:color w:val="FF4A4A"/>
        </w:rPr>
      </w:pPr>
      <w:r w:rsidRPr="00E00FBA">
        <w:rPr>
          <w:color w:val="FF4A4A"/>
        </w:rPr>
        <w:t>Module : PySpark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F2FF2D2" w14:textId="1265E15B" w:rsidR="00EE211B" w:rsidRDefault="00296AB3" w:rsidP="007E6B81">
      <w:r>
        <w:t xml:space="preserve">PySpark </w:t>
      </w:r>
      <w:r w:rsidR="007E6B81" w:rsidRPr="000F02CF">
        <w:t xml:space="preserve">est </w:t>
      </w:r>
      <w:r>
        <w:t xml:space="preserve">une API Python </w:t>
      </w:r>
      <w:r w:rsidR="001573CF">
        <w:t>pour Apache Spark, utilisée pour le traitement des données à grande échelle. Son modèle de calcul distribué et son intégration avec l’écosystème de Spark ajoutent de la complexité, notamment pour l’optimisation des performances et le débogage.</w:t>
      </w:r>
    </w:p>
    <w:p w14:paraId="33D5945E" w14:textId="1DEFA15B" w:rsidR="006E7F69" w:rsidRPr="00E00FBA" w:rsidRDefault="006E7F69" w:rsidP="005D15D4">
      <w:pPr>
        <w:pStyle w:val="Paragraphedeliste"/>
        <w:numPr>
          <w:ilvl w:val="0"/>
          <w:numId w:val="11"/>
        </w:numPr>
        <w:jc w:val="center"/>
        <w:rPr>
          <w:color w:val="FF4A4A"/>
        </w:rPr>
      </w:pPr>
      <w:r w:rsidRPr="00E00FBA">
        <w:rPr>
          <w:color w:val="FF4A4A"/>
        </w:rPr>
        <w:t>Module : Airflow</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12B2EB4" w14:textId="27CDA844" w:rsidR="00EE211B" w:rsidRDefault="006E7F69" w:rsidP="006E7F69">
      <w:r>
        <w:t>Apahe Airflow est une plateforme pour orchestrer des flux et des pipelines de données complexes. Elle implique la configuration et la gestion de Graphes Acyclices Dirigés (DAGs) et l’intégration de diverses tâches, ce qui peut être complexe en raison des besoins en configuration</w:t>
      </w:r>
      <w:r w:rsidR="00856559">
        <w:t xml:space="preserve"> des dépendances et en gestion des erreurs.</w:t>
      </w:r>
    </w:p>
    <w:p w14:paraId="0FE469DA" w14:textId="691C820C" w:rsidR="006E7F69" w:rsidRPr="00E00FBA" w:rsidRDefault="006E7F69" w:rsidP="005D15D4">
      <w:pPr>
        <w:pStyle w:val="Paragraphedeliste"/>
        <w:numPr>
          <w:ilvl w:val="0"/>
          <w:numId w:val="11"/>
        </w:numPr>
        <w:jc w:val="center"/>
        <w:rPr>
          <w:color w:val="FF4A4A"/>
        </w:rPr>
      </w:pPr>
      <w:r w:rsidRPr="00E00FBA">
        <w:rPr>
          <w:color w:val="FF4A4A"/>
        </w:rPr>
        <w:lastRenderedPageBreak/>
        <w:t>Module : Elasticsearch</w:t>
      </w:r>
      <w:r w:rsidRPr="00E00FBA">
        <w:rPr>
          <w:color w:val="FF4A4A"/>
        </w:rPr>
        <w:tab/>
      </w:r>
      <w:r w:rsidRPr="00E00FBA">
        <w:rPr>
          <w:color w:val="FF4A4A"/>
        </w:rPr>
        <w:tab/>
      </w:r>
      <w:r w:rsidRPr="00E00FBA">
        <w:rPr>
          <w:color w:val="FF4A4A"/>
        </w:rPr>
        <w:tab/>
      </w:r>
      <w:r w:rsidRPr="00E00FBA">
        <w:rPr>
          <w:color w:val="FF4A4A"/>
        </w:rPr>
        <w:tab/>
        <w:t>Difficulté : 4/5</w:t>
      </w:r>
    </w:p>
    <w:p w14:paraId="176CA549" w14:textId="73327230" w:rsidR="00FB0198" w:rsidRPr="00F327AE" w:rsidRDefault="00856559" w:rsidP="00FB0198">
      <w:r>
        <w:t>Elasticsearch est un moteur de recherche et d’analyse distribué. Il excelle dans la recherche en texte intégral et l’analyse de données en temps réel. Cependant, maîtriser son DSL (Domain Specific Language) et configurer sa nature distribuée peut être complexe.</w:t>
      </w:r>
    </w:p>
    <w:p w14:paraId="3E0D991E" w14:textId="30E0FA82" w:rsidR="00FB0198" w:rsidRDefault="0090244B" w:rsidP="00FB0198">
      <w:pPr>
        <w:pStyle w:val="Titre2"/>
        <w:numPr>
          <w:ilvl w:val="0"/>
          <w:numId w:val="4"/>
        </w:numPr>
      </w:pPr>
      <w:bookmarkStart w:id="3" w:name="_Toc176294743"/>
      <w:r>
        <w:t>Containerization and Microservices</w:t>
      </w:r>
      <w:bookmarkEnd w:id="3"/>
    </w:p>
    <w:p w14:paraId="5C7AF2EF" w14:textId="31AE04ED" w:rsidR="000B4FFC" w:rsidRPr="00E00FBA" w:rsidRDefault="000B4FFC" w:rsidP="005D15D4">
      <w:pPr>
        <w:pStyle w:val="Paragraphedeliste"/>
        <w:numPr>
          <w:ilvl w:val="0"/>
          <w:numId w:val="12"/>
        </w:numPr>
        <w:jc w:val="center"/>
        <w:rPr>
          <w:color w:val="FF4A4A"/>
        </w:rPr>
      </w:pPr>
      <w:r w:rsidRPr="00E00FBA">
        <w:rPr>
          <w:color w:val="FF4A4A"/>
        </w:rPr>
        <w:t>Module : Docker</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25AC3F23" w14:textId="34ED3E73" w:rsidR="000B4FFC" w:rsidRDefault="002D5F25" w:rsidP="000B4FFC">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r w:rsidR="000B4FFC">
        <w:t>.</w:t>
      </w:r>
    </w:p>
    <w:p w14:paraId="5BFEE693" w14:textId="207ED1DA"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Kubernetes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3AB9F57" w14:textId="0C819ED7" w:rsidR="00E00FBA" w:rsidRDefault="002D5F25" w:rsidP="000B4FFC">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r w:rsidR="0074203E">
        <w:t>.</w:t>
      </w:r>
    </w:p>
    <w:p w14:paraId="39415C9A" w14:textId="4D406B72"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Flask/FastAPI</w:t>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89C153C" w14:textId="10B3674B" w:rsidR="00EE211B" w:rsidRDefault="006B062B" w:rsidP="000B4FFC">
      <w:r>
        <w:t>Flask et FastAPI sot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0E30CDDE" w14:textId="702BFA7E"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Django</w:t>
      </w:r>
      <w:r w:rsidR="009A1149"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B7451B8" w14:textId="17BD105F" w:rsidR="00F87669" w:rsidRDefault="00982909" w:rsidP="000B4FFC">
      <w:r>
        <w:t xml:space="preserve">Django est un framework web Python de haut niveau qui encourage un développement rapide et un design propre et pragmatique. Il est relativement facile de commencer avec Django, mais maîtriser ses fonctionnalités et l’intégrer avec d’autres </w:t>
      </w:r>
      <w:r w:rsidR="001404CF">
        <w:t>systèmes</w:t>
      </w:r>
      <w:r>
        <w:t xml:space="preserve"> peut être difficile.</w:t>
      </w:r>
    </w:p>
    <w:p w14:paraId="6A89AC8E" w14:textId="77777777" w:rsidR="00EE211B" w:rsidRPr="00F327AE" w:rsidRDefault="00EE211B" w:rsidP="000B4FFC"/>
    <w:p w14:paraId="7A414A16" w14:textId="5A5B5EE1" w:rsidR="00EE6EEF" w:rsidRDefault="00237A00" w:rsidP="00EE6EEF">
      <w:pPr>
        <w:pStyle w:val="Titre2"/>
        <w:numPr>
          <w:ilvl w:val="0"/>
          <w:numId w:val="4"/>
        </w:numPr>
      </w:pPr>
      <w:bookmarkStart w:id="4" w:name="_Toc176294744"/>
      <w:r>
        <w:lastRenderedPageBreak/>
        <w:t>Scripting and system administration</w:t>
      </w:r>
      <w:bookmarkEnd w:id="4"/>
    </w:p>
    <w:p w14:paraId="53F69324" w14:textId="25AC0EE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PowerShell</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496182D6" w14:textId="63B76882" w:rsidR="00EE6EEF" w:rsidRDefault="00EE6EEF" w:rsidP="00EE6EEF">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p>
    <w:p w14:paraId="3CE530D2" w14:textId="3D6AC469"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Bash Scripting</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3EEF8A2B" w14:textId="0E312B3B" w:rsidR="00E00FBA" w:rsidRDefault="00EE6EEF" w:rsidP="00EE6EEF">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p>
    <w:p w14:paraId="70895DEC" w14:textId="11FD4ED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B3A1B" w:rsidRPr="00E00FBA">
        <w:rPr>
          <w:color w:val="FF4A4A"/>
        </w:rPr>
        <w:t>Linux Administration</w:t>
      </w:r>
      <w:r w:rsidRPr="00E00FBA">
        <w:rPr>
          <w:color w:val="FF4A4A"/>
        </w:rPr>
        <w:tab/>
      </w:r>
      <w:r w:rsidRPr="00E00FBA">
        <w:rPr>
          <w:color w:val="FF4A4A"/>
        </w:rPr>
        <w:tab/>
      </w:r>
      <w:r w:rsidRPr="00E00FBA">
        <w:rPr>
          <w:color w:val="FF4A4A"/>
        </w:rPr>
        <w:tab/>
      </w:r>
      <w:r w:rsidRPr="00E00FBA">
        <w:rPr>
          <w:color w:val="FF4A4A"/>
        </w:rPr>
        <w:tab/>
        <w:t>Difficulté : 3/5</w:t>
      </w:r>
    </w:p>
    <w:p w14:paraId="60E521B1" w14:textId="1539D6A3" w:rsidR="00EE6EEF" w:rsidRDefault="00EE6EEF" w:rsidP="00EE6EEF">
      <w:r>
        <w:t xml:space="preserve">Flask et FastAPI </w:t>
      </w:r>
      <w:r w:rsidR="009444A0">
        <w:t>sont</w:t>
      </w:r>
      <w:r>
        <w:t xml:space="preserve">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12283EA8" w14:textId="2F1604A4" w:rsidR="00FB0198" w:rsidRDefault="008D1C58" w:rsidP="00EE6EEF">
      <w:pPr>
        <w:pStyle w:val="Titre2"/>
        <w:numPr>
          <w:ilvl w:val="0"/>
          <w:numId w:val="4"/>
        </w:numPr>
      </w:pPr>
      <w:bookmarkStart w:id="5" w:name="_Toc176294745"/>
      <w:r>
        <w:t>Database Managemen</w:t>
      </w:r>
      <w:r w:rsidR="003A2EDE">
        <w:t>t</w:t>
      </w:r>
      <w:r>
        <w:t xml:space="preserve"> and administration</w:t>
      </w:r>
      <w:bookmarkEnd w:id="5"/>
    </w:p>
    <w:p w14:paraId="781C9CF3" w14:textId="2D5585AE" w:rsidR="009444A0" w:rsidRPr="00E00FBA" w:rsidRDefault="009444A0" w:rsidP="009444A0">
      <w:pPr>
        <w:pStyle w:val="Paragraphedeliste"/>
        <w:numPr>
          <w:ilvl w:val="0"/>
          <w:numId w:val="12"/>
        </w:numPr>
        <w:jc w:val="center"/>
        <w:rPr>
          <w:color w:val="FF4A4A"/>
        </w:rPr>
      </w:pPr>
      <w:r w:rsidRPr="00E00FBA">
        <w:rPr>
          <w:color w:val="FF4A4A"/>
        </w:rPr>
        <w:t>Module : D</w:t>
      </w:r>
      <w:r w:rsidR="004D7666" w:rsidRPr="00E00FBA">
        <w:rPr>
          <w:color w:val="FF4A4A"/>
        </w:rPr>
        <w:t>B design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7395" w:rsidRPr="00E00FBA">
        <w:rPr>
          <w:color w:val="FF4A4A"/>
        </w:rPr>
        <w:t>4</w:t>
      </w:r>
      <w:r w:rsidRPr="00E00FBA">
        <w:rPr>
          <w:color w:val="FF4A4A"/>
        </w:rPr>
        <w:t>/5</w:t>
      </w:r>
    </w:p>
    <w:p w14:paraId="7F628342" w14:textId="46E7969B" w:rsidR="00E21F98" w:rsidRDefault="006B7395" w:rsidP="009444A0">
      <w:r>
        <w:t>La conception de bases de données implique la création de schémas, la définition des relations et l’optimisation des performances. Concevoir des bases des bases de données efficaces et évolutives nécessite une compréhension de la normalisation, de l’indexation et de l’optimisation des requêtes, ce qui peut être complexe.</w:t>
      </w:r>
    </w:p>
    <w:p w14:paraId="01B69D3A" w14:textId="77777777" w:rsidR="00EE211B" w:rsidRDefault="00EE211B" w:rsidP="009444A0"/>
    <w:p w14:paraId="7859B446" w14:textId="77777777" w:rsidR="00EE211B" w:rsidRDefault="00EE211B" w:rsidP="009444A0"/>
    <w:p w14:paraId="71BF0A7E" w14:textId="77777777" w:rsidR="00EE211B" w:rsidRDefault="00EE211B" w:rsidP="009444A0"/>
    <w:p w14:paraId="3EB11290" w14:textId="06529F11" w:rsidR="009444A0" w:rsidRPr="00E00FBA" w:rsidRDefault="009444A0" w:rsidP="009444A0">
      <w:pPr>
        <w:pStyle w:val="Paragraphedeliste"/>
        <w:numPr>
          <w:ilvl w:val="0"/>
          <w:numId w:val="12"/>
        </w:numPr>
        <w:jc w:val="center"/>
        <w:rPr>
          <w:color w:val="FF4A4A"/>
        </w:rPr>
      </w:pPr>
      <w:r w:rsidRPr="00E00FBA">
        <w:rPr>
          <w:color w:val="FF4A4A"/>
        </w:rPr>
        <w:lastRenderedPageBreak/>
        <w:t xml:space="preserve">Module : </w:t>
      </w:r>
      <w:r w:rsidR="00917472" w:rsidRPr="00E00FBA">
        <w:rPr>
          <w:color w:val="FF4A4A"/>
        </w:rPr>
        <w:t>DB Management</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711D85A9" w14:textId="2B85198F" w:rsidR="009444A0" w:rsidRDefault="00143E97" w:rsidP="00EE211B">
      <w:r>
        <w:t>La gestion de bases de données couvre l’administration continue des bases de données, y compris les sauvegardes, la récupération et la sécurité. Gérer efficacement des bases de données requiert une connaissance approfondie des systèmes de bases de données et des meilleures pratiques</w:t>
      </w:r>
      <w:r w:rsidR="009444A0">
        <w:t>.</w:t>
      </w:r>
    </w:p>
    <w:p w14:paraId="149D9AC9" w14:textId="7C23DACA"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8000CE" w:rsidRPr="00E00FBA">
        <w:rPr>
          <w:color w:val="FF4A4A"/>
        </w:rPr>
        <w:t>DB Administration</w:t>
      </w:r>
      <w:r w:rsidRPr="00E00FBA">
        <w:rPr>
          <w:color w:val="FF4A4A"/>
        </w:rPr>
        <w:tab/>
      </w:r>
      <w:r w:rsidRPr="00E00FBA">
        <w:rPr>
          <w:color w:val="FF4A4A"/>
        </w:rPr>
        <w:tab/>
      </w:r>
      <w:r w:rsidRPr="00E00FBA">
        <w:rPr>
          <w:color w:val="FF4A4A"/>
        </w:rPr>
        <w:tab/>
      </w:r>
      <w:r w:rsidRPr="00E00FBA">
        <w:rPr>
          <w:color w:val="FF4A4A"/>
        </w:rPr>
        <w:tab/>
        <w:t xml:space="preserve">Difficulté : </w:t>
      </w:r>
      <w:r w:rsidR="00143E97" w:rsidRPr="00E00FBA">
        <w:rPr>
          <w:color w:val="FF4A4A"/>
        </w:rPr>
        <w:t>4</w:t>
      </w:r>
      <w:r w:rsidRPr="00E00FBA">
        <w:rPr>
          <w:color w:val="FF4A4A"/>
        </w:rPr>
        <w:t>/5</w:t>
      </w:r>
    </w:p>
    <w:p w14:paraId="453E8E53" w14:textId="2C324B42" w:rsidR="009444A0" w:rsidRDefault="0088291C" w:rsidP="009444A0">
      <w:r>
        <w:t>L’administration de bases de données implique la configuration et la maintenance des bases de données, y compris l’optimisation des performances et le dépannage. Ce rôle exige une expertise à la fois dans le logiciel de base de données et dans l’infrastructure matérielle et réseau sous-jacente.</w:t>
      </w:r>
    </w:p>
    <w:p w14:paraId="0BE6F02E" w14:textId="4E8C3332"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A53A06" w:rsidRPr="00E00FBA">
        <w:rPr>
          <w:color w:val="FF4A4A"/>
        </w:rPr>
        <w:t>MongoDB</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3598C903" w14:textId="1C83C81E" w:rsidR="009444A0" w:rsidRPr="00F327AE" w:rsidRDefault="00242F75" w:rsidP="009444A0">
      <w:r>
        <w:t>MongoDB est une base de données NOSQL conçue pour la flexibilité et l’évolutivité. Son modèle orienté document diffère des bases de données relationnelles, ce qui peut être difficile à comprendre au début, mais il est relativement simple comparé à des systèmes NOSQL plus complexes</w:t>
      </w:r>
      <w:r w:rsidR="00D54457">
        <w:t>.</w:t>
      </w:r>
    </w:p>
    <w:p w14:paraId="382972CB" w14:textId="631CEF8E" w:rsidR="004B4FA1" w:rsidRDefault="00247980">
      <w:pPr>
        <w:pStyle w:val="Titre1"/>
        <w:numPr>
          <w:ilvl w:val="0"/>
          <w:numId w:val="2"/>
        </w:numPr>
        <w:rPr>
          <w:lang w:val="en-GB"/>
        </w:rPr>
      </w:pPr>
      <w:bookmarkStart w:id="6" w:name="_Toc176294746"/>
      <w:r w:rsidRPr="00247980">
        <w:rPr>
          <w:lang w:val="en-GB"/>
        </w:rPr>
        <w:t>Advanced Big Data and S</w:t>
      </w:r>
      <w:r>
        <w:rPr>
          <w:lang w:val="en-GB"/>
        </w:rPr>
        <w:t>oftware Development</w:t>
      </w:r>
      <w:bookmarkEnd w:id="6"/>
    </w:p>
    <w:p w14:paraId="539C37A6" w14:textId="0152817A" w:rsidR="00F87669" w:rsidRPr="00FB0198" w:rsidRDefault="00FB0198" w:rsidP="00E21F98">
      <w:pPr>
        <w:jc w:val="center"/>
        <w:rPr>
          <w:lang w:val="en-GB"/>
        </w:rPr>
      </w:pPr>
      <w:r>
        <w:rPr>
          <w:noProof/>
          <w:lang w:val="en-GB"/>
          <w14:ligatures w14:val="none"/>
        </w:rPr>
        <w:drawing>
          <wp:inline distT="0" distB="0" distL="0" distR="0" wp14:anchorId="0E78A8EF" wp14:editId="0ECB46BE">
            <wp:extent cx="4320000" cy="3240000"/>
            <wp:effectExtent l="0" t="0" r="4445" b="0"/>
            <wp:docPr id="1004024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468" name="Image 100402468"/>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C02A594" w14:textId="05300CB3" w:rsidR="0029251B" w:rsidRDefault="004C1AF5" w:rsidP="0029251B">
      <w:pPr>
        <w:pStyle w:val="Titre2"/>
        <w:numPr>
          <w:ilvl w:val="0"/>
          <w:numId w:val="15"/>
        </w:numPr>
      </w:pPr>
      <w:bookmarkStart w:id="7" w:name="_Toc176294747"/>
      <w:r>
        <w:lastRenderedPageBreak/>
        <w:t>Advanced Big</w:t>
      </w:r>
      <w:r w:rsidR="0029251B">
        <w:t xml:space="preserve"> Data </w:t>
      </w:r>
      <w:r>
        <w:t>technologies</w:t>
      </w:r>
      <w:bookmarkEnd w:id="7"/>
    </w:p>
    <w:p w14:paraId="6C9703C4" w14:textId="57093C6D" w:rsidR="0029251B" w:rsidRPr="00E00FBA" w:rsidRDefault="0029251B" w:rsidP="0029251B">
      <w:pPr>
        <w:pStyle w:val="Paragraphedeliste"/>
        <w:numPr>
          <w:ilvl w:val="0"/>
          <w:numId w:val="11"/>
        </w:numPr>
        <w:jc w:val="center"/>
        <w:rPr>
          <w:color w:val="FF4A4A"/>
        </w:rPr>
      </w:pPr>
      <w:r w:rsidRPr="00E00FBA">
        <w:rPr>
          <w:color w:val="FF4A4A"/>
        </w:rPr>
        <w:t>Module : S</w:t>
      </w:r>
      <w:r w:rsidR="0056370A" w:rsidRPr="00E00FBA">
        <w:rPr>
          <w:color w:val="FF4A4A"/>
        </w:rPr>
        <w:t>cala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7D322A" w:rsidRPr="00E00FBA">
        <w:rPr>
          <w:color w:val="FF4A4A"/>
        </w:rPr>
        <w:t>4</w:t>
      </w:r>
      <w:r w:rsidRPr="00E00FBA">
        <w:rPr>
          <w:color w:val="FF4A4A"/>
        </w:rPr>
        <w:t>/5</w:t>
      </w:r>
    </w:p>
    <w:p w14:paraId="3F88CF5B" w14:textId="1839BF10" w:rsidR="0029251B" w:rsidRDefault="0029251B" w:rsidP="0029251B">
      <w:r w:rsidRPr="000F02CF">
        <w:t>S</w:t>
      </w:r>
      <w:r w:rsidR="009B0FB6">
        <w:t>cala est un langage de programmation fonctionnel et orienté objet qui fonctionne sur la Machine Virtuelle Java (JVM). Il est connu pour sa syntaxe concise et ses fonctionnalités puissantes, mais présente une courbe d’apprentissage élevée en raison de ses concepts avancés.</w:t>
      </w:r>
    </w:p>
    <w:p w14:paraId="7E87BCC8" w14:textId="2B8A515D" w:rsidR="0029251B" w:rsidRPr="00E00FBA" w:rsidRDefault="0029251B" w:rsidP="0029251B">
      <w:pPr>
        <w:pStyle w:val="Paragraphedeliste"/>
        <w:numPr>
          <w:ilvl w:val="0"/>
          <w:numId w:val="11"/>
        </w:numPr>
        <w:jc w:val="center"/>
        <w:rPr>
          <w:color w:val="FF4A4A"/>
        </w:rPr>
      </w:pPr>
      <w:r w:rsidRPr="00E00FBA">
        <w:rPr>
          <w:color w:val="FF4A4A"/>
        </w:rPr>
        <w:t>Module : 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56370A" w:rsidRPr="00E00FBA">
        <w:rPr>
          <w:color w:val="FF4A4A"/>
        </w:rPr>
        <w:t>5</w:t>
      </w:r>
      <w:r w:rsidRPr="00E00FBA">
        <w:rPr>
          <w:color w:val="FF4A4A"/>
        </w:rPr>
        <w:t>/5</w:t>
      </w:r>
    </w:p>
    <w:p w14:paraId="2D239BCE" w14:textId="6118C3B5" w:rsidR="0029251B" w:rsidRDefault="00726169" w:rsidP="0029251B">
      <w:r>
        <w:t>Apache Spark est un moteur d’analyse unifié pour le traitement des big data. Il fournit un traitement haute performance pour l’ensemble de données à grande échelle et des analyses de données complexes. Son modèle de calcul distribué et son écosystème peuvent être complexes à maîtriser.</w:t>
      </w:r>
    </w:p>
    <w:p w14:paraId="4A1CFDB6" w14:textId="070DC208"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3959FD" w:rsidRPr="00E00FBA">
        <w:rPr>
          <w:color w:val="FF4A4A"/>
        </w:rPr>
        <w:t>Hadoop</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3959FD" w:rsidRPr="00E00FBA">
        <w:rPr>
          <w:color w:val="FF4A4A"/>
        </w:rPr>
        <w:t>5</w:t>
      </w:r>
      <w:r w:rsidRPr="00E00FBA">
        <w:rPr>
          <w:color w:val="FF4A4A"/>
        </w:rPr>
        <w:t>/5</w:t>
      </w:r>
    </w:p>
    <w:p w14:paraId="45C8493F" w14:textId="7A638C18" w:rsidR="0029251B" w:rsidRDefault="0029251B" w:rsidP="0029251B">
      <w:r>
        <w:t xml:space="preserve">Apahe </w:t>
      </w:r>
      <w:r w:rsidR="0033070D">
        <w:t>Hadoop</w:t>
      </w:r>
      <w:r>
        <w:t xml:space="preserve"> est </w:t>
      </w:r>
      <w:r w:rsidR="0033070D">
        <w:t>un cadre pour le stockage et le traitement distribués de grands ensembles de données. Il implique la compréhension du système de fichiers distribué (HDFS) de Hadoop et du modèle de programmation MapReduce, ce qui peut être assez difficile.</w:t>
      </w:r>
    </w:p>
    <w:p w14:paraId="2FAEDF03" w14:textId="4AAF19C4"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104A46" w:rsidRPr="00E00FBA">
        <w:rPr>
          <w:color w:val="FF4A4A"/>
        </w:rPr>
        <w:t>Kafka</w:t>
      </w:r>
      <w:r w:rsidRPr="00E00FBA">
        <w:rPr>
          <w:color w:val="FF4A4A"/>
        </w:rPr>
        <w:tab/>
      </w:r>
      <w:r w:rsidRPr="00E00FBA">
        <w:rPr>
          <w:color w:val="FF4A4A"/>
        </w:rPr>
        <w:tab/>
      </w:r>
      <w:r w:rsidRPr="00E00FBA">
        <w:rPr>
          <w:color w:val="FF4A4A"/>
        </w:rPr>
        <w:tab/>
      </w:r>
      <w:r w:rsidRPr="00E00FBA">
        <w:rPr>
          <w:color w:val="FF4A4A"/>
        </w:rPr>
        <w:tab/>
        <w:t>Difficulté : 4/5</w:t>
      </w:r>
    </w:p>
    <w:p w14:paraId="206AD853" w14:textId="0BDCEC4E" w:rsidR="003E0B0D" w:rsidRDefault="003E0B0D" w:rsidP="0029251B">
      <w:r>
        <w:t>Apache Kafka est une plateforme de diffusion d’évènements distribuée. Elle prend en charge la messagerie à haut débit et tolérante aux pannes pour le streaming de données en temps réel. Sa nature distribuée et son intégration avec d’autres outils big data ajoutent à sa complexité.</w:t>
      </w:r>
    </w:p>
    <w:p w14:paraId="5354599B" w14:textId="102FC4F6" w:rsidR="0029251B" w:rsidRDefault="004C1AF5" w:rsidP="0029251B">
      <w:pPr>
        <w:pStyle w:val="Titre2"/>
        <w:numPr>
          <w:ilvl w:val="0"/>
          <w:numId w:val="15"/>
        </w:numPr>
      </w:pPr>
      <w:bookmarkStart w:id="8" w:name="_Toc176294748"/>
      <w:r>
        <w:t>Advanced Software</w:t>
      </w:r>
      <w:r w:rsidR="0029251B">
        <w:t xml:space="preserve"> </w:t>
      </w:r>
      <w:r>
        <w:t>Development</w:t>
      </w:r>
      <w:bookmarkEnd w:id="8"/>
    </w:p>
    <w:p w14:paraId="65FE8398" w14:textId="4B79B8D8" w:rsidR="0029251B" w:rsidRPr="00E21F98" w:rsidRDefault="0029251B" w:rsidP="0029251B">
      <w:pPr>
        <w:pStyle w:val="Paragraphedeliste"/>
        <w:numPr>
          <w:ilvl w:val="0"/>
          <w:numId w:val="12"/>
        </w:numPr>
        <w:jc w:val="center"/>
        <w:rPr>
          <w:color w:val="FF4A4A"/>
        </w:rPr>
      </w:pPr>
      <w:r w:rsidRPr="00E21F98">
        <w:rPr>
          <w:color w:val="FF4A4A"/>
        </w:rPr>
        <w:t xml:space="preserve">Module : </w:t>
      </w:r>
      <w:r w:rsidR="003C35C2" w:rsidRPr="00E21F98">
        <w:rPr>
          <w:color w:val="FF4A4A"/>
        </w:rPr>
        <w:t>C for system</w:t>
      </w:r>
      <w:r w:rsidRPr="00E21F98">
        <w:rPr>
          <w:color w:val="FF4A4A"/>
        </w:rPr>
        <w:tab/>
      </w:r>
      <w:r w:rsidRPr="00E21F98">
        <w:rPr>
          <w:color w:val="FF4A4A"/>
        </w:rPr>
        <w:tab/>
      </w:r>
      <w:r w:rsidRPr="00E21F98">
        <w:rPr>
          <w:color w:val="FF4A4A"/>
        </w:rPr>
        <w:tab/>
      </w:r>
      <w:r w:rsidRPr="00E21F98">
        <w:rPr>
          <w:color w:val="FF4A4A"/>
        </w:rPr>
        <w:tab/>
        <w:t xml:space="preserve">Difficulté : </w:t>
      </w:r>
      <w:r w:rsidR="00A07E7B" w:rsidRPr="00E21F98">
        <w:rPr>
          <w:color w:val="FF4A4A"/>
        </w:rPr>
        <w:t>5</w:t>
      </w:r>
      <w:r w:rsidRPr="00E21F98">
        <w:rPr>
          <w:color w:val="FF4A4A"/>
        </w:rPr>
        <w:t>/5</w:t>
      </w:r>
    </w:p>
    <w:p w14:paraId="7EA82D1C" w14:textId="58027944" w:rsidR="0029251B" w:rsidRDefault="00A07E7B" w:rsidP="0029251B">
      <w:r>
        <w:t>La programmation système en C implique la programmation de bas niveau, y compris la manipulation directe du matériel et l’optimisation des performances. Elle nécessite une connaissance approfondie de l’architecture informatique et de la gestion de la mémoire.</w:t>
      </w:r>
    </w:p>
    <w:p w14:paraId="6E178E90" w14:textId="77777777" w:rsidR="00F87669" w:rsidRDefault="00F87669" w:rsidP="0029251B"/>
    <w:p w14:paraId="5C595A04" w14:textId="77777777" w:rsidR="00F87669" w:rsidRDefault="00F87669" w:rsidP="0029251B"/>
    <w:p w14:paraId="14D79112" w14:textId="590AD9D6" w:rsidR="0029251B" w:rsidRPr="00E00FBA" w:rsidRDefault="0029251B" w:rsidP="0029251B">
      <w:pPr>
        <w:pStyle w:val="Paragraphedeliste"/>
        <w:numPr>
          <w:ilvl w:val="0"/>
          <w:numId w:val="12"/>
        </w:numPr>
        <w:jc w:val="center"/>
        <w:rPr>
          <w:color w:val="FF4A4A"/>
        </w:rPr>
      </w:pPr>
      <w:r w:rsidRPr="00E00FBA">
        <w:rPr>
          <w:color w:val="FF4A4A"/>
        </w:rPr>
        <w:lastRenderedPageBreak/>
        <w:t xml:space="preserve">Module : </w:t>
      </w:r>
      <w:r w:rsidR="003C35C2" w:rsidRPr="00E00FBA">
        <w:rPr>
          <w:color w:val="FF4A4A"/>
        </w:rPr>
        <w:t>C++</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r>
      <w:r w:rsidRPr="00E00FBA">
        <w:rPr>
          <w:color w:val="FF4A4A"/>
        </w:rPr>
        <w:tab/>
        <w:t>Difficulté : 4/5</w:t>
      </w:r>
    </w:p>
    <w:p w14:paraId="6E812ACF" w14:textId="71F30BFA" w:rsidR="0029251B" w:rsidRDefault="003B4257" w:rsidP="0029251B">
      <w:r>
        <w:t>C++ est un langage de programmation puissant avec un support pour la programmation orientée objet et générique. Il est connu pour ses performances et sa complexité, y compris la gestion manuelle de la mémoire et les fonctionnalités avancées telles que les modèles.</w:t>
      </w:r>
    </w:p>
    <w:p w14:paraId="6C542DC6" w14:textId="1053BBB7"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Qt</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t xml:space="preserve">Difficulté : </w:t>
      </w:r>
      <w:r w:rsidR="003C35C2" w:rsidRPr="00E00FBA">
        <w:rPr>
          <w:color w:val="FF4A4A"/>
        </w:rPr>
        <w:t>4</w:t>
      </w:r>
      <w:r w:rsidRPr="00E00FBA">
        <w:rPr>
          <w:color w:val="FF4A4A"/>
        </w:rPr>
        <w:t>/5</w:t>
      </w:r>
    </w:p>
    <w:p w14:paraId="13821116" w14:textId="141F73B4" w:rsidR="0029251B" w:rsidRDefault="007412CA" w:rsidP="0029251B">
      <w:r>
        <w:t>Qt est un framework de développement d’applications multiplateformes</w:t>
      </w:r>
      <w:r w:rsidR="0029251B">
        <w:t>.</w:t>
      </w:r>
      <w:r>
        <w:t xml:space="preserve"> Il est utilisé pour créer des applications GUI et nécessite la compréhension de ses API étendues et du mécanisme signal-slot, ce qui peut être complexe.</w:t>
      </w:r>
    </w:p>
    <w:p w14:paraId="7FD63D19" w14:textId="51698B1E"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Python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58F2EC8E" w14:textId="01BF8139" w:rsidR="0029251B" w:rsidRPr="00F327AE" w:rsidRDefault="00A07E7B" w:rsidP="0029251B">
      <w:r>
        <w:t>Python est un langage de programmation polyvalent connu pour sa lisibilité et sa facilité d’utilisation</w:t>
      </w:r>
      <w:r w:rsidR="0029251B">
        <w:t>.</w:t>
      </w:r>
      <w:r>
        <w:t xml:space="preserve"> Bien que l’apprentissage des bases soit simple, maîtriser les fonctionnalités avancées, les bibliothèques et les frameworks peut être plus complexe.</w:t>
      </w:r>
    </w:p>
    <w:p w14:paraId="7A69E2D1" w14:textId="322E8A88" w:rsidR="0029251B" w:rsidRPr="004C1AF5" w:rsidRDefault="0029251B" w:rsidP="0029251B">
      <w:pPr>
        <w:pStyle w:val="Titre2"/>
        <w:numPr>
          <w:ilvl w:val="0"/>
          <w:numId w:val="15"/>
        </w:numPr>
        <w:rPr>
          <w:lang w:val="en-GB"/>
        </w:rPr>
      </w:pPr>
      <w:bookmarkStart w:id="9" w:name="_Toc176294749"/>
      <w:r w:rsidRPr="004C1AF5">
        <w:rPr>
          <w:lang w:val="en-GB"/>
        </w:rPr>
        <w:t>S</w:t>
      </w:r>
      <w:r w:rsidR="004C1AF5" w:rsidRPr="004C1AF5">
        <w:rPr>
          <w:lang w:val="en-GB"/>
        </w:rPr>
        <w:t xml:space="preserve">oftware </w:t>
      </w:r>
      <w:r w:rsidR="004C1AF5">
        <w:rPr>
          <w:lang w:val="en-GB"/>
        </w:rPr>
        <w:t xml:space="preserve">development </w:t>
      </w:r>
      <w:r w:rsidRPr="004C1AF5">
        <w:rPr>
          <w:lang w:val="en-GB"/>
        </w:rPr>
        <w:t xml:space="preserve">and </w:t>
      </w:r>
      <w:r w:rsidR="004C1AF5">
        <w:rPr>
          <w:lang w:val="en-GB"/>
        </w:rPr>
        <w:t>Design Patterns</w:t>
      </w:r>
      <w:bookmarkEnd w:id="9"/>
    </w:p>
    <w:p w14:paraId="4B2F66F5" w14:textId="5622020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E10A44" w:rsidRPr="00E00FBA">
        <w:rPr>
          <w:color w:val="FF4A4A"/>
        </w:rPr>
        <w:t>Java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0DCC" w:rsidRPr="00E00FBA">
        <w:rPr>
          <w:color w:val="FF4A4A"/>
        </w:rPr>
        <w:t>4</w:t>
      </w:r>
      <w:r w:rsidRPr="00E00FBA">
        <w:rPr>
          <w:color w:val="FF4A4A"/>
        </w:rPr>
        <w:t>/5</w:t>
      </w:r>
    </w:p>
    <w:p w14:paraId="798F0511" w14:textId="15A679DD" w:rsidR="0029251B" w:rsidRDefault="004A2A35" w:rsidP="0029251B">
      <w:r>
        <w:t>Java est un langage de programmation orienté objet largement utilisé. Il est connu pour sa portabilité et son écosystème étendu. La maîtrise implique de comprendre son modèle de concurrence, la gestion de la mémoire et les fonctionnalités d’entreprise.</w:t>
      </w:r>
    </w:p>
    <w:p w14:paraId="7EC2562E" w14:textId="2B35A5F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961B88" w:rsidRPr="00E00FBA">
        <w:rPr>
          <w:color w:val="FF4A4A"/>
        </w:rPr>
        <w:t>C#</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15AA57B" w14:textId="2E9DD2FA" w:rsidR="0029251B" w:rsidRDefault="00C64D86" w:rsidP="0029251B">
      <w:r>
        <w:t>C# est un langage de programmation orienté objet moderne développé par Microsoft. Il est utilisé pour créer une variété d’applications et implique de comprendre ses fonctionnalités, telles que LINQ et la programmation asynchrone.</w:t>
      </w:r>
    </w:p>
    <w:p w14:paraId="5D8B0CCA" w14:textId="7576A90F"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8B0F7F" w:rsidRPr="00E00FBA">
        <w:rPr>
          <w:color w:val="FF4A4A"/>
        </w:rPr>
        <w:t>Design Pattern</w:t>
      </w:r>
      <w:r w:rsidRPr="00E00FBA">
        <w:rPr>
          <w:color w:val="FF4A4A"/>
        </w:rPr>
        <w:tab/>
      </w:r>
      <w:r w:rsidRPr="00E00FBA">
        <w:rPr>
          <w:color w:val="FF4A4A"/>
        </w:rPr>
        <w:tab/>
      </w:r>
      <w:r w:rsidRPr="00E00FBA">
        <w:rPr>
          <w:color w:val="FF4A4A"/>
        </w:rPr>
        <w:tab/>
      </w:r>
      <w:r w:rsidRPr="00E00FBA">
        <w:rPr>
          <w:color w:val="FF4A4A"/>
        </w:rPr>
        <w:tab/>
        <w:t xml:space="preserve">Difficulté : </w:t>
      </w:r>
      <w:r w:rsidR="003347FB" w:rsidRPr="00E00FBA">
        <w:rPr>
          <w:color w:val="FF4A4A"/>
        </w:rPr>
        <w:t>4</w:t>
      </w:r>
      <w:r w:rsidRPr="00E00FBA">
        <w:rPr>
          <w:color w:val="FF4A4A"/>
        </w:rPr>
        <w:t>/5</w:t>
      </w:r>
    </w:p>
    <w:p w14:paraId="3A769410" w14:textId="77B3836E" w:rsidR="0029251B" w:rsidRDefault="0099793F" w:rsidP="0029251B">
      <w:r>
        <w:t>Les modèles de conception sont des solutions réutilisables générales aux problèmes de conception logicielle courants. Maîtriser les modèles de conception nécessite de comprendre leur application dans divers scénarios et comment ils améliorent la maintenabilité et l’évolutivité du code.</w:t>
      </w:r>
    </w:p>
    <w:p w14:paraId="2C03F140" w14:textId="2C44A125" w:rsidR="004C1AF5" w:rsidRPr="00DD72F7" w:rsidRDefault="004C1AF5" w:rsidP="004C1AF5">
      <w:pPr>
        <w:pStyle w:val="Titre2"/>
        <w:numPr>
          <w:ilvl w:val="0"/>
          <w:numId w:val="15"/>
        </w:numPr>
        <w:rPr>
          <w:lang w:val="en-GB"/>
        </w:rPr>
      </w:pPr>
      <w:bookmarkStart w:id="10" w:name="_Toc176294750"/>
      <w:r w:rsidRPr="00DD72F7">
        <w:rPr>
          <w:lang w:val="en-GB"/>
        </w:rPr>
        <w:lastRenderedPageBreak/>
        <w:t>S</w:t>
      </w:r>
      <w:r w:rsidR="00DD72F7" w:rsidRPr="00DD72F7">
        <w:rPr>
          <w:lang w:val="en-GB"/>
        </w:rPr>
        <w:t xml:space="preserve">ystem level programming </w:t>
      </w:r>
      <w:r w:rsidRPr="00DD72F7">
        <w:rPr>
          <w:lang w:val="en-GB"/>
        </w:rPr>
        <w:t xml:space="preserve">and </w:t>
      </w:r>
      <w:r w:rsidR="00DD72F7">
        <w:rPr>
          <w:lang w:val="en-GB"/>
        </w:rPr>
        <w:t>DevOps</w:t>
      </w:r>
      <w:bookmarkEnd w:id="10"/>
    </w:p>
    <w:p w14:paraId="2E4AFC98" w14:textId="6C28A8A5"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B14546" w:rsidRPr="00E00FBA">
        <w:rPr>
          <w:color w:val="FF4A4A"/>
        </w:rPr>
        <w:t>DevOps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B14546" w:rsidRPr="00E00FBA">
        <w:rPr>
          <w:color w:val="FF4A4A"/>
        </w:rPr>
        <w:t>4</w:t>
      </w:r>
      <w:r w:rsidRPr="00E00FBA">
        <w:rPr>
          <w:color w:val="FF4A4A"/>
        </w:rPr>
        <w:t>/5</w:t>
      </w:r>
    </w:p>
    <w:p w14:paraId="74F5C21E" w14:textId="6ADF2E35" w:rsidR="004C1AF5" w:rsidRDefault="00642D09" w:rsidP="004C1AF5">
      <w:r>
        <w:t>DevOps est un ensemble de pratiques qui combine le développement logiciel et les opérations informatiques. Il se concentre sur l’automatisation du processus de livraison de logiciels et l’amélioration de la collaboration entre les équipes de développement et d’exploitation.</w:t>
      </w:r>
    </w:p>
    <w:p w14:paraId="1324E5FF" w14:textId="0ED26A9C"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CI/CD</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2E06DA2C" w14:textId="0EFC9088" w:rsidR="004C1AF5" w:rsidRDefault="00C40B97" w:rsidP="004C1AF5">
      <w:r>
        <w:t>L’intégration continue et le déploiement continu (CI/CD) impliquent l’automatisation de l’intégration et le déploiement des modifications du code. La mise en place de pipelines CI/CD nécessite la compréhension de divers outils et des meilleurs pratique pour l’automatisation.</w:t>
      </w:r>
    </w:p>
    <w:p w14:paraId="57EC8567" w14:textId="583325E1"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Terraform</w:t>
      </w:r>
      <w:r w:rsidRPr="00E00FBA">
        <w:rPr>
          <w:color w:val="FF4A4A"/>
        </w:rPr>
        <w:tab/>
      </w:r>
      <w:r w:rsidRPr="00E00FBA">
        <w:rPr>
          <w:color w:val="FF4A4A"/>
        </w:rPr>
        <w:tab/>
      </w:r>
      <w:r w:rsidRPr="00E00FBA">
        <w:rPr>
          <w:color w:val="FF4A4A"/>
        </w:rPr>
        <w:tab/>
      </w:r>
      <w:r w:rsidRPr="00E00FBA">
        <w:rPr>
          <w:color w:val="FF4A4A"/>
        </w:rPr>
        <w:tab/>
        <w:t xml:space="preserve">Difficulté : </w:t>
      </w:r>
      <w:r w:rsidR="00B319EA" w:rsidRPr="00E00FBA">
        <w:rPr>
          <w:color w:val="FF4A4A"/>
        </w:rPr>
        <w:t>4</w:t>
      </w:r>
      <w:r w:rsidRPr="00E00FBA">
        <w:rPr>
          <w:color w:val="FF4A4A"/>
        </w:rPr>
        <w:t>/5</w:t>
      </w:r>
    </w:p>
    <w:p w14:paraId="400EA954" w14:textId="0A416CD4" w:rsidR="009E028D" w:rsidRDefault="00D72B58" w:rsidP="004C1AF5">
      <w:r>
        <w:t>Terraform est un outil d’infrastructure as code (</w:t>
      </w:r>
      <w:proofErr w:type="spellStart"/>
      <w:r>
        <w:t>IaC</w:t>
      </w:r>
      <w:proofErr w:type="spellEnd"/>
      <w:r>
        <w:t xml:space="preserve">) qui permet de gérer et de provisionner </w:t>
      </w:r>
      <w:r w:rsidR="00D45AA0">
        <w:t>l’infrastructure à l’aide de fichiers de configuration. Apprendre Terraform implique de comprendre son langage de configuration et de l’intégrer avec des fournisseurs de cloud.</w:t>
      </w:r>
    </w:p>
    <w:p w14:paraId="4BE5F81E" w14:textId="400DACFE" w:rsidR="009E028D" w:rsidRPr="00E00FBA" w:rsidRDefault="009E028D" w:rsidP="009E028D">
      <w:pPr>
        <w:pStyle w:val="Paragraphedeliste"/>
        <w:numPr>
          <w:ilvl w:val="0"/>
          <w:numId w:val="12"/>
        </w:numPr>
        <w:jc w:val="center"/>
        <w:rPr>
          <w:color w:val="FF4A4A"/>
        </w:rPr>
      </w:pPr>
      <w:r w:rsidRPr="00E00FBA">
        <w:rPr>
          <w:color w:val="FF4A4A"/>
        </w:rPr>
        <w:t xml:space="preserve">Module : </w:t>
      </w:r>
      <w:r w:rsidR="00FF0099" w:rsidRPr="00E00FBA">
        <w:rPr>
          <w:color w:val="FF4A4A"/>
        </w:rPr>
        <w:t>J</w:t>
      </w:r>
      <w:r w:rsidRPr="00E00FBA">
        <w:rPr>
          <w:color w:val="FF4A4A"/>
        </w:rPr>
        <w:t>enkins</w:t>
      </w:r>
      <w:r w:rsidRPr="00E00FBA">
        <w:rPr>
          <w:color w:val="FF4A4A"/>
        </w:rPr>
        <w:tab/>
      </w:r>
      <w:r w:rsidRPr="00E00FBA">
        <w:rPr>
          <w:color w:val="FF4A4A"/>
        </w:rPr>
        <w:tab/>
      </w:r>
      <w:r w:rsidRPr="00E00FBA">
        <w:rPr>
          <w:color w:val="FF4A4A"/>
        </w:rPr>
        <w:tab/>
      </w:r>
      <w:r w:rsidRPr="00E00FBA">
        <w:rPr>
          <w:color w:val="FF4A4A"/>
        </w:rPr>
        <w:tab/>
        <w:t>Difficulté : 4/5</w:t>
      </w:r>
    </w:p>
    <w:p w14:paraId="2D9A1518" w14:textId="15327FF2" w:rsidR="0029251B" w:rsidRDefault="0089379D">
      <w:r>
        <w:t>Jenkins est un serveur d’automatisation open-source utilisé pour la construction, le déploiement et l’automatisation des tâches. Maîtriser Jenkins implique de comprendre ses plugins et de créer des pipelines CI/CD efficaces.</w:t>
      </w:r>
    </w:p>
    <w:p w14:paraId="2B40747C" w14:textId="6415DB83" w:rsidR="004B4FA1" w:rsidRDefault="005245AF">
      <w:pPr>
        <w:pStyle w:val="Titre1"/>
        <w:numPr>
          <w:ilvl w:val="0"/>
          <w:numId w:val="2"/>
        </w:numPr>
        <w:rPr>
          <w:lang w:val="en-GB"/>
        </w:rPr>
      </w:pPr>
      <w:bookmarkStart w:id="11" w:name="_Toc176294751"/>
      <w:r w:rsidRPr="005245AF">
        <w:rPr>
          <w:lang w:val="en-GB"/>
        </w:rPr>
        <w:lastRenderedPageBreak/>
        <w:t>Cloud Platforms and Integration P</w:t>
      </w:r>
      <w:r>
        <w:rPr>
          <w:lang w:val="en-GB"/>
        </w:rPr>
        <w:t>rojects</w:t>
      </w:r>
      <w:bookmarkEnd w:id="11"/>
    </w:p>
    <w:p w14:paraId="1D41130E" w14:textId="540B9469" w:rsidR="00FB0198" w:rsidRPr="00FB0198" w:rsidRDefault="00FB0198" w:rsidP="00FB0198">
      <w:pPr>
        <w:jc w:val="center"/>
        <w:rPr>
          <w:lang w:val="en-GB"/>
        </w:rPr>
      </w:pPr>
      <w:r>
        <w:rPr>
          <w:noProof/>
          <w:lang w:val="en-GB"/>
          <w14:ligatures w14:val="none"/>
        </w:rPr>
        <w:drawing>
          <wp:inline distT="0" distB="0" distL="0" distR="0" wp14:anchorId="5B497029" wp14:editId="6B51CDF5">
            <wp:extent cx="4320000" cy="3240000"/>
            <wp:effectExtent l="0" t="0" r="4445" b="0"/>
            <wp:docPr id="2049291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189" name="Image 204929189"/>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36EAC31D" w14:textId="41698128" w:rsidR="004B4FA1" w:rsidRDefault="00B22FA3">
      <w:pPr>
        <w:pStyle w:val="Titre2"/>
        <w:numPr>
          <w:ilvl w:val="0"/>
          <w:numId w:val="10"/>
        </w:numPr>
      </w:pPr>
      <w:bookmarkStart w:id="12" w:name="_Toc176294752"/>
      <w:r>
        <w:t>Cloud Platforms ans Services</w:t>
      </w:r>
      <w:bookmarkEnd w:id="12"/>
    </w:p>
    <w:p w14:paraId="674BF49E" w14:textId="4AB94118" w:rsidR="004B4FA1" w:rsidRDefault="00E130ED">
      <w:r w:rsidRPr="00E130ED">
        <w:t>Les plates-formes cloud (par exemple, AWS, Azure, GCP) offrent une gamme de services pour l'informatique, le stockage et les réseaux. La maîtrise implique de comprendre divers services, les stratégies de déploiement et les meilleures pratiques en matière de sécurité.</w:t>
      </w:r>
    </w:p>
    <w:p w14:paraId="1FE3358A" w14:textId="1B2223BE" w:rsidR="004B4FA1" w:rsidRDefault="00B22FA3" w:rsidP="0048146C">
      <w:pPr>
        <w:pStyle w:val="Titre2"/>
        <w:numPr>
          <w:ilvl w:val="0"/>
          <w:numId w:val="10"/>
        </w:numPr>
        <w:rPr>
          <w:lang w:val="en-GB"/>
        </w:rPr>
      </w:pPr>
      <w:bookmarkStart w:id="13" w:name="_Toc176294753"/>
      <w:r w:rsidRPr="00B22FA3">
        <w:rPr>
          <w:lang w:val="en-GB"/>
        </w:rPr>
        <w:t>Integration Projects and Real-W</w:t>
      </w:r>
      <w:r>
        <w:rPr>
          <w:lang w:val="en-GB"/>
        </w:rPr>
        <w:t>orld Applications</w:t>
      </w:r>
      <w:bookmarkEnd w:id="13"/>
    </w:p>
    <w:p w14:paraId="0B9ECC6F" w14:textId="2D807962" w:rsidR="00C04A32" w:rsidRDefault="00C04A32" w:rsidP="00C04A32">
      <w:r w:rsidRPr="00C04A32">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 Ce processus de perfectionnement se concentre sur l'approfondissement des concepts, l'amélioration de l'efficacité, et l'application de meilleures pratiques pour résoudre des problèmes complexes dans des environnements réels.</w:t>
      </w:r>
    </w:p>
    <w:p w14:paraId="37B55E28" w14:textId="77777777" w:rsidR="00D449B5" w:rsidRPr="00C04A32" w:rsidRDefault="00D449B5" w:rsidP="00C04A32"/>
    <w:p w14:paraId="6A89A24E" w14:textId="2751EB08" w:rsidR="004B4FA1" w:rsidRDefault="00B22FA3">
      <w:pPr>
        <w:pStyle w:val="Titre2"/>
        <w:numPr>
          <w:ilvl w:val="0"/>
          <w:numId w:val="10"/>
        </w:numPr>
      </w:pPr>
      <w:bookmarkStart w:id="14" w:name="_Toc176294754"/>
      <w:r>
        <w:lastRenderedPageBreak/>
        <w:t xml:space="preserve">Advanced Topics and </w:t>
      </w:r>
      <w:r w:rsidRPr="00D51DA5">
        <w:rPr>
          <w:lang w:val="en-GB"/>
        </w:rPr>
        <w:t>Refinement</w:t>
      </w:r>
      <w:bookmarkEnd w:id="14"/>
    </w:p>
    <w:p w14:paraId="3D248CDD" w14:textId="1BF5142E" w:rsidR="004B4FA1" w:rsidRDefault="00C14B4B">
      <w:r w:rsidRPr="00C14B4B">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w:t>
      </w:r>
    </w:p>
    <w:p w14:paraId="3E3CBDCC" w14:textId="162D43E6" w:rsidR="004B4FA1" w:rsidRPr="00D51DA5" w:rsidRDefault="00D51DA5">
      <w:pPr>
        <w:pStyle w:val="Titre2"/>
        <w:numPr>
          <w:ilvl w:val="0"/>
          <w:numId w:val="10"/>
        </w:numPr>
        <w:rPr>
          <w:lang w:val="en-GB"/>
        </w:rPr>
      </w:pPr>
      <w:bookmarkStart w:id="15" w:name="_Toc176294755"/>
      <w:r w:rsidRPr="00D51DA5">
        <w:rPr>
          <w:lang w:val="en-GB"/>
        </w:rPr>
        <w:t>Capstone Projects and Certification Preparatio</w:t>
      </w:r>
      <w:r>
        <w:rPr>
          <w:lang w:val="en-GB"/>
        </w:rPr>
        <w:t>n</w:t>
      </w:r>
      <w:bookmarkEnd w:id="15"/>
    </w:p>
    <w:p w14:paraId="1A961158" w14:textId="3C571023" w:rsidR="004B4FA1" w:rsidRDefault="009F0246">
      <w:r w:rsidRPr="009F0246">
        <w:t>La phase finale de ce parcours de formation est centrée sur la mise en pratique des compétences acquises à travers des projets de fin d'études (</w:t>
      </w:r>
      <w:proofErr w:type="spellStart"/>
      <w:r w:rsidRPr="009F0246">
        <w:t>Capstone</w:t>
      </w:r>
      <w:proofErr w:type="spellEnd"/>
      <w:r w:rsidRPr="009F0246">
        <w:t xml:space="preserve"> </w:t>
      </w:r>
      <w:proofErr w:type="spellStart"/>
      <w:r w:rsidRPr="009F0246">
        <w:t>Projects</w:t>
      </w:r>
      <w:proofErr w:type="spellEnd"/>
      <w:r w:rsidRPr="009F0246">
        <w:t>) et la préparation aux certifications professionnelles.</w:t>
      </w:r>
      <w:bookmarkEnd w:id="0"/>
    </w:p>
    <w:sectPr w:rsidR="004B4F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9BA5F" w14:textId="77777777" w:rsidR="000941C4" w:rsidRDefault="000941C4">
      <w:pPr>
        <w:spacing w:line="240" w:lineRule="auto"/>
      </w:pPr>
      <w:r>
        <w:separator/>
      </w:r>
    </w:p>
  </w:endnote>
  <w:endnote w:type="continuationSeparator" w:id="0">
    <w:p w14:paraId="3B960783" w14:textId="77777777" w:rsidR="000941C4" w:rsidRDefault="00094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6711" w14:textId="77777777" w:rsidR="004B4FA1"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7F3EE4F1" w14:textId="77777777" w:rsidR="004B4FA1" w:rsidRDefault="004B4F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C4480" w14:textId="77777777" w:rsidR="000941C4" w:rsidRDefault="000941C4">
      <w:pPr>
        <w:spacing w:before="0" w:after="0"/>
      </w:pPr>
      <w:r>
        <w:separator/>
      </w:r>
    </w:p>
  </w:footnote>
  <w:footnote w:type="continuationSeparator" w:id="0">
    <w:p w14:paraId="5D2A401B" w14:textId="77777777" w:rsidR="000941C4" w:rsidRDefault="000941C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0F09B" w14:textId="6EEA0CE6" w:rsidR="004B4FA1" w:rsidRPr="00CA13E9" w:rsidRDefault="00CA13E9">
    <w:pPr>
      <w:pStyle w:val="En-tte"/>
      <w:jc w:val="center"/>
      <w:rPr>
        <w:color w:val="ED7D31" w:themeColor="accent2"/>
        <w:lang w:val="en-GB"/>
      </w:rPr>
    </w:pPr>
    <w:r w:rsidRPr="00964AB9">
      <w:rPr>
        <w:noProof/>
        <w:color w:val="FF6600"/>
        <w:lang w:val="en-GB"/>
      </w:rPr>
      <w:t>RoadMap : Data an</w:t>
    </w:r>
    <w:r>
      <w:rPr>
        <w:noProof/>
        <w:color w:val="FF6600"/>
        <w:lang w:val="en-GB"/>
      </w:rPr>
      <w:t>d</w:t>
    </w:r>
    <w:r w:rsidRPr="00964AB9">
      <w:rPr>
        <w:noProof/>
        <w:color w:val="FF6600"/>
        <w:lang w:val="en-GB"/>
      </w:rPr>
      <w:t xml:space="preserve"> Software </w:t>
    </w:r>
    <w:r>
      <w:rPr>
        <w:noProof/>
        <w:color w:val="FF6600"/>
        <w:lang w:val="en-GB"/>
      </w:rPr>
      <w:t xml:space="preserve">Development </w:t>
    </w:r>
    <w:r w:rsidRPr="00964AB9">
      <w:rPr>
        <w:noProof/>
        <w:color w:val="FF6600"/>
        <w:lang w:val="en-GB"/>
      </w:rPr>
      <w:t>Enginner</w:t>
    </w:r>
    <w:r w:rsidRPr="00CA13E9">
      <w:rPr>
        <w:noProof/>
        <w:color w:val="ED7D31" w:themeColor="accent2"/>
        <w:lang w:val="en-GB"/>
      </w:rPr>
      <w:t xml:space="preserve"> </w:t>
    </w:r>
    <w:r>
      <w:rPr>
        <w:noProof/>
        <w:color w:val="ED7D31" w:themeColor="accent2"/>
      </w:rPr>
      <mc:AlternateContent>
        <mc:Choice Requires="wps">
          <w:drawing>
            <wp:anchor distT="0" distB="0" distL="114300" distR="114300" simplePos="0" relativeHeight="251659264" behindDoc="0" locked="0" layoutInCell="1" allowOverlap="1" wp14:anchorId="4949C69D" wp14:editId="00E316DC">
              <wp:simplePos x="0" y="0"/>
              <wp:positionH relativeFrom="margin">
                <wp:posOffset>-17780</wp:posOffset>
              </wp:positionH>
              <wp:positionV relativeFrom="paragraph">
                <wp:posOffset>264795</wp:posOffset>
              </wp:positionV>
              <wp:extent cx="5760085" cy="0"/>
              <wp:effectExtent l="0" t="19050" r="50165"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9CCCBA" id="Connecteur droit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" strokecolor="#00b0f0" strokeweight="4.5pt">
              <v:stroke linestyle="thin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07A754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6E09F1"/>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C267CA"/>
    <w:multiLevelType w:val="hybridMultilevel"/>
    <w:tmpl w:val="DE562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A48A4"/>
    <w:multiLevelType w:val="multilevel"/>
    <w:tmpl w:val="20FA48A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EC2AAC"/>
    <w:multiLevelType w:val="hybridMultilevel"/>
    <w:tmpl w:val="7D1C2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4B7DCD"/>
    <w:multiLevelType w:val="multilevel"/>
    <w:tmpl w:val="69A67936"/>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2E4FBC"/>
    <w:multiLevelType w:val="hybridMultilevel"/>
    <w:tmpl w:val="7572F2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D7DB1"/>
    <w:multiLevelType w:val="multilevel"/>
    <w:tmpl w:val="65ED7DB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2" w15:restartNumberingAfterBreak="0">
    <w:nsid w:val="70F13648"/>
    <w:multiLevelType w:val="singleLevel"/>
    <w:tmpl w:val="70F13648"/>
    <w:lvl w:ilvl="0">
      <w:start w:val="1"/>
      <w:numFmt w:val="decimal"/>
      <w:lvlText w:val="%1."/>
      <w:lvlJc w:val="left"/>
      <w:pPr>
        <w:tabs>
          <w:tab w:val="left" w:pos="845"/>
        </w:tabs>
        <w:ind w:left="845" w:hanging="425"/>
      </w:pPr>
      <w:rPr>
        <w:rFonts w:hint="default"/>
      </w:rPr>
    </w:lvl>
  </w:abstractNum>
  <w:abstractNum w:abstractNumId="13"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03694517">
    <w:abstractNumId w:val="9"/>
  </w:num>
  <w:num w:numId="2" w16cid:durableId="1883859724">
    <w:abstractNumId w:val="5"/>
  </w:num>
  <w:num w:numId="3" w16cid:durableId="1271085339">
    <w:abstractNumId w:val="13"/>
  </w:num>
  <w:num w:numId="4" w16cid:durableId="1811703296">
    <w:abstractNumId w:val="8"/>
  </w:num>
  <w:num w:numId="5" w16cid:durableId="1471508996">
    <w:abstractNumId w:val="14"/>
  </w:num>
  <w:num w:numId="6" w16cid:durableId="1818034560">
    <w:abstractNumId w:val="1"/>
  </w:num>
  <w:num w:numId="7" w16cid:durableId="2062942459">
    <w:abstractNumId w:val="0"/>
  </w:num>
  <w:num w:numId="8" w16cid:durableId="513152948">
    <w:abstractNumId w:val="4"/>
  </w:num>
  <w:num w:numId="9" w16cid:durableId="1802065737">
    <w:abstractNumId w:val="11"/>
  </w:num>
  <w:num w:numId="10" w16cid:durableId="2015254829">
    <w:abstractNumId w:val="12"/>
  </w:num>
  <w:num w:numId="11" w16cid:durableId="233201896">
    <w:abstractNumId w:val="10"/>
  </w:num>
  <w:num w:numId="12" w16cid:durableId="1844929052">
    <w:abstractNumId w:val="7"/>
  </w:num>
  <w:num w:numId="13" w16cid:durableId="828398551">
    <w:abstractNumId w:val="3"/>
  </w:num>
  <w:num w:numId="14" w16cid:durableId="1703700884">
    <w:abstractNumId w:val="6"/>
  </w:num>
  <w:num w:numId="15" w16cid:durableId="26523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304DB"/>
    <w:rsid w:val="00031861"/>
    <w:rsid w:val="00043EB3"/>
    <w:rsid w:val="0005244E"/>
    <w:rsid w:val="00070743"/>
    <w:rsid w:val="00071968"/>
    <w:rsid w:val="0007356E"/>
    <w:rsid w:val="000856F0"/>
    <w:rsid w:val="0008653E"/>
    <w:rsid w:val="000941C4"/>
    <w:rsid w:val="000A2E9A"/>
    <w:rsid w:val="000B4FFC"/>
    <w:rsid w:val="000C31A6"/>
    <w:rsid w:val="000C570E"/>
    <w:rsid w:val="000C6E5D"/>
    <w:rsid w:val="000E723F"/>
    <w:rsid w:val="000F02CF"/>
    <w:rsid w:val="000F0E8E"/>
    <w:rsid w:val="00104A46"/>
    <w:rsid w:val="0010589E"/>
    <w:rsid w:val="001404CF"/>
    <w:rsid w:val="00140B48"/>
    <w:rsid w:val="00143498"/>
    <w:rsid w:val="00143E97"/>
    <w:rsid w:val="00147123"/>
    <w:rsid w:val="00147425"/>
    <w:rsid w:val="001507DF"/>
    <w:rsid w:val="00151804"/>
    <w:rsid w:val="001573CF"/>
    <w:rsid w:val="001668EA"/>
    <w:rsid w:val="00167196"/>
    <w:rsid w:val="00170006"/>
    <w:rsid w:val="001757C4"/>
    <w:rsid w:val="001814B6"/>
    <w:rsid w:val="00185964"/>
    <w:rsid w:val="001933C1"/>
    <w:rsid w:val="0019553D"/>
    <w:rsid w:val="00196F35"/>
    <w:rsid w:val="001A63FE"/>
    <w:rsid w:val="001A77BB"/>
    <w:rsid w:val="001B0157"/>
    <w:rsid w:val="001C22CA"/>
    <w:rsid w:val="001C78F1"/>
    <w:rsid w:val="001F7CC4"/>
    <w:rsid w:val="002063E7"/>
    <w:rsid w:val="00215510"/>
    <w:rsid w:val="00233861"/>
    <w:rsid w:val="00234313"/>
    <w:rsid w:val="00237A00"/>
    <w:rsid w:val="00242F75"/>
    <w:rsid w:val="002457AE"/>
    <w:rsid w:val="00247980"/>
    <w:rsid w:val="00251024"/>
    <w:rsid w:val="00261B8B"/>
    <w:rsid w:val="00265867"/>
    <w:rsid w:val="00283C6D"/>
    <w:rsid w:val="00290A10"/>
    <w:rsid w:val="0029251B"/>
    <w:rsid w:val="00295412"/>
    <w:rsid w:val="00296AB3"/>
    <w:rsid w:val="002A15B2"/>
    <w:rsid w:val="002A3CB6"/>
    <w:rsid w:val="002B3A1B"/>
    <w:rsid w:val="002C032E"/>
    <w:rsid w:val="002C5227"/>
    <w:rsid w:val="002D0B50"/>
    <w:rsid w:val="002D5F25"/>
    <w:rsid w:val="002E4EA5"/>
    <w:rsid w:val="002E54D4"/>
    <w:rsid w:val="002F10DC"/>
    <w:rsid w:val="002F2ECC"/>
    <w:rsid w:val="002F41FF"/>
    <w:rsid w:val="00300EB1"/>
    <w:rsid w:val="00312AE4"/>
    <w:rsid w:val="00312C11"/>
    <w:rsid w:val="00315764"/>
    <w:rsid w:val="0031751C"/>
    <w:rsid w:val="00321C68"/>
    <w:rsid w:val="0033070D"/>
    <w:rsid w:val="003347FB"/>
    <w:rsid w:val="0034169B"/>
    <w:rsid w:val="0035396A"/>
    <w:rsid w:val="003618CE"/>
    <w:rsid w:val="00362FA6"/>
    <w:rsid w:val="00370A1E"/>
    <w:rsid w:val="003737A7"/>
    <w:rsid w:val="0038429F"/>
    <w:rsid w:val="00386AE4"/>
    <w:rsid w:val="00387FA1"/>
    <w:rsid w:val="00391CD7"/>
    <w:rsid w:val="00395946"/>
    <w:rsid w:val="003959FD"/>
    <w:rsid w:val="00397573"/>
    <w:rsid w:val="003A04C2"/>
    <w:rsid w:val="003A2EDE"/>
    <w:rsid w:val="003A7653"/>
    <w:rsid w:val="003A79F6"/>
    <w:rsid w:val="003B2B36"/>
    <w:rsid w:val="003B4257"/>
    <w:rsid w:val="003C35C2"/>
    <w:rsid w:val="003C6B96"/>
    <w:rsid w:val="003D36B3"/>
    <w:rsid w:val="003E0B0D"/>
    <w:rsid w:val="003E4D53"/>
    <w:rsid w:val="00400DCA"/>
    <w:rsid w:val="00411C00"/>
    <w:rsid w:val="0042476C"/>
    <w:rsid w:val="00434BE8"/>
    <w:rsid w:val="004408F3"/>
    <w:rsid w:val="00440B73"/>
    <w:rsid w:val="00450DC6"/>
    <w:rsid w:val="00454BCA"/>
    <w:rsid w:val="0046211B"/>
    <w:rsid w:val="00473579"/>
    <w:rsid w:val="0048146C"/>
    <w:rsid w:val="00485C0E"/>
    <w:rsid w:val="0049536C"/>
    <w:rsid w:val="004A2A35"/>
    <w:rsid w:val="004A3DEB"/>
    <w:rsid w:val="004A675C"/>
    <w:rsid w:val="004A791C"/>
    <w:rsid w:val="004A7F9D"/>
    <w:rsid w:val="004B420C"/>
    <w:rsid w:val="004B4FA1"/>
    <w:rsid w:val="004B5B68"/>
    <w:rsid w:val="004C028B"/>
    <w:rsid w:val="004C1AF5"/>
    <w:rsid w:val="004C1E22"/>
    <w:rsid w:val="004C3FF4"/>
    <w:rsid w:val="004D1B89"/>
    <w:rsid w:val="004D1D55"/>
    <w:rsid w:val="004D3A83"/>
    <w:rsid w:val="004D7666"/>
    <w:rsid w:val="004E08AE"/>
    <w:rsid w:val="004E12FF"/>
    <w:rsid w:val="004E3E8F"/>
    <w:rsid w:val="004E685D"/>
    <w:rsid w:val="004F4964"/>
    <w:rsid w:val="00501F3E"/>
    <w:rsid w:val="00502800"/>
    <w:rsid w:val="00503369"/>
    <w:rsid w:val="00503462"/>
    <w:rsid w:val="0050433B"/>
    <w:rsid w:val="00515F59"/>
    <w:rsid w:val="005245AF"/>
    <w:rsid w:val="0053353A"/>
    <w:rsid w:val="0053561A"/>
    <w:rsid w:val="005364A3"/>
    <w:rsid w:val="00547E75"/>
    <w:rsid w:val="00553655"/>
    <w:rsid w:val="00556C88"/>
    <w:rsid w:val="0056370A"/>
    <w:rsid w:val="0056442E"/>
    <w:rsid w:val="00580F83"/>
    <w:rsid w:val="0058210F"/>
    <w:rsid w:val="00592E86"/>
    <w:rsid w:val="005944DD"/>
    <w:rsid w:val="00594D27"/>
    <w:rsid w:val="005A0B40"/>
    <w:rsid w:val="005A38B1"/>
    <w:rsid w:val="005B2362"/>
    <w:rsid w:val="005B2A0D"/>
    <w:rsid w:val="005B3B5F"/>
    <w:rsid w:val="005B6DB6"/>
    <w:rsid w:val="005C51C0"/>
    <w:rsid w:val="005D15D4"/>
    <w:rsid w:val="005E38E5"/>
    <w:rsid w:val="005E4D02"/>
    <w:rsid w:val="005F0FB2"/>
    <w:rsid w:val="005F38FD"/>
    <w:rsid w:val="005F600C"/>
    <w:rsid w:val="005F7C9D"/>
    <w:rsid w:val="006037F7"/>
    <w:rsid w:val="00612FEA"/>
    <w:rsid w:val="006161BD"/>
    <w:rsid w:val="00616C83"/>
    <w:rsid w:val="00617451"/>
    <w:rsid w:val="00623A6D"/>
    <w:rsid w:val="006262AF"/>
    <w:rsid w:val="00630D30"/>
    <w:rsid w:val="00634C37"/>
    <w:rsid w:val="00636343"/>
    <w:rsid w:val="0064039F"/>
    <w:rsid w:val="00640F38"/>
    <w:rsid w:val="0064273C"/>
    <w:rsid w:val="00642D09"/>
    <w:rsid w:val="0065196C"/>
    <w:rsid w:val="00654C65"/>
    <w:rsid w:val="0066504B"/>
    <w:rsid w:val="00672C02"/>
    <w:rsid w:val="006801DA"/>
    <w:rsid w:val="00690AC7"/>
    <w:rsid w:val="00691B74"/>
    <w:rsid w:val="006B062B"/>
    <w:rsid w:val="006B0DCC"/>
    <w:rsid w:val="006B4520"/>
    <w:rsid w:val="006B64CF"/>
    <w:rsid w:val="006B7395"/>
    <w:rsid w:val="006C28A9"/>
    <w:rsid w:val="006C68EC"/>
    <w:rsid w:val="006D154A"/>
    <w:rsid w:val="006D2FBC"/>
    <w:rsid w:val="006E78A9"/>
    <w:rsid w:val="006E7F69"/>
    <w:rsid w:val="006F3214"/>
    <w:rsid w:val="006F377E"/>
    <w:rsid w:val="006F3F16"/>
    <w:rsid w:val="006F511F"/>
    <w:rsid w:val="0070036D"/>
    <w:rsid w:val="00705B2E"/>
    <w:rsid w:val="00706D7F"/>
    <w:rsid w:val="00711EAD"/>
    <w:rsid w:val="007134BF"/>
    <w:rsid w:val="00723E30"/>
    <w:rsid w:val="00726169"/>
    <w:rsid w:val="00732B2C"/>
    <w:rsid w:val="007412CA"/>
    <w:rsid w:val="0074203E"/>
    <w:rsid w:val="00747720"/>
    <w:rsid w:val="00747A87"/>
    <w:rsid w:val="00752645"/>
    <w:rsid w:val="0075336F"/>
    <w:rsid w:val="0075642D"/>
    <w:rsid w:val="007609F7"/>
    <w:rsid w:val="00760ED3"/>
    <w:rsid w:val="00761E23"/>
    <w:rsid w:val="007715B2"/>
    <w:rsid w:val="00771B2F"/>
    <w:rsid w:val="0077246E"/>
    <w:rsid w:val="00777AEF"/>
    <w:rsid w:val="007A15C2"/>
    <w:rsid w:val="007B6232"/>
    <w:rsid w:val="007C06DB"/>
    <w:rsid w:val="007D322A"/>
    <w:rsid w:val="007D397D"/>
    <w:rsid w:val="007E6B81"/>
    <w:rsid w:val="007F52E0"/>
    <w:rsid w:val="008000CE"/>
    <w:rsid w:val="00801438"/>
    <w:rsid w:val="00803EEB"/>
    <w:rsid w:val="00803F38"/>
    <w:rsid w:val="00804F35"/>
    <w:rsid w:val="008145C8"/>
    <w:rsid w:val="008261FE"/>
    <w:rsid w:val="008343E4"/>
    <w:rsid w:val="008557AC"/>
    <w:rsid w:val="00856559"/>
    <w:rsid w:val="008570A2"/>
    <w:rsid w:val="00871904"/>
    <w:rsid w:val="0088291C"/>
    <w:rsid w:val="00884206"/>
    <w:rsid w:val="0089379D"/>
    <w:rsid w:val="008A4EFE"/>
    <w:rsid w:val="008B093D"/>
    <w:rsid w:val="008B0F7F"/>
    <w:rsid w:val="008B4AC2"/>
    <w:rsid w:val="008C25E0"/>
    <w:rsid w:val="008C46F5"/>
    <w:rsid w:val="008C55C5"/>
    <w:rsid w:val="008C5F9E"/>
    <w:rsid w:val="008D1C58"/>
    <w:rsid w:val="008D3E54"/>
    <w:rsid w:val="008E2FAC"/>
    <w:rsid w:val="008F0CE6"/>
    <w:rsid w:val="008F0FA0"/>
    <w:rsid w:val="008F3FEC"/>
    <w:rsid w:val="0090244B"/>
    <w:rsid w:val="0091111D"/>
    <w:rsid w:val="00912DEB"/>
    <w:rsid w:val="00917472"/>
    <w:rsid w:val="00922239"/>
    <w:rsid w:val="00930AAC"/>
    <w:rsid w:val="00931E00"/>
    <w:rsid w:val="00935065"/>
    <w:rsid w:val="00940009"/>
    <w:rsid w:val="00940C29"/>
    <w:rsid w:val="009444A0"/>
    <w:rsid w:val="00960302"/>
    <w:rsid w:val="00961B88"/>
    <w:rsid w:val="009653D6"/>
    <w:rsid w:val="00982909"/>
    <w:rsid w:val="00991E33"/>
    <w:rsid w:val="0099793F"/>
    <w:rsid w:val="009A1149"/>
    <w:rsid w:val="009B0FB6"/>
    <w:rsid w:val="009B355A"/>
    <w:rsid w:val="009B50D9"/>
    <w:rsid w:val="009C5F9B"/>
    <w:rsid w:val="009D27C4"/>
    <w:rsid w:val="009D32B7"/>
    <w:rsid w:val="009D7E91"/>
    <w:rsid w:val="009E028D"/>
    <w:rsid w:val="009F0246"/>
    <w:rsid w:val="00A07E7B"/>
    <w:rsid w:val="00A5280D"/>
    <w:rsid w:val="00A53A06"/>
    <w:rsid w:val="00A55B51"/>
    <w:rsid w:val="00A5791D"/>
    <w:rsid w:val="00A62B75"/>
    <w:rsid w:val="00A63ACC"/>
    <w:rsid w:val="00A679E7"/>
    <w:rsid w:val="00A73A08"/>
    <w:rsid w:val="00A753D7"/>
    <w:rsid w:val="00A80EE5"/>
    <w:rsid w:val="00A818A9"/>
    <w:rsid w:val="00A85679"/>
    <w:rsid w:val="00A91343"/>
    <w:rsid w:val="00A9180B"/>
    <w:rsid w:val="00A9480D"/>
    <w:rsid w:val="00AB1F37"/>
    <w:rsid w:val="00AB62D6"/>
    <w:rsid w:val="00AC3DA7"/>
    <w:rsid w:val="00AE66E8"/>
    <w:rsid w:val="00AF3273"/>
    <w:rsid w:val="00AF5B2B"/>
    <w:rsid w:val="00AF5D7B"/>
    <w:rsid w:val="00B070F1"/>
    <w:rsid w:val="00B0745C"/>
    <w:rsid w:val="00B14546"/>
    <w:rsid w:val="00B22FA3"/>
    <w:rsid w:val="00B26908"/>
    <w:rsid w:val="00B319EA"/>
    <w:rsid w:val="00B37285"/>
    <w:rsid w:val="00B431F9"/>
    <w:rsid w:val="00B47E00"/>
    <w:rsid w:val="00B5416F"/>
    <w:rsid w:val="00B62794"/>
    <w:rsid w:val="00B67881"/>
    <w:rsid w:val="00B71841"/>
    <w:rsid w:val="00B84028"/>
    <w:rsid w:val="00B92D7E"/>
    <w:rsid w:val="00BA2CE4"/>
    <w:rsid w:val="00BA42CA"/>
    <w:rsid w:val="00BC54B8"/>
    <w:rsid w:val="00BD10CA"/>
    <w:rsid w:val="00BD1E59"/>
    <w:rsid w:val="00BD2AF3"/>
    <w:rsid w:val="00BD4603"/>
    <w:rsid w:val="00BD4B12"/>
    <w:rsid w:val="00BE2292"/>
    <w:rsid w:val="00BF43A5"/>
    <w:rsid w:val="00BF7F9E"/>
    <w:rsid w:val="00C00C1D"/>
    <w:rsid w:val="00C036A8"/>
    <w:rsid w:val="00C04270"/>
    <w:rsid w:val="00C0490C"/>
    <w:rsid w:val="00C04A32"/>
    <w:rsid w:val="00C124BE"/>
    <w:rsid w:val="00C14B4B"/>
    <w:rsid w:val="00C16399"/>
    <w:rsid w:val="00C258FD"/>
    <w:rsid w:val="00C266E9"/>
    <w:rsid w:val="00C40B97"/>
    <w:rsid w:val="00C40FBD"/>
    <w:rsid w:val="00C423BB"/>
    <w:rsid w:val="00C536EB"/>
    <w:rsid w:val="00C60FCC"/>
    <w:rsid w:val="00C64D86"/>
    <w:rsid w:val="00C70B93"/>
    <w:rsid w:val="00C71BEC"/>
    <w:rsid w:val="00C830F5"/>
    <w:rsid w:val="00C87BBD"/>
    <w:rsid w:val="00C94C89"/>
    <w:rsid w:val="00C95EEA"/>
    <w:rsid w:val="00CA13E9"/>
    <w:rsid w:val="00CA5230"/>
    <w:rsid w:val="00CA757F"/>
    <w:rsid w:val="00CB025C"/>
    <w:rsid w:val="00CB6905"/>
    <w:rsid w:val="00CC71A2"/>
    <w:rsid w:val="00CE1717"/>
    <w:rsid w:val="00CE18FC"/>
    <w:rsid w:val="00CE1BEE"/>
    <w:rsid w:val="00CE255B"/>
    <w:rsid w:val="00CE4061"/>
    <w:rsid w:val="00CE4F61"/>
    <w:rsid w:val="00CF3F63"/>
    <w:rsid w:val="00D00E34"/>
    <w:rsid w:val="00D164D5"/>
    <w:rsid w:val="00D33F93"/>
    <w:rsid w:val="00D449B5"/>
    <w:rsid w:val="00D45AA0"/>
    <w:rsid w:val="00D45FB2"/>
    <w:rsid w:val="00D50862"/>
    <w:rsid w:val="00D51DA5"/>
    <w:rsid w:val="00D54457"/>
    <w:rsid w:val="00D571E4"/>
    <w:rsid w:val="00D70810"/>
    <w:rsid w:val="00D72B58"/>
    <w:rsid w:val="00D751BE"/>
    <w:rsid w:val="00D874CB"/>
    <w:rsid w:val="00DB1272"/>
    <w:rsid w:val="00DB6907"/>
    <w:rsid w:val="00DD4972"/>
    <w:rsid w:val="00DD72F7"/>
    <w:rsid w:val="00DF7E5C"/>
    <w:rsid w:val="00E00FBA"/>
    <w:rsid w:val="00E0557D"/>
    <w:rsid w:val="00E10A44"/>
    <w:rsid w:val="00E12A59"/>
    <w:rsid w:val="00E130ED"/>
    <w:rsid w:val="00E211AA"/>
    <w:rsid w:val="00E21F98"/>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211B"/>
    <w:rsid w:val="00EE6189"/>
    <w:rsid w:val="00EE64D0"/>
    <w:rsid w:val="00EE6EEF"/>
    <w:rsid w:val="00EF1086"/>
    <w:rsid w:val="00EF656D"/>
    <w:rsid w:val="00EF6F39"/>
    <w:rsid w:val="00F00724"/>
    <w:rsid w:val="00F00C63"/>
    <w:rsid w:val="00F040A4"/>
    <w:rsid w:val="00F14E1D"/>
    <w:rsid w:val="00F2108A"/>
    <w:rsid w:val="00F25253"/>
    <w:rsid w:val="00F311B5"/>
    <w:rsid w:val="00F327AE"/>
    <w:rsid w:val="00F32AA1"/>
    <w:rsid w:val="00F3523C"/>
    <w:rsid w:val="00F37E39"/>
    <w:rsid w:val="00F37ED0"/>
    <w:rsid w:val="00F423C8"/>
    <w:rsid w:val="00F45097"/>
    <w:rsid w:val="00F5636C"/>
    <w:rsid w:val="00F8041A"/>
    <w:rsid w:val="00F80CB4"/>
    <w:rsid w:val="00F869E5"/>
    <w:rsid w:val="00F87669"/>
    <w:rsid w:val="00FA0818"/>
    <w:rsid w:val="00FA2565"/>
    <w:rsid w:val="00FB0198"/>
    <w:rsid w:val="00FB7C8C"/>
    <w:rsid w:val="00FC2946"/>
    <w:rsid w:val="00FC38A1"/>
    <w:rsid w:val="00FE2E98"/>
    <w:rsid w:val="00FE331E"/>
    <w:rsid w:val="00FE4BE5"/>
    <w:rsid w:val="00FF0099"/>
    <w:rsid w:val="00FF3C80"/>
    <w:rsid w:val="00FF6322"/>
    <w:rsid w:val="00FF67CB"/>
    <w:rsid w:val="0BCE1DED"/>
    <w:rsid w:val="0FCA059F"/>
    <w:rsid w:val="176667F0"/>
    <w:rsid w:val="27977FBB"/>
    <w:rsid w:val="374B142E"/>
    <w:rsid w:val="3CF72B22"/>
    <w:rsid w:val="4DB67B1E"/>
    <w:rsid w:val="4E231BDA"/>
    <w:rsid w:val="5C1B1F3A"/>
    <w:rsid w:val="5F167486"/>
    <w:rsid w:val="6A9470F9"/>
    <w:rsid w:val="6EB50C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5AB9"/>
  <w15:docId w15:val="{616FB980-AFE2-44D7-BD64-E012C81E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eastAsiaTheme="majorEastAsia" w:cstheme="majorBidi"/>
      <w:color w:val="00CCF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eastAsiaTheme="majorEastAsia" w:cstheme="majorBidi"/>
      <w:iCs/>
      <w:color w:val="FF993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3">
    <w:name w:val="toc 3"/>
    <w:basedOn w:val="Normal"/>
    <w:next w:val="Normal"/>
    <w:uiPriority w:val="39"/>
    <w:unhideWhenUsed/>
    <w:pPr>
      <w:ind w:leftChars="400" w:left="840"/>
    </w:p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M2">
    <w:name w:val="toc 2"/>
    <w:basedOn w:val="Normal"/>
    <w:next w:val="Normal"/>
    <w:uiPriority w:val="39"/>
    <w:unhideWhenUsed/>
    <w:pPr>
      <w:ind w:leftChars="200" w:left="420"/>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qFormat/>
    <w:rsid w:val="007D397D"/>
    <w:pPr>
      <w:tabs>
        <w:tab w:val="left" w:pos="420"/>
        <w:tab w:val="right" w:leader="dot" w:pos="9062"/>
      </w:tabs>
      <w:spacing w:after="100"/>
    </w:pPr>
    <w:rPr>
      <w:noProof/>
      <w:color w:val="ED7D31" w:themeColor="accent2"/>
      <w:lang w:val="en-GB"/>
    </w:rPr>
  </w:style>
  <w:style w:type="character" w:customStyle="1" w:styleId="Titre1Car">
    <w:name w:val="Titre 1 Car"/>
    <w:basedOn w:val="Policepardfaut"/>
    <w:link w:val="Titre1"/>
    <w:uiPriority w:val="9"/>
    <w:qFormat/>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qFormat/>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 w:type="character" w:customStyle="1" w:styleId="Titre4Car">
    <w:name w:val="Titre 4 Car"/>
    <w:basedOn w:val="Policepardfaut"/>
    <w:link w:val="Titre4"/>
    <w:uiPriority w:val="9"/>
    <w:rPr>
      <w:rFonts w:ascii="Palatino Linotype" w:eastAsiaTheme="majorEastAsia" w:hAnsi="Palatino Linotype" w:cstheme="majorBidi"/>
      <w:iCs/>
      <w:color w:val="FF9933"/>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11</Pages>
  <Words>2124</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Aboubakar KONE</dc:creator>
  <cp:lastModifiedBy>Aboubakar KONE</cp:lastModifiedBy>
  <cp:revision>239</cp:revision>
  <cp:lastPrinted>2024-09-03T22:27:00Z</cp:lastPrinted>
  <dcterms:created xsi:type="dcterms:W3CDTF">2024-07-31T20:56:00Z</dcterms:created>
  <dcterms:modified xsi:type="dcterms:W3CDTF">2024-09-03T22:29:00Z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