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2570B" w14:textId="313974E0" w:rsidR="006E7936" w:rsidRPr="00E86ED4" w:rsidRDefault="006E7936" w:rsidP="006E7936">
      <w:pPr>
        <w:rPr>
          <w:rFonts w:ascii="Times New Roman" w:hAnsi="Times New Roman" w:cs="Times New Roman"/>
          <w:b/>
          <w:bCs/>
        </w:rPr>
      </w:pPr>
      <w:r w:rsidRPr="00E86ED4">
        <w:rPr>
          <w:rFonts w:ascii="Times New Roman" w:hAnsi="Times New Roman" w:cs="Times New Roman"/>
          <w:b/>
          <w:bCs/>
        </w:rPr>
        <w:t>Sentiment Analysis Report</w:t>
      </w:r>
    </w:p>
    <w:p w14:paraId="79D676B2" w14:textId="628C7065" w:rsidR="006E7936" w:rsidRPr="00E86ED4" w:rsidRDefault="006E7936" w:rsidP="006E7936">
      <w:pPr>
        <w:rPr>
          <w:rFonts w:ascii="Times New Roman" w:hAnsi="Times New Roman" w:cs="Times New Roman"/>
        </w:rPr>
      </w:pPr>
      <w:r w:rsidRPr="00E86ED4">
        <w:rPr>
          <w:rFonts w:ascii="Times New Roman" w:hAnsi="Times New Roman" w:cs="Times New Roman"/>
          <w:noProof/>
        </w:rPr>
        <w:drawing>
          <wp:inline distT="0" distB="0" distL="0" distR="0" wp14:anchorId="40C0B526" wp14:editId="66382DC1">
            <wp:extent cx="5943600" cy="3842385"/>
            <wp:effectExtent l="0" t="0" r="0" b="5715"/>
            <wp:docPr id="143974246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2460" name="Picture 1"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60B20E18" w14:textId="77777777" w:rsidR="006E7936" w:rsidRPr="00E86ED4" w:rsidRDefault="006E7936" w:rsidP="006E7936">
      <w:pPr>
        <w:rPr>
          <w:rFonts w:ascii="Times New Roman" w:hAnsi="Times New Roman" w:cs="Times New Roman"/>
        </w:rPr>
      </w:pPr>
    </w:p>
    <w:p w14:paraId="6FA0DA71" w14:textId="7F0A03FB"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Sentiment Analysis Report</w:t>
      </w:r>
    </w:p>
    <w:p w14:paraId="08E90349"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 xml:space="preserve">Introduction  </w:t>
      </w:r>
    </w:p>
    <w:p w14:paraId="38E91184" w14:textId="58C1798D"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Analyzing customer feedback through sentiment analysis offers important insights into overall sentiment patterns, customer satisfaction levels, and areas that may require improvement. The following summarize the results:</w:t>
      </w:r>
    </w:p>
    <w:p w14:paraId="6051C2CD"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 xml:space="preserve">1. Sentiment Distribution (Pie Chart)  </w:t>
      </w:r>
    </w:p>
    <w:p w14:paraId="3BAB281C" w14:textId="78E3D23B"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 xml:space="preserve">55.19% of reviews are categorized as negative, indicating </w:t>
      </w:r>
      <w:r w:rsidR="00E86ED4" w:rsidRPr="00E86ED4">
        <w:rPr>
          <w:rFonts w:ascii="Times New Roman" w:hAnsi="Times New Roman" w:cs="Times New Roman"/>
        </w:rPr>
        <w:t>dissatisfaction</w:t>
      </w:r>
      <w:r w:rsidRPr="00E86ED4">
        <w:rPr>
          <w:rFonts w:ascii="Times New Roman" w:hAnsi="Times New Roman" w:cs="Times New Roman"/>
        </w:rPr>
        <w:t xml:space="preserve"> with various aspects of the product or service, while 30% of reviews are positive, reflecting a noticeable, </w:t>
      </w:r>
      <w:r w:rsidR="00E86ED4" w:rsidRPr="00E86ED4">
        <w:rPr>
          <w:rFonts w:ascii="Times New Roman" w:hAnsi="Times New Roman" w:cs="Times New Roman"/>
        </w:rPr>
        <w:t>but</w:t>
      </w:r>
      <w:r w:rsidRPr="00E86ED4">
        <w:rPr>
          <w:rFonts w:ascii="Times New Roman" w:hAnsi="Times New Roman" w:cs="Times New Roman"/>
        </w:rPr>
        <w:t xml:space="preserve"> smaller, </w:t>
      </w:r>
      <w:r w:rsidRPr="00E86ED4">
        <w:rPr>
          <w:rFonts w:ascii="Times New Roman" w:hAnsi="Times New Roman" w:cs="Times New Roman"/>
        </w:rPr>
        <w:lastRenderedPageBreak/>
        <w:t xml:space="preserve">segment of satisfied customers. 14.81% of reviews are neutral, pointing to mixed or indifferent experiences.  </w:t>
      </w:r>
    </w:p>
    <w:p w14:paraId="302E9AC1"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Takeaway: The significant portion of negative sentiment underscores potential issues with the product or service that require attention.</w:t>
      </w:r>
    </w:p>
    <w:p w14:paraId="06F3BD20" w14:textId="77777777" w:rsidR="006E7936" w:rsidRPr="00E86ED4" w:rsidRDefault="006E7936" w:rsidP="006E7936">
      <w:pPr>
        <w:spacing w:line="480" w:lineRule="auto"/>
        <w:jc w:val="both"/>
        <w:rPr>
          <w:rFonts w:ascii="Times New Roman" w:hAnsi="Times New Roman" w:cs="Times New Roman"/>
          <w:b/>
          <w:bCs/>
        </w:rPr>
      </w:pPr>
    </w:p>
    <w:p w14:paraId="4FAB3463"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 xml:space="preserve">2. Sentiment Trends by Ratings (Bar Chart)  </w:t>
      </w:r>
    </w:p>
    <w:p w14:paraId="7605A9E8" w14:textId="52BA6DA1"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 xml:space="preserve">Customers who provide 1-star ratings exhibit the lowest average sentiment score (0.22), indicating severe dissatisfaction, while those with 2-star ratings show a minor uplift (0.38), though remain low. In contrast, 4-star ratings boast the highest sentiment score (0.55), revealing a strong connection between high ratings and positive sentiment.  </w:t>
      </w:r>
    </w:p>
    <w:p w14:paraId="5254115B"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Takeaway: There exists a clear correlation between ratings and sentiment scores, highlighting the necessity to enhance experiences for customers who give low ratings.</w:t>
      </w:r>
    </w:p>
    <w:p w14:paraId="7E2AB56F" w14:textId="77777777" w:rsidR="006E7936" w:rsidRPr="00E86ED4" w:rsidRDefault="006E7936" w:rsidP="006E7936">
      <w:pPr>
        <w:spacing w:line="480" w:lineRule="auto"/>
        <w:jc w:val="both"/>
        <w:rPr>
          <w:rFonts w:ascii="Times New Roman" w:hAnsi="Times New Roman" w:cs="Times New Roman"/>
          <w:b/>
          <w:bCs/>
        </w:rPr>
      </w:pPr>
    </w:p>
    <w:p w14:paraId="477F5A4F"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 xml:space="preserve">3. Sentiment Trends by Price (Line Chart)  </w:t>
      </w:r>
    </w:p>
    <w:p w14:paraId="7BB8739E" w14:textId="205F9D64"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Products priced at $10 and $11 achieve higher sentiment scores (above 0.6), implying better perceived value. A notable drop in sentiment occurs at the $12 price point (0.39), suggesting possible concerns regarding pricing</w:t>
      </w:r>
      <w:r w:rsidR="00E86ED4" w:rsidRPr="00E86ED4">
        <w:rPr>
          <w:rFonts w:ascii="Times New Roman" w:hAnsi="Times New Roman" w:cs="Times New Roman"/>
        </w:rPr>
        <w:t>.</w:t>
      </w:r>
      <w:r w:rsidRPr="00E86ED4">
        <w:rPr>
          <w:rFonts w:ascii="Times New Roman" w:hAnsi="Times New Roman" w:cs="Times New Roman"/>
        </w:rPr>
        <w:t xml:space="preserve"> </w:t>
      </w:r>
    </w:p>
    <w:p w14:paraId="6E387C51"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Takeaway: Customers might anticipate greater value for higher price points. Modifying features or pricing approaches could enhance sentiment.</w:t>
      </w:r>
    </w:p>
    <w:p w14:paraId="08061C73" w14:textId="77777777" w:rsidR="006E7936" w:rsidRPr="00E86ED4" w:rsidRDefault="006E7936" w:rsidP="006E7936">
      <w:pPr>
        <w:spacing w:line="480" w:lineRule="auto"/>
        <w:jc w:val="both"/>
        <w:rPr>
          <w:rFonts w:ascii="Times New Roman" w:hAnsi="Times New Roman" w:cs="Times New Roman"/>
        </w:rPr>
      </w:pPr>
    </w:p>
    <w:p w14:paraId="6D7E2657"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lastRenderedPageBreak/>
        <w:t xml:space="preserve">4. Sentiment by Customer Segment (Table View)  </w:t>
      </w:r>
    </w:p>
    <w:p w14:paraId="1B91CB26"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 xml:space="preserve">Segment 1 has the lowest sentiment score (0.31), indicating discontent, whereas segment 2 has the highest sentiment score (0.54), indicating a superior customer experience.  </w:t>
      </w:r>
    </w:p>
    <w:p w14:paraId="432B27E1"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Takeaway: Understanding the traits of both high- and low-sentiment segments can aid in customizing marketing and customer service strategies.</w:t>
      </w:r>
    </w:p>
    <w:p w14:paraId="69A5A99E" w14:textId="77777777" w:rsidR="006E7936" w:rsidRPr="00E86ED4" w:rsidRDefault="006E7936" w:rsidP="006E7936">
      <w:pPr>
        <w:spacing w:line="480" w:lineRule="auto"/>
        <w:jc w:val="both"/>
        <w:rPr>
          <w:rFonts w:ascii="Times New Roman" w:hAnsi="Times New Roman" w:cs="Times New Roman"/>
          <w:b/>
          <w:bCs/>
        </w:rPr>
      </w:pPr>
    </w:p>
    <w:p w14:paraId="13690C29"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 xml:space="preserve">5. Key Themes in Review Text (Word Cloud)  </w:t>
      </w:r>
    </w:p>
    <w:p w14:paraId="40043ABD"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 xml:space="preserve">The Word Cloud illustrates the most frequently used terms in customer feedback. Words like "for," "but," and "my" indicate themes of product experience and personal connection. Further analyzing common negative phrases may highlight specific areas of concern.  </w:t>
      </w:r>
    </w:p>
    <w:p w14:paraId="7D4E4730" w14:textId="77777777" w:rsidR="006E7936"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Takeaway: Conducting a thorough text analysis of negative reviews can reveal actionable insights for improving products or services.</w:t>
      </w:r>
    </w:p>
    <w:p w14:paraId="3F0DF72C" w14:textId="77777777" w:rsidR="006E7936" w:rsidRPr="00E86ED4" w:rsidRDefault="006E7936" w:rsidP="006E7936">
      <w:pPr>
        <w:spacing w:line="480" w:lineRule="auto"/>
        <w:jc w:val="both"/>
        <w:rPr>
          <w:rFonts w:ascii="Times New Roman" w:hAnsi="Times New Roman" w:cs="Times New Roman"/>
        </w:rPr>
      </w:pPr>
    </w:p>
    <w:p w14:paraId="15D01AD8" w14:textId="77777777" w:rsidR="006E7936" w:rsidRPr="00E86ED4" w:rsidRDefault="006E7936" w:rsidP="006E7936">
      <w:pPr>
        <w:spacing w:line="480" w:lineRule="auto"/>
        <w:jc w:val="both"/>
        <w:rPr>
          <w:rFonts w:ascii="Times New Roman" w:hAnsi="Times New Roman" w:cs="Times New Roman"/>
          <w:b/>
          <w:bCs/>
        </w:rPr>
      </w:pPr>
      <w:r w:rsidRPr="00E86ED4">
        <w:rPr>
          <w:rFonts w:ascii="Times New Roman" w:hAnsi="Times New Roman" w:cs="Times New Roman"/>
          <w:b/>
          <w:bCs/>
        </w:rPr>
        <w:t xml:space="preserve">Conclusion &amp; Recommendations  </w:t>
      </w:r>
    </w:p>
    <w:p w14:paraId="43885A0C" w14:textId="5FBEC0B4" w:rsidR="00E36843" w:rsidRPr="00E86ED4" w:rsidRDefault="006E7936" w:rsidP="006E7936">
      <w:pPr>
        <w:spacing w:line="480" w:lineRule="auto"/>
        <w:jc w:val="both"/>
        <w:rPr>
          <w:rFonts w:ascii="Times New Roman" w:hAnsi="Times New Roman" w:cs="Times New Roman"/>
        </w:rPr>
      </w:pPr>
      <w:r w:rsidRPr="00E86ED4">
        <w:rPr>
          <w:rFonts w:ascii="Times New Roman" w:hAnsi="Times New Roman" w:cs="Times New Roman"/>
        </w:rPr>
        <w:t>To enhance the experience of dissatisfied customers, it’s important to tackle specific product or service concerns. Reevaluating our pricing strategies is crucial, as the $12 price point has resulted in a drop in sentiment, signaling that customers perceive it as lacking value. We should also look closely at the positive feedback from Segment 2 to derive insights that can be applied to other segments. Additionally, a comprehensive analysis of negative feedback will assist in identifying recurring pain points that need attention.</w:t>
      </w:r>
    </w:p>
    <w:sectPr w:rsidR="00E36843" w:rsidRPr="00E8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D0D1A"/>
    <w:multiLevelType w:val="multilevel"/>
    <w:tmpl w:val="861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F675D"/>
    <w:multiLevelType w:val="multilevel"/>
    <w:tmpl w:val="5E4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209DE"/>
    <w:multiLevelType w:val="multilevel"/>
    <w:tmpl w:val="683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36DFB"/>
    <w:multiLevelType w:val="multilevel"/>
    <w:tmpl w:val="EAC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A7399"/>
    <w:multiLevelType w:val="multilevel"/>
    <w:tmpl w:val="FC5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217411">
    <w:abstractNumId w:val="3"/>
  </w:num>
  <w:num w:numId="2" w16cid:durableId="1841265012">
    <w:abstractNumId w:val="1"/>
  </w:num>
  <w:num w:numId="3" w16cid:durableId="238641748">
    <w:abstractNumId w:val="2"/>
  </w:num>
  <w:num w:numId="4" w16cid:durableId="1391198337">
    <w:abstractNumId w:val="4"/>
  </w:num>
  <w:num w:numId="5" w16cid:durableId="32782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6"/>
    <w:rsid w:val="0024332C"/>
    <w:rsid w:val="002755EB"/>
    <w:rsid w:val="006E7936"/>
    <w:rsid w:val="009323CB"/>
    <w:rsid w:val="00CD5468"/>
    <w:rsid w:val="00D477C7"/>
    <w:rsid w:val="00E36843"/>
    <w:rsid w:val="00E368B3"/>
    <w:rsid w:val="00E86ED4"/>
    <w:rsid w:val="00FA5426"/>
    <w:rsid w:val="00FE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8B3A"/>
  <w15:chartTrackingRefBased/>
  <w15:docId w15:val="{7CB387EB-C577-4F56-B4F0-736D91A8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A54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54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A54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A54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A5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A54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A54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A54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A54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A5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426"/>
    <w:rPr>
      <w:rFonts w:eastAsiaTheme="majorEastAsia" w:cstheme="majorBidi"/>
      <w:color w:val="272727" w:themeColor="text1" w:themeTint="D8"/>
    </w:rPr>
  </w:style>
  <w:style w:type="paragraph" w:styleId="Title">
    <w:name w:val="Title"/>
    <w:basedOn w:val="Normal"/>
    <w:next w:val="Normal"/>
    <w:link w:val="TitleChar"/>
    <w:uiPriority w:val="10"/>
    <w:qFormat/>
    <w:rsid w:val="00FA5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426"/>
    <w:pPr>
      <w:spacing w:before="160"/>
      <w:jc w:val="center"/>
    </w:pPr>
    <w:rPr>
      <w:i/>
      <w:iCs/>
      <w:color w:val="404040" w:themeColor="text1" w:themeTint="BF"/>
    </w:rPr>
  </w:style>
  <w:style w:type="character" w:customStyle="1" w:styleId="QuoteChar">
    <w:name w:val="Quote Char"/>
    <w:basedOn w:val="DefaultParagraphFont"/>
    <w:link w:val="Quote"/>
    <w:uiPriority w:val="29"/>
    <w:rsid w:val="00FA5426"/>
    <w:rPr>
      <w:i/>
      <w:iCs/>
      <w:color w:val="404040" w:themeColor="text1" w:themeTint="BF"/>
    </w:rPr>
  </w:style>
  <w:style w:type="paragraph" w:styleId="ListParagraph">
    <w:name w:val="List Paragraph"/>
    <w:basedOn w:val="Normal"/>
    <w:uiPriority w:val="34"/>
    <w:qFormat/>
    <w:rsid w:val="00FA5426"/>
    <w:pPr>
      <w:ind w:left="720"/>
      <w:contextualSpacing/>
    </w:pPr>
  </w:style>
  <w:style w:type="character" w:styleId="IntenseEmphasis">
    <w:name w:val="Intense Emphasis"/>
    <w:basedOn w:val="DefaultParagraphFont"/>
    <w:uiPriority w:val="21"/>
    <w:qFormat/>
    <w:rsid w:val="00FA5426"/>
    <w:rPr>
      <w:i/>
      <w:iCs/>
      <w:color w:val="2E74B5" w:themeColor="accent1" w:themeShade="BF"/>
    </w:rPr>
  </w:style>
  <w:style w:type="paragraph" w:styleId="IntenseQuote">
    <w:name w:val="Intense Quote"/>
    <w:basedOn w:val="Normal"/>
    <w:next w:val="Normal"/>
    <w:link w:val="IntenseQuoteChar"/>
    <w:uiPriority w:val="30"/>
    <w:qFormat/>
    <w:rsid w:val="00FA54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A5426"/>
    <w:rPr>
      <w:i/>
      <w:iCs/>
      <w:color w:val="2E74B5" w:themeColor="accent1" w:themeShade="BF"/>
    </w:rPr>
  </w:style>
  <w:style w:type="character" w:styleId="IntenseReference">
    <w:name w:val="Intense Reference"/>
    <w:basedOn w:val="DefaultParagraphFont"/>
    <w:uiPriority w:val="32"/>
    <w:qFormat/>
    <w:rsid w:val="00FA542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765738">
      <w:bodyDiv w:val="1"/>
      <w:marLeft w:val="0"/>
      <w:marRight w:val="0"/>
      <w:marTop w:val="0"/>
      <w:marBottom w:val="0"/>
      <w:divBdr>
        <w:top w:val="none" w:sz="0" w:space="0" w:color="auto"/>
        <w:left w:val="none" w:sz="0" w:space="0" w:color="auto"/>
        <w:bottom w:val="none" w:sz="0" w:space="0" w:color="auto"/>
        <w:right w:val="none" w:sz="0" w:space="0" w:color="auto"/>
      </w:divBdr>
      <w:divsChild>
        <w:div w:id="727731651">
          <w:marLeft w:val="0"/>
          <w:marRight w:val="0"/>
          <w:marTop w:val="0"/>
          <w:marBottom w:val="0"/>
          <w:divBdr>
            <w:top w:val="none" w:sz="0" w:space="0" w:color="auto"/>
            <w:left w:val="none" w:sz="0" w:space="0" w:color="auto"/>
            <w:bottom w:val="none" w:sz="0" w:space="0" w:color="auto"/>
            <w:right w:val="none" w:sz="0" w:space="0" w:color="auto"/>
          </w:divBdr>
          <w:divsChild>
            <w:div w:id="599070329">
              <w:marLeft w:val="0"/>
              <w:marRight w:val="0"/>
              <w:marTop w:val="0"/>
              <w:marBottom w:val="0"/>
              <w:divBdr>
                <w:top w:val="none" w:sz="0" w:space="0" w:color="auto"/>
                <w:left w:val="none" w:sz="0" w:space="0" w:color="auto"/>
                <w:bottom w:val="none" w:sz="0" w:space="0" w:color="auto"/>
                <w:right w:val="none" w:sz="0" w:space="0" w:color="auto"/>
              </w:divBdr>
              <w:divsChild>
                <w:div w:id="118113386">
                  <w:marLeft w:val="0"/>
                  <w:marRight w:val="0"/>
                  <w:marTop w:val="0"/>
                  <w:marBottom w:val="0"/>
                  <w:divBdr>
                    <w:top w:val="none" w:sz="0" w:space="0" w:color="auto"/>
                    <w:left w:val="none" w:sz="0" w:space="0" w:color="auto"/>
                    <w:bottom w:val="none" w:sz="0" w:space="0" w:color="auto"/>
                    <w:right w:val="none" w:sz="0" w:space="0" w:color="auto"/>
                  </w:divBdr>
                  <w:divsChild>
                    <w:div w:id="1988506861">
                      <w:marLeft w:val="0"/>
                      <w:marRight w:val="0"/>
                      <w:marTop w:val="0"/>
                      <w:marBottom w:val="0"/>
                      <w:divBdr>
                        <w:top w:val="none" w:sz="0" w:space="0" w:color="auto"/>
                        <w:left w:val="none" w:sz="0" w:space="0" w:color="auto"/>
                        <w:bottom w:val="none" w:sz="0" w:space="0" w:color="auto"/>
                        <w:right w:val="none" w:sz="0" w:space="0" w:color="auto"/>
                      </w:divBdr>
                      <w:divsChild>
                        <w:div w:id="890308746">
                          <w:marLeft w:val="0"/>
                          <w:marRight w:val="0"/>
                          <w:marTop w:val="0"/>
                          <w:marBottom w:val="0"/>
                          <w:divBdr>
                            <w:top w:val="none" w:sz="0" w:space="0" w:color="auto"/>
                            <w:left w:val="none" w:sz="0" w:space="0" w:color="auto"/>
                            <w:bottom w:val="none" w:sz="0" w:space="0" w:color="auto"/>
                            <w:right w:val="none" w:sz="0" w:space="0" w:color="auto"/>
                          </w:divBdr>
                          <w:divsChild>
                            <w:div w:id="182745465">
                              <w:marLeft w:val="0"/>
                              <w:marRight w:val="0"/>
                              <w:marTop w:val="0"/>
                              <w:marBottom w:val="0"/>
                              <w:divBdr>
                                <w:top w:val="none" w:sz="0" w:space="0" w:color="auto"/>
                                <w:left w:val="none" w:sz="0" w:space="0" w:color="auto"/>
                                <w:bottom w:val="none" w:sz="0" w:space="0" w:color="auto"/>
                                <w:right w:val="none" w:sz="0" w:space="0" w:color="auto"/>
                              </w:divBdr>
                              <w:divsChild>
                                <w:div w:id="1658456385">
                                  <w:marLeft w:val="0"/>
                                  <w:marRight w:val="0"/>
                                  <w:marTop w:val="0"/>
                                  <w:marBottom w:val="0"/>
                                  <w:divBdr>
                                    <w:top w:val="none" w:sz="0" w:space="0" w:color="auto"/>
                                    <w:left w:val="none" w:sz="0" w:space="0" w:color="auto"/>
                                    <w:bottom w:val="none" w:sz="0" w:space="0" w:color="auto"/>
                                    <w:right w:val="none" w:sz="0" w:space="0" w:color="auto"/>
                                  </w:divBdr>
                                  <w:divsChild>
                                    <w:div w:id="7343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8428">
                          <w:marLeft w:val="0"/>
                          <w:marRight w:val="0"/>
                          <w:marTop w:val="0"/>
                          <w:marBottom w:val="0"/>
                          <w:divBdr>
                            <w:top w:val="none" w:sz="0" w:space="0" w:color="auto"/>
                            <w:left w:val="none" w:sz="0" w:space="0" w:color="auto"/>
                            <w:bottom w:val="none" w:sz="0" w:space="0" w:color="auto"/>
                            <w:right w:val="none" w:sz="0" w:space="0" w:color="auto"/>
                          </w:divBdr>
                          <w:divsChild>
                            <w:div w:id="1024021373">
                              <w:marLeft w:val="0"/>
                              <w:marRight w:val="0"/>
                              <w:marTop w:val="0"/>
                              <w:marBottom w:val="0"/>
                              <w:divBdr>
                                <w:top w:val="none" w:sz="0" w:space="0" w:color="auto"/>
                                <w:left w:val="none" w:sz="0" w:space="0" w:color="auto"/>
                                <w:bottom w:val="none" w:sz="0" w:space="0" w:color="auto"/>
                                <w:right w:val="none" w:sz="0" w:space="0" w:color="auto"/>
                              </w:divBdr>
                              <w:divsChild>
                                <w:div w:id="5547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523">
      <w:bodyDiv w:val="1"/>
      <w:marLeft w:val="0"/>
      <w:marRight w:val="0"/>
      <w:marTop w:val="0"/>
      <w:marBottom w:val="0"/>
      <w:divBdr>
        <w:top w:val="none" w:sz="0" w:space="0" w:color="auto"/>
        <w:left w:val="none" w:sz="0" w:space="0" w:color="auto"/>
        <w:bottom w:val="none" w:sz="0" w:space="0" w:color="auto"/>
        <w:right w:val="none" w:sz="0" w:space="0" w:color="auto"/>
      </w:divBdr>
      <w:divsChild>
        <w:div w:id="921376843">
          <w:marLeft w:val="0"/>
          <w:marRight w:val="0"/>
          <w:marTop w:val="0"/>
          <w:marBottom w:val="0"/>
          <w:divBdr>
            <w:top w:val="none" w:sz="0" w:space="0" w:color="auto"/>
            <w:left w:val="none" w:sz="0" w:space="0" w:color="auto"/>
            <w:bottom w:val="none" w:sz="0" w:space="0" w:color="auto"/>
            <w:right w:val="none" w:sz="0" w:space="0" w:color="auto"/>
          </w:divBdr>
          <w:divsChild>
            <w:div w:id="1878615152">
              <w:marLeft w:val="0"/>
              <w:marRight w:val="0"/>
              <w:marTop w:val="0"/>
              <w:marBottom w:val="0"/>
              <w:divBdr>
                <w:top w:val="none" w:sz="0" w:space="0" w:color="auto"/>
                <w:left w:val="none" w:sz="0" w:space="0" w:color="auto"/>
                <w:bottom w:val="none" w:sz="0" w:space="0" w:color="auto"/>
                <w:right w:val="none" w:sz="0" w:space="0" w:color="auto"/>
              </w:divBdr>
              <w:divsChild>
                <w:div w:id="978190342">
                  <w:marLeft w:val="0"/>
                  <w:marRight w:val="0"/>
                  <w:marTop w:val="0"/>
                  <w:marBottom w:val="0"/>
                  <w:divBdr>
                    <w:top w:val="none" w:sz="0" w:space="0" w:color="auto"/>
                    <w:left w:val="none" w:sz="0" w:space="0" w:color="auto"/>
                    <w:bottom w:val="none" w:sz="0" w:space="0" w:color="auto"/>
                    <w:right w:val="none" w:sz="0" w:space="0" w:color="auto"/>
                  </w:divBdr>
                  <w:divsChild>
                    <w:div w:id="1696737494">
                      <w:marLeft w:val="0"/>
                      <w:marRight w:val="0"/>
                      <w:marTop w:val="0"/>
                      <w:marBottom w:val="0"/>
                      <w:divBdr>
                        <w:top w:val="none" w:sz="0" w:space="0" w:color="auto"/>
                        <w:left w:val="none" w:sz="0" w:space="0" w:color="auto"/>
                        <w:bottom w:val="none" w:sz="0" w:space="0" w:color="auto"/>
                        <w:right w:val="none" w:sz="0" w:space="0" w:color="auto"/>
                      </w:divBdr>
                      <w:divsChild>
                        <w:div w:id="390157463">
                          <w:marLeft w:val="0"/>
                          <w:marRight w:val="0"/>
                          <w:marTop w:val="0"/>
                          <w:marBottom w:val="0"/>
                          <w:divBdr>
                            <w:top w:val="none" w:sz="0" w:space="0" w:color="auto"/>
                            <w:left w:val="none" w:sz="0" w:space="0" w:color="auto"/>
                            <w:bottom w:val="none" w:sz="0" w:space="0" w:color="auto"/>
                            <w:right w:val="none" w:sz="0" w:space="0" w:color="auto"/>
                          </w:divBdr>
                          <w:divsChild>
                            <w:div w:id="1113090566">
                              <w:marLeft w:val="0"/>
                              <w:marRight w:val="0"/>
                              <w:marTop w:val="0"/>
                              <w:marBottom w:val="0"/>
                              <w:divBdr>
                                <w:top w:val="none" w:sz="0" w:space="0" w:color="auto"/>
                                <w:left w:val="none" w:sz="0" w:space="0" w:color="auto"/>
                                <w:bottom w:val="none" w:sz="0" w:space="0" w:color="auto"/>
                                <w:right w:val="none" w:sz="0" w:space="0" w:color="auto"/>
                              </w:divBdr>
                              <w:divsChild>
                                <w:div w:id="1191607003">
                                  <w:marLeft w:val="0"/>
                                  <w:marRight w:val="0"/>
                                  <w:marTop w:val="0"/>
                                  <w:marBottom w:val="0"/>
                                  <w:divBdr>
                                    <w:top w:val="none" w:sz="0" w:space="0" w:color="auto"/>
                                    <w:left w:val="none" w:sz="0" w:space="0" w:color="auto"/>
                                    <w:bottom w:val="none" w:sz="0" w:space="0" w:color="auto"/>
                                    <w:right w:val="none" w:sz="0" w:space="0" w:color="auto"/>
                                  </w:divBdr>
                                  <w:divsChild>
                                    <w:div w:id="873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297">
                          <w:marLeft w:val="0"/>
                          <w:marRight w:val="0"/>
                          <w:marTop w:val="0"/>
                          <w:marBottom w:val="0"/>
                          <w:divBdr>
                            <w:top w:val="none" w:sz="0" w:space="0" w:color="auto"/>
                            <w:left w:val="none" w:sz="0" w:space="0" w:color="auto"/>
                            <w:bottom w:val="none" w:sz="0" w:space="0" w:color="auto"/>
                            <w:right w:val="none" w:sz="0" w:space="0" w:color="auto"/>
                          </w:divBdr>
                          <w:divsChild>
                            <w:div w:id="992368890">
                              <w:marLeft w:val="0"/>
                              <w:marRight w:val="0"/>
                              <w:marTop w:val="0"/>
                              <w:marBottom w:val="0"/>
                              <w:divBdr>
                                <w:top w:val="none" w:sz="0" w:space="0" w:color="auto"/>
                                <w:left w:val="none" w:sz="0" w:space="0" w:color="auto"/>
                                <w:bottom w:val="none" w:sz="0" w:space="0" w:color="auto"/>
                                <w:right w:val="none" w:sz="0" w:space="0" w:color="auto"/>
                              </w:divBdr>
                              <w:divsChild>
                                <w:div w:id="9463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 baniya</dc:creator>
  <cp:keywords/>
  <dc:description/>
  <cp:lastModifiedBy>dis baniya</cp:lastModifiedBy>
  <cp:revision>2</cp:revision>
  <dcterms:created xsi:type="dcterms:W3CDTF">2025-04-02T00:42:00Z</dcterms:created>
  <dcterms:modified xsi:type="dcterms:W3CDTF">2025-04-03T01:40:00Z</dcterms:modified>
</cp:coreProperties>
</file>