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CF" w:rsidRDefault="00757ACF">
      <w:pPr>
        <w:rPr>
          <w:color w:val="FF0000"/>
        </w:rPr>
      </w:pPr>
    </w:p>
    <w:p w:rsidR="00757ACF" w:rsidRDefault="00757ACF">
      <w:pPr>
        <w:rPr>
          <w:color w:val="FF0000"/>
        </w:rPr>
      </w:pPr>
    </w:p>
    <w:p w:rsidR="00757ACF" w:rsidRDefault="0029189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CF" w:rsidRDefault="00291898" w:rsidP="005122D3">
      <w:pPr>
        <w:spacing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ascii="黑体" w:eastAsia="黑体" w:hint="eastAsia"/>
          <w:spacing w:val="20"/>
          <w:sz w:val="36"/>
          <w:szCs w:val="36"/>
        </w:rPr>
        <w:t xml:space="preserve"> 201</w:t>
      </w:r>
      <w:r>
        <w:rPr>
          <w:rFonts w:ascii="黑体" w:eastAsia="黑体"/>
          <w:spacing w:val="20"/>
          <w:sz w:val="36"/>
          <w:szCs w:val="36"/>
        </w:rPr>
        <w:t>8</w:t>
      </w:r>
      <w:r>
        <w:rPr>
          <w:rFonts w:ascii="黑体" w:eastAsia="黑体" w:hint="eastAsia"/>
          <w:spacing w:val="20"/>
          <w:sz w:val="36"/>
          <w:szCs w:val="36"/>
        </w:rPr>
        <w:t>-201</w:t>
      </w:r>
      <w:r>
        <w:rPr>
          <w:rFonts w:ascii="黑体" w:eastAsia="黑体"/>
          <w:spacing w:val="20"/>
          <w:sz w:val="36"/>
          <w:szCs w:val="36"/>
        </w:rPr>
        <w:t>9</w:t>
      </w:r>
      <w:r>
        <w:rPr>
          <w:rFonts w:ascii="黑体" w:eastAsia="黑体" w:hint="eastAsia"/>
          <w:spacing w:val="20"/>
          <w:sz w:val="36"/>
          <w:szCs w:val="36"/>
        </w:rPr>
        <w:t>（2）</w:t>
      </w:r>
    </w:p>
    <w:p w:rsidR="00757ACF" w:rsidRDefault="00291898" w:rsidP="005122D3">
      <w:pPr>
        <w:spacing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ascii="黑体" w:eastAsia="黑体" w:hint="eastAsia"/>
          <w:spacing w:val="20"/>
          <w:sz w:val="36"/>
          <w:szCs w:val="36"/>
        </w:rPr>
        <w:t>《</w:t>
      </w:r>
      <w:r>
        <w:rPr>
          <w:rFonts w:ascii="黑体" w:eastAsia="黑体"/>
          <w:spacing w:val="20"/>
          <w:sz w:val="36"/>
          <w:szCs w:val="36"/>
        </w:rPr>
        <w:t>C++程序开发实训</w:t>
      </w:r>
      <w:r>
        <w:rPr>
          <w:rFonts w:ascii="黑体" w:eastAsia="黑体" w:hint="eastAsia"/>
          <w:spacing w:val="20"/>
          <w:sz w:val="36"/>
          <w:szCs w:val="36"/>
        </w:rPr>
        <w:t>》</w:t>
      </w:r>
    </w:p>
    <w:p w:rsidR="00757ACF" w:rsidRDefault="00291898" w:rsidP="005122D3">
      <w:pPr>
        <w:spacing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ascii="黑体" w:eastAsia="黑体" w:hint="eastAsia"/>
          <w:spacing w:val="20"/>
          <w:sz w:val="36"/>
          <w:szCs w:val="36"/>
        </w:rPr>
        <w:t>报告</w:t>
      </w:r>
    </w:p>
    <w:p w:rsidR="00757ACF" w:rsidRDefault="00757ACF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757ACF" w:rsidRDefault="00757ACF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757ACF" w:rsidRDefault="00291898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题目：N子棋</w:t>
      </w:r>
    </w:p>
    <w:p w:rsidR="00757ACF" w:rsidRDefault="00291898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757ACF" w:rsidRDefault="00757ACF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757ACF" w:rsidRDefault="00757ACF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757ACF" w:rsidRDefault="00291898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软件学院          </w:t>
      </w:r>
    </w:p>
    <w:p w:rsidR="00757ACF" w:rsidRDefault="00291898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软件工程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:rsidR="00757ACF" w:rsidRDefault="00291898">
      <w:pPr>
        <w:ind w:firstLineChars="646" w:firstLine="1946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69313E">
        <w:rPr>
          <w:rFonts w:ascii="宋体" w:hAnsi="宋体" w:hint="eastAsia"/>
          <w:b/>
          <w:sz w:val="30"/>
          <w:szCs w:val="30"/>
          <w:u w:val="single"/>
        </w:rPr>
        <w:t>凌斯迪威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bookmarkStart w:id="0" w:name="_GoBack"/>
      <w:bookmarkEnd w:id="0"/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69313E">
        <w:rPr>
          <w:rFonts w:ascii="宋体" w:hAnsi="宋体" w:hint="eastAsia"/>
          <w:bCs/>
          <w:sz w:val="30"/>
          <w:szCs w:val="30"/>
        </w:rPr>
        <w:t>___</w:t>
      </w:r>
      <w:r>
        <w:rPr>
          <w:rFonts w:ascii="宋体" w:hAnsi="宋体" w:hint="eastAsia"/>
          <w:bCs/>
          <w:sz w:val="30"/>
          <w:szCs w:val="30"/>
        </w:rPr>
        <w:t>__</w:t>
      </w:r>
    </w:p>
    <w:p w:rsidR="00757ACF" w:rsidRDefault="00291898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69313E">
        <w:rPr>
          <w:rFonts w:ascii="宋体" w:hAnsi="宋体" w:hint="eastAsia"/>
          <w:b/>
          <w:sz w:val="30"/>
          <w:szCs w:val="30"/>
          <w:u w:val="single"/>
        </w:rPr>
        <w:t>201830661441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 </w:t>
      </w:r>
    </w:p>
    <w:p w:rsidR="00757ACF" w:rsidRDefault="00291898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金龙存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</w:p>
    <w:p w:rsidR="00757ACF" w:rsidRDefault="00291898">
      <w:pPr>
        <w:ind w:firstLineChars="646" w:firstLine="1946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2019年6月2日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:rsidR="00757ACF" w:rsidRDefault="00757ACF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p w:rsidR="00757ACF" w:rsidRDefault="00291898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:rsidR="00757ACF" w:rsidRDefault="00291898">
      <w:pPr>
        <w:pStyle w:val="1"/>
      </w:pPr>
      <w:r>
        <w:rPr>
          <w:rFonts w:hint="eastAsia"/>
        </w:rPr>
        <w:lastRenderedPageBreak/>
        <w:t>项目任务</w:t>
      </w:r>
    </w:p>
    <w:p w:rsidR="00757ACF" w:rsidRDefault="00291898">
      <w:pPr>
        <w:jc w:val="center"/>
      </w:pPr>
      <w:r>
        <w:rPr>
          <w:rFonts w:hint="eastAsia"/>
        </w:rPr>
        <w:t>任务分解列表</w:t>
      </w:r>
    </w:p>
    <w:tbl>
      <w:tblPr>
        <w:tblW w:w="833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80"/>
        <w:gridCol w:w="1980"/>
        <w:gridCol w:w="1983"/>
        <w:gridCol w:w="1493"/>
      </w:tblGrid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任务分解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任务描述</w:t>
            </w:r>
          </w:p>
        </w:tc>
        <w:tc>
          <w:tcPr>
            <w:tcW w:w="1983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达到指标</w:t>
            </w: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时间安排</w:t>
            </w:r>
          </w:p>
        </w:tc>
      </w:tr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：学习Qt基础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学习制作</w:t>
            </w:r>
            <w:r>
              <w:rPr>
                <w:rFonts w:hint="eastAsia"/>
                <w:sz w:val="24"/>
              </w:rPr>
              <w:t>GUI</w:t>
            </w:r>
          </w:p>
        </w:tc>
        <w:tc>
          <w:tcPr>
            <w:tcW w:w="1983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能做出基本的界面</w:t>
            </w: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日前完成</w:t>
            </w:r>
          </w:p>
        </w:tc>
      </w:tr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任务二：为图形界面编程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制作游戏的基本界面和棋盘的</w:t>
            </w:r>
            <w:proofErr w:type="gramStart"/>
            <w:r>
              <w:rPr>
                <w:rFonts w:ascii="宋体" w:hAnsi="宋体" w:hint="eastAsia"/>
                <w:sz w:val="24"/>
              </w:rPr>
              <w:t>基本响应</w:t>
            </w:r>
            <w:proofErr w:type="gramEnd"/>
          </w:p>
        </w:tc>
        <w:tc>
          <w:tcPr>
            <w:tcW w:w="1983" w:type="dxa"/>
            <w:vAlign w:val="center"/>
          </w:tcPr>
          <w:p w:rsidR="00757ACF" w:rsidRDefault="00291898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完成任务，并解决了大量bug</w:t>
            </w: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前完成</w:t>
            </w:r>
          </w:p>
        </w:tc>
      </w:tr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任务三：游戏逻辑的实现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编写游戏的输赢判断和人机模式等内容</w:t>
            </w:r>
          </w:p>
        </w:tc>
        <w:tc>
          <w:tcPr>
            <w:tcW w:w="1983" w:type="dxa"/>
            <w:vAlign w:val="center"/>
          </w:tcPr>
          <w:p w:rsidR="00757ACF" w:rsidRDefault="00291898">
            <w:pPr>
              <w:pStyle w:val="Char1CharCharChar"/>
              <w:snapToGrid w:val="0"/>
              <w:spacing w:line="24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完成预期目标</w:t>
            </w: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前完成</w:t>
            </w:r>
          </w:p>
        </w:tc>
      </w:tr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任务四：软件测试与发布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测试并发布软件</w:t>
            </w:r>
          </w:p>
        </w:tc>
        <w:tc>
          <w:tcPr>
            <w:tcW w:w="1983" w:type="dxa"/>
            <w:vAlign w:val="center"/>
          </w:tcPr>
          <w:p w:rsidR="00757ACF" w:rsidRDefault="00291898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日前完成</w:t>
            </w:r>
          </w:p>
        </w:tc>
      </w:tr>
      <w:tr w:rsidR="00757ACF">
        <w:trPr>
          <w:cantSplit/>
          <w:trHeight w:val="375"/>
        </w:trPr>
        <w:tc>
          <w:tcPr>
            <w:tcW w:w="2880" w:type="dxa"/>
            <w:vAlign w:val="center"/>
          </w:tcPr>
          <w:p w:rsidR="00757ACF" w:rsidRDefault="00291898">
            <w:pPr>
              <w:snapToGrid w:val="0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任务五：答辩</w:t>
            </w:r>
          </w:p>
        </w:tc>
        <w:tc>
          <w:tcPr>
            <w:tcW w:w="1980" w:type="dxa"/>
            <w:vAlign w:val="center"/>
          </w:tcPr>
          <w:p w:rsidR="00757ACF" w:rsidRDefault="00291898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</w:t>
            </w:r>
          </w:p>
        </w:tc>
        <w:tc>
          <w:tcPr>
            <w:tcW w:w="1983" w:type="dxa"/>
            <w:vAlign w:val="center"/>
          </w:tcPr>
          <w:p w:rsidR="00757ACF" w:rsidRDefault="00757ACF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493" w:type="dxa"/>
            <w:vAlign w:val="center"/>
          </w:tcPr>
          <w:p w:rsidR="00757ACF" w:rsidRDefault="0029189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57ACF" w:rsidRPr="00963F02" w:rsidRDefault="00291898">
      <w:pPr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本人完成了：</w:t>
      </w:r>
      <w:r w:rsidR="00963F02" w:rsidRPr="00963F02">
        <w:rPr>
          <w:rFonts w:ascii="宋体" w:hAnsi="宋体" w:cs="宋体"/>
          <w:kern w:val="0"/>
          <w:sz w:val="28"/>
          <w:szCs w:val="28"/>
        </w:rPr>
        <w:t>①</w:t>
      </w:r>
      <w:proofErr w:type="spellStart"/>
      <w:r w:rsidR="00963F02" w:rsidRPr="00963F02">
        <w:rPr>
          <w:rFonts w:ascii="宋体" w:hAnsi="宋体" w:cs="宋体"/>
          <w:kern w:val="0"/>
          <w:sz w:val="28"/>
          <w:szCs w:val="28"/>
        </w:rPr>
        <w:t>gamewindow</w:t>
      </w:r>
      <w:proofErr w:type="spellEnd"/>
      <w:r w:rsidR="00963F02" w:rsidRPr="00963F02">
        <w:rPr>
          <w:rFonts w:ascii="宋体" w:hAnsi="宋体" w:cs="宋体"/>
          <w:kern w:val="0"/>
          <w:sz w:val="28"/>
          <w:szCs w:val="28"/>
        </w:rPr>
        <w:t>的设计与实现；②</w:t>
      </w:r>
      <w:proofErr w:type="spellStart"/>
      <w:r w:rsidR="00963F02" w:rsidRPr="00963F02">
        <w:rPr>
          <w:rFonts w:ascii="宋体" w:hAnsi="宋体" w:cs="宋体"/>
          <w:kern w:val="0"/>
          <w:sz w:val="28"/>
          <w:szCs w:val="28"/>
        </w:rPr>
        <w:t>gamecontrolmodel</w:t>
      </w:r>
      <w:proofErr w:type="spellEnd"/>
      <w:r w:rsidR="00963F02" w:rsidRPr="00963F02">
        <w:rPr>
          <w:rFonts w:ascii="宋体" w:hAnsi="宋体" w:cs="宋体"/>
          <w:kern w:val="0"/>
          <w:sz w:val="28"/>
          <w:szCs w:val="28"/>
        </w:rPr>
        <w:t>的设计与实现；③“重新开始”和“悔棋”的功能实现；④总倒计时和个人倒计时两个时钟的功能设计和实现；⑤人下棋和机器下棋的识别和响应；⑥电脑下棋的功能实现和电脑选择下棋位置的计算评分函数设计；⑦判断是否开始积分和死局的函数设计</w:t>
      </w:r>
      <w:r w:rsidR="00963F02">
        <w:rPr>
          <w:rFonts w:ascii="宋体" w:hAnsi="宋体" w:cs="宋体"/>
          <w:kern w:val="0"/>
          <w:sz w:val="28"/>
          <w:szCs w:val="28"/>
        </w:rPr>
        <w:t>；</w:t>
      </w:r>
      <w:r w:rsidR="00963F02">
        <w:rPr>
          <w:rFonts w:ascii="宋体" w:hAnsi="宋体" w:cs="宋体" w:hint="eastAsia"/>
          <w:kern w:val="0"/>
          <w:sz w:val="28"/>
          <w:szCs w:val="28"/>
        </w:rPr>
        <w:t>⑧解决调试过程中的大部分BUG等。</w:t>
      </w:r>
    </w:p>
    <w:p w:rsidR="00757ACF" w:rsidRDefault="00291898">
      <w:pPr>
        <w:pStyle w:val="1"/>
      </w:pPr>
      <w:r>
        <w:rPr>
          <w:rFonts w:hint="eastAsia"/>
        </w:rPr>
        <w:t>软件需求分析</w:t>
      </w:r>
    </w:p>
    <w:p w:rsidR="00757ACF" w:rsidRDefault="002918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子棋游戏是基于五子棋的升级版，游戏分为人人对战和人机对战。我们团队在传统五子棋的游戏规则基础上做了进一步的创新，增加了计分系统和计时系统，计分规则为达成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子就会获得</w:t>
      </w:r>
      <w:r>
        <w:rPr>
          <w:rFonts w:hint="eastAsia"/>
          <w:sz w:val="28"/>
          <w:szCs w:val="28"/>
        </w:rPr>
        <w:t>N-4</w:t>
      </w:r>
      <w:r>
        <w:rPr>
          <w:rFonts w:hint="eastAsia"/>
          <w:sz w:val="28"/>
          <w:szCs w:val="28"/>
        </w:rPr>
        <w:t>分（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），当游戏总时间倒计时结束后就会判断胜负，积分多的一方将会胜出。</w:t>
      </w:r>
    </w:p>
    <w:p w:rsidR="00757ACF" w:rsidRDefault="002918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以积分的多少为判断胜负的依据可以大大增加游戏的可玩性，玩家要想赢得最终的胜利不再是光靠达成五连子，而是看谁取得的积分更多，这要求玩家拥有更长远的眼光，而不是只着眼于五连子。</w:t>
      </w:r>
    </w:p>
    <w:p w:rsidR="00757ACF" w:rsidRDefault="002918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为了使得玩家可以更快的上手，使得游戏更加</w:t>
      </w:r>
      <w:r>
        <w:rPr>
          <w:rFonts w:hint="eastAsia"/>
          <w:sz w:val="28"/>
          <w:szCs w:val="28"/>
        </w:rPr>
        <w:t>user friendly</w:t>
      </w:r>
      <w:r>
        <w:rPr>
          <w:rFonts w:hint="eastAsia"/>
          <w:sz w:val="28"/>
          <w:szCs w:val="28"/>
        </w:rPr>
        <w:t>，我们把游戏的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界面设计的尽可能简洁，游戏规则与传统五子棋非常类似。这样一来使得新玩家们可以更快的上手。</w:t>
      </w:r>
    </w:p>
    <w:p w:rsidR="00757ACF" w:rsidRDefault="002918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在大多数情景下一台电脑只有一个玩家，为此我们同时还设计了人机模式，以解决一个人的寂寞。</w:t>
      </w:r>
    </w:p>
    <w:p w:rsidR="00757ACF" w:rsidRDefault="00291898">
      <w:pPr>
        <w:pStyle w:val="1"/>
      </w:pPr>
      <w:r>
        <w:rPr>
          <w:rFonts w:hint="eastAsia"/>
        </w:rPr>
        <w:t>软件设计</w:t>
      </w:r>
    </w:p>
    <w:p w:rsidR="00757ACF" w:rsidRDefault="002918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</w:t>
      </w:r>
      <w:r>
        <w:rPr>
          <w:rFonts w:hint="eastAsia"/>
          <w:sz w:val="28"/>
          <w:szCs w:val="28"/>
        </w:rPr>
        <w:t>Qt5.12</w:t>
      </w:r>
      <w:r>
        <w:rPr>
          <w:rFonts w:hint="eastAsia"/>
          <w:sz w:val="28"/>
          <w:szCs w:val="28"/>
        </w:rPr>
        <w:t>进行开发，开发语言为</w:t>
      </w:r>
      <w:r>
        <w:rPr>
          <w:rFonts w:hint="eastAsia"/>
          <w:sz w:val="28"/>
          <w:szCs w:val="28"/>
        </w:rPr>
        <w:t>C++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CustomButton</w:t>
      </w:r>
      <w:proofErr w:type="spellEnd"/>
      <w:r>
        <w:rPr>
          <w:rFonts w:hint="eastAsia"/>
          <w:sz w:val="28"/>
          <w:szCs w:val="28"/>
        </w:rPr>
        <w:t>类是</w:t>
      </w:r>
      <w:proofErr w:type="spellStart"/>
      <w:r>
        <w:rPr>
          <w:rFonts w:hint="eastAsia"/>
          <w:sz w:val="28"/>
          <w:szCs w:val="28"/>
        </w:rPr>
        <w:t>StartWindow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pvp</w:t>
      </w:r>
      <w:proofErr w:type="spellEnd"/>
      <w:r>
        <w:rPr>
          <w:rFonts w:hint="eastAsia"/>
          <w:sz w:val="28"/>
          <w:szCs w:val="28"/>
        </w:rPr>
        <w:t>按钮和</w:t>
      </w:r>
      <w:proofErr w:type="spellStart"/>
      <w:r>
        <w:rPr>
          <w:rFonts w:hint="eastAsia"/>
          <w:sz w:val="28"/>
          <w:szCs w:val="28"/>
        </w:rPr>
        <w:t>pvc</w:t>
      </w:r>
      <w:proofErr w:type="spellEnd"/>
      <w:r>
        <w:rPr>
          <w:rFonts w:hint="eastAsia"/>
          <w:sz w:val="28"/>
          <w:szCs w:val="28"/>
        </w:rPr>
        <w:t>按钮的封装，这个自定义按钮类使得按钮没有难看的边框，可以很好的融入背景中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StartWindow</w:t>
      </w:r>
      <w:proofErr w:type="spellEnd"/>
      <w:proofErr w:type="gramStart"/>
      <w:r>
        <w:rPr>
          <w:rFonts w:hint="eastAsia"/>
          <w:sz w:val="28"/>
          <w:szCs w:val="28"/>
        </w:rPr>
        <w:t>类用于</w:t>
      </w:r>
      <w:proofErr w:type="gramEnd"/>
      <w:r>
        <w:rPr>
          <w:rFonts w:hint="eastAsia"/>
          <w:sz w:val="28"/>
          <w:szCs w:val="28"/>
        </w:rPr>
        <w:t>展示打开游戏的第一个界面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JumpOutWindow</w:t>
      </w:r>
      <w:proofErr w:type="spellEnd"/>
      <w:r>
        <w:rPr>
          <w:rFonts w:hint="eastAsia"/>
          <w:sz w:val="28"/>
          <w:szCs w:val="28"/>
        </w:rPr>
        <w:t>类，从</w:t>
      </w:r>
      <w:proofErr w:type="spellStart"/>
      <w:r>
        <w:rPr>
          <w:rFonts w:hint="eastAsia"/>
          <w:sz w:val="28"/>
          <w:szCs w:val="28"/>
        </w:rPr>
        <w:t>startwindow</w:t>
      </w:r>
      <w:proofErr w:type="spellEnd"/>
      <w:r>
        <w:rPr>
          <w:rFonts w:hint="eastAsia"/>
          <w:sz w:val="28"/>
          <w:szCs w:val="28"/>
        </w:rPr>
        <w:t>跳转到</w:t>
      </w:r>
      <w:proofErr w:type="spellStart"/>
      <w:r>
        <w:rPr>
          <w:rFonts w:hint="eastAsia"/>
          <w:sz w:val="28"/>
          <w:szCs w:val="28"/>
        </w:rPr>
        <w:t>gamewindow</w:t>
      </w:r>
      <w:proofErr w:type="spellEnd"/>
      <w:r>
        <w:rPr>
          <w:rFonts w:hint="eastAsia"/>
          <w:sz w:val="28"/>
          <w:szCs w:val="28"/>
        </w:rPr>
        <w:t>的过程中会弹出这个用于设置游戏时间和下一步时间窗口，在设置好时间之前</w:t>
      </w:r>
      <w:proofErr w:type="spellStart"/>
      <w:r>
        <w:rPr>
          <w:rFonts w:hint="eastAsia"/>
          <w:sz w:val="28"/>
          <w:szCs w:val="28"/>
        </w:rPr>
        <w:t>gamewindow</w:t>
      </w:r>
      <w:proofErr w:type="spellEnd"/>
      <w:r>
        <w:rPr>
          <w:rFonts w:hint="eastAsia"/>
          <w:sz w:val="28"/>
          <w:szCs w:val="28"/>
        </w:rPr>
        <w:t>处于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可用状态，防止产生错误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GameWindow</w:t>
      </w:r>
      <w:proofErr w:type="spellEnd"/>
      <w:r>
        <w:rPr>
          <w:rFonts w:hint="eastAsia"/>
          <w:sz w:val="28"/>
          <w:szCs w:val="28"/>
        </w:rPr>
        <w:t>类是核心类，这个</w:t>
      </w:r>
      <w:proofErr w:type="gramStart"/>
      <w:r>
        <w:rPr>
          <w:rFonts w:hint="eastAsia"/>
          <w:sz w:val="28"/>
          <w:szCs w:val="28"/>
        </w:rPr>
        <w:t>类用于</w:t>
      </w:r>
      <w:proofErr w:type="gramEnd"/>
      <w:r>
        <w:rPr>
          <w:rFonts w:hint="eastAsia"/>
          <w:sz w:val="28"/>
          <w:szCs w:val="28"/>
        </w:rPr>
        <w:t>展示和控制游戏界面，游戏窗</w:t>
      </w:r>
      <w:r>
        <w:rPr>
          <w:rFonts w:hint="eastAsia"/>
          <w:sz w:val="28"/>
          <w:szCs w:val="28"/>
        </w:rPr>
        <w:lastRenderedPageBreak/>
        <w:t>口中所有的可视响应都在这里定义和实现，它是对</w:t>
      </w:r>
      <w:proofErr w:type="spellStart"/>
      <w:r>
        <w:rPr>
          <w:rFonts w:hint="eastAsia"/>
          <w:sz w:val="28"/>
          <w:szCs w:val="28"/>
        </w:rPr>
        <w:t>GameControlModel</w:t>
      </w:r>
      <w:proofErr w:type="spellEnd"/>
      <w:r>
        <w:rPr>
          <w:rFonts w:hint="eastAsia"/>
          <w:sz w:val="28"/>
          <w:szCs w:val="28"/>
        </w:rPr>
        <w:t>类的应用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GameControlModel</w:t>
      </w:r>
      <w:proofErr w:type="spellEnd"/>
      <w:r>
        <w:rPr>
          <w:rFonts w:hint="eastAsia"/>
          <w:sz w:val="28"/>
          <w:szCs w:val="28"/>
        </w:rPr>
        <w:t>类</w:t>
      </w:r>
      <w:r w:rsidR="0069313E">
        <w:rPr>
          <w:rFonts w:hint="eastAsia"/>
          <w:sz w:val="28"/>
          <w:szCs w:val="28"/>
        </w:rPr>
        <w:t>是游戏逻辑模块，这个</w:t>
      </w:r>
      <w:proofErr w:type="gramStart"/>
      <w:r w:rsidR="0069313E">
        <w:rPr>
          <w:rFonts w:hint="eastAsia"/>
          <w:sz w:val="28"/>
          <w:szCs w:val="28"/>
        </w:rPr>
        <w:t>类用于</w:t>
      </w:r>
      <w:proofErr w:type="gramEnd"/>
      <w:r w:rsidR="0069313E">
        <w:rPr>
          <w:rFonts w:hint="eastAsia"/>
          <w:sz w:val="28"/>
          <w:szCs w:val="28"/>
        </w:rPr>
        <w:t>实现游戏中各种逻辑操作和判断。通过接收</w:t>
      </w:r>
      <w:proofErr w:type="spellStart"/>
      <w:r w:rsidR="0069313E">
        <w:rPr>
          <w:rFonts w:hint="eastAsia"/>
          <w:sz w:val="28"/>
          <w:szCs w:val="28"/>
        </w:rPr>
        <w:t>GameWindow</w:t>
      </w:r>
      <w:proofErr w:type="spellEnd"/>
      <w:proofErr w:type="gramStart"/>
      <w:r w:rsidR="0069313E">
        <w:rPr>
          <w:rFonts w:hint="eastAsia"/>
          <w:sz w:val="28"/>
          <w:szCs w:val="28"/>
        </w:rPr>
        <w:t>类对象</w:t>
      </w:r>
      <w:proofErr w:type="gramEnd"/>
      <w:r w:rsidR="0069313E">
        <w:rPr>
          <w:rFonts w:hint="eastAsia"/>
          <w:sz w:val="28"/>
          <w:szCs w:val="28"/>
        </w:rPr>
        <w:t>的信息，实现</w:t>
      </w:r>
      <w:r w:rsidR="0069313E">
        <w:rPr>
          <w:rFonts w:ascii="宋体" w:hAnsi="宋体" w:hint="eastAsia"/>
          <w:sz w:val="28"/>
          <w:szCs w:val="28"/>
        </w:rPr>
        <w:t>输赢判断，</w:t>
      </w:r>
      <w:r>
        <w:rPr>
          <w:rFonts w:ascii="宋体" w:hAnsi="宋体" w:hint="eastAsia"/>
          <w:sz w:val="28"/>
          <w:szCs w:val="28"/>
        </w:rPr>
        <w:t>棋子位置判断以及</w:t>
      </w:r>
      <w:r w:rsidR="0069313E">
        <w:rPr>
          <w:rFonts w:ascii="宋体" w:hAnsi="宋体" w:hint="eastAsia"/>
          <w:sz w:val="28"/>
          <w:szCs w:val="28"/>
        </w:rPr>
        <w:t>人机模式等功能。复杂的人机模式的实现方法就在这个类中定义。</w:t>
      </w:r>
    </w:p>
    <w:p w:rsidR="00757ACF" w:rsidRDefault="00757ACF">
      <w:pPr>
        <w:rPr>
          <w:sz w:val="28"/>
          <w:szCs w:val="28"/>
        </w:rPr>
      </w:pPr>
    </w:p>
    <w:p w:rsidR="00757ACF" w:rsidRDefault="002918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73040" cy="2573020"/>
            <wp:effectExtent l="0" t="0" r="0" b="2540"/>
            <wp:docPr id="2" name="图片 2" descr="信息流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息流示意图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F" w:rsidRDefault="00291898">
      <w:pPr>
        <w:pStyle w:val="1"/>
      </w:pPr>
      <w:r>
        <w:rPr>
          <w:rFonts w:hint="eastAsia"/>
        </w:rPr>
        <w:t>软件实现与测试</w:t>
      </w:r>
    </w:p>
    <w:p w:rsidR="00757ACF" w:rsidRDefault="00291898">
      <w:proofErr w:type="spellStart"/>
      <w:r>
        <w:rPr>
          <w:rFonts w:hint="eastAsia"/>
        </w:rPr>
        <w:t>StartWindow</w:t>
      </w:r>
      <w:proofErr w:type="spellEnd"/>
    </w:p>
    <w:p w:rsidR="00757ACF" w:rsidRDefault="00291898">
      <w:r>
        <w:rPr>
          <w:rFonts w:hint="eastAsia"/>
          <w:noProof/>
        </w:rPr>
        <w:lastRenderedPageBreak/>
        <w:drawing>
          <wp:inline distT="0" distB="0" distL="114300" distR="114300">
            <wp:extent cx="5266690" cy="2825750"/>
            <wp:effectExtent l="0" t="0" r="6350" b="8890"/>
            <wp:docPr id="3" name="图片 3" descr="Start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artWindow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F" w:rsidRDefault="00291898">
      <w:proofErr w:type="spellStart"/>
      <w:r>
        <w:rPr>
          <w:rFonts w:hint="eastAsia"/>
        </w:rPr>
        <w:t>JumpOutWindow</w:t>
      </w:r>
      <w:proofErr w:type="spellEnd"/>
    </w:p>
    <w:p w:rsidR="00757ACF" w:rsidRDefault="00291898">
      <w:r>
        <w:rPr>
          <w:rFonts w:hint="eastAsia"/>
          <w:noProof/>
        </w:rPr>
        <w:drawing>
          <wp:inline distT="0" distB="0" distL="114300" distR="114300">
            <wp:extent cx="4781550" cy="2276475"/>
            <wp:effectExtent l="0" t="0" r="3810" b="9525"/>
            <wp:docPr id="6" name="图片 6" descr="JumpOut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umpOutWindow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F" w:rsidRDefault="00291898">
      <w:proofErr w:type="spellStart"/>
      <w:r>
        <w:rPr>
          <w:rFonts w:hint="eastAsia"/>
        </w:rPr>
        <w:t>GameWindow</w:t>
      </w:r>
      <w:proofErr w:type="spellEnd"/>
    </w:p>
    <w:p w:rsidR="00757ACF" w:rsidRDefault="00291898">
      <w:r>
        <w:rPr>
          <w:rFonts w:hint="eastAsia"/>
          <w:noProof/>
        </w:rPr>
        <w:lastRenderedPageBreak/>
        <w:drawing>
          <wp:inline distT="0" distB="0" distL="114300" distR="114300">
            <wp:extent cx="5266690" cy="2825750"/>
            <wp:effectExtent l="0" t="0" r="6350" b="8890"/>
            <wp:docPr id="4" name="图片 4" descr="Game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Window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F" w:rsidRDefault="00291898">
      <w:r>
        <w:rPr>
          <w:rFonts w:hint="eastAsia"/>
        </w:rPr>
        <w:t>游戏结束后弹出</w:t>
      </w:r>
    </w:p>
    <w:p w:rsidR="00757ACF" w:rsidRDefault="00291898">
      <w:r>
        <w:rPr>
          <w:rFonts w:hint="eastAsia"/>
          <w:noProof/>
        </w:rPr>
        <w:drawing>
          <wp:inline distT="0" distB="0" distL="114300" distR="114300">
            <wp:extent cx="2695575" cy="1371600"/>
            <wp:effectExtent l="0" t="0" r="1905" b="0"/>
            <wp:docPr id="5" name="图片 5" descr="Congrat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gratulation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D3" w:rsidRPr="005122D3" w:rsidRDefault="005122D3" w:rsidP="005122D3">
      <w:pPr>
        <w:widowControl/>
        <w:ind w:firstLineChars="200" w:firstLine="640"/>
        <w:jc w:val="left"/>
        <w:rPr>
          <w:rFonts w:ascii="宋体" w:hAnsi="宋体" w:cs="宋体"/>
          <w:kern w:val="0"/>
          <w:szCs w:val="32"/>
        </w:rPr>
      </w:pPr>
      <w:r w:rsidRPr="005122D3">
        <w:rPr>
          <w:rFonts w:ascii="宋体" w:hAnsi="宋体" w:cs="宋体"/>
          <w:kern w:val="0"/>
          <w:szCs w:val="32"/>
        </w:rPr>
        <w:t>本程序在VMware虚拟机win10x64系统下测试时发现，假如分辨率不是1920*1080会导致窗口显示的不完全，这是因为我们绘制棋盘格和棋子的代码是以窗口像素位置来写的，解决办法是把电脑分辨率调到</w:t>
      </w:r>
      <w:r>
        <w:rPr>
          <w:rFonts w:ascii="宋体" w:hAnsi="宋体" w:cs="宋体"/>
          <w:kern w:val="0"/>
          <w:szCs w:val="32"/>
        </w:rPr>
        <w:t>1920*1080。</w:t>
      </w:r>
    </w:p>
    <w:p w:rsidR="005122D3" w:rsidRPr="005122D3" w:rsidRDefault="005122D3"/>
    <w:p w:rsidR="00757ACF" w:rsidRDefault="00291898">
      <w:pPr>
        <w:pStyle w:val="1"/>
      </w:pPr>
      <w:r>
        <w:rPr>
          <w:rFonts w:hint="eastAsia"/>
        </w:rPr>
        <w:t>总结</w:t>
      </w:r>
    </w:p>
    <w:p w:rsidR="00757ACF" w:rsidRDefault="00291898">
      <w:pPr>
        <w:ind w:firstLineChars="200" w:firstLine="560"/>
        <w:rPr>
          <w:sz w:val="28"/>
          <w:szCs w:val="22"/>
        </w:rPr>
      </w:pPr>
      <w:r>
        <w:rPr>
          <w:rFonts w:hint="eastAsia"/>
          <w:sz w:val="28"/>
          <w:szCs w:val="22"/>
        </w:rPr>
        <w:t>项目实现了当初的设想，完成了人人对战和人机对战模式，并制作美观的</w:t>
      </w:r>
      <w:proofErr w:type="spellStart"/>
      <w:r>
        <w:rPr>
          <w:rFonts w:hint="eastAsia"/>
          <w:sz w:val="28"/>
          <w:szCs w:val="22"/>
        </w:rPr>
        <w:t>ui</w:t>
      </w:r>
      <w:proofErr w:type="spellEnd"/>
      <w:r>
        <w:rPr>
          <w:rFonts w:hint="eastAsia"/>
          <w:sz w:val="28"/>
          <w:szCs w:val="22"/>
        </w:rPr>
        <w:t>界面。</w:t>
      </w:r>
    </w:p>
    <w:p w:rsidR="005122D3" w:rsidRPr="005122D3" w:rsidRDefault="00291898" w:rsidP="005122D3">
      <w:pPr>
        <w:ind w:firstLineChars="200" w:firstLine="560"/>
        <w:rPr>
          <w:sz w:val="28"/>
          <w:szCs w:val="22"/>
        </w:rPr>
      </w:pPr>
      <w:r>
        <w:rPr>
          <w:rFonts w:hint="eastAsia"/>
          <w:sz w:val="28"/>
          <w:szCs w:val="22"/>
        </w:rPr>
        <w:t>需要改进的地方是我们的代码结构，也许是因为还没有学习数据</w:t>
      </w:r>
      <w:r>
        <w:rPr>
          <w:rFonts w:hint="eastAsia"/>
          <w:sz w:val="28"/>
          <w:szCs w:val="22"/>
        </w:rPr>
        <w:lastRenderedPageBreak/>
        <w:t>结构导致的，有些功能的实现没能提前设计好，导致函数设置得较为混乱。还有变量的命名规则应当在开始之前就规定好，避免产生混乱。</w:t>
      </w:r>
    </w:p>
    <w:p w:rsidR="00757ACF" w:rsidRDefault="00291898">
      <w:pPr>
        <w:pStyle w:val="1"/>
      </w:pPr>
      <w:r>
        <w:rPr>
          <w:rFonts w:hint="eastAsia"/>
        </w:rPr>
        <w:t>参考文献</w:t>
      </w:r>
    </w:p>
    <w:p w:rsidR="00757ACF" w:rsidRDefault="00291898">
      <w:r>
        <w:rPr>
          <w:rFonts w:hint="eastAsia"/>
        </w:rPr>
        <w:t>《</w:t>
      </w:r>
      <w:r>
        <w:rPr>
          <w:rFonts w:hint="eastAsia"/>
        </w:rPr>
        <w:t>C++</w:t>
      </w:r>
      <w:r>
        <w:rPr>
          <w:rFonts w:hint="eastAsia"/>
        </w:rPr>
        <w:t>程序设计基础》</w:t>
      </w:r>
    </w:p>
    <w:p w:rsidR="00757ACF" w:rsidRDefault="00291898">
      <w:r>
        <w:rPr>
          <w:rFonts w:hint="eastAsia"/>
        </w:rPr>
        <w:t>《</w:t>
      </w:r>
      <w:r>
        <w:rPr>
          <w:rFonts w:hint="eastAsia"/>
        </w:rPr>
        <w:t>Qt5.9C++</w:t>
      </w:r>
      <w:r>
        <w:rPr>
          <w:rFonts w:hint="eastAsia"/>
        </w:rPr>
        <w:t>开发指南》</w:t>
      </w:r>
    </w:p>
    <w:p w:rsidR="00757ACF" w:rsidRDefault="00291898">
      <w:r>
        <w:rPr>
          <w:rFonts w:hint="eastAsia"/>
        </w:rPr>
        <w:t>CSDN</w:t>
      </w:r>
    </w:p>
    <w:p w:rsidR="00757ACF" w:rsidRDefault="00291898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：使用说明书</w:t>
      </w:r>
    </w:p>
    <w:p w:rsidR="00757ACF" w:rsidRDefault="00291898">
      <w:r>
        <w:rPr>
          <w:rFonts w:hint="eastAsia"/>
        </w:rPr>
        <w:t>解压后双击带有棋子图案的</w:t>
      </w:r>
      <w:r>
        <w:rPr>
          <w:rFonts w:hint="eastAsia"/>
        </w:rPr>
        <w:t>GoBang.exe</w:t>
      </w:r>
      <w:r>
        <w:rPr>
          <w:rFonts w:hint="eastAsia"/>
        </w:rPr>
        <w:t>文件即可运行</w:t>
      </w:r>
    </w:p>
    <w:p w:rsidR="00757ACF" w:rsidRDefault="00757ACF"/>
    <w:p w:rsidR="00757ACF" w:rsidRDefault="00291898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：安装说明书</w:t>
      </w:r>
    </w:p>
    <w:p w:rsidR="00757ACF" w:rsidRDefault="00291898">
      <w:r>
        <w:rPr>
          <w:rFonts w:hint="eastAsia"/>
        </w:rPr>
        <w:t>无需安装，解压即玩，简便快速</w:t>
      </w:r>
    </w:p>
    <w:p w:rsidR="00757ACF" w:rsidRDefault="00291898">
      <w:pPr>
        <w:pStyle w:val="1"/>
        <w:numPr>
          <w:ilvl w:val="0"/>
          <w:numId w:val="0"/>
        </w:numPr>
        <w:ind w:left="912" w:hanging="912"/>
      </w:pPr>
      <w:r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：源代码</w:t>
      </w:r>
    </w:p>
    <w:p w:rsidR="00757ACF" w:rsidRDefault="00291898">
      <w:r>
        <w:rPr>
          <w:rFonts w:hint="eastAsia"/>
        </w:rPr>
        <w:t>单独提交</w:t>
      </w:r>
    </w:p>
    <w:sectPr w:rsidR="00757ACF" w:rsidSect="0075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F5399"/>
    <w:multiLevelType w:val="multilevel"/>
    <w:tmpl w:val="426F5399"/>
    <w:lvl w:ilvl="0">
      <w:start w:val="1"/>
      <w:numFmt w:val="japaneseCounting"/>
      <w:pStyle w:val="1"/>
      <w:lvlText w:val="%1、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5487"/>
    <w:rsid w:val="0007428F"/>
    <w:rsid w:val="000A5487"/>
    <w:rsid w:val="00291898"/>
    <w:rsid w:val="002C05C5"/>
    <w:rsid w:val="003F00E7"/>
    <w:rsid w:val="004B7CB2"/>
    <w:rsid w:val="005122D3"/>
    <w:rsid w:val="005A3F89"/>
    <w:rsid w:val="00627B45"/>
    <w:rsid w:val="0069313E"/>
    <w:rsid w:val="006A00EB"/>
    <w:rsid w:val="00757ACF"/>
    <w:rsid w:val="00804558"/>
    <w:rsid w:val="008069B4"/>
    <w:rsid w:val="00833CF1"/>
    <w:rsid w:val="0090637C"/>
    <w:rsid w:val="00933684"/>
    <w:rsid w:val="00954F60"/>
    <w:rsid w:val="00963F02"/>
    <w:rsid w:val="00AE432E"/>
    <w:rsid w:val="00B92F90"/>
    <w:rsid w:val="139402B4"/>
    <w:rsid w:val="191D50AD"/>
    <w:rsid w:val="23F934B6"/>
    <w:rsid w:val="74D1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CF"/>
    <w:pPr>
      <w:widowControl w:val="0"/>
      <w:jc w:val="both"/>
    </w:pPr>
    <w:rPr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7A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757AC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7A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7AC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57ACF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a6">
    <w:name w:val="List Paragraph"/>
    <w:basedOn w:val="a"/>
    <w:uiPriority w:val="34"/>
    <w:qFormat/>
    <w:rsid w:val="00757ACF"/>
    <w:pPr>
      <w:ind w:firstLineChars="200" w:firstLine="420"/>
    </w:pPr>
  </w:style>
  <w:style w:type="paragraph" w:customStyle="1" w:styleId="Char1CharCharChar">
    <w:name w:val="Char1 Char Char Char"/>
    <w:basedOn w:val="a"/>
    <w:rsid w:val="00757ACF"/>
    <w:pPr>
      <w:spacing w:line="360" w:lineRule="auto"/>
    </w:pPr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Windows 用户</cp:lastModifiedBy>
  <cp:revision>12</cp:revision>
  <dcterms:created xsi:type="dcterms:W3CDTF">2014-04-28T00:10:00Z</dcterms:created>
  <dcterms:modified xsi:type="dcterms:W3CDTF">2019-08-20T11:00:00Z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