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410.0" w:type="dxa"/>
        <w:jc w:val="center"/>
        <w:tblLayout w:type="fixed"/>
        <w:tblLook w:val="0600"/>
      </w:tblPr>
      <w:tblGrid>
        <w:gridCol w:w="2685"/>
        <w:gridCol w:w="4740"/>
        <w:gridCol w:w="2985"/>
        <w:tblGridChange w:id="0">
          <w:tblGrid>
            <w:gridCol w:w="2685"/>
            <w:gridCol w:w="4740"/>
            <w:gridCol w:w="2985"/>
          </w:tblGrid>
        </w:tblGridChange>
      </w:tblGrid>
      <w:tr>
        <w:trPr>
          <w:trHeight w:val="160" w:hRule="atLeast"/>
        </w:trP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hyperlink r:id="rId5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srvikram13@gmail.com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Droid Serif" w:hAnsi="Droid Serif" w:eastAsia="Droid Serif" w:ascii="Droid Serif"/>
                <w:b w:val="1"/>
                <w:color w:val="20124d"/>
                <w:sz w:val="36"/>
                <w:rtl w:val="0"/>
              </w:rPr>
              <w:t xml:space="preserve">Vikram Deshmukh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hyperlink r:id="rId6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linkedin.com/in/srvikram13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</w:pPr>
            <w:hyperlink r:id="rId7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srvikram13.github.io</w:t>
              </w:r>
            </w:hyperlink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rtl w:val="0"/>
              </w:rPr>
              <w:t xml:space="preserve">+91.98.212.79.331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hyperlink r:id="rId8">
              <w:r w:rsidRPr="00000000" w:rsidR="00000000" w:rsidDel="00000000">
                <w:rPr>
                  <w:rFonts w:cs="Verdana" w:hAnsi="Verdana" w:eastAsia="Verdana" w:ascii="Verdana"/>
                  <w:color w:val="1c4587"/>
                  <w:sz w:val="18"/>
                  <w:rtl w:val="0"/>
                </w:rPr>
                <w:t xml:space="preserve">srvikram13.blogspot.com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Profile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20" w:line="312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Web Developer with over 7 years of experience in developing Flash based &amp; Web 2.0 applications for the web with a keen eye for UX.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after="220" w:line="312"/>
        <w:ind w:left="720" w:hanging="359"/>
        <w:contextualSpacing w:val="1"/>
        <w:rPr>
          <w:sz w:val="18"/>
        </w:rPr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Avid technology enthusiast; gadget freak; old school PC gamer; loves developing Web Apps and Data Visualizations and occasionally reading good fiction.</w:t>
      </w:r>
    </w:p>
    <w:tbl>
      <w:tblPr>
        <w:tblStyle w:val="Table2"/>
        <w:bidiVisual w:val="0"/>
        <w:tblW w:w="10426.0" w:type="dxa"/>
        <w:jc w:val="left"/>
        <w:tblLayout w:type="fixed"/>
        <w:tblLook w:val="0600"/>
      </w:tblPr>
      <w:tblGrid>
        <w:gridCol w:w="5213"/>
        <w:gridCol w:w="5213"/>
        <w:tblGridChange w:id="0">
          <w:tblGrid>
            <w:gridCol w:w="5213"/>
            <w:gridCol w:w="5213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434343"/>
                <w:sz w:val="18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434343"/>
                <w:sz w:val="20"/>
                <w:rtl w:val="0"/>
              </w:rPr>
              <w:t xml:space="preserve">7 years 6 months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tPoint Solutions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May 2014 - Present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Senior Developer,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 leading entire front-end development effort of the company; Working on a low-latency Performance Monitoring Data Visualization Dashboard that is completely responsive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ZyFin Research Private Limited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September 2012 - May 2014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UI Engineer,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eveloped cross-browser, cross-platform Web Apps and Data Visualizations using macroeconomic data and HTML5, CSS3, jQuery, and D3.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10410.0" w:type="dxa"/>
        <w:jc w:val="left"/>
        <w:tblLayout w:type="fixed"/>
        <w:tblLook w:val="0600"/>
      </w:tblPr>
      <w:tblGrid>
        <w:gridCol w:w="6900"/>
        <w:gridCol w:w="3510"/>
        <w:tblGridChange w:id="0">
          <w:tblGrid>
            <w:gridCol w:w="6900"/>
            <w:gridCol w:w="351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Jean Martin Systems India Limited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January 2012 - September 2012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an IT Analyst,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worked with the on-site development team in building a clean energy setup monitoring dashboard for Petra Solar (one of the industry leaders in solar-energy business in the US)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TATA Consultancy Services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2011 - January 2012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an IT Analyst,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eveloped Cubbuzz (an interactive advertising-cum-marketing tool with tracking capabilities for analytics) for AXA Equitable and ING Direct. I was awarded a certificate for my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u w:val="single"/>
          <w:rtl w:val="0"/>
        </w:rPr>
        <w:t xml:space="preserve">outstanding contribution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Geodesic, 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2009 - July 2011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Senior Software Engineer,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indigenous trading and Portfolio Analytics application for Angel Broking (part of AngelEye).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Software Engineer,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developed a comprehensive Wealth Management Application (desktop and online) for the Company.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10410.0" w:type="dxa"/>
        <w:jc w:val="left"/>
        <w:tblLayout w:type="fixed"/>
        <w:tblLook w:val="0600"/>
      </w:tblPr>
      <w:tblGrid>
        <w:gridCol w:w="6165"/>
        <w:gridCol w:w="4245"/>
        <w:tblGridChange w:id="0">
          <w:tblGrid>
            <w:gridCol w:w="6165"/>
            <w:gridCol w:w="424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Zeus Learning</w:t>
            </w: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July 2007 – July 2009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Senior Programmer,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l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ed a team(of 3 Programmers +  1 tester) on a large-scale in-house project; Organized recruitment drives, set aptitude papers and conducted Interviews for the employer.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6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i w:val="1"/>
          <w:color w:val="20124d"/>
          <w:sz w:val="18"/>
          <w:rtl w:val="0"/>
        </w:rPr>
        <w:t xml:space="preserve">As a Web Programmer,</w:t>
      </w:r>
      <w:r w:rsidRPr="00000000" w:rsidR="00000000" w:rsidDel="00000000">
        <w:rPr>
          <w:rFonts w:cs="Verdana" w:hAnsi="Verdana" w:eastAsia="Verdana" w:ascii="Verdana"/>
          <w:b w:val="1"/>
          <w:color w:val="20124d"/>
          <w:sz w:val="18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u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nderwent training in Web Dev technologies &amp; was put on a prestigious project for Discovery Education within a month of training.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Skill Set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10395.0" w:type="dxa"/>
        <w:jc w:val="left"/>
        <w:tblLayout w:type="fixed"/>
        <w:tblLook w:val="0600"/>
      </w:tblPr>
      <w:tblGrid>
        <w:gridCol w:w="4305"/>
        <w:gridCol w:w="3135"/>
        <w:gridCol w:w="2955"/>
        <w:tblGridChange w:id="0">
          <w:tblGrid>
            <w:gridCol w:w="4305"/>
            <w:gridCol w:w="3135"/>
            <w:gridCol w:w="295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JavaScript, jQuery, underscoreJS, d3.js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ActionScript 2.0, 3.0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HTML5, CSS3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Data Visualizations &amp; Web Apps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Twitter Bootstrap 2.x &amp; 3.0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• Design Patterns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b w:val="1"/>
          <w:i w:val="0"/>
          <w:smallCaps w:val="0"/>
          <w:strike w:val="0"/>
          <w:color w:val="434343"/>
          <w:sz w:val="18"/>
          <w:vertAlign w:val="baseline"/>
          <w:rtl w:val="0"/>
        </w:rPr>
        <w:t xml:space="preserve">Education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10410.0" w:type="dxa"/>
        <w:jc w:val="left"/>
        <w:tblLayout w:type="fixed"/>
        <w:tblLook w:val="0600"/>
      </w:tblPr>
      <w:tblGrid>
        <w:gridCol w:w="8430"/>
        <w:gridCol w:w="1980"/>
        <w:tblGridChange w:id="0">
          <w:tblGrid>
            <w:gridCol w:w="8430"/>
            <w:gridCol w:w="19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Bachelor of Engineering in Computer Science with First Class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2007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University of Mumbai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, Mumbai, India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10410.0" w:type="dxa"/>
        <w:jc w:val="left"/>
        <w:tblLayout w:type="fixed"/>
        <w:tblLook w:val="0600"/>
      </w:tblPr>
      <w:tblGrid>
        <w:gridCol w:w="8535"/>
        <w:gridCol w:w="1875"/>
        <w:tblGridChange w:id="0">
          <w:tblGrid>
            <w:gridCol w:w="8535"/>
            <w:gridCol w:w="187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H.S.C (10+2), Science (Physics, Chemistry, Math) with First Class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2003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W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ilson College, Chowpatty, Mumbai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, India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10410.0" w:type="dxa"/>
        <w:jc w:val="left"/>
        <w:tblLayout w:type="fixed"/>
        <w:tblLook w:val="0600"/>
      </w:tblPr>
      <w:tblGrid>
        <w:gridCol w:w="8535"/>
        <w:gridCol w:w="1875"/>
        <w:tblGridChange w:id="0">
          <w:tblGrid>
            <w:gridCol w:w="8535"/>
            <w:gridCol w:w="187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rPr/>
            </w:pP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S.S.C (10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vertAlign w:val="superscript"/>
                <w:rtl w:val="0"/>
              </w:rPr>
              <w:t xml:space="preserve">th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0124d"/>
                <w:sz w:val="18"/>
                <w:rtl w:val="0"/>
              </w:rPr>
              <w:t xml:space="preserve"> grade), in Distinction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P="00000000" w:rsidRPr="00000000" w:rsidR="00000000" w:rsidDel="00000000" w:rsidRDefault="00000000">
            <w:pPr>
              <w:widowControl w:val="0"/>
              <w:spacing w:lineRule="auto" w:line="276"/>
              <w:contextualSpacing w:val="0"/>
              <w:jc w:val="right"/>
              <w:rPr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18"/>
                <w:rtl w:val="0"/>
              </w:rPr>
              <w:t xml:space="preserve">June 2001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S</w:t>
      </w:r>
      <w:r w:rsidRPr="00000000" w:rsidR="00000000" w:rsidDel="00000000">
        <w:rPr>
          <w:rFonts w:cs="Verdana" w:hAnsi="Verdana" w:eastAsia="Verdana" w:ascii="Verdana"/>
          <w:b w:val="0"/>
          <w:smallCaps w:val="0"/>
          <w:strike w:val="0"/>
          <w:color w:val="20124d"/>
          <w:sz w:val="18"/>
          <w:u w:val="none"/>
          <w:vertAlign w:val="baseline"/>
          <w:rtl w:val="0"/>
        </w:rPr>
        <w:t xml:space="preserve">haradashram Vidyamandir English Medium High School, Dadar, Mumbai</w:t>
      </w:r>
      <w:r w:rsidRPr="00000000" w:rsidR="00000000" w:rsidDel="00000000">
        <w:rPr>
          <w:rFonts w:cs="Verdana" w:hAnsi="Verdana" w:eastAsia="Verdana" w:ascii="Verdana"/>
          <w:color w:val="20124d"/>
          <w:sz w:val="18"/>
          <w:rtl w:val="0"/>
        </w:rPr>
        <w:t xml:space="preserve">, India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528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10455.0" w:type="dxa"/>
        <w:jc w:val="left"/>
        <w:tblLayout w:type="fixed"/>
        <w:tblLook w:val="0600"/>
      </w:tblPr>
      <w:tblGrid>
        <w:gridCol w:w="5205"/>
        <w:gridCol w:w="5250"/>
        <w:tblGridChange w:id="0">
          <w:tblGrid>
            <w:gridCol w:w="5205"/>
            <w:gridCol w:w="525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Date: January 1, 2015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color w:val="20124d"/>
                <w:sz w:val="18"/>
                <w:rtl w:val="0"/>
              </w:rPr>
              <w:t xml:space="preserve">Place: Worli, Mumbai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i w:val="1"/>
                <w:color w:val="20124d"/>
                <w:sz w:val="20"/>
                <w:rtl w:val="0"/>
              </w:rPr>
              <w:t xml:space="preserve">Vikram Deshmukh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sectPr>
      <w:headerReference r:id="rId9" w:type="default"/>
      <w:pgSz w:w="12240" w:h="15840"/>
      <w:pgMar w:left="964" w:right="850" w:top="0" w:bottom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Georgia"/>
  <w:font w:name="Arial"/>
  <w:font w:name="Droid Serif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line="360"/>
      <w:ind w:right="-239"/>
      <w:contextualSpacing w:val="0"/>
      <w:jc w:val="right"/>
    </w:pPr>
    <w:r w:rsidRPr="00000000" w:rsidR="00000000" w:rsidDel="00000000">
      <w:rPr>
        <w:rFonts w:cs="Consolas" w:hAnsi="Consolas" w:eastAsia="Consolas" w:ascii="Consolas"/>
        <w:color w:val="999999"/>
        <w:sz w:val="18"/>
        <w:rtl w:val="0"/>
      </w:rPr>
      <w:t xml:space="preserve"> UI | UX | Data Visualizations | Web Apps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20124d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http://linkedin.com/in/srvikram13" Type="http://schemas.openxmlformats.org/officeDocument/2006/relationships/hyperlink" TargetMode="External" Id="rId6"/><Relationship Target="mailto:srvikram13@gmail.com" Type="http://schemas.openxmlformats.org/officeDocument/2006/relationships/hyperlink" TargetMode="External" Id="rId5"/><Relationship Target="http://srvikram13.blogspot.com" Type="http://schemas.openxmlformats.org/officeDocument/2006/relationships/hyperlink" TargetMode="External" Id="rId8"/><Relationship Target="http://srvikram13.github.io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