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B847" w14:textId="77777777" w:rsidR="00365ED1" w:rsidRDefault="00000000">
      <w:pPr>
        <w:pStyle w:val="Heading1"/>
      </w:pPr>
      <w:r>
        <w:t>MarginMix – Updated Replit Agent Workflow (with 4 New Questions)</w:t>
      </w:r>
    </w:p>
    <w:p w14:paraId="1EC74FDD" w14:textId="77777777" w:rsidR="00365ED1" w:rsidRDefault="00365ED1"/>
    <w:p w14:paraId="5F4FA37B" w14:textId="77777777" w:rsidR="00365ED1" w:rsidRDefault="00000000">
      <w:r>
        <w:t>This document updates the original Replit Agent Workflow to incorporate the four additional CXO-native questions:</w:t>
      </w:r>
    </w:p>
    <w:p w14:paraId="0D3F897E" w14:textId="77777777" w:rsidR="00365ED1" w:rsidRDefault="00000000">
      <w:r>
        <w:t>1. Marginal Value Saturation</w:t>
      </w:r>
    </w:p>
    <w:p w14:paraId="598A5826" w14:textId="77777777" w:rsidR="00365ED1" w:rsidRDefault="00000000">
      <w:r>
        <w:t>2. Senior Oversight Load</w:t>
      </w:r>
    </w:p>
    <w:p w14:paraId="2B649E8B" w14:textId="77777777" w:rsidR="00365ED1" w:rsidRDefault="00000000">
      <w:r>
        <w:t>3. Coordination &amp; Decision Drag</w:t>
      </w:r>
    </w:p>
    <w:p w14:paraId="4E23142F" w14:textId="77777777" w:rsidR="00365ED1" w:rsidRDefault="00000000">
      <w:r>
        <w:t>4. Delivery Confidence</w:t>
      </w:r>
    </w:p>
    <w:p w14:paraId="32CA392C" w14:textId="77777777" w:rsidR="00365ED1" w:rsidRDefault="00365ED1"/>
    <w:p w14:paraId="13002E9E" w14:textId="77777777" w:rsidR="00365ED1" w:rsidRDefault="00000000">
      <w:r>
        <w:t>These questions strengthen MarginMix’s ability to detect value saturation and AI-driven upward cost shifts without increasing user friction.</w:t>
      </w:r>
    </w:p>
    <w:p w14:paraId="090930E1" w14:textId="77777777" w:rsidR="00365ED1" w:rsidRDefault="00365ED1"/>
    <w:p w14:paraId="40A4D42C" w14:textId="77777777" w:rsidR="00365ED1" w:rsidRDefault="00000000">
      <w:r>
        <w:t>------------------------------------------------</w:t>
      </w:r>
    </w:p>
    <w:p w14:paraId="0E6C6AD0" w14:textId="77777777" w:rsidR="00365ED1" w:rsidRDefault="00000000">
      <w:r>
        <w:t>1. User Flow (Frontend)</w:t>
      </w:r>
    </w:p>
    <w:p w14:paraId="70F8089D" w14:textId="52EE3B9A" w:rsidR="00365ED1" w:rsidRDefault="00000000">
      <w:r>
        <w:t>------------------------------------------------</w:t>
      </w:r>
    </w:p>
    <w:p w14:paraId="766F52E9" w14:textId="77777777" w:rsidR="00365ED1" w:rsidRDefault="00000000">
      <w:r>
        <w:t>Step 1: Entry</w:t>
      </w:r>
    </w:p>
    <w:p w14:paraId="27CCB9CB" w14:textId="77777777" w:rsidR="00365ED1" w:rsidRDefault="00000000">
      <w:r>
        <w:t>- User lands on /assessment</w:t>
      </w:r>
    </w:p>
    <w:p w14:paraId="7400720A" w14:textId="77777777" w:rsidR="00365ED1" w:rsidRDefault="00000000">
      <w:r>
        <w:t>- Sees concise intro copy emphasizing instinctive judgment</w:t>
      </w:r>
    </w:p>
    <w:p w14:paraId="0D44631D" w14:textId="7D697D06" w:rsidR="00365ED1" w:rsidRDefault="00000000">
      <w:r>
        <w:t>- Selects Engagement Classification (Qualifier)</w:t>
      </w:r>
    </w:p>
    <w:p w14:paraId="139B196B" w14:textId="77777777" w:rsidR="00365ED1" w:rsidRDefault="00000000">
      <w:r>
        <w:t>Step 2: Assessment Form</w:t>
      </w:r>
    </w:p>
    <w:p w14:paraId="402AD518" w14:textId="77777777" w:rsidR="00365ED1" w:rsidRDefault="00000000">
      <w:r>
        <w:t>- User answers core dropdown questions + 4 additional questions</w:t>
      </w:r>
    </w:p>
    <w:p w14:paraId="463DCE8A" w14:textId="77777777" w:rsidR="00365ED1" w:rsidRDefault="00000000">
      <w:r>
        <w:t>- Total questions remain under 25</w:t>
      </w:r>
    </w:p>
    <w:p w14:paraId="4C294F49" w14:textId="77777777" w:rsidR="00365ED1" w:rsidRDefault="00000000">
      <w:r>
        <w:t>- No free text inputs</w:t>
      </w:r>
    </w:p>
    <w:p w14:paraId="67D3847A" w14:textId="77777777" w:rsidR="00365ED1" w:rsidRDefault="00000000">
      <w:r>
        <w:t>- All questions framed comparatively (low / same / high)</w:t>
      </w:r>
    </w:p>
    <w:p w14:paraId="388E17CF" w14:textId="77777777" w:rsidR="00365ED1" w:rsidRDefault="00365ED1"/>
    <w:p w14:paraId="4F0FE78E" w14:textId="77777777" w:rsidR="006A191D" w:rsidRDefault="006A191D"/>
    <w:p w14:paraId="3181C27F" w14:textId="77777777" w:rsidR="006A191D" w:rsidRDefault="006A191D"/>
    <w:p w14:paraId="168282F3" w14:textId="77777777" w:rsidR="006A191D" w:rsidRDefault="006A191D"/>
    <w:p w14:paraId="4B3A135A" w14:textId="77777777" w:rsidR="006A191D" w:rsidRDefault="006A191D"/>
    <w:p w14:paraId="3E3431B9" w14:textId="77777777" w:rsidR="00365ED1" w:rsidRDefault="00000000">
      <w:r>
        <w:t>Step 3: Submission</w:t>
      </w:r>
    </w:p>
    <w:p w14:paraId="736451A8" w14:textId="77777777" w:rsidR="00365ED1" w:rsidRDefault="00000000">
      <w:r>
        <w:t>- User enters email</w:t>
      </w:r>
    </w:p>
    <w:p w14:paraId="6A9D96DC" w14:textId="77777777" w:rsidR="00365ED1" w:rsidRDefault="00000000">
      <w:r>
        <w:t>- Clicks Submit Assessment</w:t>
      </w:r>
    </w:p>
    <w:p w14:paraId="3AB1674A" w14:textId="77777777" w:rsidR="00365ED1" w:rsidRDefault="00000000">
      <w:r>
        <w:t>- Frontend sends payload to backend</w:t>
      </w:r>
    </w:p>
    <w:p w14:paraId="42D454E7" w14:textId="77777777" w:rsidR="00365ED1" w:rsidRDefault="00365ED1"/>
    <w:p w14:paraId="66CA05A5" w14:textId="77777777" w:rsidR="00365ED1" w:rsidRDefault="00000000">
      <w:r>
        <w:t>------------------------------------------------</w:t>
      </w:r>
    </w:p>
    <w:p w14:paraId="6F478213" w14:textId="77777777" w:rsidR="00365ED1" w:rsidRDefault="00000000">
      <w:r>
        <w:t>2. Backend Workflow (Core Logic)</w:t>
      </w:r>
    </w:p>
    <w:p w14:paraId="25560BC3" w14:textId="77777777" w:rsidR="00365ED1" w:rsidRDefault="00000000">
      <w:r>
        <w:t>------------------------------------------------</w:t>
      </w:r>
    </w:p>
    <w:p w14:paraId="710E113A" w14:textId="77777777" w:rsidR="00365ED1" w:rsidRDefault="00365ED1"/>
    <w:p w14:paraId="43B7D2A9" w14:textId="77777777" w:rsidR="00365ED1" w:rsidRDefault="00000000">
      <w:r>
        <w:t>Step 4: Persist Raw Input</w:t>
      </w:r>
    </w:p>
    <w:p w14:paraId="7E196925" w14:textId="77777777" w:rsidR="00365ED1" w:rsidRDefault="00000000">
      <w:r>
        <w:t>Store:</w:t>
      </w:r>
    </w:p>
    <w:p w14:paraId="2FE3A2C9" w14:textId="77777777" w:rsidR="00365ED1" w:rsidRDefault="00000000">
      <w:r>
        <w:t>- Email</w:t>
      </w:r>
    </w:p>
    <w:p w14:paraId="4AE8B38A" w14:textId="77777777" w:rsidR="00365ED1" w:rsidRDefault="00000000">
      <w:r>
        <w:t>- Timestamp</w:t>
      </w:r>
    </w:p>
    <w:p w14:paraId="5C3C89A7" w14:textId="77777777" w:rsidR="00365ED1" w:rsidRDefault="00000000">
      <w:r>
        <w:t>- Engagement qualifier</w:t>
      </w:r>
    </w:p>
    <w:p w14:paraId="1979A150" w14:textId="77777777" w:rsidR="00365ED1" w:rsidRDefault="00000000">
      <w:r>
        <w:t>- Question IDs and selected options (including new 4)</w:t>
      </w:r>
    </w:p>
    <w:p w14:paraId="6A2E4523" w14:textId="77777777" w:rsidR="00365ED1" w:rsidRDefault="00365ED1"/>
    <w:p w14:paraId="0C1F5012" w14:textId="77777777" w:rsidR="00365ED1" w:rsidRDefault="00000000">
      <w:r>
        <w:t>Purpose:</w:t>
      </w:r>
    </w:p>
    <w:p w14:paraId="284F7BC9" w14:textId="77777777" w:rsidR="00365ED1" w:rsidRDefault="00000000">
      <w:r>
        <w:t>- Audit trail</w:t>
      </w:r>
    </w:p>
    <w:p w14:paraId="0C4C9F2C" w14:textId="77777777" w:rsidR="00365ED1" w:rsidRDefault="00000000">
      <w:r>
        <w:t>- Reprocessing</w:t>
      </w:r>
    </w:p>
    <w:p w14:paraId="72830398" w14:textId="77777777" w:rsidR="00365ED1" w:rsidRDefault="00000000">
      <w:r>
        <w:t>- Enterprise credibility</w:t>
      </w:r>
    </w:p>
    <w:p w14:paraId="272DC94B" w14:textId="77777777" w:rsidR="00365ED1" w:rsidRDefault="00365ED1"/>
    <w:p w14:paraId="7CD3E2E2" w14:textId="77777777" w:rsidR="006A191D" w:rsidRDefault="006A191D"/>
    <w:p w14:paraId="7D01E8D3" w14:textId="77777777" w:rsidR="006A191D" w:rsidRDefault="006A191D"/>
    <w:p w14:paraId="3D42B7E6" w14:textId="77777777" w:rsidR="006A191D" w:rsidRDefault="006A191D"/>
    <w:p w14:paraId="656D2940" w14:textId="77777777" w:rsidR="006A191D" w:rsidRDefault="006A191D"/>
    <w:p w14:paraId="22900B74" w14:textId="77777777" w:rsidR="00365ED1" w:rsidRDefault="00000000">
      <w:r>
        <w:t>------------------------------------------------</w:t>
      </w:r>
    </w:p>
    <w:p w14:paraId="0B142661" w14:textId="77777777" w:rsidR="00365ED1" w:rsidRDefault="00000000">
      <w:r>
        <w:t>3. Decision Engine Execution</w:t>
      </w:r>
    </w:p>
    <w:p w14:paraId="1F11046C" w14:textId="77777777" w:rsidR="00365ED1" w:rsidRDefault="00000000">
      <w:r>
        <w:t>------------------------------------------------</w:t>
      </w:r>
    </w:p>
    <w:p w14:paraId="6AE36B03" w14:textId="77777777" w:rsidR="00365ED1" w:rsidRDefault="00365ED1"/>
    <w:p w14:paraId="318D52BE" w14:textId="77777777" w:rsidR="00365ED1" w:rsidRDefault="00000000">
      <w:r>
        <w:t>Step 5: Normalize Inputs</w:t>
      </w:r>
    </w:p>
    <w:p w14:paraId="15AC1838" w14:textId="77777777" w:rsidR="00365ED1" w:rsidRDefault="00000000">
      <w:r>
        <w:t>- Map all dropdown options to numeric scores (0–100 scale)</w:t>
      </w:r>
    </w:p>
    <w:p w14:paraId="0629E3FB" w14:textId="77777777" w:rsidR="00365ED1" w:rsidRDefault="00365ED1"/>
    <w:p w14:paraId="101BBA2D" w14:textId="77777777" w:rsidR="00365ED1" w:rsidRDefault="00000000">
      <w:r>
        <w:t>Step 6: Bucket Mapping (Updated)</w:t>
      </w:r>
    </w:p>
    <w:p w14:paraId="12C20759" w14:textId="77777777" w:rsidR="00365ED1" w:rsidRDefault="00000000">
      <w:r>
        <w:t>Each question maps to one or more buckets:</w:t>
      </w:r>
    </w:p>
    <w:p w14:paraId="38A0A13F" w14:textId="77777777" w:rsidR="00365ED1" w:rsidRDefault="00365ED1"/>
    <w:p w14:paraId="0556C568" w14:textId="77777777" w:rsidR="00365ED1" w:rsidRDefault="00000000">
      <w:r>
        <w:t>Existing Buckets:</w:t>
      </w:r>
    </w:p>
    <w:p w14:paraId="6CDFE040" w14:textId="77777777" w:rsidR="00365ED1" w:rsidRDefault="00000000">
      <w:r>
        <w:t>- Workforce Intensity (WI)</w:t>
      </w:r>
    </w:p>
    <w:p w14:paraId="63AADD4D" w14:textId="77777777" w:rsidR="00365ED1" w:rsidRDefault="00000000">
      <w:r>
        <w:t>- Senior Involvement (SI)</w:t>
      </w:r>
    </w:p>
    <w:p w14:paraId="2CF8BBF3" w14:textId="77777777" w:rsidR="00365ED1" w:rsidRDefault="00000000">
      <w:r>
        <w:t>- Coordination Overhead (CO)</w:t>
      </w:r>
    </w:p>
    <w:p w14:paraId="5D4F1F1C" w14:textId="77777777" w:rsidR="00365ED1" w:rsidRDefault="00000000">
      <w:r>
        <w:t>- Commercial Elasticity (CE)</w:t>
      </w:r>
    </w:p>
    <w:p w14:paraId="3F695A1A" w14:textId="77777777" w:rsidR="00365ED1" w:rsidRDefault="00365ED1"/>
    <w:p w14:paraId="47B2649F" w14:textId="77777777" w:rsidR="00365ED1" w:rsidRDefault="00000000">
      <w:r>
        <w:t>New Bucket:</w:t>
      </w:r>
    </w:p>
    <w:p w14:paraId="21CB050D" w14:textId="77777777" w:rsidR="00365ED1" w:rsidRDefault="00000000">
      <w:r>
        <w:t>- Value Saturation Index (VSI)</w:t>
      </w:r>
    </w:p>
    <w:p w14:paraId="048D7CAC" w14:textId="77777777" w:rsidR="00365ED1" w:rsidRDefault="00365ED1"/>
    <w:p w14:paraId="42F487C2" w14:textId="77777777" w:rsidR="00365ED1" w:rsidRDefault="00000000">
      <w:r>
        <w:t>Mapping:</w:t>
      </w:r>
    </w:p>
    <w:p w14:paraId="3A08FCF0" w14:textId="1179A7D9" w:rsidR="00365ED1" w:rsidRDefault="00000000">
      <w:r>
        <w:t>- Value Saturation → VSI (primary), WI (secondary)</w:t>
      </w:r>
    </w:p>
    <w:p w14:paraId="05DC4667" w14:textId="77777777" w:rsidR="00365ED1" w:rsidRDefault="00000000">
      <w:r>
        <w:t>- Senior Oversight Load → SI (primary)</w:t>
      </w:r>
    </w:p>
    <w:p w14:paraId="6E858E45" w14:textId="77777777" w:rsidR="00365ED1" w:rsidRDefault="00000000">
      <w:r>
        <w:t>- Coordination &amp; Decision Drag → CO (primary)</w:t>
      </w:r>
    </w:p>
    <w:p w14:paraId="14AFD765" w14:textId="77777777" w:rsidR="00365ED1" w:rsidRDefault="00000000">
      <w:r>
        <w:t>- Delivery Confidence → Cross-check modifier (global)</w:t>
      </w:r>
    </w:p>
    <w:p w14:paraId="38E6E794" w14:textId="77777777" w:rsidR="00365ED1" w:rsidRDefault="00365ED1"/>
    <w:p w14:paraId="0D4EE0DA" w14:textId="77777777" w:rsidR="00365ED1" w:rsidRDefault="00000000">
      <w:r>
        <w:t>Step 7: Compute Bucket Scores</w:t>
      </w:r>
    </w:p>
    <w:p w14:paraId="2614B4A2" w14:textId="77777777" w:rsidR="00365ED1" w:rsidRDefault="00000000">
      <w:r>
        <w:t>- Apply predefined weights</w:t>
      </w:r>
    </w:p>
    <w:p w14:paraId="03626F7D" w14:textId="77777777" w:rsidR="00365ED1" w:rsidRDefault="00000000">
      <w:r>
        <w:t>- Compute weighted scores per bucket</w:t>
      </w:r>
    </w:p>
    <w:p w14:paraId="3A15F33A" w14:textId="27D4592A" w:rsidR="006A191D" w:rsidRDefault="00000000">
      <w:r>
        <w:t>- Normalize each bucket to 0–100</w:t>
      </w:r>
    </w:p>
    <w:p w14:paraId="368B1573" w14:textId="77777777" w:rsidR="006A191D" w:rsidRDefault="006A191D"/>
    <w:p w14:paraId="634A71AC" w14:textId="71D9581B" w:rsidR="00365ED1" w:rsidRDefault="00000000">
      <w:r>
        <w:t>Step 8: Apply Context Multiplier</w:t>
      </w:r>
    </w:p>
    <w:p w14:paraId="39F7C4C7" w14:textId="77777777" w:rsidR="00365ED1" w:rsidRDefault="00000000">
      <w:r>
        <w:t>Based on engagement type:</w:t>
      </w:r>
    </w:p>
    <w:p w14:paraId="7144D258" w14:textId="77777777" w:rsidR="00365ED1" w:rsidRDefault="00000000">
      <w:r>
        <w:t>- New pitch: 1.0</w:t>
      </w:r>
    </w:p>
    <w:p w14:paraId="784661D1" w14:textId="77777777" w:rsidR="00365ED1" w:rsidRDefault="00000000">
      <w:r>
        <w:t>- Renewal: 1.15</w:t>
      </w:r>
    </w:p>
    <w:p w14:paraId="3F2385B0" w14:textId="77777777" w:rsidR="00365ED1" w:rsidRDefault="00000000">
      <w:r>
        <w:t>- Scope expansion: 1.2</w:t>
      </w:r>
    </w:p>
    <w:p w14:paraId="50CC8708" w14:textId="77777777" w:rsidR="00365ED1" w:rsidRDefault="00000000">
      <w:r>
        <w:t>- Delivery escalation: 1.3</w:t>
      </w:r>
    </w:p>
    <w:p w14:paraId="51650C6E" w14:textId="77777777" w:rsidR="00365ED1" w:rsidRDefault="00000000">
      <w:r>
        <w:t>- Strategic / high-visibility: 1.25</w:t>
      </w:r>
    </w:p>
    <w:p w14:paraId="2C9ABF97" w14:textId="77777777" w:rsidR="00365ED1" w:rsidRDefault="00365ED1"/>
    <w:p w14:paraId="47B4BF59" w14:textId="77777777" w:rsidR="00365ED1" w:rsidRDefault="00000000">
      <w:r>
        <w:t>Applied to: WI, SI, CO, VSI</w:t>
      </w:r>
    </w:p>
    <w:p w14:paraId="16EB81EA" w14:textId="1C6191EA" w:rsidR="00365ED1" w:rsidRDefault="00000000">
      <w:r>
        <w:t>Not applied to: CE</w:t>
      </w:r>
    </w:p>
    <w:p w14:paraId="63E3BDF4" w14:textId="77777777" w:rsidR="00365ED1" w:rsidRDefault="00000000">
      <w:r>
        <w:t>------------------------------------------------</w:t>
      </w:r>
    </w:p>
    <w:p w14:paraId="32FB3293" w14:textId="77777777" w:rsidR="00365ED1" w:rsidRDefault="00000000">
      <w:r>
        <w:t>4. Advanced Classification Logic (New)</w:t>
      </w:r>
    </w:p>
    <w:p w14:paraId="6E435012" w14:textId="745C84DA" w:rsidR="00365ED1" w:rsidRDefault="00000000">
      <w:r>
        <w:t>------------------------------------------------</w:t>
      </w:r>
    </w:p>
    <w:p w14:paraId="2763B927" w14:textId="77777777" w:rsidR="00365ED1" w:rsidRDefault="00000000">
      <w:r>
        <w:t>Step 9: Value Saturation Detection</w:t>
      </w:r>
    </w:p>
    <w:p w14:paraId="37C2D553" w14:textId="77777777" w:rsidR="00365ED1" w:rsidRDefault="00000000">
      <w:r>
        <w:t>Rules:</w:t>
      </w:r>
    </w:p>
    <w:p w14:paraId="487EA7EB" w14:textId="77777777" w:rsidR="00365ED1" w:rsidRDefault="00000000">
      <w:r>
        <w:t>- High WI + Low VSI → Value Saturation Present</w:t>
      </w:r>
    </w:p>
    <w:p w14:paraId="3DFCC940" w14:textId="77777777" w:rsidR="00365ED1" w:rsidRDefault="00000000">
      <w:r>
        <w:t>- High CO + Low VSI → Optics-driven staffing</w:t>
      </w:r>
    </w:p>
    <w:p w14:paraId="25C15ECA" w14:textId="19C34C8D" w:rsidR="00365ED1" w:rsidRDefault="00000000">
      <w:r>
        <w:t xml:space="preserve">- High SI + Low VSI → Upward cost shift </w:t>
      </w:r>
    </w:p>
    <w:p w14:paraId="065E2A40" w14:textId="77777777" w:rsidR="00365ED1" w:rsidRDefault="00365ED1"/>
    <w:p w14:paraId="41B72297" w14:textId="77777777" w:rsidR="006A191D" w:rsidRDefault="006A191D"/>
    <w:p w14:paraId="685AA7B1" w14:textId="77777777" w:rsidR="006A191D" w:rsidRDefault="006A191D"/>
    <w:p w14:paraId="4B08FCD9" w14:textId="77777777" w:rsidR="006A191D" w:rsidRDefault="006A191D"/>
    <w:p w14:paraId="65879BEF" w14:textId="77777777" w:rsidR="00365ED1" w:rsidRDefault="00000000">
      <w:r>
        <w:t>Step 10: AI Impact Classification (Implicit)</w:t>
      </w:r>
    </w:p>
    <w:p w14:paraId="1E7612FE" w14:textId="77777777" w:rsidR="00365ED1" w:rsidRDefault="00000000">
      <w:r>
        <w:t>Based on pattern:</w:t>
      </w:r>
    </w:p>
    <w:p w14:paraId="32C354B8" w14:textId="77777777" w:rsidR="00365ED1" w:rsidRDefault="00000000">
      <w:r>
        <w:t>- Accretive</w:t>
      </w:r>
    </w:p>
    <w:p w14:paraId="0A95E466" w14:textId="77777777" w:rsidR="00365ED1" w:rsidRDefault="00000000">
      <w:r>
        <w:t>- Neutral / Fragile</w:t>
      </w:r>
    </w:p>
    <w:p w14:paraId="3367D075" w14:textId="77777777" w:rsidR="00365ED1" w:rsidRDefault="00000000">
      <w:r>
        <w:t>- Dilutive</w:t>
      </w:r>
    </w:p>
    <w:p w14:paraId="30B4E335" w14:textId="77777777" w:rsidR="00365ED1" w:rsidRDefault="00365ED1"/>
    <w:p w14:paraId="267D45C4" w14:textId="77777777" w:rsidR="00365ED1" w:rsidRDefault="00000000">
      <w:r>
        <w:t>No explicit AI questions required.</w:t>
      </w:r>
    </w:p>
    <w:p w14:paraId="2EEA3E0E" w14:textId="77777777" w:rsidR="00365ED1" w:rsidRDefault="00365ED1"/>
    <w:p w14:paraId="6B5B6E5C" w14:textId="77777777" w:rsidR="00365ED1" w:rsidRDefault="00000000">
      <w:r>
        <w:t>------------------------------------------------</w:t>
      </w:r>
    </w:p>
    <w:p w14:paraId="2DA5A002" w14:textId="77777777" w:rsidR="00365ED1" w:rsidRDefault="00000000">
      <w:r>
        <w:t>5. Margin Risk Verdict</w:t>
      </w:r>
    </w:p>
    <w:p w14:paraId="45F82572" w14:textId="77777777" w:rsidR="00365ED1" w:rsidRDefault="00000000">
      <w:r>
        <w:t>------------------------------------------------</w:t>
      </w:r>
    </w:p>
    <w:p w14:paraId="5BC17382" w14:textId="77777777" w:rsidR="00365ED1" w:rsidRDefault="00365ED1"/>
    <w:p w14:paraId="27792E0D" w14:textId="77777777" w:rsidR="00365ED1" w:rsidRDefault="00000000">
      <w:r>
        <w:t>Step 11: Risk Banding</w:t>
      </w:r>
    </w:p>
    <w:p w14:paraId="6EE86ACF" w14:textId="77777777" w:rsidR="00365ED1" w:rsidRDefault="00000000">
      <w:r>
        <w:t>Convert bucket scores to:</w:t>
      </w:r>
    </w:p>
    <w:p w14:paraId="655668FB" w14:textId="77777777" w:rsidR="00365ED1" w:rsidRDefault="00000000">
      <w:r>
        <w:t>- Low</w:t>
      </w:r>
    </w:p>
    <w:p w14:paraId="3F0640AC" w14:textId="77777777" w:rsidR="00365ED1" w:rsidRDefault="00000000">
      <w:r>
        <w:t>- Moderate</w:t>
      </w:r>
    </w:p>
    <w:p w14:paraId="6DEBD801" w14:textId="77777777" w:rsidR="00365ED1" w:rsidRDefault="00000000">
      <w:r>
        <w:t>- High</w:t>
      </w:r>
    </w:p>
    <w:p w14:paraId="0BCA902F" w14:textId="77777777" w:rsidR="00365ED1" w:rsidRDefault="00000000">
      <w:r>
        <w:t>- Very High</w:t>
      </w:r>
    </w:p>
    <w:p w14:paraId="750A0B40" w14:textId="77777777" w:rsidR="00365ED1" w:rsidRDefault="00365ED1"/>
    <w:p w14:paraId="40B2699A" w14:textId="77777777" w:rsidR="006A191D" w:rsidRDefault="006A191D"/>
    <w:p w14:paraId="23BB0054" w14:textId="77777777" w:rsidR="006A191D" w:rsidRDefault="006A191D"/>
    <w:p w14:paraId="52787685" w14:textId="77777777" w:rsidR="006A191D" w:rsidRDefault="006A191D"/>
    <w:p w14:paraId="0F5AE751" w14:textId="77777777" w:rsidR="006A191D" w:rsidRDefault="006A191D"/>
    <w:p w14:paraId="26C10E25" w14:textId="77777777" w:rsidR="006A191D" w:rsidRDefault="006A191D"/>
    <w:p w14:paraId="0E86BAAF" w14:textId="77777777" w:rsidR="006A191D" w:rsidRDefault="006A191D"/>
    <w:p w14:paraId="62F3F8FB" w14:textId="77777777" w:rsidR="006A191D" w:rsidRDefault="006A191D"/>
    <w:p w14:paraId="1D5E8E96" w14:textId="77777777" w:rsidR="00365ED1" w:rsidRDefault="00000000">
      <w:r>
        <w:t>Step 12: Overall Margin Verdict</w:t>
      </w:r>
    </w:p>
    <w:p w14:paraId="4F90DF64" w14:textId="77777777" w:rsidR="00365ED1" w:rsidRDefault="00000000">
      <w:r>
        <w:t>Rules combine:</w:t>
      </w:r>
    </w:p>
    <w:p w14:paraId="03D6E370" w14:textId="77777777" w:rsidR="00365ED1" w:rsidRDefault="00000000">
      <w:r>
        <w:t>- WI, SI, CO</w:t>
      </w:r>
    </w:p>
    <w:p w14:paraId="65DFE693" w14:textId="77777777" w:rsidR="00365ED1" w:rsidRDefault="00000000">
      <w:r>
        <w:t>- VSI</w:t>
      </w:r>
    </w:p>
    <w:p w14:paraId="599D79A8" w14:textId="77777777" w:rsidR="00365ED1" w:rsidRDefault="00000000">
      <w:r>
        <w:t>- Engagement multiplier</w:t>
      </w:r>
    </w:p>
    <w:p w14:paraId="0950FD39" w14:textId="77777777" w:rsidR="00365ED1" w:rsidRDefault="00365ED1"/>
    <w:p w14:paraId="030F295C" w14:textId="77777777" w:rsidR="00365ED1" w:rsidRDefault="00000000">
      <w:r>
        <w:t>Verdicts:</w:t>
      </w:r>
    </w:p>
    <w:p w14:paraId="77B263FE" w14:textId="77777777" w:rsidR="00365ED1" w:rsidRDefault="00000000">
      <w:r>
        <w:t>- Structurally Viable</w:t>
      </w:r>
    </w:p>
    <w:p w14:paraId="11B3029C" w14:textId="77777777" w:rsidR="00365ED1" w:rsidRDefault="00000000">
      <w:r>
        <w:t>- Conditionally Viable</w:t>
      </w:r>
    </w:p>
    <w:p w14:paraId="1B77E454" w14:textId="77777777" w:rsidR="00365ED1" w:rsidRDefault="00000000">
      <w:r>
        <w:t>- Structurally Fragile</w:t>
      </w:r>
    </w:p>
    <w:p w14:paraId="617F3332" w14:textId="77777777" w:rsidR="00365ED1" w:rsidRDefault="00000000">
      <w:r>
        <w:t>- Economically Non‑Viable</w:t>
      </w:r>
    </w:p>
    <w:p w14:paraId="67DBE658" w14:textId="77777777" w:rsidR="00365ED1" w:rsidRDefault="00365ED1"/>
    <w:p w14:paraId="7A20AE5C" w14:textId="77777777" w:rsidR="00365ED1" w:rsidRDefault="00000000">
      <w:r>
        <w:t>Step 13: Risk Source Attribution</w:t>
      </w:r>
    </w:p>
    <w:p w14:paraId="52CDEAF1" w14:textId="77777777" w:rsidR="00365ED1" w:rsidRDefault="00000000">
      <w:r>
        <w:t>Classify primary source:</w:t>
      </w:r>
    </w:p>
    <w:p w14:paraId="40BB1291" w14:textId="77777777" w:rsidR="00365ED1" w:rsidRDefault="00000000">
      <w:r>
        <w:t>- Structural (design / staffing)</w:t>
      </w:r>
    </w:p>
    <w:p w14:paraId="63C4178B" w14:textId="77777777" w:rsidR="00365ED1" w:rsidRDefault="00000000">
      <w:r>
        <w:t>- Behavioural (governance / iteration)</w:t>
      </w:r>
    </w:p>
    <w:p w14:paraId="74C82BA6" w14:textId="77777777" w:rsidR="00365ED1" w:rsidRDefault="00000000">
      <w:r>
        <w:t>- Technology-amplified (AI shifting cost upward)</w:t>
      </w:r>
    </w:p>
    <w:p w14:paraId="3E3F7EAF" w14:textId="77777777" w:rsidR="00365ED1" w:rsidRDefault="00000000">
      <w:r>
        <w:t>- Mixed</w:t>
      </w:r>
    </w:p>
    <w:p w14:paraId="24EBD153" w14:textId="77777777" w:rsidR="00365ED1" w:rsidRDefault="00365ED1"/>
    <w:p w14:paraId="05CA1727" w14:textId="77777777" w:rsidR="00365ED1" w:rsidRDefault="00000000">
      <w:r>
        <w:t>Step 14: Correctability Flag</w:t>
      </w:r>
    </w:p>
    <w:p w14:paraId="34E6D6E9" w14:textId="77777777" w:rsidR="00365ED1" w:rsidRDefault="00000000">
      <w:r>
        <w:t>- Correctable</w:t>
      </w:r>
    </w:p>
    <w:p w14:paraId="16CF74C6" w14:textId="77777777" w:rsidR="00365ED1" w:rsidRDefault="00000000">
      <w:r>
        <w:t>- Correctable with redesign</w:t>
      </w:r>
    </w:p>
    <w:p w14:paraId="2FBF9863" w14:textId="77777777" w:rsidR="00365ED1" w:rsidRDefault="00000000">
      <w:r>
        <w:t>- Not correctable</w:t>
      </w:r>
    </w:p>
    <w:p w14:paraId="6445DA3D" w14:textId="77777777" w:rsidR="00365ED1" w:rsidRDefault="00365ED1"/>
    <w:p w14:paraId="2FF252CD" w14:textId="77777777" w:rsidR="002626F0" w:rsidRDefault="002626F0"/>
    <w:p w14:paraId="27184C45" w14:textId="77777777" w:rsidR="002626F0" w:rsidRDefault="002626F0"/>
    <w:p w14:paraId="34EF6B60" w14:textId="77777777" w:rsidR="002626F0" w:rsidRDefault="002626F0"/>
    <w:p w14:paraId="66D252EA" w14:textId="77777777" w:rsidR="00365ED1" w:rsidRDefault="00000000">
      <w:r>
        <w:t>------------------------------------------------</w:t>
      </w:r>
    </w:p>
    <w:p w14:paraId="2DC3C568" w14:textId="77777777" w:rsidR="00365ED1" w:rsidRDefault="00000000">
      <w:r>
        <w:t>6. Canonical Decision Object (Updated)</w:t>
      </w:r>
    </w:p>
    <w:p w14:paraId="4A78FDEC" w14:textId="77777777" w:rsidR="00365ED1" w:rsidRDefault="00000000">
      <w:r>
        <w:t>------------------------------------------------</w:t>
      </w:r>
    </w:p>
    <w:p w14:paraId="1EB22A17" w14:textId="77777777" w:rsidR="00365ED1" w:rsidRDefault="00365ED1"/>
    <w:p w14:paraId="340588A7" w14:textId="77777777" w:rsidR="00365ED1" w:rsidRDefault="00000000">
      <w:r>
        <w:t>{</w:t>
      </w:r>
    </w:p>
    <w:p w14:paraId="53582F68" w14:textId="77777777" w:rsidR="00365ED1" w:rsidRDefault="00000000">
      <w:r>
        <w:t xml:space="preserve">  engagement_context,</w:t>
      </w:r>
    </w:p>
    <w:p w14:paraId="791F8038" w14:textId="77777777" w:rsidR="00365ED1" w:rsidRDefault="00000000">
      <w:r>
        <w:t xml:space="preserve">  margin_risk_verdict,</w:t>
      </w:r>
    </w:p>
    <w:p w14:paraId="4886E392" w14:textId="77777777" w:rsidR="00365ED1" w:rsidRDefault="00000000">
      <w:r>
        <w:t xml:space="preserve">  risk_band,</w:t>
      </w:r>
    </w:p>
    <w:p w14:paraId="79D54236" w14:textId="77777777" w:rsidR="00365ED1" w:rsidRDefault="00000000">
      <w:r>
        <w:t xml:space="preserve">  value_saturation_flag,</w:t>
      </w:r>
    </w:p>
    <w:p w14:paraId="0559FA39" w14:textId="77777777" w:rsidR="00365ED1" w:rsidRDefault="00000000">
      <w:r>
        <w:t xml:space="preserve">  ai_impact_classification,</w:t>
      </w:r>
    </w:p>
    <w:p w14:paraId="67E0FFB2" w14:textId="77777777" w:rsidR="00365ED1" w:rsidRDefault="00000000">
      <w:r>
        <w:t xml:space="preserve">  risk_source,</w:t>
      </w:r>
    </w:p>
    <w:p w14:paraId="3DBE4933" w14:textId="77777777" w:rsidR="00365ED1" w:rsidRDefault="00000000">
      <w:r>
        <w:t xml:space="preserve">  dominant_drivers,</w:t>
      </w:r>
    </w:p>
    <w:p w14:paraId="480AF4D5" w14:textId="77777777" w:rsidR="00365ED1" w:rsidRDefault="00000000">
      <w:r>
        <w:t xml:space="preserve">  correctability</w:t>
      </w:r>
    </w:p>
    <w:p w14:paraId="675F57E8" w14:textId="77777777" w:rsidR="00365ED1" w:rsidRDefault="00000000">
      <w:r>
        <w:t>}</w:t>
      </w:r>
    </w:p>
    <w:p w14:paraId="4FBC58E4" w14:textId="77777777" w:rsidR="00365ED1" w:rsidRDefault="00365ED1"/>
    <w:p w14:paraId="07AAF51A" w14:textId="77777777" w:rsidR="00365ED1" w:rsidRDefault="00000000">
      <w:r>
        <w:t>This object is immutable and system‑of‑record.</w:t>
      </w:r>
    </w:p>
    <w:p w14:paraId="4489AADB" w14:textId="77777777" w:rsidR="00365ED1" w:rsidRDefault="00365ED1"/>
    <w:p w14:paraId="55224347" w14:textId="77777777" w:rsidR="006A191D" w:rsidRDefault="006A191D"/>
    <w:p w14:paraId="104594C4" w14:textId="77777777" w:rsidR="006A191D" w:rsidRDefault="006A191D"/>
    <w:p w14:paraId="4C1FBEEE" w14:textId="77777777" w:rsidR="006A191D" w:rsidRDefault="006A191D"/>
    <w:p w14:paraId="263A755F" w14:textId="77777777" w:rsidR="006A191D" w:rsidRDefault="006A191D"/>
    <w:p w14:paraId="6B632414" w14:textId="77777777" w:rsidR="006A191D" w:rsidRDefault="006A191D"/>
    <w:p w14:paraId="2CCF4461" w14:textId="77777777" w:rsidR="006A191D" w:rsidRDefault="006A191D"/>
    <w:p w14:paraId="71B6EDB0" w14:textId="77777777" w:rsidR="006A191D" w:rsidRDefault="006A191D"/>
    <w:p w14:paraId="795E8A11" w14:textId="77777777" w:rsidR="006A191D" w:rsidRDefault="006A191D"/>
    <w:p w14:paraId="494CCBF0" w14:textId="77777777" w:rsidR="006A191D" w:rsidRDefault="006A191D"/>
    <w:p w14:paraId="7180F11D" w14:textId="77777777" w:rsidR="006A191D" w:rsidRDefault="006A191D"/>
    <w:p w14:paraId="706C672D" w14:textId="77777777" w:rsidR="00365ED1" w:rsidRDefault="00000000">
      <w:r>
        <w:t>------------------------------------------------</w:t>
      </w:r>
    </w:p>
    <w:p w14:paraId="09BF1E77" w14:textId="77777777" w:rsidR="00365ED1" w:rsidRDefault="00000000">
      <w:r>
        <w:t>7. Output Generation</w:t>
      </w:r>
    </w:p>
    <w:p w14:paraId="04006B1D" w14:textId="77777777" w:rsidR="00365ED1" w:rsidRDefault="00000000">
      <w:r>
        <w:t>------------------------------------------------</w:t>
      </w:r>
    </w:p>
    <w:p w14:paraId="1F19EDA3" w14:textId="77777777" w:rsidR="00365ED1" w:rsidRDefault="00365ED1"/>
    <w:p w14:paraId="40BE3F3C" w14:textId="77777777" w:rsidR="00365ED1" w:rsidRDefault="00000000">
      <w:r>
        <w:t>Step 15: Assessment Output</w:t>
      </w:r>
    </w:p>
    <w:p w14:paraId="5D8CC367" w14:textId="77777777" w:rsidR="00365ED1" w:rsidRDefault="00000000">
      <w:r>
        <w:t>- Rendered directly from decision object</w:t>
      </w:r>
    </w:p>
    <w:p w14:paraId="7C3121C1" w14:textId="77777777" w:rsidR="00365ED1" w:rsidRDefault="00000000">
      <w:r>
        <w:t>- Includes:</w:t>
      </w:r>
    </w:p>
    <w:p w14:paraId="03E8D311" w14:textId="77777777" w:rsidR="00365ED1" w:rsidRDefault="00000000">
      <w:r>
        <w:t xml:space="preserve">  - Margin Risk Verdict</w:t>
      </w:r>
    </w:p>
    <w:p w14:paraId="15F5E083" w14:textId="77777777" w:rsidR="00365ED1" w:rsidRDefault="00000000">
      <w:r>
        <w:t xml:space="preserve">  - Value Saturation Indicator</w:t>
      </w:r>
    </w:p>
    <w:p w14:paraId="14B2B0F3" w14:textId="77777777" w:rsidR="00365ED1" w:rsidRDefault="00000000">
      <w:r>
        <w:t xml:space="preserve">  - AI Impact Classification</w:t>
      </w:r>
    </w:p>
    <w:p w14:paraId="263B05F6" w14:textId="77777777" w:rsidR="00365ED1" w:rsidRDefault="00000000">
      <w:r>
        <w:t xml:space="preserve">  - Key Drivers</w:t>
      </w:r>
    </w:p>
    <w:p w14:paraId="4160843C" w14:textId="77777777" w:rsidR="00365ED1" w:rsidRDefault="00365ED1"/>
    <w:p w14:paraId="2EBDD1C8" w14:textId="77777777" w:rsidR="00365ED1" w:rsidRDefault="00000000">
      <w:r>
        <w:t>Step 16: Decision Memo (GPT)</w:t>
      </w:r>
    </w:p>
    <w:p w14:paraId="4325B348" w14:textId="77777777" w:rsidR="00365ED1" w:rsidRDefault="00000000">
      <w:r>
        <w:t>- GPT receives decision object only</w:t>
      </w:r>
    </w:p>
    <w:p w14:paraId="185BB1E4" w14:textId="77777777" w:rsidR="00365ED1" w:rsidRDefault="00000000">
      <w:r>
        <w:t>- Generates narrative explanation</w:t>
      </w:r>
    </w:p>
    <w:p w14:paraId="10C43E6A" w14:textId="77777777" w:rsidR="00365ED1" w:rsidRDefault="00000000">
      <w:r>
        <w:t>- GPT cannot override classifications</w:t>
      </w:r>
    </w:p>
    <w:p w14:paraId="539B2007" w14:textId="77777777" w:rsidR="00365ED1" w:rsidRDefault="00365ED1"/>
    <w:p w14:paraId="21A5015D" w14:textId="77777777" w:rsidR="006A191D" w:rsidRDefault="006A191D"/>
    <w:p w14:paraId="63241D4E" w14:textId="77777777" w:rsidR="006A191D" w:rsidRDefault="006A191D"/>
    <w:p w14:paraId="3B9972E2" w14:textId="77777777" w:rsidR="006A191D" w:rsidRDefault="006A191D"/>
    <w:p w14:paraId="0A62C9F9" w14:textId="77777777" w:rsidR="006A191D" w:rsidRDefault="006A191D"/>
    <w:p w14:paraId="74021EAB" w14:textId="77777777" w:rsidR="006A191D" w:rsidRDefault="006A191D"/>
    <w:p w14:paraId="3A3B40B6" w14:textId="77777777" w:rsidR="006A191D" w:rsidRDefault="006A191D"/>
    <w:p w14:paraId="24EA62C1" w14:textId="77777777" w:rsidR="006A191D" w:rsidRDefault="006A191D"/>
    <w:p w14:paraId="4E8D2160" w14:textId="77777777" w:rsidR="006A191D" w:rsidRDefault="006A191D"/>
    <w:p w14:paraId="7DD8BF5D" w14:textId="77777777" w:rsidR="006A191D" w:rsidRDefault="006A191D"/>
    <w:p w14:paraId="01289D3D" w14:textId="77777777" w:rsidR="00365ED1" w:rsidRDefault="00000000">
      <w:r>
        <w:t>------------------------------------------------</w:t>
      </w:r>
    </w:p>
    <w:p w14:paraId="0E24E7D5" w14:textId="77777777" w:rsidR="00365ED1" w:rsidRDefault="00000000">
      <w:r>
        <w:t>8. Delivery &amp; Admin</w:t>
      </w:r>
    </w:p>
    <w:p w14:paraId="38DE9279" w14:textId="77777777" w:rsidR="00365ED1" w:rsidRDefault="00000000">
      <w:r>
        <w:t>------------------------------------------------</w:t>
      </w:r>
    </w:p>
    <w:p w14:paraId="4DA604DC" w14:textId="77777777" w:rsidR="00365ED1" w:rsidRDefault="00365ED1"/>
    <w:p w14:paraId="7515466F" w14:textId="77777777" w:rsidR="00365ED1" w:rsidRDefault="00000000">
      <w:r>
        <w:t>Step 17: Email Delivery</w:t>
      </w:r>
    </w:p>
    <w:p w14:paraId="4C3BFA59" w14:textId="77777777" w:rsidR="00365ED1" w:rsidRDefault="00000000">
      <w:r>
        <w:t>- Confirmation email</w:t>
      </w:r>
    </w:p>
    <w:p w14:paraId="34000312" w14:textId="77777777" w:rsidR="00365ED1" w:rsidRDefault="00000000">
      <w:r>
        <w:t>- Secure link to outputs</w:t>
      </w:r>
    </w:p>
    <w:p w14:paraId="7F82A21A" w14:textId="77777777" w:rsidR="00365ED1" w:rsidRDefault="00365ED1"/>
    <w:p w14:paraId="5191B41C" w14:textId="77777777" w:rsidR="00365ED1" w:rsidRDefault="00000000">
      <w:r>
        <w:t>Step 18: Admin Console</w:t>
      </w:r>
    </w:p>
    <w:p w14:paraId="5DB768F7" w14:textId="77777777" w:rsidR="00365ED1" w:rsidRDefault="00000000">
      <w:r>
        <w:t>- View submissions</w:t>
      </w:r>
    </w:p>
    <w:p w14:paraId="6042C0EB" w14:textId="77777777" w:rsidR="00365ED1" w:rsidRDefault="00000000">
      <w:r>
        <w:t>- Regenerate outputs</w:t>
      </w:r>
    </w:p>
    <w:p w14:paraId="7BEFD481" w14:textId="77777777" w:rsidR="00365ED1" w:rsidRDefault="00000000">
      <w:r>
        <w:t>- No manual score editing</w:t>
      </w:r>
    </w:p>
    <w:p w14:paraId="3AB85099" w14:textId="77777777" w:rsidR="00365ED1" w:rsidRDefault="00365ED1"/>
    <w:p w14:paraId="46144333" w14:textId="77777777" w:rsidR="006A191D" w:rsidRDefault="006A191D"/>
    <w:p w14:paraId="7244A3FA" w14:textId="77777777" w:rsidR="006A191D" w:rsidRDefault="006A191D"/>
    <w:p w14:paraId="78AD0BED" w14:textId="77777777" w:rsidR="006A191D" w:rsidRDefault="006A191D"/>
    <w:p w14:paraId="65D40C90" w14:textId="77777777" w:rsidR="006A191D" w:rsidRDefault="006A191D"/>
    <w:p w14:paraId="0CA8ADA3" w14:textId="77777777" w:rsidR="006A191D" w:rsidRDefault="006A191D"/>
    <w:p w14:paraId="076157E5" w14:textId="77777777" w:rsidR="006A191D" w:rsidRDefault="006A191D"/>
    <w:p w14:paraId="0A3B751D" w14:textId="77777777" w:rsidR="006A191D" w:rsidRDefault="006A191D"/>
    <w:p w14:paraId="2F30B39E" w14:textId="77777777" w:rsidR="006A191D" w:rsidRDefault="006A191D"/>
    <w:p w14:paraId="729A6263" w14:textId="77777777" w:rsidR="006A191D" w:rsidRDefault="006A191D"/>
    <w:p w14:paraId="2A5F698A" w14:textId="77777777" w:rsidR="006A191D" w:rsidRDefault="006A191D"/>
    <w:p w14:paraId="7CE13DBD" w14:textId="77777777" w:rsidR="006A191D" w:rsidRDefault="006A191D"/>
    <w:p w14:paraId="73531512" w14:textId="77777777" w:rsidR="006A191D" w:rsidRDefault="006A191D"/>
    <w:p w14:paraId="4E53BC3E" w14:textId="77777777" w:rsidR="006A191D" w:rsidRDefault="006A191D"/>
    <w:p w14:paraId="4BF8E176" w14:textId="77777777" w:rsidR="00365ED1" w:rsidRDefault="00000000">
      <w:r>
        <w:t>------------------------------------------------</w:t>
      </w:r>
    </w:p>
    <w:p w14:paraId="25EE4A94" w14:textId="77777777" w:rsidR="00365ED1" w:rsidRDefault="00000000">
      <w:r>
        <w:t>9. Instruction to Replit Agent (Updated)</w:t>
      </w:r>
    </w:p>
    <w:p w14:paraId="41AFDA05" w14:textId="77777777" w:rsidR="00365ED1" w:rsidRDefault="00000000">
      <w:r>
        <w:t>------------------------------------------------</w:t>
      </w:r>
    </w:p>
    <w:p w14:paraId="124BCBE2" w14:textId="77777777" w:rsidR="00365ED1" w:rsidRDefault="00365ED1"/>
    <w:p w14:paraId="00D95D52" w14:textId="77777777" w:rsidR="00365ED1" w:rsidRDefault="00000000">
      <w:r>
        <w:t>Build a deterministic decision system:</w:t>
      </w:r>
    </w:p>
    <w:p w14:paraId="2DDDB974" w14:textId="77777777" w:rsidR="00365ED1" w:rsidRDefault="00000000">
      <w:r>
        <w:t>1. Accept structured form input</w:t>
      </w:r>
    </w:p>
    <w:p w14:paraId="2E20667E" w14:textId="77777777" w:rsidR="00365ED1" w:rsidRDefault="00000000">
      <w:r>
        <w:t>2. Normalize answers to scores</w:t>
      </w:r>
    </w:p>
    <w:p w14:paraId="2C08BC77" w14:textId="77777777" w:rsidR="00365ED1" w:rsidRDefault="00000000">
      <w:r>
        <w:t>3. Compute bucket scores including Value Saturation Index</w:t>
      </w:r>
    </w:p>
    <w:p w14:paraId="6632E467" w14:textId="77777777" w:rsidR="00365ED1" w:rsidRDefault="00000000">
      <w:r>
        <w:t>4. Apply engagement context multipliers</w:t>
      </w:r>
    </w:p>
    <w:p w14:paraId="49712A55" w14:textId="77777777" w:rsidR="00365ED1" w:rsidRDefault="00000000">
      <w:r>
        <w:t>5. Detect value saturation &amp; upward cost shifts</w:t>
      </w:r>
    </w:p>
    <w:p w14:paraId="1571D81F" w14:textId="77777777" w:rsidR="00365ED1" w:rsidRDefault="00000000">
      <w:r>
        <w:t>6. Produce canonical decision object</w:t>
      </w:r>
    </w:p>
    <w:p w14:paraId="4B7CDD8D" w14:textId="77777777" w:rsidR="00365ED1" w:rsidRDefault="00000000">
      <w:r>
        <w:t>7. Render assessment output deterministically</w:t>
      </w:r>
    </w:p>
    <w:p w14:paraId="57FBB592" w14:textId="0328E4F6" w:rsidR="00365ED1" w:rsidRDefault="00000000">
      <w:r>
        <w:t>8. Use GPT strictly for narrative generation</w:t>
      </w:r>
    </w:p>
    <w:p w14:paraId="6E7189F6" w14:textId="77777777" w:rsidR="00365ED1" w:rsidRDefault="00000000">
      <w:r>
        <w:t>------------------------------------------------</w:t>
      </w:r>
    </w:p>
    <w:p w14:paraId="14C6A01A" w14:textId="77777777" w:rsidR="00365ED1" w:rsidRDefault="00000000">
      <w:r>
        <w:t>Final System Principle</w:t>
      </w:r>
    </w:p>
    <w:p w14:paraId="39AA551E" w14:textId="105D2A31" w:rsidR="00365ED1" w:rsidRDefault="00000000">
      <w:r>
        <w:t>------------------------------------------------</w:t>
      </w:r>
    </w:p>
    <w:p w14:paraId="1530FCCF" w14:textId="5C7FDB98" w:rsidR="00365ED1" w:rsidRDefault="00000000">
      <w:r>
        <w:t>MarginMix does not optimize delivery.</w:t>
      </w:r>
      <w:r w:rsidR="006A191D">
        <w:t xml:space="preserve"> I</w:t>
      </w:r>
      <w:r>
        <w:t>t detects when additional effort stops creating</w:t>
      </w:r>
      <w:r w:rsidR="006A191D">
        <w:t xml:space="preserve"> </w:t>
      </w:r>
      <w:r>
        <w:t>proportional value</w:t>
      </w:r>
      <w:r w:rsidR="006A191D">
        <w:t xml:space="preserve"> </w:t>
      </w:r>
      <w:r>
        <w:t>and when technology or staffing shifts cost upward.</w:t>
      </w:r>
    </w:p>
    <w:sectPr w:rsidR="00365E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297775">
    <w:abstractNumId w:val="8"/>
  </w:num>
  <w:num w:numId="2" w16cid:durableId="863175710">
    <w:abstractNumId w:val="6"/>
  </w:num>
  <w:num w:numId="3" w16cid:durableId="1719165945">
    <w:abstractNumId w:val="5"/>
  </w:num>
  <w:num w:numId="4" w16cid:durableId="1062482768">
    <w:abstractNumId w:val="4"/>
  </w:num>
  <w:num w:numId="5" w16cid:durableId="1401517528">
    <w:abstractNumId w:val="7"/>
  </w:num>
  <w:num w:numId="6" w16cid:durableId="1669823435">
    <w:abstractNumId w:val="3"/>
  </w:num>
  <w:num w:numId="7" w16cid:durableId="825240771">
    <w:abstractNumId w:val="2"/>
  </w:num>
  <w:num w:numId="8" w16cid:durableId="421150209">
    <w:abstractNumId w:val="1"/>
  </w:num>
  <w:num w:numId="9" w16cid:durableId="209269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747"/>
    <w:rsid w:val="002626F0"/>
    <w:rsid w:val="0029639D"/>
    <w:rsid w:val="00326F90"/>
    <w:rsid w:val="00365ED1"/>
    <w:rsid w:val="006A191D"/>
    <w:rsid w:val="008D6A75"/>
    <w:rsid w:val="00AA1D8D"/>
    <w:rsid w:val="00B47730"/>
    <w:rsid w:val="00BC6B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06E5FD"/>
  <w14:defaultImageDpi w14:val="300"/>
  <w15:docId w15:val="{AC531C4B-9C4C-6B42-8EF3-9B3ECDEF7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691</Words>
  <Characters>4720</Characters>
  <Application>Microsoft Office Word</Application>
  <DocSecurity>0</DocSecurity>
  <Lines>262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Siddhartha Dasgupta</cp:lastModifiedBy>
  <cp:revision>3</cp:revision>
  <dcterms:created xsi:type="dcterms:W3CDTF">2013-12-23T23:15:00Z</dcterms:created>
  <dcterms:modified xsi:type="dcterms:W3CDTF">2026-01-27T22:28:00Z</dcterms:modified>
  <cp:category/>
</cp:coreProperties>
</file>