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Faculty of Engineering – UG Engineering Mathematics: </w:t>
      </w:r>
      <w:r w:rsidDel="00000000" w:rsidR="00000000" w:rsidRPr="00000000">
        <w:rPr>
          <w:rFonts w:ascii="Arial" w:cs="Arial" w:eastAsia="Arial" w:hAnsi="Arial"/>
          <w:b w:val="1"/>
          <w:i w:val="0"/>
          <w:smallCaps w:val="0"/>
          <w:strike w:val="0"/>
          <w:color w:val="000000"/>
          <w:sz w:val="23"/>
          <w:szCs w:val="23"/>
          <w:highlight w:val="yellow"/>
          <w:u w:val="none"/>
          <w:vertAlign w:val="baseline"/>
          <w:rtl w:val="0"/>
        </w:rPr>
        <w:t xml:space="preserve">MDM3 and Final Year Technical Projects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PARTICIPANT INFORMATION SHEET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sheet should give participants the information that they need to decide whether they wish to take part in the project. It should provide participants with contact details in case they would like to discuss the project further. It should provide clear information on the essential elements of the specific project: the topic of the project, the voluntary nature of involvement, what will happen during and after the research, what the project involves for the participant, how data will be stored, and any potential risks or inconvenience for the participant balanced against any possible benefits for the participant or the wider community, including the advancement of knowledge and understanding.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PLEASE MODIFY THE TEMPLATE BELOW TO SUIT YOUR PROJECT.</w:t>
      </w:r>
    </w:p>
    <w:p w:rsidR="00000000" w:rsidDel="00000000" w:rsidP="00000000" w:rsidRDefault="00000000" w:rsidRPr="00000000" w14:paraId="00000009">
      <w:pPr>
        <w:rPr>
          <w:rFonts w:ascii="Arial" w:cs="Arial" w:eastAsia="Arial" w:hAnsi="Arial"/>
          <w:color w:val="000000"/>
        </w:rPr>
      </w:pPr>
      <w:r w:rsidDel="00000000" w:rsidR="00000000" w:rsidRPr="00000000">
        <w:rPr>
          <w:b w:val="1"/>
          <w:sz w:val="23"/>
          <w:szCs w:val="23"/>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1750529" cy="503277"/>
            <wp:effectExtent b="0" l="0" r="0" t="0"/>
            <wp:docPr id="185054240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50529" cy="50327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Participant Information Sheet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title: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Campus occupancy project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Invitation paragraph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cc0000"/>
          <w:sz w:val="22"/>
          <w:szCs w:val="22"/>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We would like to invite you to take part in our research project for our Engineering Mathematics degree. Before you decide whether or not to participate, we would like you to understand why the research is being conducted and what it would involve for you. Talk to others about the study if you wish. Please ask us questions if anything is unclear.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the purpose of the project?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c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purpose of the project is to propose a proof of concept for a computer vision model to track campus occupancy through existing CCTV, with the goal of improving the Uni's ability to monitor how full study spaces are. This research is being conducted as part of our </w:t>
      </w:r>
      <w:r w:rsidDel="00000000" w:rsidR="00000000" w:rsidRPr="00000000">
        <w:rPr>
          <w:rFonts w:ascii="Arial" w:cs="Arial" w:eastAsia="Arial" w:hAnsi="Arial"/>
          <w:highlight w:val="yellow"/>
          <w:rtl w:val="0"/>
        </w:rPr>
        <w:t xml:space="preserve">MDM3 modelling</w:t>
      </w:r>
      <w:r w:rsidDel="00000000" w:rsidR="00000000" w:rsidRPr="00000000">
        <w:rPr>
          <w:rFonts w:ascii="Arial" w:cs="Arial" w:eastAsia="Arial" w:hAnsi="Arial"/>
          <w:rtl w:val="0"/>
        </w:rPr>
        <w:t xml:space="preserve"> for a BEng/MEng degree in Engineering Mathematics.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Why have I been invited to participate?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c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project requires 5 participants overall in order to fill seats around a table. Since there are five people on the research team, no other participants will be required outside of the group working on this project.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I have to take part?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c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It is up to you to decide whether you wish to participate in the project. We will describe the study and go through this information sheet with you before you participate, and answer any questions you might have. If you agree to take part, we will then ask you to sign a consent form. You are free to withdraw at any time, without giving a reason.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will happen to me if I take part and what will I have to do?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c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If you decide to take part, you will be filmed, using a phone camera, moving around a room and simulating different scenarios. AI will be used to track your movements to see how well it can detect objects under these scenarios. Scenarios will include: entering and leaving the room; sitting and rising from different chairs at a table; putting objects such as a bag, laptop, phone, or water bottle on a table while you are seated; and leaving objects on a table or leaving a coat and bag on a chair while you move elsewhere.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the possible disadvantages and risks involved in taking part in the project?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cc000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 do not foresee any risks by participating in our project.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cc000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the possible benefits of taking part?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c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By taking part in our project, you will be contributing towards the proof of concept for a computer vision model that automates the monitoring of study spaces throughout campus, allowing students to more efficiently find study spaces that meet their needs.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Will my participation in this project be kept confidential?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Data will be collected through video recordings. The video recordings will be stored only on our personal laptops. Outside of this, the footage will be used as part of our submission for this university assignment, which is submitted as a presentation. This means, besides our group, the only other people that will have access to the submission will be those marking it. Once the submission is complete, video footage will be deleted from our personal devices, and the only people with access to the data will be the university, who will keep this data secure.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will happen to the results of the research project?</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c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outcome of the study will be presented in the video that we created for the Phase C assessment of the unit Mathematical and Data Modelling 3. The results of the study will be shared with participants via email. The video is not going to be used to help publish results - it will only be used for our Phase C submission.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Who is organising and funding the research?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c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School of Engineering Mathematics and Technology, BEng/MEng Engineering Mathematics is organising this. No funding is required.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Who has reviewed the study?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c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Faculty Research Ethics Committee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Further information and contact details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 further information regarding the study, please get in touch with a member of the research team:</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Andre Dale (email: </w:t>
      </w:r>
      <w:hyperlink r:id="rId8">
        <w:r w:rsidDel="00000000" w:rsidR="00000000" w:rsidRPr="00000000">
          <w:rPr>
            <w:rFonts w:ascii="Arial" w:cs="Arial" w:eastAsia="Arial" w:hAnsi="Arial"/>
            <w:color w:val="1155cc"/>
            <w:u w:val="single"/>
            <w:rtl w:val="0"/>
          </w:rPr>
          <w:t xml:space="preserve">oo20861@bristol.ac.uk</w:t>
        </w:r>
      </w:hyperlink>
      <w:r w:rsidDel="00000000" w:rsidR="00000000" w:rsidRPr="00000000">
        <w:rPr>
          <w:rFonts w:ascii="Arial" w:cs="Arial" w:eastAsia="Arial" w:hAnsi="Arial"/>
          <w:rtl w:val="0"/>
        </w:rPr>
        <w:t xml:space="preserve">)</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Charlie Davies (email: </w:t>
      </w:r>
      <w:hyperlink r:id="rId9">
        <w:r w:rsidDel="00000000" w:rsidR="00000000" w:rsidRPr="00000000">
          <w:rPr>
            <w:rFonts w:ascii="Arial" w:cs="Arial" w:eastAsia="Arial" w:hAnsi="Arial"/>
            <w:color w:val="1155cc"/>
            <w:u w:val="single"/>
            <w:rtl w:val="0"/>
          </w:rPr>
          <w:t xml:space="preserve">qn21396@bristol.ac.uk</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Lewis Vaughan (email: </w:t>
      </w:r>
      <w:hyperlink r:id="rId10">
        <w:r w:rsidDel="00000000" w:rsidR="00000000" w:rsidRPr="00000000">
          <w:rPr>
            <w:rFonts w:ascii="Arial" w:cs="Arial" w:eastAsia="Arial" w:hAnsi="Arial"/>
            <w:color w:val="1155cc"/>
            <w:u w:val="single"/>
            <w:rtl w:val="0"/>
          </w:rPr>
          <w:t xml:space="preserve">ge21191@bristol.ac.uk</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47">
      <w:pPr>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Sid O'Neill (email: </w:t>
      </w:r>
      <w:hyperlink r:id="rId11">
        <w:r w:rsidDel="00000000" w:rsidR="00000000" w:rsidRPr="00000000">
          <w:rPr>
            <w:rFonts w:ascii="Arial" w:cs="Arial" w:eastAsia="Arial" w:hAnsi="Arial"/>
            <w:color w:val="1155cc"/>
            <w:u w:val="single"/>
            <w:rtl w:val="0"/>
          </w:rPr>
          <w:t xml:space="preserve">vn22886@bristol.ac.uk</w:t>
        </w:r>
      </w:hyperlink>
      <w:r w:rsidDel="00000000" w:rsidR="00000000" w:rsidRPr="00000000">
        <w:rPr>
          <w:rFonts w:ascii="Arial" w:cs="Arial" w:eastAsia="Arial" w:hAnsi="Arial"/>
          <w:rtl w:val="0"/>
        </w:rPr>
        <w:t xml:space="preserve">)</w:t>
      </w:r>
    </w:p>
    <w:p w:rsidR="00000000" w:rsidDel="00000000" w:rsidP="00000000" w:rsidRDefault="00000000" w:rsidRPr="00000000" w14:paraId="00000048">
      <w:pPr>
        <w:numPr>
          <w:ilvl w:val="0"/>
          <w:numId w:val="1"/>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Oscar Canning (email: </w:t>
      </w:r>
      <w:hyperlink r:id="rId12">
        <w:r w:rsidDel="00000000" w:rsidR="00000000" w:rsidRPr="00000000">
          <w:rPr>
            <w:rFonts w:ascii="Arial" w:cs="Arial" w:eastAsia="Arial" w:hAnsi="Arial"/>
            <w:color w:val="1155cc"/>
            <w:u w:val="single"/>
            <w:rtl w:val="0"/>
          </w:rPr>
          <w:t xml:space="preserve">wf21919@bristol.ac.uk</w:t>
        </w:r>
      </w:hyperlink>
      <w:r w:rsidDel="00000000" w:rsidR="00000000" w:rsidRPr="00000000">
        <w:rPr>
          <w:rFonts w:ascii="Arial" w:cs="Arial" w:eastAsia="Arial" w:hAnsi="Arial"/>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participants have any concerns related to their participation in this study please direct them to the Faculty of Engineering Research Ethics Committee,  via Liam McKervey, Research Governance and Ethics Officer (Tel: 0117 331 7472 email: </w:t>
      </w:r>
      <w:hyperlink r:id="rId1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Liam.McKervey@bristol.ac.uk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foot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1.5</w:t>
      <w:tab/>
      <w:t xml:space="preserve">15.10.15</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C01614"/>
    <w:pPr>
      <w:autoSpaceDE w:val="0"/>
      <w:autoSpaceDN w:val="0"/>
      <w:adjustRightInd w:val="0"/>
      <w:spacing w:after="0" w:line="240" w:lineRule="auto"/>
    </w:pPr>
    <w:rPr>
      <w:rFonts w:ascii="Arial" w:cs="Arial" w:hAnsi="Arial"/>
      <w:color w:val="000000"/>
      <w:sz w:val="24"/>
      <w:szCs w:val="24"/>
    </w:rPr>
  </w:style>
  <w:style w:type="paragraph" w:styleId="BalloonText">
    <w:name w:val="Balloon Text"/>
    <w:basedOn w:val="Normal"/>
    <w:link w:val="BalloonTextChar"/>
    <w:uiPriority w:val="99"/>
    <w:semiHidden w:val="1"/>
    <w:unhideWhenUsed w:val="1"/>
    <w:rsid w:val="00143AE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3AEE"/>
    <w:rPr>
      <w:rFonts w:ascii="Tahoma" w:cs="Tahoma" w:hAnsi="Tahoma"/>
      <w:sz w:val="16"/>
      <w:szCs w:val="16"/>
    </w:rPr>
  </w:style>
  <w:style w:type="character" w:styleId="CommentReference">
    <w:name w:val="annotation reference"/>
    <w:basedOn w:val="DefaultParagraphFont"/>
    <w:uiPriority w:val="99"/>
    <w:semiHidden w:val="1"/>
    <w:unhideWhenUsed w:val="1"/>
    <w:rsid w:val="00B1315C"/>
    <w:rPr>
      <w:sz w:val="16"/>
      <w:szCs w:val="16"/>
    </w:rPr>
  </w:style>
  <w:style w:type="paragraph" w:styleId="CommentText">
    <w:name w:val="annotation text"/>
    <w:basedOn w:val="Normal"/>
    <w:link w:val="CommentTextChar"/>
    <w:uiPriority w:val="99"/>
    <w:semiHidden w:val="1"/>
    <w:unhideWhenUsed w:val="1"/>
    <w:rsid w:val="00B1315C"/>
    <w:pPr>
      <w:spacing w:line="240" w:lineRule="auto"/>
    </w:pPr>
    <w:rPr>
      <w:sz w:val="20"/>
      <w:szCs w:val="20"/>
    </w:rPr>
  </w:style>
  <w:style w:type="character" w:styleId="CommentTextChar" w:customStyle="1">
    <w:name w:val="Comment Text Char"/>
    <w:basedOn w:val="DefaultParagraphFont"/>
    <w:link w:val="CommentText"/>
    <w:uiPriority w:val="99"/>
    <w:semiHidden w:val="1"/>
    <w:rsid w:val="00B1315C"/>
    <w:rPr>
      <w:sz w:val="20"/>
      <w:szCs w:val="20"/>
    </w:rPr>
  </w:style>
  <w:style w:type="paragraph" w:styleId="CommentSubject">
    <w:name w:val="annotation subject"/>
    <w:basedOn w:val="CommentText"/>
    <w:next w:val="CommentText"/>
    <w:link w:val="CommentSubjectChar"/>
    <w:uiPriority w:val="99"/>
    <w:semiHidden w:val="1"/>
    <w:unhideWhenUsed w:val="1"/>
    <w:rsid w:val="00B1315C"/>
    <w:rPr>
      <w:b w:val="1"/>
      <w:bCs w:val="1"/>
    </w:rPr>
  </w:style>
  <w:style w:type="character" w:styleId="CommentSubjectChar" w:customStyle="1">
    <w:name w:val="Comment Subject Char"/>
    <w:basedOn w:val="CommentTextChar"/>
    <w:link w:val="CommentSubject"/>
    <w:uiPriority w:val="99"/>
    <w:semiHidden w:val="1"/>
    <w:rsid w:val="00B1315C"/>
    <w:rPr>
      <w:b w:val="1"/>
      <w:bCs w:val="1"/>
      <w:sz w:val="20"/>
      <w:szCs w:val="20"/>
    </w:rPr>
  </w:style>
  <w:style w:type="paragraph" w:styleId="NoSpacing">
    <w:name w:val="No Spacing"/>
    <w:uiPriority w:val="1"/>
    <w:qFormat w:val="1"/>
    <w:rsid w:val="00120C19"/>
    <w:pPr>
      <w:spacing w:after="0" w:line="240" w:lineRule="auto"/>
    </w:pPr>
  </w:style>
  <w:style w:type="paragraph" w:styleId="Header">
    <w:name w:val="header"/>
    <w:basedOn w:val="Normal"/>
    <w:link w:val="HeaderChar"/>
    <w:uiPriority w:val="99"/>
    <w:unhideWhenUsed w:val="1"/>
    <w:rsid w:val="00D66164"/>
    <w:pPr>
      <w:tabs>
        <w:tab w:val="center" w:pos="4513"/>
        <w:tab w:val="right" w:pos="9026"/>
      </w:tabs>
      <w:spacing w:after="0" w:line="240" w:lineRule="auto"/>
    </w:pPr>
  </w:style>
  <w:style w:type="character" w:styleId="HeaderChar" w:customStyle="1">
    <w:name w:val="Header Char"/>
    <w:basedOn w:val="DefaultParagraphFont"/>
    <w:link w:val="Header"/>
    <w:uiPriority w:val="99"/>
    <w:rsid w:val="00D66164"/>
  </w:style>
  <w:style w:type="paragraph" w:styleId="Footer">
    <w:name w:val="footer"/>
    <w:basedOn w:val="Normal"/>
    <w:link w:val="FooterChar"/>
    <w:uiPriority w:val="99"/>
    <w:unhideWhenUsed w:val="1"/>
    <w:rsid w:val="00D66164"/>
    <w:pPr>
      <w:tabs>
        <w:tab w:val="center" w:pos="4513"/>
        <w:tab w:val="right" w:pos="9026"/>
      </w:tabs>
      <w:spacing w:after="0" w:line="240" w:lineRule="auto"/>
    </w:pPr>
  </w:style>
  <w:style w:type="character" w:styleId="FooterChar" w:customStyle="1">
    <w:name w:val="Footer Char"/>
    <w:basedOn w:val="DefaultParagraphFont"/>
    <w:link w:val="Footer"/>
    <w:uiPriority w:val="99"/>
    <w:rsid w:val="00D66164"/>
  </w:style>
  <w:style w:type="character" w:styleId="Hyperlink">
    <w:name w:val="Hyperlink"/>
    <w:basedOn w:val="DefaultParagraphFont"/>
    <w:uiPriority w:val="99"/>
    <w:unhideWhenUsed w:val="1"/>
    <w:rsid w:val="000B0671"/>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vn22886@bristol.ac.uk" TargetMode="External"/><Relationship Id="rId10" Type="http://schemas.openxmlformats.org/officeDocument/2006/relationships/hyperlink" Target="mailto:ge21191@bristol.ac.uk" TargetMode="External"/><Relationship Id="rId13" Type="http://schemas.openxmlformats.org/officeDocument/2006/relationships/hyperlink" Target="mailto:Liam.McKervey@bristol.ac.uk" TargetMode="External"/><Relationship Id="rId12" Type="http://schemas.openxmlformats.org/officeDocument/2006/relationships/hyperlink" Target="mailto:wf21919@bristol.ac.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qn21396@bristol.ac.uk"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oo20861@brist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ArJtP+mPYS9D6knT/z3MwUhrUg==">CgMxLjA4AHIhMTNmdFhkZmRYOFNnM1BsUFhuUDl3aXR0WmtuSi04cjBF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2018-12-03T13:42:00.0000000Z</dcterms:created>
  <dc:creator>ommd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0x010100CE1AE73F270C644CA9BDFA7028807E24</vt:lpwstr>
  </property>
</Properties>
</file>