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A1FE" w14:textId="2C098629" w:rsidR="005A5DDB" w:rsidRPr="00FB340C" w:rsidRDefault="00FB340C" w:rsidP="00FB340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B340C">
        <w:rPr>
          <w:rFonts w:ascii="Times New Roman" w:hAnsi="Times New Roman" w:cs="Times New Roman"/>
          <w:b/>
          <w:bCs/>
          <w:sz w:val="28"/>
          <w:szCs w:val="28"/>
        </w:rPr>
        <w:t>Section 1: Getting Started</w:t>
      </w:r>
    </w:p>
    <w:p w14:paraId="267AED81" w14:textId="54F6393D" w:rsidR="00FB340C" w:rsidRDefault="00000000" w:rsidP="00FB34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FECF07">
          <v:rect id="_x0000_i1025" style="width:0;height:1.5pt" o:hralign="center" o:hrstd="t" o:hr="t" fillcolor="#a0a0a0" stroked="f"/>
        </w:pict>
      </w:r>
    </w:p>
    <w:p w14:paraId="584B188C" w14:textId="1A42B95D" w:rsidR="00FB340C" w:rsidRPr="00AF6A71" w:rsidRDefault="003C2BF3" w:rsidP="00FB34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F6A71">
        <w:rPr>
          <w:rFonts w:ascii="Times New Roman" w:hAnsi="Times New Roman" w:cs="Times New Roman"/>
          <w:b/>
          <w:bCs/>
          <w:sz w:val="24"/>
          <w:szCs w:val="24"/>
        </w:rPr>
        <w:t>What is React.js?</w:t>
      </w:r>
    </w:p>
    <w:p w14:paraId="53601B65" w14:textId="78A133DF" w:rsidR="001236B8" w:rsidRDefault="001236B8" w:rsidP="003C2B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client-side JavaScript library</w:t>
      </w:r>
      <w:r w:rsidR="00A019FF">
        <w:rPr>
          <w:rFonts w:ascii="Times New Roman" w:hAnsi="Times New Roman" w:cs="Times New Roman"/>
          <w:sz w:val="24"/>
          <w:szCs w:val="24"/>
        </w:rPr>
        <w:t>.</w:t>
      </w:r>
    </w:p>
    <w:p w14:paraId="527DB686" w14:textId="7028415A" w:rsidR="003C2BF3" w:rsidRDefault="008D4809" w:rsidP="003C2B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JavaScript library for building user interfaces.</w:t>
      </w:r>
    </w:p>
    <w:p w14:paraId="6D4BD68E" w14:textId="1ABD6DC1" w:rsidR="00C62B78" w:rsidRDefault="00C62B78" w:rsidP="003C2B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allows us to run logic in the browser. It can manipulate </w:t>
      </w:r>
      <w:r w:rsidR="001236B8">
        <w:rPr>
          <w:rFonts w:ascii="Times New Roman" w:hAnsi="Times New Roman" w:cs="Times New Roman"/>
          <w:sz w:val="24"/>
          <w:szCs w:val="24"/>
        </w:rPr>
        <w:t>the DOM.</w:t>
      </w:r>
    </w:p>
    <w:p w14:paraId="41A5BBFF" w14:textId="77777777" w:rsidR="00EF7B1E" w:rsidRDefault="00EF7B1E" w:rsidP="00EF7B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F47E9" w14:textId="01E6254A" w:rsidR="00EF7B1E" w:rsidRPr="00AF6A71" w:rsidRDefault="00EF7B1E" w:rsidP="00EF7B1E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6A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Setup Example React Project:</w:t>
      </w:r>
    </w:p>
    <w:p w14:paraId="6EDEE686" w14:textId="77777777" w:rsidR="00AF6A71" w:rsidRDefault="00EF7B1E" w:rsidP="00EF7B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terminal: </w:t>
      </w:r>
    </w:p>
    <w:p w14:paraId="7C3DAFEA" w14:textId="3E26BAF4" w:rsidR="00EF7B1E" w:rsidRDefault="00EF7B1E" w:rsidP="00AF6A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‘npm install’ to install dependencies</w:t>
      </w:r>
    </w:p>
    <w:p w14:paraId="137D6690" w14:textId="5CD6D0BC" w:rsidR="00AF6A71" w:rsidRDefault="00AF6A71" w:rsidP="00AF6A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‘npm start’ to run application</w:t>
      </w:r>
    </w:p>
    <w:p w14:paraId="3DC89ADC" w14:textId="5BCADC61" w:rsidR="00AF6A71" w:rsidRDefault="00AF6A71" w:rsidP="00AF6A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‘npm build’ to build application for production</w:t>
      </w:r>
    </w:p>
    <w:p w14:paraId="784C9A11" w14:textId="77777777" w:rsidR="001B674B" w:rsidRDefault="001B674B" w:rsidP="001B67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4C2D67" w14:textId="4BF900F2" w:rsidR="001B674B" w:rsidRPr="00AF6A71" w:rsidRDefault="001B674B" w:rsidP="001B67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F6A71">
        <w:rPr>
          <w:rFonts w:ascii="Times New Roman" w:hAnsi="Times New Roman" w:cs="Times New Roman"/>
          <w:b/>
          <w:bCs/>
          <w:sz w:val="24"/>
          <w:szCs w:val="24"/>
        </w:rPr>
        <w:t>Building Single-Page-Applications (SPAs)</w:t>
      </w:r>
    </w:p>
    <w:p w14:paraId="40D3522B" w14:textId="2BC5460C" w:rsidR="001B674B" w:rsidRDefault="001B674B" w:rsidP="001B674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can be used to control parts of HTML pages or entire pages.</w:t>
      </w:r>
    </w:p>
    <w:p w14:paraId="25A75C15" w14:textId="69484FE1" w:rsidR="00F06044" w:rsidRDefault="00F06044" w:rsidP="00F0604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“Widget” approach on a multi-page-application. Some pages are still rendered on and served by the backend server.</w:t>
      </w:r>
    </w:p>
    <w:p w14:paraId="5521A24A" w14:textId="42E3BEC2" w:rsidR="001B674B" w:rsidRDefault="001B674B" w:rsidP="001B674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can also be used to</w:t>
      </w:r>
      <w:r w:rsidR="00F06044">
        <w:rPr>
          <w:rFonts w:ascii="Times New Roman" w:hAnsi="Times New Roman" w:cs="Times New Roman"/>
          <w:sz w:val="24"/>
          <w:szCs w:val="24"/>
        </w:rPr>
        <w:t xml:space="preserve"> control the entire </w:t>
      </w:r>
      <w:r w:rsidR="00E62FEF">
        <w:rPr>
          <w:rFonts w:ascii="Times New Roman" w:hAnsi="Times New Roman" w:cs="Times New Roman"/>
          <w:sz w:val="24"/>
          <w:szCs w:val="24"/>
        </w:rPr>
        <w:t>front end</w:t>
      </w:r>
      <w:r w:rsidR="00F06044">
        <w:rPr>
          <w:rFonts w:ascii="Times New Roman" w:hAnsi="Times New Roman" w:cs="Times New Roman"/>
          <w:sz w:val="24"/>
          <w:szCs w:val="24"/>
        </w:rPr>
        <w:t xml:space="preserve"> of a web application.</w:t>
      </w:r>
    </w:p>
    <w:p w14:paraId="195882CB" w14:textId="0AB995AA" w:rsidR="00E62FEF" w:rsidRDefault="00E62FEF" w:rsidP="00E62FE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 approach – server only sends one HTML page, thereafter, React takes over the controls of the UI.</w:t>
      </w:r>
    </w:p>
    <w:p w14:paraId="35BDAA48" w14:textId="77777777" w:rsidR="003E7393" w:rsidRDefault="003E7393" w:rsidP="003E73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65744" w14:textId="4793E14F" w:rsidR="00EC358F" w:rsidRPr="00FB340C" w:rsidRDefault="00EC358F" w:rsidP="003E73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 Alternatives: Angular (has more features) and Vue.js (in-between React and Angular)</w:t>
      </w:r>
    </w:p>
    <w:sectPr w:rsidR="00EC358F" w:rsidRPr="00FB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198"/>
    <w:multiLevelType w:val="hybridMultilevel"/>
    <w:tmpl w:val="9478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5E5B"/>
    <w:multiLevelType w:val="hybridMultilevel"/>
    <w:tmpl w:val="11D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B18DB"/>
    <w:multiLevelType w:val="hybridMultilevel"/>
    <w:tmpl w:val="818E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436630">
    <w:abstractNumId w:val="1"/>
  </w:num>
  <w:num w:numId="2" w16cid:durableId="826289669">
    <w:abstractNumId w:val="2"/>
  </w:num>
  <w:num w:numId="3" w16cid:durableId="40587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A"/>
    <w:rsid w:val="001236B8"/>
    <w:rsid w:val="001B674B"/>
    <w:rsid w:val="003C2BF3"/>
    <w:rsid w:val="003E7393"/>
    <w:rsid w:val="005A5DDB"/>
    <w:rsid w:val="008D4809"/>
    <w:rsid w:val="00A019FF"/>
    <w:rsid w:val="00AF6A71"/>
    <w:rsid w:val="00C1499A"/>
    <w:rsid w:val="00C62B78"/>
    <w:rsid w:val="00E62FEF"/>
    <w:rsid w:val="00EC358F"/>
    <w:rsid w:val="00EF7B1E"/>
    <w:rsid w:val="00F06044"/>
    <w:rsid w:val="00FB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A41D"/>
  <w15:chartTrackingRefBased/>
  <w15:docId w15:val="{CDC392EE-D4C3-490B-8A36-EFDD3836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4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Shafer</dc:creator>
  <cp:keywords/>
  <dc:description/>
  <cp:lastModifiedBy>Brent Shafer</cp:lastModifiedBy>
  <cp:revision>14</cp:revision>
  <dcterms:created xsi:type="dcterms:W3CDTF">2023-05-31T10:39:00Z</dcterms:created>
  <dcterms:modified xsi:type="dcterms:W3CDTF">2023-05-31T11:09:00Z</dcterms:modified>
</cp:coreProperties>
</file>