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3926" w14:textId="77777777" w:rsidR="00584291" w:rsidRPr="00584291" w:rsidRDefault="00584291" w:rsidP="005842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val="en-KE" w:eastAsia="en-KE"/>
          <w14:ligatures w14:val="none"/>
        </w:rPr>
        <w:t>DAX Library: Telco Customer Intelligence</w:t>
      </w:r>
    </w:p>
    <w:p w14:paraId="7FEF97ED" w14:textId="77777777" w:rsidR="00584291" w:rsidRDefault="00584291" w:rsidP="00584291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</w:pPr>
    </w:p>
    <w:p w14:paraId="6176285D" w14:textId="69FF3DB7" w:rsidR="00584291" w:rsidRPr="00584291" w:rsidRDefault="00584291" w:rsidP="0058429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  <w:t>1. Retention Health Score (Weighted)</w:t>
      </w:r>
    </w:p>
    <w:p w14:paraId="0CF77585" w14:textId="77777777" w:rsidR="00584291" w:rsidRPr="00584291" w:rsidRDefault="00584291" w:rsidP="00584291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  <w:t>Code snippet</w:t>
      </w:r>
    </w:p>
    <w:p w14:paraId="0C641ADA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/* MEASURE: Retention Health Score (Weighted)</w:t>
      </w:r>
    </w:p>
    <w:p w14:paraId="7766E520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LOGIC: Calculates a risk score (0-10) based on three weighted factors:</w:t>
      </w:r>
    </w:p>
    <w:p w14:paraId="4170E4DA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1. Churn Rate (60% weight) - Inverted so low churn = high score.</w:t>
      </w:r>
    </w:p>
    <w:p w14:paraId="23084C26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2. Long-Term Contract Adoption (20% weight).</w:t>
      </w:r>
    </w:p>
    <w:p w14:paraId="105E1630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3. Average Tenure (20% weight) - Normalized against a 72-month cap.</w:t>
      </w:r>
    </w:p>
    <w:p w14:paraId="0485F4C0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*/</w:t>
      </w:r>
    </w:p>
    <w:p w14:paraId="220B1DE7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Retention Health Score = </w:t>
      </w:r>
    </w:p>
    <w:p w14:paraId="1F86EA95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VAR 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ChurnRate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= [Churn Rate %]</w:t>
      </w:r>
    </w:p>
    <w:p w14:paraId="15E20A6F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VAR 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LongTermShare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= </w:t>
      </w:r>
    </w:p>
    <w:p w14:paraId="1BB6EF8F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</w:t>
      </w:r>
      <w:proofErr w:type="gram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DIVIDE(</w:t>
      </w:r>
      <w:proofErr w:type="gramEnd"/>
    </w:p>
    <w:p w14:paraId="5411135F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    </w:t>
      </w:r>
      <w:proofErr w:type="gram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CALCULATE(COUNT(</w:t>
      </w:r>
      <w:proofErr w:type="gram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Fact_Customer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'[Customer ID]), '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Fact_Customer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'[Contract] &lt;&gt; "Month-to-month"),</w:t>
      </w:r>
    </w:p>
    <w:p w14:paraId="2E20F5DC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    </w:t>
      </w:r>
      <w:proofErr w:type="gram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COUNT(</w:t>
      </w:r>
      <w:proofErr w:type="gram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Fact_Customer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'[Customer ID])</w:t>
      </w:r>
    </w:p>
    <w:p w14:paraId="4184C44D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)</w:t>
      </w:r>
    </w:p>
    <w:p w14:paraId="1D6B8D79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VAR 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AvgTenureNormalized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= DIVIDE(AVERAGE('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Fact_Customer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'[tenure]), 72)</w:t>
      </w:r>
    </w:p>
    <w:p w14:paraId="421F2A15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</w:p>
    <w:p w14:paraId="409E3A46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-- Weighted Calculation</w:t>
      </w:r>
    </w:p>
    <w:p w14:paraId="112E76AF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VAR 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RawScore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= </w:t>
      </w:r>
      <w:proofErr w:type="gram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( (</w:t>
      </w:r>
      <w:proofErr w:type="gram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1 - 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ChurnRate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) * 0.6 + (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LongTermShare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* 0.2) + (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AvgTenureNormalized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* 0.2</w:t>
      </w:r>
      <w:proofErr w:type="gram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) )</w:t>
      </w:r>
      <w:proofErr w:type="gram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* 10</w:t>
      </w:r>
    </w:p>
    <w:p w14:paraId="3E8BD697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</w:p>
    <w:p w14:paraId="15B42F7B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RETURN</w:t>
      </w:r>
    </w:p>
    <w:p w14:paraId="3C8E463E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proofErr w:type="gram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ROUND(</w:t>
      </w:r>
      <w:proofErr w:type="spellStart"/>
      <w:proofErr w:type="gram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RawScore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, 1)</w:t>
      </w:r>
    </w:p>
    <w:p w14:paraId="2F44AEFF" w14:textId="77777777" w:rsidR="00584291" w:rsidRDefault="00584291" w:rsidP="00584291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</w:pPr>
    </w:p>
    <w:p w14:paraId="39299A15" w14:textId="25A4685E" w:rsidR="00584291" w:rsidRPr="00584291" w:rsidRDefault="00584291" w:rsidP="0058429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  <w:t>2. MRR Base (Cumulative Growth)</w:t>
      </w:r>
    </w:p>
    <w:p w14:paraId="0C08DE24" w14:textId="77777777" w:rsidR="00584291" w:rsidRPr="00584291" w:rsidRDefault="00584291" w:rsidP="00584291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  <w:t>Code snippet</w:t>
      </w:r>
    </w:p>
    <w:p w14:paraId="4B3EBBA2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/*</w:t>
      </w:r>
    </w:p>
    <w:p w14:paraId="40B1044D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MEASURE: MRR Base (Cumulative)</w:t>
      </w:r>
    </w:p>
    <w:p w14:paraId="61FEDEA1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LOGIC: Solves the "Snapshot Problem" by calculating the sum of Monthly Charges </w:t>
      </w:r>
    </w:p>
    <w:p w14:paraId="09AFAC78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for all customers who joined on or before the current context date.</w:t>
      </w:r>
    </w:p>
    <w:p w14:paraId="3378333D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*/</w:t>
      </w:r>
    </w:p>
    <w:p w14:paraId="2552751E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MRR Base = </w:t>
      </w:r>
    </w:p>
    <w:p w14:paraId="6763BE16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proofErr w:type="gram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CALCULATE(</w:t>
      </w:r>
      <w:proofErr w:type="gramEnd"/>
    </w:p>
    <w:p w14:paraId="7880490D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SUM('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Fact_Customer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'[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MonthlyCharges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]),</w:t>
      </w:r>
    </w:p>
    <w:p w14:paraId="6C7F699C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</w:t>
      </w:r>
      <w:proofErr w:type="gram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FILTER(</w:t>
      </w:r>
      <w:proofErr w:type="gramEnd"/>
    </w:p>
    <w:p w14:paraId="6F038978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    ALL('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Fact_Customer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'), -- Removes existing filters to scan the whole table</w:t>
      </w:r>
    </w:p>
    <w:p w14:paraId="75BDADE9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    '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Fact_Customer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'[Join Date] &lt;= MAX('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Dim_Date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'[Date]) -- Keeps only customers active by this date</w:t>
      </w:r>
    </w:p>
    <w:p w14:paraId="08C5C473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)</w:t>
      </w:r>
    </w:p>
    <w:p w14:paraId="260E2C8C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)</w:t>
      </w:r>
    </w:p>
    <w:p w14:paraId="346028A4" w14:textId="77777777" w:rsidR="00584291" w:rsidRDefault="00584291" w:rsidP="00584291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</w:pPr>
    </w:p>
    <w:p w14:paraId="08CFB641" w14:textId="78FA4619" w:rsidR="00584291" w:rsidRPr="00584291" w:rsidRDefault="00584291" w:rsidP="0058429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  <w:t>3. Growth Health Label</w:t>
      </w:r>
    </w:p>
    <w:p w14:paraId="238F825A" w14:textId="77777777" w:rsidR="00584291" w:rsidRPr="00584291" w:rsidRDefault="00584291" w:rsidP="00584291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  <w:t>Code snippet</w:t>
      </w:r>
    </w:p>
    <w:p w14:paraId="53888D03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/*</w:t>
      </w:r>
    </w:p>
    <w:p w14:paraId="38968F85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MEASURE: Growth Index Label</w:t>
      </w:r>
    </w:p>
    <w:p w14:paraId="030CBC95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LOGIC: Creates a dynamic text card that displays a title and a formatted score.</w:t>
      </w:r>
    </w:p>
    <w:p w14:paraId="1AAB5CC0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</w:t>
      </w:r>
      <w:proofErr w:type="gram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UNICHAR(</w:t>
      </w:r>
      <w:proofErr w:type="gram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10) acts as a line break to stack the text vertically.</w:t>
      </w:r>
    </w:p>
    <w:p w14:paraId="3B11E335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*/</w:t>
      </w:r>
    </w:p>
    <w:p w14:paraId="38462E3D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Growth Health Label = </w:t>
      </w:r>
    </w:p>
    <w:p w14:paraId="7768A6A9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"Growth Health Score" &amp; </w:t>
      </w:r>
      <w:proofErr w:type="gram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UNICHAR(</w:t>
      </w:r>
      <w:proofErr w:type="gram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10) &amp; </w:t>
      </w:r>
    </w:p>
    <w:p w14:paraId="04CE8CB2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proofErr w:type="gram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FORMAT(</w:t>
      </w:r>
      <w:proofErr w:type="gram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[Growth Momentum Index], "0.0") &amp; " / 10"</w:t>
      </w:r>
    </w:p>
    <w:p w14:paraId="78333AD6" w14:textId="77777777" w:rsidR="00584291" w:rsidRDefault="00584291" w:rsidP="00584291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</w:pPr>
    </w:p>
    <w:p w14:paraId="02F84057" w14:textId="6803E348" w:rsidR="00584291" w:rsidRPr="00584291" w:rsidRDefault="00584291" w:rsidP="0058429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  <w:lastRenderedPageBreak/>
        <w:t>4. MRR at Risk %</w:t>
      </w:r>
    </w:p>
    <w:p w14:paraId="08C8FB83" w14:textId="77777777" w:rsidR="00584291" w:rsidRPr="00584291" w:rsidRDefault="00584291" w:rsidP="00584291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  <w:t>Code snippet</w:t>
      </w:r>
    </w:p>
    <w:p w14:paraId="21658305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/*</w:t>
      </w:r>
    </w:p>
    <w:p w14:paraId="4E602AA7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MEASURE: MRR at Risk %</w:t>
      </w:r>
    </w:p>
    <w:p w14:paraId="5A511D13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LOGIC: Calculates the percentage of Total Monthly Recurring Revenue (MRR) </w:t>
      </w:r>
    </w:p>
    <w:p w14:paraId="74D5404F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held by customers on volatile "Month-to-month" contracts.</w:t>
      </w:r>
    </w:p>
    <w:p w14:paraId="341111CF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*/</w:t>
      </w:r>
    </w:p>
    <w:p w14:paraId="0DE4F676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MRR at Risk % = </w:t>
      </w:r>
    </w:p>
    <w:p w14:paraId="23CFD28D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proofErr w:type="gram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DIVIDE(</w:t>
      </w:r>
      <w:proofErr w:type="gramEnd"/>
    </w:p>
    <w:p w14:paraId="76CD4236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</w:t>
      </w:r>
      <w:proofErr w:type="gram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CALCULATE(</w:t>
      </w:r>
      <w:proofErr w:type="gramEnd"/>
    </w:p>
    <w:p w14:paraId="3B720D66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    SUM('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Fact_Customer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'[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MonthlyCharges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]), </w:t>
      </w:r>
    </w:p>
    <w:p w14:paraId="2178DE98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    '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Fact_Customer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'[Contract] = "Month-to-month"</w:t>
      </w:r>
    </w:p>
    <w:p w14:paraId="35002D35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),</w:t>
      </w:r>
    </w:p>
    <w:p w14:paraId="62D328BD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SUM('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Fact_Customer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'[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MonthlyCharges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]),</w:t>
      </w:r>
    </w:p>
    <w:p w14:paraId="59CEB65F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 0</w:t>
      </w:r>
    </w:p>
    <w:p w14:paraId="6A3740F0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)</w:t>
      </w:r>
    </w:p>
    <w:p w14:paraId="2309CDB3" w14:textId="77777777" w:rsidR="00584291" w:rsidRDefault="00584291" w:rsidP="00584291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</w:pPr>
    </w:p>
    <w:p w14:paraId="64C31CA3" w14:textId="60652358" w:rsidR="00584291" w:rsidRPr="00584291" w:rsidRDefault="00584291" w:rsidP="0058429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  <w:t>5. Estimated LTV (Customer Lifetime Value)</w:t>
      </w:r>
    </w:p>
    <w:p w14:paraId="2C2E972C" w14:textId="77777777" w:rsidR="00584291" w:rsidRPr="00584291" w:rsidRDefault="00584291" w:rsidP="00584291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val="en-KE" w:eastAsia="en-KE"/>
          <w14:ligatures w14:val="none"/>
        </w:rPr>
        <w:t>Code snippet</w:t>
      </w:r>
    </w:p>
    <w:p w14:paraId="126A336D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/*</w:t>
      </w:r>
    </w:p>
    <w:p w14:paraId="0F43982B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MEASURE: Estimated LTV</w:t>
      </w:r>
    </w:p>
    <w:p w14:paraId="2F316C9C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LOGIC: Projects the total revenue value of an average customer by multiplying </w:t>
      </w:r>
    </w:p>
    <w:p w14:paraId="16205EFC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  Average Revenue Per User (ARPU) by the Average Tenure (Lifespan).</w:t>
      </w:r>
    </w:p>
    <w:p w14:paraId="72E8B9DE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*/</w:t>
      </w:r>
    </w:p>
    <w:p w14:paraId="652F6F0F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Estimated LTV = </w:t>
      </w:r>
    </w:p>
    <w:p w14:paraId="67C48490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VAR 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AvgRevenue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= [ARPU] -- Reference to the ARPU measure</w:t>
      </w:r>
    </w:p>
    <w:p w14:paraId="791E7AA6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VAR 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AvgLifespan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= AVERAGE('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Fact_Customer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'[tenure])</w:t>
      </w:r>
    </w:p>
    <w:p w14:paraId="2154398D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RETURN</w:t>
      </w:r>
    </w:p>
    <w:p w14:paraId="3730AAD1" w14:textId="77777777" w:rsidR="00584291" w:rsidRPr="00584291" w:rsidRDefault="00584291" w:rsidP="0058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</w:pP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AvgRevenue</w:t>
      </w:r>
      <w:proofErr w:type="spellEnd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 xml:space="preserve"> * </w:t>
      </w:r>
      <w:proofErr w:type="spellStart"/>
      <w:r w:rsidRPr="0058429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KE" w:eastAsia="en-KE"/>
          <w14:ligatures w14:val="none"/>
        </w:rPr>
        <w:t>AvgLifespan</w:t>
      </w:r>
      <w:proofErr w:type="spellEnd"/>
    </w:p>
    <w:p w14:paraId="0ABDAE83" w14:textId="77777777" w:rsidR="008B176F" w:rsidRDefault="008B176F"/>
    <w:sectPr w:rsidR="008B1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91"/>
    <w:rsid w:val="00185B24"/>
    <w:rsid w:val="00584291"/>
    <w:rsid w:val="008B176F"/>
    <w:rsid w:val="00C2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69348"/>
  <w15:chartTrackingRefBased/>
  <w15:docId w15:val="{9627F580-58E6-4534-BA98-5AA92BC3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Lawi</dc:creator>
  <cp:keywords/>
  <dc:description/>
  <cp:lastModifiedBy>Sydney Lawi</cp:lastModifiedBy>
  <cp:revision>1</cp:revision>
  <dcterms:created xsi:type="dcterms:W3CDTF">2025-12-17T14:13:00Z</dcterms:created>
  <dcterms:modified xsi:type="dcterms:W3CDTF">2025-12-17T14:17:00Z</dcterms:modified>
</cp:coreProperties>
</file>