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53C25A" w14:textId="77777777" w:rsidR="0038490A" w:rsidRDefault="00000000">
      <w:pPr>
        <w:spacing w:after="60"/>
      </w:pPr>
      <w:r>
        <w:rPr>
          <w:b/>
          <w:bCs/>
          <w:caps/>
          <w:color w:val="B7862C"/>
          <w:spacing w:val="20"/>
          <w:sz w:val="22"/>
          <w:szCs w:val="22"/>
        </w:rPr>
        <w:t>ITD – ITIN Power Apps Training · Student Lab Guide</w:t>
      </w:r>
    </w:p>
    <w:p w14:paraId="1853C500" w14:textId="77777777" w:rsidR="0038490A" w:rsidRDefault="00000000">
      <w:pPr>
        <w:spacing w:after="120"/>
      </w:pPr>
      <w:r>
        <w:rPr>
          <w:b/>
          <w:bCs/>
          <w:color w:val="1F3B57"/>
          <w:sz w:val="44"/>
          <w:szCs w:val="44"/>
        </w:rPr>
        <w:t>Lab 02: Connect the Workforce Availability Data</w:t>
      </w:r>
    </w:p>
    <w:p w14:paraId="60B93D5B" w14:textId="77777777" w:rsidR="0038490A" w:rsidRDefault="00000000">
      <w:pPr>
        <w:spacing w:after="240"/>
      </w:pPr>
      <w:r>
        <w:rPr>
          <w:i/>
          <w:iCs/>
          <w:color w:val="595959"/>
          <w:sz w:val="24"/>
          <w:szCs w:val="24"/>
        </w:rPr>
        <w:t>Management Workforce Availability App — wiring up live data</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00"/>
        <w:gridCol w:w="7150"/>
      </w:tblGrid>
      <w:tr w:rsidR="0038490A" w14:paraId="66871EB8" w14:textId="77777777">
        <w:tblPrEx>
          <w:tblCellMar>
            <w:top w:w="0" w:type="dxa"/>
            <w:bottom w:w="0" w:type="dxa"/>
          </w:tblCellMar>
        </w:tblPrEx>
        <w:tc>
          <w:tcPr>
            <w:tcW w:w="2200" w:type="dxa"/>
            <w:shd w:val="clear" w:color="auto" w:fill="F2F2F2"/>
            <w:tcMar>
              <w:top w:w="90" w:type="dxa"/>
              <w:left w:w="160" w:type="dxa"/>
              <w:bottom w:w="90" w:type="dxa"/>
              <w:right w:w="160" w:type="dxa"/>
            </w:tcMar>
            <w:vAlign w:val="center"/>
          </w:tcPr>
          <w:p w14:paraId="3D73BA47" w14:textId="77777777" w:rsidR="0038490A" w:rsidRDefault="00000000">
            <w:r>
              <w:rPr>
                <w:b/>
                <w:bCs/>
                <w:color w:val="222222"/>
              </w:rPr>
              <w:t>Estimated time</w:t>
            </w:r>
          </w:p>
        </w:tc>
        <w:tc>
          <w:tcPr>
            <w:tcW w:w="7150" w:type="dxa"/>
            <w:shd w:val="clear" w:color="auto" w:fill="F2F2F2"/>
            <w:tcMar>
              <w:top w:w="90" w:type="dxa"/>
              <w:left w:w="160" w:type="dxa"/>
              <w:bottom w:w="90" w:type="dxa"/>
              <w:right w:w="160" w:type="dxa"/>
            </w:tcMar>
            <w:vAlign w:val="center"/>
          </w:tcPr>
          <w:p w14:paraId="1BBE170D" w14:textId="77777777" w:rsidR="0038490A" w:rsidRDefault="00000000">
            <w:r>
              <w:rPr>
                <w:color w:val="222222"/>
              </w:rPr>
              <w:t>45–60 minutes</w:t>
            </w:r>
          </w:p>
        </w:tc>
      </w:tr>
      <w:tr w:rsidR="0038490A" w14:paraId="443C897C" w14:textId="77777777">
        <w:tblPrEx>
          <w:tblCellMar>
            <w:top w:w="0" w:type="dxa"/>
            <w:bottom w:w="0" w:type="dxa"/>
          </w:tblCellMar>
        </w:tblPrEx>
        <w:tc>
          <w:tcPr>
            <w:tcW w:w="2200" w:type="dxa"/>
            <w:shd w:val="clear" w:color="auto" w:fill="F2F2F2"/>
            <w:tcMar>
              <w:top w:w="90" w:type="dxa"/>
              <w:left w:w="160" w:type="dxa"/>
              <w:bottom w:w="90" w:type="dxa"/>
              <w:right w:w="160" w:type="dxa"/>
            </w:tcMar>
            <w:vAlign w:val="center"/>
          </w:tcPr>
          <w:p w14:paraId="68B2603E" w14:textId="77777777" w:rsidR="0038490A" w:rsidRDefault="00000000">
            <w:r>
              <w:rPr>
                <w:b/>
                <w:bCs/>
                <w:color w:val="222222"/>
              </w:rPr>
              <w:t>Difficulty</w:t>
            </w:r>
          </w:p>
        </w:tc>
        <w:tc>
          <w:tcPr>
            <w:tcW w:w="7150" w:type="dxa"/>
            <w:shd w:val="clear" w:color="auto" w:fill="F2F2F2"/>
            <w:tcMar>
              <w:top w:w="90" w:type="dxa"/>
              <w:left w:w="160" w:type="dxa"/>
              <w:bottom w:w="90" w:type="dxa"/>
              <w:right w:w="160" w:type="dxa"/>
            </w:tcMar>
            <w:vAlign w:val="center"/>
          </w:tcPr>
          <w:p w14:paraId="1E231DD7" w14:textId="77777777" w:rsidR="0038490A" w:rsidRDefault="00000000">
            <w:r>
              <w:rPr>
                <w:color w:val="222222"/>
              </w:rPr>
              <w:t>Beginner — no prior Power Apps experience required</w:t>
            </w:r>
          </w:p>
        </w:tc>
      </w:tr>
      <w:tr w:rsidR="0038490A" w14:paraId="116A5316" w14:textId="77777777">
        <w:tblPrEx>
          <w:tblCellMar>
            <w:top w:w="0" w:type="dxa"/>
            <w:bottom w:w="0" w:type="dxa"/>
          </w:tblCellMar>
        </w:tblPrEx>
        <w:tc>
          <w:tcPr>
            <w:tcW w:w="2200" w:type="dxa"/>
            <w:shd w:val="clear" w:color="auto" w:fill="F2F2F2"/>
            <w:tcMar>
              <w:top w:w="90" w:type="dxa"/>
              <w:left w:w="160" w:type="dxa"/>
              <w:bottom w:w="90" w:type="dxa"/>
              <w:right w:w="160" w:type="dxa"/>
            </w:tcMar>
            <w:vAlign w:val="center"/>
          </w:tcPr>
          <w:p w14:paraId="617345B8" w14:textId="77777777" w:rsidR="0038490A" w:rsidRDefault="00000000">
            <w:r>
              <w:rPr>
                <w:b/>
                <w:bCs/>
                <w:color w:val="222222"/>
              </w:rPr>
              <w:t>Prerequisite</w:t>
            </w:r>
          </w:p>
        </w:tc>
        <w:tc>
          <w:tcPr>
            <w:tcW w:w="7150" w:type="dxa"/>
            <w:shd w:val="clear" w:color="auto" w:fill="F2F2F2"/>
            <w:tcMar>
              <w:top w:w="90" w:type="dxa"/>
              <w:left w:w="160" w:type="dxa"/>
              <w:bottom w:w="90" w:type="dxa"/>
              <w:right w:w="160" w:type="dxa"/>
            </w:tcMar>
            <w:vAlign w:val="center"/>
          </w:tcPr>
          <w:p w14:paraId="1E467E5C" w14:textId="77777777" w:rsidR="0038490A" w:rsidRDefault="00000000">
            <w:r>
              <w:rPr>
                <w:color w:val="222222"/>
              </w:rPr>
              <w:t>Lab 00 and Lab 01 completed</w:t>
            </w:r>
          </w:p>
        </w:tc>
      </w:tr>
      <w:tr w:rsidR="0038490A" w14:paraId="6579E5E3" w14:textId="77777777">
        <w:tblPrEx>
          <w:tblCellMar>
            <w:top w:w="0" w:type="dxa"/>
            <w:bottom w:w="0" w:type="dxa"/>
          </w:tblCellMar>
        </w:tblPrEx>
        <w:tc>
          <w:tcPr>
            <w:tcW w:w="2200" w:type="dxa"/>
            <w:shd w:val="clear" w:color="auto" w:fill="F2F2F2"/>
            <w:tcMar>
              <w:top w:w="90" w:type="dxa"/>
              <w:left w:w="160" w:type="dxa"/>
              <w:bottom w:w="90" w:type="dxa"/>
              <w:right w:w="160" w:type="dxa"/>
            </w:tcMar>
            <w:vAlign w:val="center"/>
          </w:tcPr>
          <w:p w14:paraId="3702274B" w14:textId="77777777" w:rsidR="0038490A" w:rsidRDefault="00000000">
            <w:r>
              <w:rPr>
                <w:b/>
                <w:bCs/>
                <w:color w:val="222222"/>
              </w:rPr>
              <w:t>You will build</w:t>
            </w:r>
          </w:p>
        </w:tc>
        <w:tc>
          <w:tcPr>
            <w:tcW w:w="7150" w:type="dxa"/>
            <w:shd w:val="clear" w:color="auto" w:fill="F2F2F2"/>
            <w:tcMar>
              <w:top w:w="90" w:type="dxa"/>
              <w:left w:w="160" w:type="dxa"/>
              <w:bottom w:w="90" w:type="dxa"/>
              <w:right w:w="160" w:type="dxa"/>
            </w:tcMar>
            <w:vAlign w:val="center"/>
          </w:tcPr>
          <w:p w14:paraId="68AA39D7" w14:textId="77777777" w:rsidR="0038490A" w:rsidRDefault="00000000">
            <w:r>
              <w:rPr>
                <w:color w:val="222222"/>
              </w:rPr>
              <w:t>A connected data source, a scrollable gallery of records on My Team, and a working record-details screen</w:t>
            </w:r>
          </w:p>
        </w:tc>
      </w:tr>
    </w:tbl>
    <w:p w14:paraId="10752E2D" w14:textId="77777777" w:rsidR="0038490A" w:rsidRDefault="0038490A">
      <w:pPr>
        <w:spacing w:after="200"/>
      </w:pPr>
    </w:p>
    <w:p w14:paraId="7A793FB9" w14:textId="77777777" w:rsidR="0038490A" w:rsidRDefault="00000000">
      <w:pPr>
        <w:pStyle w:val="Heading2"/>
        <w:spacing w:before="320" w:after="160"/>
      </w:pPr>
      <w:r>
        <w:rPr>
          <w:b/>
          <w:bCs/>
          <w:color w:val="2E6E9E"/>
        </w:rPr>
        <w:t>Lab Overview</w:t>
      </w:r>
    </w:p>
    <w:p w14:paraId="188E9212" w14:textId="77777777" w:rsidR="0038490A" w:rsidRDefault="00000000">
      <w:pPr>
        <w:spacing w:after="160" w:line="276" w:lineRule="auto"/>
      </w:pPr>
      <w:r>
        <w:rPr>
          <w:color w:val="222222"/>
          <w:sz w:val="22"/>
          <w:szCs w:val="22"/>
        </w:rPr>
        <w:t xml:space="preserve">So far your app looks real but has no data behind it. In this lab you will connect “My Team Availability” to the </w:t>
      </w:r>
      <w:proofErr w:type="spellStart"/>
      <w:r>
        <w:rPr>
          <w:color w:val="222222"/>
          <w:sz w:val="22"/>
          <w:szCs w:val="22"/>
        </w:rPr>
        <w:t>WorkforceAvailability</w:t>
      </w:r>
      <w:proofErr w:type="spellEnd"/>
      <w:r>
        <w:rPr>
          <w:color w:val="222222"/>
          <w:sz w:val="22"/>
          <w:szCs w:val="22"/>
        </w:rPr>
        <w:t xml:space="preserve"> SharePoint list you created in Lab 00, show its records in a scrolling gallery, let a user tap a record to see its details, and add a way to manually refresh the data.</w:t>
      </w:r>
    </w:p>
    <w:p w14:paraId="30868BBD" w14:textId="77777777" w:rsidR="0038490A" w:rsidRDefault="00000000">
      <w:pPr>
        <w:pStyle w:val="Heading3"/>
        <w:spacing w:before="240" w:after="120"/>
      </w:pPr>
      <w:r>
        <w:rPr>
          <w:b/>
          <w:bCs/>
          <w:color w:val="1F3B57"/>
          <w:sz w:val="23"/>
          <w:szCs w:val="23"/>
        </w:rPr>
        <w:t>Objectives</w:t>
      </w:r>
    </w:p>
    <w:p w14:paraId="34ABAB47" w14:textId="77777777" w:rsidR="0038490A" w:rsidRDefault="00000000">
      <w:pPr>
        <w:pStyle w:val="ListParagraph"/>
        <w:numPr>
          <w:ilvl w:val="0"/>
          <w:numId w:val="2"/>
        </w:numPr>
        <w:spacing w:after="100" w:line="276" w:lineRule="auto"/>
      </w:pPr>
      <w:r>
        <w:rPr>
          <w:color w:val="222222"/>
          <w:sz w:val="22"/>
          <w:szCs w:val="22"/>
        </w:rPr>
        <w:t xml:space="preserve">Add the </w:t>
      </w:r>
      <w:proofErr w:type="spellStart"/>
      <w:r>
        <w:rPr>
          <w:color w:val="222222"/>
          <w:sz w:val="22"/>
          <w:szCs w:val="22"/>
        </w:rPr>
        <w:t>WorkforceAvailability</w:t>
      </w:r>
      <w:proofErr w:type="spellEnd"/>
      <w:r>
        <w:rPr>
          <w:color w:val="222222"/>
          <w:sz w:val="22"/>
          <w:szCs w:val="22"/>
        </w:rPr>
        <w:t xml:space="preserve"> data source to the app.</w:t>
      </w:r>
    </w:p>
    <w:p w14:paraId="38D67F90" w14:textId="77777777" w:rsidR="0038490A" w:rsidRDefault="00000000">
      <w:pPr>
        <w:pStyle w:val="ListParagraph"/>
        <w:numPr>
          <w:ilvl w:val="0"/>
          <w:numId w:val="2"/>
        </w:numPr>
        <w:spacing w:after="100" w:line="276" w:lineRule="auto"/>
      </w:pPr>
      <w:r>
        <w:rPr>
          <w:color w:val="222222"/>
          <w:sz w:val="22"/>
          <w:szCs w:val="22"/>
        </w:rPr>
        <w:t>Review its columns and data types inside Power Apps Studio.</w:t>
      </w:r>
    </w:p>
    <w:p w14:paraId="17E876B4" w14:textId="77777777" w:rsidR="0038490A" w:rsidRDefault="00000000">
      <w:pPr>
        <w:pStyle w:val="ListParagraph"/>
        <w:numPr>
          <w:ilvl w:val="0"/>
          <w:numId w:val="2"/>
        </w:numPr>
        <w:spacing w:after="100" w:line="276" w:lineRule="auto"/>
      </w:pPr>
      <w:r>
        <w:rPr>
          <w:color w:val="222222"/>
          <w:sz w:val="22"/>
          <w:szCs w:val="22"/>
        </w:rPr>
        <w:t>Display records in a gallery.</w:t>
      </w:r>
    </w:p>
    <w:p w14:paraId="4C1EA47E" w14:textId="77777777" w:rsidR="0038490A" w:rsidRDefault="00000000">
      <w:pPr>
        <w:pStyle w:val="ListParagraph"/>
        <w:numPr>
          <w:ilvl w:val="0"/>
          <w:numId w:val="2"/>
        </w:numPr>
        <w:spacing w:after="100" w:line="276" w:lineRule="auto"/>
      </w:pPr>
      <w:r>
        <w:rPr>
          <w:color w:val="222222"/>
          <w:sz w:val="22"/>
          <w:szCs w:val="22"/>
        </w:rPr>
        <w:t>Select a record and display its details.</w:t>
      </w:r>
    </w:p>
    <w:p w14:paraId="4E994C17" w14:textId="77777777" w:rsidR="0038490A" w:rsidRDefault="00000000">
      <w:pPr>
        <w:pStyle w:val="ListParagraph"/>
        <w:numPr>
          <w:ilvl w:val="0"/>
          <w:numId w:val="2"/>
        </w:numPr>
        <w:spacing w:after="100" w:line="276" w:lineRule="auto"/>
      </w:pPr>
      <w:r>
        <w:rPr>
          <w:color w:val="222222"/>
          <w:sz w:val="22"/>
          <w:szCs w:val="22"/>
        </w:rPr>
        <w:t>Refresh the data source.</w:t>
      </w:r>
    </w:p>
    <w:tbl>
      <w:tblPr>
        <w:tblW w:w="5000" w:type="pct"/>
        <w:tblBorders>
          <w:top w:val="single" w:sz="4" w:space="0" w:color="2E6E9E"/>
          <w:left w:val="single" w:sz="24" w:space="0" w:color="2E6E9E"/>
          <w:bottom w:val="single" w:sz="4" w:space="0" w:color="2E6E9E"/>
          <w:right w:val="single" w:sz="4" w:space="0" w:color="2E6E9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38490A" w14:paraId="04C2B824" w14:textId="77777777">
        <w:tblPrEx>
          <w:tblCellMar>
            <w:top w:w="0" w:type="dxa"/>
            <w:bottom w:w="0" w:type="dxa"/>
          </w:tblCellMar>
        </w:tblPrEx>
        <w:tc>
          <w:tcPr>
            <w:tcW w:w="0" w:type="auto"/>
            <w:shd w:val="clear" w:color="auto" w:fill="DCE6F1"/>
            <w:tcMar>
              <w:top w:w="140" w:type="dxa"/>
              <w:left w:w="220" w:type="dxa"/>
              <w:bottom w:w="140" w:type="dxa"/>
              <w:right w:w="220" w:type="dxa"/>
            </w:tcMar>
          </w:tcPr>
          <w:p w14:paraId="6A08F1C8" w14:textId="77777777" w:rsidR="0038490A" w:rsidRDefault="00000000">
            <w:pPr>
              <w:spacing w:after="60"/>
            </w:pPr>
            <w:r>
              <w:rPr>
                <w:b/>
                <w:bCs/>
                <w:color w:val="2E6E9E"/>
                <w:sz w:val="21"/>
                <w:szCs w:val="21"/>
              </w:rPr>
              <w:t>ℹ NOTE</w:t>
            </w:r>
          </w:p>
          <w:p w14:paraId="74308748" w14:textId="77777777" w:rsidR="0038490A" w:rsidRDefault="00000000">
            <w:pPr>
              <w:spacing w:line="264" w:lineRule="auto"/>
            </w:pPr>
            <w:r>
              <w:rPr>
                <w:color w:val="222222"/>
                <w:sz w:val="21"/>
                <w:szCs w:val="21"/>
              </w:rPr>
              <w:t>Make sure Lab 00's SharePoint list (</w:t>
            </w:r>
            <w:proofErr w:type="spellStart"/>
            <w:r>
              <w:rPr>
                <w:color w:val="222222"/>
                <w:sz w:val="21"/>
                <w:szCs w:val="21"/>
              </w:rPr>
              <w:t>WorkforceAvailability</w:t>
            </w:r>
            <w:proofErr w:type="spellEnd"/>
            <w:r>
              <w:rPr>
                <w:color w:val="222222"/>
                <w:sz w:val="21"/>
                <w:szCs w:val="21"/>
              </w:rPr>
              <w:t>) and its five fictitious sample records still exist before you begin — this lab connects to exactly that list.</w:t>
            </w:r>
          </w:p>
        </w:tc>
      </w:tr>
    </w:tbl>
    <w:p w14:paraId="3D1EEE9B" w14:textId="77777777" w:rsidR="0038490A" w:rsidRDefault="00000000">
      <w:pPr>
        <w:pStyle w:val="Heading3"/>
        <w:spacing w:before="240" w:after="120"/>
      </w:pPr>
      <w:r>
        <w:rPr>
          <w:b/>
          <w:bCs/>
          <w:color w:val="1F3B57"/>
          <w:sz w:val="23"/>
          <w:szCs w:val="23"/>
        </w:rPr>
        <w:t>Power Apps concepts used in this lab</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00"/>
        <w:gridCol w:w="6650"/>
      </w:tblGrid>
      <w:tr w:rsidR="0038490A" w14:paraId="4B00B91A" w14:textId="77777777">
        <w:tblPrEx>
          <w:tblCellMar>
            <w:top w:w="0" w:type="dxa"/>
            <w:bottom w:w="0" w:type="dxa"/>
          </w:tblCellMar>
        </w:tblPrEx>
        <w:trPr>
          <w:tblHeader/>
        </w:trPr>
        <w:tc>
          <w:tcPr>
            <w:tcW w:w="2700" w:type="dxa"/>
            <w:shd w:val="clear" w:color="auto" w:fill="1F3B57"/>
            <w:tcMar>
              <w:top w:w="80" w:type="dxa"/>
              <w:left w:w="120" w:type="dxa"/>
              <w:bottom w:w="80" w:type="dxa"/>
              <w:right w:w="120" w:type="dxa"/>
            </w:tcMar>
            <w:vAlign w:val="center"/>
          </w:tcPr>
          <w:p w14:paraId="66B48C9E" w14:textId="77777777" w:rsidR="0038490A" w:rsidRDefault="00000000">
            <w:r>
              <w:rPr>
                <w:b/>
                <w:bCs/>
                <w:color w:val="FFFFFF"/>
              </w:rPr>
              <w:t>Concept</w:t>
            </w:r>
          </w:p>
        </w:tc>
        <w:tc>
          <w:tcPr>
            <w:tcW w:w="6650" w:type="dxa"/>
            <w:shd w:val="clear" w:color="auto" w:fill="1F3B57"/>
            <w:tcMar>
              <w:top w:w="80" w:type="dxa"/>
              <w:left w:w="120" w:type="dxa"/>
              <w:bottom w:w="80" w:type="dxa"/>
              <w:right w:w="120" w:type="dxa"/>
            </w:tcMar>
            <w:vAlign w:val="center"/>
          </w:tcPr>
          <w:p w14:paraId="37838136" w14:textId="77777777" w:rsidR="0038490A" w:rsidRDefault="00000000">
            <w:r>
              <w:rPr>
                <w:b/>
                <w:bCs/>
                <w:color w:val="FFFFFF"/>
              </w:rPr>
              <w:t>What it means</w:t>
            </w:r>
          </w:p>
        </w:tc>
      </w:tr>
      <w:tr w:rsidR="0038490A" w14:paraId="68F66218" w14:textId="77777777">
        <w:tblPrEx>
          <w:tblCellMar>
            <w:top w:w="0" w:type="dxa"/>
            <w:bottom w:w="0" w:type="dxa"/>
          </w:tblCellMar>
        </w:tblPrEx>
        <w:tc>
          <w:tcPr>
            <w:tcW w:w="2700" w:type="dxa"/>
            <w:tcMar>
              <w:top w:w="80" w:type="dxa"/>
              <w:left w:w="120" w:type="dxa"/>
              <w:bottom w:w="80" w:type="dxa"/>
              <w:right w:w="120" w:type="dxa"/>
            </w:tcMar>
            <w:vAlign w:val="center"/>
          </w:tcPr>
          <w:p w14:paraId="75C9F508" w14:textId="77777777" w:rsidR="0038490A" w:rsidRDefault="00000000">
            <w:r>
              <w:rPr>
                <w:color w:val="222222"/>
              </w:rPr>
              <w:t>Data source</w:t>
            </w:r>
          </w:p>
        </w:tc>
        <w:tc>
          <w:tcPr>
            <w:tcW w:w="6650" w:type="dxa"/>
            <w:tcMar>
              <w:top w:w="80" w:type="dxa"/>
              <w:left w:w="120" w:type="dxa"/>
              <w:bottom w:w="80" w:type="dxa"/>
              <w:right w:w="120" w:type="dxa"/>
            </w:tcMar>
            <w:vAlign w:val="center"/>
          </w:tcPr>
          <w:p w14:paraId="5FCA24E6" w14:textId="77777777" w:rsidR="0038490A" w:rsidRDefault="00000000">
            <w:r>
              <w:rPr>
                <w:color w:val="222222"/>
              </w:rPr>
              <w:t>A connection to data outside the app — here, your SharePoint list.</w:t>
            </w:r>
          </w:p>
        </w:tc>
      </w:tr>
      <w:tr w:rsidR="0038490A" w14:paraId="1F5555A7" w14:textId="77777777">
        <w:tblPrEx>
          <w:tblCellMar>
            <w:top w:w="0" w:type="dxa"/>
            <w:bottom w:w="0" w:type="dxa"/>
          </w:tblCellMar>
        </w:tblPrEx>
        <w:tc>
          <w:tcPr>
            <w:tcW w:w="2700" w:type="dxa"/>
            <w:shd w:val="clear" w:color="auto" w:fill="F2F2F2"/>
            <w:tcMar>
              <w:top w:w="80" w:type="dxa"/>
              <w:left w:w="120" w:type="dxa"/>
              <w:bottom w:w="80" w:type="dxa"/>
              <w:right w:w="120" w:type="dxa"/>
            </w:tcMar>
            <w:vAlign w:val="center"/>
          </w:tcPr>
          <w:p w14:paraId="4F1E2B0E" w14:textId="77777777" w:rsidR="0038490A" w:rsidRDefault="00000000">
            <w:r>
              <w:rPr>
                <w:color w:val="222222"/>
              </w:rPr>
              <w:t>Gallery</w:t>
            </w:r>
          </w:p>
        </w:tc>
        <w:tc>
          <w:tcPr>
            <w:tcW w:w="6650" w:type="dxa"/>
            <w:shd w:val="clear" w:color="auto" w:fill="F2F2F2"/>
            <w:tcMar>
              <w:top w:w="80" w:type="dxa"/>
              <w:left w:w="120" w:type="dxa"/>
              <w:bottom w:w="80" w:type="dxa"/>
              <w:right w:w="120" w:type="dxa"/>
            </w:tcMar>
            <w:vAlign w:val="center"/>
          </w:tcPr>
          <w:p w14:paraId="536686FC" w14:textId="77777777" w:rsidR="0038490A" w:rsidRDefault="00000000">
            <w:r>
              <w:rPr>
                <w:color w:val="222222"/>
              </w:rPr>
              <w:t>A control that repeats a layout once for every record in a data source.</w:t>
            </w:r>
          </w:p>
        </w:tc>
      </w:tr>
      <w:tr w:rsidR="0038490A" w14:paraId="202CF851" w14:textId="77777777">
        <w:tblPrEx>
          <w:tblCellMar>
            <w:top w:w="0" w:type="dxa"/>
            <w:bottom w:w="0" w:type="dxa"/>
          </w:tblCellMar>
        </w:tblPrEx>
        <w:tc>
          <w:tcPr>
            <w:tcW w:w="2700" w:type="dxa"/>
            <w:tcMar>
              <w:top w:w="80" w:type="dxa"/>
              <w:left w:w="120" w:type="dxa"/>
              <w:bottom w:w="80" w:type="dxa"/>
              <w:right w:w="120" w:type="dxa"/>
            </w:tcMar>
            <w:vAlign w:val="center"/>
          </w:tcPr>
          <w:p w14:paraId="27C3B4EC" w14:textId="77777777" w:rsidR="0038490A" w:rsidRDefault="00000000">
            <w:proofErr w:type="spellStart"/>
            <w:r>
              <w:rPr>
                <w:color w:val="222222"/>
              </w:rPr>
              <w:t>galAvailability.Selected</w:t>
            </w:r>
            <w:proofErr w:type="spellEnd"/>
          </w:p>
        </w:tc>
        <w:tc>
          <w:tcPr>
            <w:tcW w:w="6650" w:type="dxa"/>
            <w:tcMar>
              <w:top w:w="80" w:type="dxa"/>
              <w:left w:w="120" w:type="dxa"/>
              <w:bottom w:w="80" w:type="dxa"/>
              <w:right w:w="120" w:type="dxa"/>
            </w:tcMar>
            <w:vAlign w:val="center"/>
          </w:tcPr>
          <w:p w14:paraId="1A007FA1" w14:textId="77777777" w:rsidR="0038490A" w:rsidRDefault="00000000">
            <w:r>
              <w:rPr>
                <w:color w:val="222222"/>
              </w:rPr>
              <w:t xml:space="preserve">A formula that returns whichever record the user last tapped in the gallery named </w:t>
            </w:r>
            <w:proofErr w:type="spellStart"/>
            <w:r>
              <w:rPr>
                <w:color w:val="222222"/>
              </w:rPr>
              <w:t>galAvailability</w:t>
            </w:r>
            <w:proofErr w:type="spellEnd"/>
            <w:r>
              <w:rPr>
                <w:color w:val="222222"/>
              </w:rPr>
              <w:t>.</w:t>
            </w:r>
          </w:p>
        </w:tc>
      </w:tr>
      <w:tr w:rsidR="0038490A" w14:paraId="74F1AA25" w14:textId="77777777">
        <w:tblPrEx>
          <w:tblCellMar>
            <w:top w:w="0" w:type="dxa"/>
            <w:bottom w:w="0" w:type="dxa"/>
          </w:tblCellMar>
        </w:tblPrEx>
        <w:tc>
          <w:tcPr>
            <w:tcW w:w="2700" w:type="dxa"/>
            <w:shd w:val="clear" w:color="auto" w:fill="F2F2F2"/>
            <w:tcMar>
              <w:top w:w="80" w:type="dxa"/>
              <w:left w:w="120" w:type="dxa"/>
              <w:bottom w:w="80" w:type="dxa"/>
              <w:right w:w="120" w:type="dxa"/>
            </w:tcMar>
            <w:vAlign w:val="center"/>
          </w:tcPr>
          <w:p w14:paraId="783EF112" w14:textId="77777777" w:rsidR="0038490A" w:rsidRDefault="00000000">
            <w:r>
              <w:rPr>
                <w:color w:val="222222"/>
              </w:rPr>
              <w:t>Refresh()</w:t>
            </w:r>
          </w:p>
        </w:tc>
        <w:tc>
          <w:tcPr>
            <w:tcW w:w="6650" w:type="dxa"/>
            <w:shd w:val="clear" w:color="auto" w:fill="F2F2F2"/>
            <w:tcMar>
              <w:top w:w="80" w:type="dxa"/>
              <w:left w:w="120" w:type="dxa"/>
              <w:bottom w:w="80" w:type="dxa"/>
              <w:right w:w="120" w:type="dxa"/>
            </w:tcMar>
            <w:vAlign w:val="center"/>
          </w:tcPr>
          <w:p w14:paraId="21B341D7" w14:textId="77777777" w:rsidR="0038490A" w:rsidRDefault="00000000">
            <w:r>
              <w:rPr>
                <w:color w:val="222222"/>
              </w:rPr>
              <w:t>A formula that re-reads the latest data from a data source.</w:t>
            </w:r>
          </w:p>
        </w:tc>
      </w:tr>
    </w:tbl>
    <w:p w14:paraId="761953DC" w14:textId="77777777" w:rsidR="0038490A" w:rsidRDefault="00000000">
      <w:r>
        <w:br w:type="page"/>
      </w:r>
    </w:p>
    <w:p w14:paraId="44B319E1" w14:textId="77777777" w:rsidR="0038490A" w:rsidRDefault="00000000">
      <w:pPr>
        <w:pStyle w:val="Heading2"/>
        <w:spacing w:before="320" w:after="160"/>
      </w:pPr>
      <w:r>
        <w:rPr>
          <w:b/>
          <w:bCs/>
          <w:color w:val="2E6E9E"/>
        </w:rPr>
        <w:lastRenderedPageBreak/>
        <w:t xml:space="preserve">Part A — Add the </w:t>
      </w:r>
      <w:proofErr w:type="spellStart"/>
      <w:r>
        <w:rPr>
          <w:b/>
          <w:bCs/>
          <w:color w:val="2E6E9E"/>
        </w:rPr>
        <w:t>WorkforceAvailability</w:t>
      </w:r>
      <w:proofErr w:type="spellEnd"/>
      <w:r>
        <w:rPr>
          <w:b/>
          <w:bCs/>
          <w:color w:val="2E6E9E"/>
        </w:rPr>
        <w:t xml:space="preserve"> Data Source</w:t>
      </w:r>
    </w:p>
    <w:p w14:paraId="25F4A96D" w14:textId="77777777" w:rsidR="0038490A" w:rsidRPr="00996C5E" w:rsidRDefault="00000000">
      <w:pPr>
        <w:pStyle w:val="ListParagraph"/>
        <w:numPr>
          <w:ilvl w:val="0"/>
          <w:numId w:val="3"/>
        </w:numPr>
        <w:spacing w:after="80" w:line="276" w:lineRule="auto"/>
      </w:pPr>
      <w:r>
        <w:rPr>
          <w:b/>
          <w:bCs/>
          <w:color w:val="222222"/>
          <w:sz w:val="22"/>
          <w:szCs w:val="22"/>
        </w:rPr>
        <w:t xml:space="preserve">Open your app in Power Apps Studio </w:t>
      </w:r>
      <w:r>
        <w:rPr>
          <w:color w:val="222222"/>
          <w:sz w:val="22"/>
          <w:szCs w:val="22"/>
        </w:rPr>
        <w:t>if it isn't already open: go to make.powerapps.com → Apps → click “My Team Availability.”</w:t>
      </w:r>
    </w:p>
    <w:p w14:paraId="6392AF87" w14:textId="51D89C6F" w:rsidR="00996C5E" w:rsidRDefault="00996C5E" w:rsidP="00996C5E">
      <w:pPr>
        <w:spacing w:after="80" w:line="276" w:lineRule="auto"/>
      </w:pPr>
      <w:r w:rsidRPr="00996C5E">
        <w:drawing>
          <wp:inline distT="0" distB="0" distL="0" distR="0" wp14:anchorId="7DF62D7B" wp14:editId="4DF2DA72">
            <wp:extent cx="6400800" cy="3624580"/>
            <wp:effectExtent l="0" t="0" r="0" b="0"/>
            <wp:docPr id="108851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18687" name=""/>
                    <pic:cNvPicPr/>
                  </pic:nvPicPr>
                  <pic:blipFill>
                    <a:blip r:embed="rId7"/>
                    <a:stretch>
                      <a:fillRect/>
                    </a:stretch>
                  </pic:blipFill>
                  <pic:spPr>
                    <a:xfrm>
                      <a:off x="0" y="0"/>
                      <a:ext cx="6400800" cy="3624580"/>
                    </a:xfrm>
                    <a:prstGeom prst="rect">
                      <a:avLst/>
                    </a:prstGeom>
                  </pic:spPr>
                </pic:pic>
              </a:graphicData>
            </a:graphic>
          </wp:inline>
        </w:drawing>
      </w:r>
    </w:p>
    <w:p w14:paraId="36148886" w14:textId="77777777" w:rsidR="0038490A" w:rsidRDefault="00000000">
      <w:pPr>
        <w:pStyle w:val="ListParagraph"/>
        <w:numPr>
          <w:ilvl w:val="0"/>
          <w:numId w:val="3"/>
        </w:numPr>
        <w:spacing w:after="80" w:line="276" w:lineRule="auto"/>
      </w:pPr>
      <w:r>
        <w:rPr>
          <w:b/>
          <w:bCs/>
          <w:color w:val="222222"/>
          <w:sz w:val="22"/>
          <w:szCs w:val="22"/>
        </w:rPr>
        <w:t xml:space="preserve">In the left-hand icon rail (just left of the Tree view), click the Data icon </w:t>
      </w:r>
      <w:r>
        <w:rPr>
          <w:color w:val="222222"/>
          <w:sz w:val="22"/>
          <w:szCs w:val="22"/>
        </w:rPr>
        <w:t>— it looks like a small cylinder/database symbol. This opens the Data pane.</w:t>
      </w:r>
    </w:p>
    <w:p w14:paraId="4CC652EC" w14:textId="77777777" w:rsidR="0038490A" w:rsidRDefault="00000000">
      <w:pPr>
        <w:pStyle w:val="ListParagraph"/>
        <w:numPr>
          <w:ilvl w:val="0"/>
          <w:numId w:val="3"/>
        </w:numPr>
        <w:spacing w:after="80" w:line="276" w:lineRule="auto"/>
      </w:pPr>
      <w:r>
        <w:rPr>
          <w:b/>
          <w:bCs/>
          <w:color w:val="222222"/>
          <w:sz w:val="22"/>
          <w:szCs w:val="22"/>
        </w:rPr>
        <w:t xml:space="preserve">Click “Add data” </w:t>
      </w:r>
      <w:r>
        <w:rPr>
          <w:color w:val="222222"/>
          <w:sz w:val="22"/>
          <w:szCs w:val="22"/>
        </w:rPr>
        <w:t>near the top of the Data pane.</w:t>
      </w:r>
    </w:p>
    <w:p w14:paraId="6F680431" w14:textId="77777777" w:rsidR="0038490A" w:rsidRDefault="00000000">
      <w:pPr>
        <w:pStyle w:val="ListParagraph"/>
        <w:numPr>
          <w:ilvl w:val="0"/>
          <w:numId w:val="3"/>
        </w:numPr>
        <w:spacing w:after="80" w:line="276" w:lineRule="auto"/>
      </w:pPr>
      <w:r>
        <w:rPr>
          <w:b/>
          <w:bCs/>
          <w:color w:val="222222"/>
          <w:sz w:val="22"/>
          <w:szCs w:val="22"/>
        </w:rPr>
        <w:t xml:space="preserve">In the search box that appears, type </w:t>
      </w:r>
    </w:p>
    <w:p w14:paraId="0475D18D" w14:textId="77777777" w:rsidR="0038490A" w:rsidRDefault="00000000">
      <w:pPr>
        <w:spacing w:after="160"/>
      </w:pPr>
      <w:r>
        <w:rPr>
          <w:rFonts w:ascii="Consolas" w:eastAsia="Consolas" w:hAnsi="Consolas" w:cs="Consolas"/>
          <w:color w:val="8B3A00"/>
        </w:rPr>
        <w:t>SharePoint</w:t>
      </w:r>
    </w:p>
    <w:p w14:paraId="36F4CA8A" w14:textId="77777777" w:rsidR="0038490A" w:rsidRPr="00996C5E" w:rsidRDefault="00000000">
      <w:pPr>
        <w:pStyle w:val="ListParagraph"/>
        <w:numPr>
          <w:ilvl w:val="0"/>
          <w:numId w:val="3"/>
        </w:numPr>
        <w:spacing w:after="80" w:line="276" w:lineRule="auto"/>
      </w:pPr>
      <w:r>
        <w:rPr>
          <w:b/>
          <w:bCs/>
          <w:color w:val="222222"/>
          <w:sz w:val="22"/>
          <w:szCs w:val="22"/>
        </w:rPr>
        <w:t xml:space="preserve">Click the “SharePoint” connector tile </w:t>
      </w:r>
      <w:r>
        <w:rPr>
          <w:color w:val="222222"/>
          <w:sz w:val="22"/>
          <w:szCs w:val="22"/>
        </w:rPr>
        <w:t>from the search results.</w:t>
      </w:r>
    </w:p>
    <w:p w14:paraId="0E45A74D" w14:textId="7915CFFC" w:rsidR="00996C5E" w:rsidRDefault="00996C5E" w:rsidP="00996C5E">
      <w:pPr>
        <w:pStyle w:val="ListParagraph"/>
        <w:spacing w:after="80" w:line="276" w:lineRule="auto"/>
        <w:ind w:left="540"/>
      </w:pPr>
      <w:r w:rsidRPr="00996C5E">
        <w:lastRenderedPageBreak/>
        <w:drawing>
          <wp:inline distT="0" distB="0" distL="0" distR="0" wp14:anchorId="54D8EF1B" wp14:editId="76A37E62">
            <wp:extent cx="3958688" cy="4095750"/>
            <wp:effectExtent l="0" t="0" r="3810" b="0"/>
            <wp:docPr id="29930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00994" name=""/>
                    <pic:cNvPicPr/>
                  </pic:nvPicPr>
                  <pic:blipFill>
                    <a:blip r:embed="rId8"/>
                    <a:stretch>
                      <a:fillRect/>
                    </a:stretch>
                  </pic:blipFill>
                  <pic:spPr>
                    <a:xfrm>
                      <a:off x="0" y="0"/>
                      <a:ext cx="3961549" cy="4098710"/>
                    </a:xfrm>
                    <a:prstGeom prst="rect">
                      <a:avLst/>
                    </a:prstGeom>
                  </pic:spPr>
                </pic:pic>
              </a:graphicData>
            </a:graphic>
          </wp:inline>
        </w:drawing>
      </w:r>
    </w:p>
    <w:p w14:paraId="680AF270" w14:textId="77777777" w:rsidR="0038490A" w:rsidRDefault="00000000">
      <w:pPr>
        <w:pStyle w:val="ListParagraph"/>
        <w:numPr>
          <w:ilvl w:val="0"/>
          <w:numId w:val="3"/>
        </w:numPr>
        <w:spacing w:after="80" w:line="276" w:lineRule="auto"/>
      </w:pPr>
      <w:r>
        <w:rPr>
          <w:b/>
          <w:bCs/>
          <w:color w:val="222222"/>
          <w:sz w:val="22"/>
          <w:szCs w:val="22"/>
        </w:rPr>
        <w:t xml:space="preserve">Choose your training site </w:t>
      </w:r>
      <w:r>
        <w:rPr>
          <w:color w:val="222222"/>
          <w:sz w:val="22"/>
          <w:szCs w:val="22"/>
        </w:rPr>
        <w:t>from the “Recent sites” list, or click “Enter a custom SharePoint site” and paste the site URL you used in Lab 00, then click “Connect.”</w:t>
      </w:r>
    </w:p>
    <w:p w14:paraId="07039885" w14:textId="77777777" w:rsidR="0038490A" w:rsidRDefault="00000000">
      <w:pPr>
        <w:pStyle w:val="ListParagraph"/>
        <w:numPr>
          <w:ilvl w:val="0"/>
          <w:numId w:val="3"/>
        </w:numPr>
        <w:spacing w:after="80" w:line="276" w:lineRule="auto"/>
      </w:pPr>
      <w:r>
        <w:rPr>
          <w:b/>
          <w:bCs/>
          <w:color w:val="222222"/>
          <w:sz w:val="22"/>
          <w:szCs w:val="22"/>
        </w:rPr>
        <w:t xml:space="preserve">In the “Choose a list” panel, select the checkbox next to </w:t>
      </w:r>
      <w:proofErr w:type="spellStart"/>
      <w:r>
        <w:rPr>
          <w:b/>
          <w:bCs/>
          <w:color w:val="222222"/>
          <w:sz w:val="22"/>
          <w:szCs w:val="22"/>
        </w:rPr>
        <w:t>WorkforceAvailability</w:t>
      </w:r>
      <w:proofErr w:type="spellEnd"/>
      <w:r>
        <w:rPr>
          <w:b/>
          <w:bCs/>
          <w:color w:val="222222"/>
          <w:sz w:val="22"/>
          <w:szCs w:val="22"/>
        </w:rPr>
        <w:t xml:space="preserve">, </w:t>
      </w:r>
      <w:r>
        <w:rPr>
          <w:color w:val="222222"/>
          <w:sz w:val="22"/>
          <w:szCs w:val="22"/>
        </w:rPr>
        <w:t>then click “Connect” at the bottom of the panel.</w:t>
      </w:r>
    </w:p>
    <w:p w14:paraId="6A286D92" w14:textId="77777777" w:rsidR="00996C5E" w:rsidRPr="00996C5E" w:rsidRDefault="00000000">
      <w:pPr>
        <w:pStyle w:val="ListParagraph"/>
        <w:numPr>
          <w:ilvl w:val="0"/>
          <w:numId w:val="3"/>
        </w:numPr>
        <w:spacing w:after="80" w:line="276" w:lineRule="auto"/>
      </w:pPr>
      <w:r>
        <w:rPr>
          <w:b/>
          <w:bCs/>
          <w:color w:val="222222"/>
          <w:sz w:val="22"/>
          <w:szCs w:val="22"/>
        </w:rPr>
        <w:t xml:space="preserve">Confirm the connection </w:t>
      </w:r>
      <w:r>
        <w:rPr>
          <w:color w:val="222222"/>
          <w:sz w:val="22"/>
          <w:szCs w:val="22"/>
        </w:rPr>
        <w:t xml:space="preserve">— </w:t>
      </w:r>
      <w:proofErr w:type="spellStart"/>
      <w:r>
        <w:rPr>
          <w:color w:val="222222"/>
          <w:sz w:val="22"/>
          <w:szCs w:val="22"/>
        </w:rPr>
        <w:t>WorkforceAvailability</w:t>
      </w:r>
      <w:proofErr w:type="spellEnd"/>
      <w:r>
        <w:rPr>
          <w:color w:val="222222"/>
          <w:sz w:val="22"/>
          <w:szCs w:val="22"/>
        </w:rPr>
        <w:t xml:space="preserve"> should now be </w:t>
      </w:r>
    </w:p>
    <w:p w14:paraId="25595C7F" w14:textId="712099CB" w:rsidR="00996C5E" w:rsidRPr="00996C5E" w:rsidRDefault="00996C5E" w:rsidP="00996C5E">
      <w:pPr>
        <w:pStyle w:val="ListParagraph"/>
        <w:spacing w:after="80" w:line="276" w:lineRule="auto"/>
        <w:ind w:left="540"/>
      </w:pPr>
      <w:r w:rsidRPr="00996C5E">
        <w:lastRenderedPageBreak/>
        <w:drawing>
          <wp:inline distT="0" distB="0" distL="0" distR="0" wp14:anchorId="0AB8E2C2" wp14:editId="1E3C6DEF">
            <wp:extent cx="3858022" cy="5915025"/>
            <wp:effectExtent l="0" t="0" r="3175" b="3175"/>
            <wp:docPr id="170056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63015" name=""/>
                    <pic:cNvPicPr/>
                  </pic:nvPicPr>
                  <pic:blipFill>
                    <a:blip r:embed="rId9"/>
                    <a:stretch>
                      <a:fillRect/>
                    </a:stretch>
                  </pic:blipFill>
                  <pic:spPr>
                    <a:xfrm>
                      <a:off x="0" y="0"/>
                      <a:ext cx="3861981" cy="5921095"/>
                    </a:xfrm>
                    <a:prstGeom prst="rect">
                      <a:avLst/>
                    </a:prstGeom>
                  </pic:spPr>
                </pic:pic>
              </a:graphicData>
            </a:graphic>
          </wp:inline>
        </w:drawing>
      </w:r>
    </w:p>
    <w:p w14:paraId="2FFED406" w14:textId="2C005F6B" w:rsidR="0038490A" w:rsidRPr="00996C5E" w:rsidRDefault="00000000">
      <w:pPr>
        <w:pStyle w:val="ListParagraph"/>
        <w:numPr>
          <w:ilvl w:val="0"/>
          <w:numId w:val="3"/>
        </w:numPr>
        <w:spacing w:after="80" w:line="276" w:lineRule="auto"/>
      </w:pPr>
      <w:r>
        <w:rPr>
          <w:color w:val="222222"/>
          <w:sz w:val="22"/>
          <w:szCs w:val="22"/>
        </w:rPr>
        <w:t>listed in the Data pane under “In your app.”</w:t>
      </w:r>
    </w:p>
    <w:p w14:paraId="5FF539B5" w14:textId="34C5E59F" w:rsidR="00996C5E" w:rsidRDefault="00996C5E" w:rsidP="00996C5E">
      <w:pPr>
        <w:spacing w:after="80" w:line="276" w:lineRule="auto"/>
      </w:pPr>
      <w:r w:rsidRPr="00996C5E">
        <w:lastRenderedPageBreak/>
        <w:drawing>
          <wp:inline distT="0" distB="0" distL="0" distR="0" wp14:anchorId="2706C307" wp14:editId="4974BB35">
            <wp:extent cx="4483100" cy="5295900"/>
            <wp:effectExtent l="0" t="0" r="0" b="0"/>
            <wp:docPr id="132068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89628" name=""/>
                    <pic:cNvPicPr/>
                  </pic:nvPicPr>
                  <pic:blipFill>
                    <a:blip r:embed="rId10"/>
                    <a:stretch>
                      <a:fillRect/>
                    </a:stretch>
                  </pic:blipFill>
                  <pic:spPr>
                    <a:xfrm>
                      <a:off x="0" y="0"/>
                      <a:ext cx="4483100" cy="5295900"/>
                    </a:xfrm>
                    <a:prstGeom prst="rect">
                      <a:avLst/>
                    </a:prstGeom>
                  </pic:spPr>
                </pic:pic>
              </a:graphicData>
            </a:graphic>
          </wp:inline>
        </w:drawing>
      </w:r>
    </w:p>
    <w:tbl>
      <w:tblPr>
        <w:tblW w:w="5000" w:type="pct"/>
        <w:tblBorders>
          <w:top w:val="single" w:sz="4" w:space="0" w:color="B7862C"/>
          <w:left w:val="single" w:sz="24" w:space="0" w:color="B7862C"/>
          <w:bottom w:val="single" w:sz="4" w:space="0" w:color="B7862C"/>
          <w:right w:val="single" w:sz="4" w:space="0" w:color="B7862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38490A" w14:paraId="68AAF4F3" w14:textId="77777777">
        <w:tblPrEx>
          <w:tblCellMar>
            <w:top w:w="0" w:type="dxa"/>
            <w:bottom w:w="0" w:type="dxa"/>
          </w:tblCellMar>
        </w:tblPrEx>
        <w:tc>
          <w:tcPr>
            <w:tcW w:w="0" w:type="auto"/>
            <w:shd w:val="clear" w:color="auto" w:fill="FBF0DC"/>
            <w:tcMar>
              <w:top w:w="140" w:type="dxa"/>
              <w:left w:w="220" w:type="dxa"/>
              <w:bottom w:w="140" w:type="dxa"/>
              <w:right w:w="220" w:type="dxa"/>
            </w:tcMar>
          </w:tcPr>
          <w:p w14:paraId="5E18BC60" w14:textId="77777777" w:rsidR="0038490A" w:rsidRDefault="00000000">
            <w:pPr>
              <w:spacing w:after="60"/>
            </w:pPr>
            <w:r>
              <w:rPr>
                <w:rFonts w:ascii="Apple Color Emoji" w:hAnsi="Apple Color Emoji" w:cs="Apple Color Emoji"/>
                <w:b/>
                <w:bCs/>
                <w:color w:val="B7862C"/>
                <w:sz w:val="21"/>
                <w:szCs w:val="21"/>
              </w:rPr>
              <w:t>💡</w:t>
            </w:r>
            <w:r>
              <w:rPr>
                <w:b/>
                <w:bCs/>
                <w:color w:val="B7862C"/>
                <w:sz w:val="21"/>
                <w:szCs w:val="21"/>
              </w:rPr>
              <w:t xml:space="preserve"> TIP</w:t>
            </w:r>
          </w:p>
          <w:p w14:paraId="75FF92AD" w14:textId="77777777" w:rsidR="0038490A" w:rsidRDefault="00000000">
            <w:pPr>
              <w:spacing w:line="264" w:lineRule="auto"/>
            </w:pPr>
            <w:r>
              <w:rPr>
                <w:color w:val="222222"/>
                <w:sz w:val="21"/>
                <w:szCs w:val="21"/>
              </w:rPr>
              <w:t>If you don't see your site in “Recent sites,” you always have the option to type or paste the full site URL instead. Make sure you copy the site address (ending after /sites/</w:t>
            </w:r>
            <w:proofErr w:type="spellStart"/>
            <w:r>
              <w:rPr>
                <w:color w:val="222222"/>
                <w:sz w:val="21"/>
                <w:szCs w:val="21"/>
              </w:rPr>
              <w:t>YourSiteName</w:t>
            </w:r>
            <w:proofErr w:type="spellEnd"/>
            <w:r>
              <w:rPr>
                <w:color w:val="222222"/>
                <w:sz w:val="21"/>
                <w:szCs w:val="21"/>
              </w:rPr>
              <w:t>), not the address of the list itself.</w:t>
            </w:r>
          </w:p>
        </w:tc>
      </w:tr>
    </w:tbl>
    <w:p w14:paraId="01840318" w14:textId="2938D157" w:rsidR="0038490A" w:rsidRDefault="00000000">
      <w:pPr>
        <w:pStyle w:val="Heading2"/>
        <w:spacing w:before="320" w:after="160"/>
      </w:pPr>
      <w:r>
        <w:rPr>
          <w:b/>
          <w:bCs/>
          <w:color w:val="2E6E9E"/>
        </w:rPr>
        <w:t>Part B — Review Columns and Data Types</w:t>
      </w:r>
      <w:r w:rsidR="00996C5E">
        <w:rPr>
          <w:b/>
          <w:bCs/>
          <w:color w:val="2E6E9E"/>
        </w:rPr>
        <w:t xml:space="preserve"> (OPTIONAL)</w:t>
      </w:r>
    </w:p>
    <w:p w14:paraId="40776A03" w14:textId="77777777" w:rsidR="0038490A" w:rsidRDefault="00000000">
      <w:pPr>
        <w:pStyle w:val="ListParagraph"/>
        <w:numPr>
          <w:ilvl w:val="0"/>
          <w:numId w:val="3"/>
        </w:numPr>
        <w:spacing w:after="80" w:line="276" w:lineRule="auto"/>
      </w:pPr>
      <w:r>
        <w:rPr>
          <w:b/>
          <w:bCs/>
          <w:color w:val="222222"/>
          <w:sz w:val="22"/>
          <w:szCs w:val="22"/>
        </w:rPr>
        <w:t xml:space="preserve">In the Data pane, click </w:t>
      </w:r>
      <w:proofErr w:type="spellStart"/>
      <w:r>
        <w:rPr>
          <w:b/>
          <w:bCs/>
          <w:color w:val="222222"/>
          <w:sz w:val="22"/>
          <w:szCs w:val="22"/>
        </w:rPr>
        <w:t>WorkforceAvailability</w:t>
      </w:r>
      <w:proofErr w:type="spellEnd"/>
      <w:r>
        <w:rPr>
          <w:b/>
          <w:bCs/>
          <w:color w:val="222222"/>
          <w:sz w:val="22"/>
          <w:szCs w:val="22"/>
        </w:rPr>
        <w:t xml:space="preserve"> </w:t>
      </w:r>
      <w:r>
        <w:rPr>
          <w:color w:val="222222"/>
          <w:sz w:val="22"/>
          <w:szCs w:val="22"/>
        </w:rPr>
        <w:t>to expand it and see its full column list.</w:t>
      </w:r>
    </w:p>
    <w:p w14:paraId="402ADB12" w14:textId="77777777" w:rsidR="0038490A" w:rsidRDefault="00000000">
      <w:pPr>
        <w:pStyle w:val="ListParagraph"/>
        <w:numPr>
          <w:ilvl w:val="0"/>
          <w:numId w:val="3"/>
        </w:numPr>
        <w:spacing w:after="80" w:line="276" w:lineRule="auto"/>
      </w:pPr>
      <w:r>
        <w:rPr>
          <w:b/>
          <w:bCs/>
          <w:color w:val="222222"/>
          <w:sz w:val="22"/>
          <w:szCs w:val="22"/>
        </w:rPr>
        <w:t>Compare this list to the data model table from Lab 00, Part B.</w:t>
      </w:r>
      <w:r>
        <w:rPr>
          <w:color w:val="222222"/>
          <w:sz w:val="22"/>
          <w:szCs w:val="22"/>
        </w:rPr>
        <w:t xml:space="preserve"> You should recognize every column name you created, plus a few SharePoint system columns (such as ID, Created, and Modified) that were added automatically.</w:t>
      </w:r>
    </w:p>
    <w:tbl>
      <w:tblPr>
        <w:tblW w:w="5000" w:type="pct"/>
        <w:tblBorders>
          <w:top w:val="single" w:sz="4" w:space="0" w:color="2E6E9E"/>
          <w:left w:val="single" w:sz="24" w:space="0" w:color="2E6E9E"/>
          <w:bottom w:val="single" w:sz="4" w:space="0" w:color="2E6E9E"/>
          <w:right w:val="single" w:sz="4" w:space="0" w:color="2E6E9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38490A" w14:paraId="3D37405E" w14:textId="77777777">
        <w:tblPrEx>
          <w:tblCellMar>
            <w:top w:w="0" w:type="dxa"/>
            <w:bottom w:w="0" w:type="dxa"/>
          </w:tblCellMar>
        </w:tblPrEx>
        <w:tc>
          <w:tcPr>
            <w:tcW w:w="0" w:type="auto"/>
            <w:shd w:val="clear" w:color="auto" w:fill="DCE6F1"/>
            <w:tcMar>
              <w:top w:w="140" w:type="dxa"/>
              <w:left w:w="220" w:type="dxa"/>
              <w:bottom w:w="140" w:type="dxa"/>
              <w:right w:w="220" w:type="dxa"/>
            </w:tcMar>
          </w:tcPr>
          <w:p w14:paraId="472308A5" w14:textId="77777777" w:rsidR="0038490A" w:rsidRDefault="00000000">
            <w:pPr>
              <w:spacing w:after="60"/>
            </w:pPr>
            <w:r>
              <w:rPr>
                <w:b/>
                <w:bCs/>
                <w:color w:val="2E6E9E"/>
                <w:sz w:val="21"/>
                <w:szCs w:val="21"/>
              </w:rPr>
              <w:t>ℹ NOTE</w:t>
            </w:r>
          </w:p>
          <w:p w14:paraId="260F8A3E" w14:textId="77777777" w:rsidR="0038490A" w:rsidRDefault="00000000">
            <w:pPr>
              <w:spacing w:line="264" w:lineRule="auto"/>
            </w:pPr>
            <w:r>
              <w:rPr>
                <w:color w:val="222222"/>
                <w:sz w:val="21"/>
                <w:szCs w:val="21"/>
              </w:rPr>
              <w:t xml:space="preserve">Choice columns (like </w:t>
            </w:r>
            <w:proofErr w:type="spellStart"/>
            <w:r>
              <w:rPr>
                <w:color w:val="222222"/>
                <w:sz w:val="21"/>
                <w:szCs w:val="21"/>
              </w:rPr>
              <w:t>AvailabilityStatus</w:t>
            </w:r>
            <w:proofErr w:type="spellEnd"/>
            <w:r>
              <w:rPr>
                <w:color w:val="222222"/>
                <w:sz w:val="21"/>
                <w:szCs w:val="21"/>
              </w:rPr>
              <w:t xml:space="preserve">) and Person columns behave a little differently from plain text in formulas — you generally need to add “.Value” at the end, for example </w:t>
            </w:r>
            <w:proofErr w:type="spellStart"/>
            <w:r>
              <w:rPr>
                <w:color w:val="222222"/>
                <w:sz w:val="21"/>
                <w:szCs w:val="21"/>
              </w:rPr>
              <w:t>AvailabilityStatus.Value</w:t>
            </w:r>
            <w:proofErr w:type="spellEnd"/>
            <w:r>
              <w:rPr>
                <w:color w:val="222222"/>
                <w:sz w:val="21"/>
                <w:szCs w:val="21"/>
              </w:rPr>
              <w:t>. You'll use this in Lab 04 and beyond, so it's worth noticing now.</w:t>
            </w:r>
          </w:p>
        </w:tc>
      </w:tr>
    </w:tbl>
    <w:p w14:paraId="0BAD39CE" w14:textId="77777777" w:rsidR="0038490A" w:rsidRDefault="00000000">
      <w:r>
        <w:br w:type="page"/>
      </w:r>
    </w:p>
    <w:p w14:paraId="0F8F5DA5" w14:textId="77777777" w:rsidR="0038490A" w:rsidRDefault="00000000">
      <w:pPr>
        <w:pStyle w:val="Heading2"/>
        <w:spacing w:before="320" w:after="160"/>
      </w:pPr>
      <w:r>
        <w:rPr>
          <w:b/>
          <w:bCs/>
          <w:color w:val="2E6E9E"/>
        </w:rPr>
        <w:lastRenderedPageBreak/>
        <w:t>Part C — Display Records in a Gallery</w:t>
      </w:r>
    </w:p>
    <w:p w14:paraId="0A083333" w14:textId="77777777" w:rsidR="0038490A" w:rsidRDefault="00000000">
      <w:pPr>
        <w:spacing w:after="160" w:line="276" w:lineRule="auto"/>
      </w:pPr>
      <w:r>
        <w:rPr>
          <w:color w:val="222222"/>
          <w:sz w:val="22"/>
          <w:szCs w:val="22"/>
        </w:rPr>
        <w:t>You will add a scrolling gallery to the My Team screen that lists every availability record. Managers will use this screen in later labs to review their team.</w:t>
      </w:r>
    </w:p>
    <w:p w14:paraId="77A0DE1A" w14:textId="77777777" w:rsidR="0038490A" w:rsidRDefault="00000000">
      <w:pPr>
        <w:pStyle w:val="Heading3"/>
        <w:spacing w:before="240" w:after="120"/>
      </w:pPr>
      <w:r>
        <w:rPr>
          <w:b/>
          <w:bCs/>
          <w:color w:val="1F3B57"/>
          <w:sz w:val="23"/>
          <w:szCs w:val="23"/>
        </w:rPr>
        <w:t>Step 1: Add the gallery</w:t>
      </w:r>
    </w:p>
    <w:p w14:paraId="71757C96" w14:textId="77777777" w:rsidR="0038490A" w:rsidRDefault="00000000">
      <w:pPr>
        <w:pStyle w:val="ListParagraph"/>
        <w:numPr>
          <w:ilvl w:val="0"/>
          <w:numId w:val="3"/>
        </w:numPr>
        <w:spacing w:after="80" w:line="276" w:lineRule="auto"/>
      </w:pPr>
      <w:r>
        <w:rPr>
          <w:b/>
          <w:bCs/>
          <w:color w:val="222222"/>
          <w:sz w:val="22"/>
          <w:szCs w:val="22"/>
        </w:rPr>
        <w:t xml:space="preserve">In the Tree view, click “My Team” </w:t>
      </w:r>
      <w:r>
        <w:rPr>
          <w:color w:val="222222"/>
          <w:sz w:val="22"/>
          <w:szCs w:val="22"/>
        </w:rPr>
        <w:t>to select that screen.</w:t>
      </w:r>
    </w:p>
    <w:p w14:paraId="43396AF9" w14:textId="77777777" w:rsidR="0038490A" w:rsidRPr="00996C5E" w:rsidRDefault="00000000">
      <w:pPr>
        <w:pStyle w:val="ListParagraph"/>
        <w:numPr>
          <w:ilvl w:val="0"/>
          <w:numId w:val="3"/>
        </w:numPr>
        <w:spacing w:after="80" w:line="276" w:lineRule="auto"/>
      </w:pPr>
      <w:r>
        <w:rPr>
          <w:b/>
          <w:bCs/>
          <w:color w:val="222222"/>
          <w:sz w:val="22"/>
          <w:szCs w:val="22"/>
        </w:rPr>
        <w:t xml:space="preserve">Click the “Insert” tab </w:t>
      </w:r>
      <w:r>
        <w:rPr>
          <w:color w:val="222222"/>
          <w:sz w:val="22"/>
          <w:szCs w:val="22"/>
        </w:rPr>
        <w:t>on the command bar.</w:t>
      </w:r>
    </w:p>
    <w:p w14:paraId="0643A394" w14:textId="0CE1218A" w:rsidR="00996C5E" w:rsidRDefault="00996C5E" w:rsidP="00996C5E">
      <w:pPr>
        <w:pStyle w:val="ListParagraph"/>
        <w:spacing w:after="80" w:line="276" w:lineRule="auto"/>
        <w:ind w:left="540"/>
      </w:pPr>
      <w:r w:rsidRPr="00996C5E">
        <w:drawing>
          <wp:inline distT="0" distB="0" distL="0" distR="0" wp14:anchorId="33D072B1" wp14:editId="5ECCB5AF">
            <wp:extent cx="5727700" cy="6997700"/>
            <wp:effectExtent l="0" t="0" r="0" b="0"/>
            <wp:docPr id="66899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96172" name=""/>
                    <pic:cNvPicPr/>
                  </pic:nvPicPr>
                  <pic:blipFill>
                    <a:blip r:embed="rId11"/>
                    <a:stretch>
                      <a:fillRect/>
                    </a:stretch>
                  </pic:blipFill>
                  <pic:spPr>
                    <a:xfrm>
                      <a:off x="0" y="0"/>
                      <a:ext cx="5727700" cy="6997700"/>
                    </a:xfrm>
                    <a:prstGeom prst="rect">
                      <a:avLst/>
                    </a:prstGeom>
                  </pic:spPr>
                </pic:pic>
              </a:graphicData>
            </a:graphic>
          </wp:inline>
        </w:drawing>
      </w:r>
    </w:p>
    <w:p w14:paraId="0CC99C44" w14:textId="77777777" w:rsidR="0038490A" w:rsidRDefault="00000000">
      <w:pPr>
        <w:pStyle w:val="ListParagraph"/>
        <w:numPr>
          <w:ilvl w:val="0"/>
          <w:numId w:val="3"/>
        </w:numPr>
        <w:spacing w:after="80" w:line="276" w:lineRule="auto"/>
      </w:pPr>
      <w:r>
        <w:rPr>
          <w:b/>
          <w:bCs/>
          <w:color w:val="222222"/>
          <w:sz w:val="22"/>
          <w:szCs w:val="22"/>
        </w:rPr>
        <w:lastRenderedPageBreak/>
        <w:t xml:space="preserve">Click “Gallery” </w:t>
      </w:r>
      <w:r>
        <w:rPr>
          <w:color w:val="222222"/>
          <w:sz w:val="22"/>
          <w:szCs w:val="22"/>
        </w:rPr>
        <w:t>and choose “Vertical” (sometimes shown as “Blank vertical gallery”). A gallery control appears on the canvas.</w:t>
      </w:r>
    </w:p>
    <w:p w14:paraId="2D7C8CF5" w14:textId="77777777" w:rsidR="0038490A" w:rsidRDefault="00000000">
      <w:pPr>
        <w:pStyle w:val="Heading3"/>
        <w:spacing w:before="240" w:after="120"/>
      </w:pPr>
      <w:r>
        <w:rPr>
          <w:b/>
          <w:bCs/>
          <w:color w:val="1F3B57"/>
          <w:sz w:val="23"/>
          <w:szCs w:val="23"/>
        </w:rPr>
        <w:t>Step 2: Rename the gallery</w:t>
      </w:r>
    </w:p>
    <w:p w14:paraId="61A0EAFD" w14:textId="77777777" w:rsidR="00996C5E" w:rsidRPr="00996C5E" w:rsidRDefault="00000000">
      <w:pPr>
        <w:pStyle w:val="ListParagraph"/>
        <w:numPr>
          <w:ilvl w:val="0"/>
          <w:numId w:val="3"/>
        </w:numPr>
        <w:spacing w:after="80" w:line="276" w:lineRule="auto"/>
      </w:pPr>
      <w:r>
        <w:rPr>
          <w:b/>
          <w:bCs/>
          <w:color w:val="222222"/>
          <w:sz w:val="22"/>
          <w:szCs w:val="22"/>
        </w:rPr>
        <w:t>With the gallery selected,</w:t>
      </w:r>
    </w:p>
    <w:p w14:paraId="7634747D" w14:textId="22F9288A" w:rsidR="00996C5E" w:rsidRPr="00996C5E" w:rsidRDefault="00996C5E" w:rsidP="00996C5E">
      <w:pPr>
        <w:pStyle w:val="ListParagraph"/>
        <w:spacing w:after="80" w:line="276" w:lineRule="auto"/>
        <w:ind w:left="540"/>
      </w:pPr>
      <w:r w:rsidRPr="00996C5E">
        <w:drawing>
          <wp:inline distT="0" distB="0" distL="0" distR="0" wp14:anchorId="4B9509D4" wp14:editId="31932C32">
            <wp:extent cx="6400800" cy="4263390"/>
            <wp:effectExtent l="0" t="0" r="0" b="3810"/>
            <wp:docPr id="23131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10678" name=""/>
                    <pic:cNvPicPr/>
                  </pic:nvPicPr>
                  <pic:blipFill>
                    <a:blip r:embed="rId12"/>
                    <a:stretch>
                      <a:fillRect/>
                    </a:stretch>
                  </pic:blipFill>
                  <pic:spPr>
                    <a:xfrm>
                      <a:off x="0" y="0"/>
                      <a:ext cx="6400800" cy="4263390"/>
                    </a:xfrm>
                    <a:prstGeom prst="rect">
                      <a:avLst/>
                    </a:prstGeom>
                  </pic:spPr>
                </pic:pic>
              </a:graphicData>
            </a:graphic>
          </wp:inline>
        </w:drawing>
      </w:r>
    </w:p>
    <w:p w14:paraId="1E386BF2" w14:textId="57C686F6" w:rsidR="0038490A" w:rsidRDefault="00000000">
      <w:pPr>
        <w:pStyle w:val="ListParagraph"/>
        <w:numPr>
          <w:ilvl w:val="0"/>
          <w:numId w:val="3"/>
        </w:numPr>
        <w:spacing w:after="80" w:line="276" w:lineRule="auto"/>
      </w:pPr>
      <w:r>
        <w:rPr>
          <w:b/>
          <w:bCs/>
          <w:color w:val="222222"/>
          <w:sz w:val="22"/>
          <w:szCs w:val="22"/>
        </w:rPr>
        <w:t xml:space="preserve"> find the name box </w:t>
      </w:r>
      <w:r>
        <w:rPr>
          <w:color w:val="222222"/>
          <w:sz w:val="22"/>
          <w:szCs w:val="22"/>
        </w:rPr>
        <w:t>at the top-left of the screen, directly above the canvas (it currently shows something like “Gallery1”).</w:t>
      </w:r>
    </w:p>
    <w:p w14:paraId="7591EDB1" w14:textId="77777777" w:rsidR="0038490A" w:rsidRDefault="00000000">
      <w:pPr>
        <w:pStyle w:val="ListParagraph"/>
        <w:numPr>
          <w:ilvl w:val="0"/>
          <w:numId w:val="3"/>
        </w:numPr>
        <w:spacing w:after="80" w:line="276" w:lineRule="auto"/>
      </w:pPr>
      <w:r>
        <w:rPr>
          <w:b/>
          <w:bCs/>
          <w:color w:val="222222"/>
          <w:sz w:val="22"/>
          <w:szCs w:val="22"/>
        </w:rPr>
        <w:t xml:space="preserve">Click the name box, </w:t>
      </w:r>
      <w:r>
        <w:rPr>
          <w:color w:val="222222"/>
          <w:sz w:val="22"/>
          <w:szCs w:val="22"/>
        </w:rPr>
        <w:t>clear it, type</w:t>
      </w:r>
    </w:p>
    <w:p w14:paraId="7A5883C7" w14:textId="77777777" w:rsidR="0038490A" w:rsidRDefault="00000000">
      <w:pPr>
        <w:spacing w:after="60"/>
      </w:pPr>
      <w:proofErr w:type="spellStart"/>
      <w:r>
        <w:rPr>
          <w:rFonts w:ascii="Consolas" w:eastAsia="Consolas" w:hAnsi="Consolas" w:cs="Consolas"/>
          <w:color w:val="8B3A00"/>
        </w:rPr>
        <w:t>galAvailability</w:t>
      </w:r>
      <w:proofErr w:type="spellEnd"/>
    </w:p>
    <w:p w14:paraId="30C45976" w14:textId="77777777" w:rsidR="0038490A" w:rsidRDefault="00000000">
      <w:pPr>
        <w:spacing w:after="160"/>
      </w:pPr>
      <w:r>
        <w:rPr>
          <w:color w:val="222222"/>
          <w:sz w:val="22"/>
          <w:szCs w:val="22"/>
        </w:rPr>
        <w:t xml:space="preserve">      and press Enter.</w:t>
      </w:r>
    </w:p>
    <w:tbl>
      <w:tblPr>
        <w:tblW w:w="5000" w:type="pct"/>
        <w:tblBorders>
          <w:top w:val="single" w:sz="4" w:space="0" w:color="B7862C"/>
          <w:left w:val="single" w:sz="24" w:space="0" w:color="B7862C"/>
          <w:bottom w:val="single" w:sz="4" w:space="0" w:color="B7862C"/>
          <w:right w:val="single" w:sz="4" w:space="0" w:color="B7862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38490A" w14:paraId="5096E194" w14:textId="77777777">
        <w:tblPrEx>
          <w:tblCellMar>
            <w:top w:w="0" w:type="dxa"/>
            <w:bottom w:w="0" w:type="dxa"/>
          </w:tblCellMar>
        </w:tblPrEx>
        <w:tc>
          <w:tcPr>
            <w:tcW w:w="0" w:type="auto"/>
            <w:shd w:val="clear" w:color="auto" w:fill="FBF0DC"/>
            <w:tcMar>
              <w:top w:w="140" w:type="dxa"/>
              <w:left w:w="220" w:type="dxa"/>
              <w:bottom w:w="140" w:type="dxa"/>
              <w:right w:w="220" w:type="dxa"/>
            </w:tcMar>
          </w:tcPr>
          <w:p w14:paraId="77A8DA8E" w14:textId="77777777" w:rsidR="0038490A" w:rsidRDefault="00000000">
            <w:pPr>
              <w:spacing w:after="60"/>
            </w:pPr>
            <w:r>
              <w:rPr>
                <w:b/>
                <w:bCs/>
                <w:color w:val="B7862C"/>
                <w:sz w:val="21"/>
                <w:szCs w:val="21"/>
              </w:rPr>
              <w:t>💡 TIP</w:t>
            </w:r>
          </w:p>
          <w:p w14:paraId="23D57FDC" w14:textId="77777777" w:rsidR="0038490A" w:rsidRDefault="00000000">
            <w:pPr>
              <w:spacing w:line="264" w:lineRule="auto"/>
            </w:pPr>
            <w:r>
              <w:rPr>
                <w:color w:val="222222"/>
                <w:sz w:val="21"/>
                <w:szCs w:val="21"/>
              </w:rPr>
              <w:t>You can also rename any control by right-clicking it in the Tree view and choosing “Rename.” Both methods do the same thing — use whichever is easier to find.</w:t>
            </w:r>
          </w:p>
        </w:tc>
      </w:tr>
    </w:tbl>
    <w:p w14:paraId="4758CF9E" w14:textId="77777777" w:rsidR="0038490A" w:rsidRDefault="00000000">
      <w:pPr>
        <w:pStyle w:val="Heading3"/>
        <w:spacing w:before="240" w:after="120"/>
      </w:pPr>
      <w:r>
        <w:rPr>
          <w:b/>
          <w:bCs/>
          <w:color w:val="1F3B57"/>
          <w:sz w:val="23"/>
          <w:szCs w:val="23"/>
        </w:rPr>
        <w:t>Step 3: Connect the gallery to your data</w:t>
      </w:r>
    </w:p>
    <w:p w14:paraId="3521CCF8" w14:textId="77777777" w:rsidR="0038490A" w:rsidRDefault="00000000">
      <w:pPr>
        <w:pStyle w:val="ListParagraph"/>
        <w:numPr>
          <w:ilvl w:val="0"/>
          <w:numId w:val="3"/>
        </w:numPr>
        <w:spacing w:after="80" w:line="276" w:lineRule="auto"/>
      </w:pPr>
      <w:r>
        <w:rPr>
          <w:b/>
          <w:bCs/>
          <w:color w:val="222222"/>
          <w:sz w:val="22"/>
          <w:szCs w:val="22"/>
        </w:rPr>
        <w:t xml:space="preserve">With the gallery still selected, find the Properties pane on the right </w:t>
      </w:r>
      <w:r>
        <w:rPr>
          <w:color w:val="222222"/>
          <w:sz w:val="22"/>
          <w:szCs w:val="22"/>
        </w:rPr>
        <w:t>and look for a “Data source” or “Connect to data” option (or, if the gallery already asks “What data would you like to display?” on the canvas, use that prompt directly).</w:t>
      </w:r>
    </w:p>
    <w:p w14:paraId="6CC12780" w14:textId="77777777" w:rsidR="0038490A" w:rsidRDefault="00000000">
      <w:pPr>
        <w:pStyle w:val="ListParagraph"/>
        <w:numPr>
          <w:ilvl w:val="0"/>
          <w:numId w:val="3"/>
        </w:numPr>
        <w:spacing w:after="80" w:line="276" w:lineRule="auto"/>
      </w:pPr>
      <w:r>
        <w:rPr>
          <w:b/>
          <w:bCs/>
          <w:color w:val="222222"/>
          <w:sz w:val="22"/>
          <w:szCs w:val="22"/>
        </w:rPr>
        <w:t xml:space="preserve">Choose </w:t>
      </w:r>
      <w:proofErr w:type="spellStart"/>
      <w:r>
        <w:rPr>
          <w:b/>
          <w:bCs/>
          <w:color w:val="222222"/>
          <w:sz w:val="22"/>
          <w:szCs w:val="22"/>
        </w:rPr>
        <w:t>WorkforceAvailability</w:t>
      </w:r>
      <w:proofErr w:type="spellEnd"/>
      <w:r>
        <w:rPr>
          <w:b/>
          <w:bCs/>
          <w:color w:val="222222"/>
          <w:sz w:val="22"/>
          <w:szCs w:val="22"/>
        </w:rPr>
        <w:t xml:space="preserve"> </w:t>
      </w:r>
      <w:r>
        <w:rPr>
          <w:color w:val="222222"/>
          <w:sz w:val="22"/>
          <w:szCs w:val="22"/>
        </w:rPr>
        <w:t>from the list of connected data sources.</w:t>
      </w:r>
    </w:p>
    <w:p w14:paraId="4915386F" w14:textId="77777777" w:rsidR="0038490A" w:rsidRDefault="00000000">
      <w:pPr>
        <w:pStyle w:val="ListParagraph"/>
        <w:numPr>
          <w:ilvl w:val="0"/>
          <w:numId w:val="3"/>
        </w:numPr>
        <w:spacing w:after="80" w:line="276" w:lineRule="auto"/>
      </w:pPr>
      <w:r>
        <w:rPr>
          <w:b/>
          <w:bCs/>
          <w:color w:val="222222"/>
          <w:sz w:val="22"/>
          <w:szCs w:val="22"/>
        </w:rPr>
        <w:lastRenderedPageBreak/>
        <w:t xml:space="preserve">Confirm the formula bar shows the Items property set to: </w:t>
      </w:r>
    </w:p>
    <w:p w14:paraId="4E22D98F" w14:textId="77777777" w:rsidR="0038490A" w:rsidRDefault="00000000">
      <w:pPr>
        <w:spacing w:after="160"/>
      </w:pPr>
      <w:proofErr w:type="spellStart"/>
      <w:r>
        <w:rPr>
          <w:rFonts w:ascii="Consolas" w:eastAsia="Consolas" w:hAnsi="Consolas" w:cs="Consolas"/>
          <w:color w:val="8B3A00"/>
        </w:rPr>
        <w:t>WorkforceAvailability</w:t>
      </w:r>
      <w:proofErr w:type="spellEnd"/>
    </w:p>
    <w:p w14:paraId="2A01179F" w14:textId="77777777" w:rsidR="0038490A" w:rsidRDefault="00000000">
      <w:pPr>
        <w:pStyle w:val="Heading3"/>
        <w:spacing w:before="240" w:after="120"/>
      </w:pPr>
      <w:r>
        <w:rPr>
          <w:b/>
          <w:bCs/>
          <w:color w:val="1F3B57"/>
          <w:sz w:val="23"/>
          <w:szCs w:val="23"/>
        </w:rPr>
        <w:t>Step 4: Choose which fields display</w:t>
      </w:r>
    </w:p>
    <w:p w14:paraId="06F3EBFB" w14:textId="77777777" w:rsidR="0038490A" w:rsidRDefault="00000000">
      <w:pPr>
        <w:pStyle w:val="ListParagraph"/>
        <w:numPr>
          <w:ilvl w:val="0"/>
          <w:numId w:val="3"/>
        </w:numPr>
        <w:spacing w:after="80" w:line="276" w:lineRule="auto"/>
      </w:pPr>
      <w:r>
        <w:rPr>
          <w:b/>
          <w:bCs/>
          <w:color w:val="222222"/>
          <w:sz w:val="22"/>
          <w:szCs w:val="22"/>
        </w:rPr>
        <w:t xml:space="preserve">With the gallery selected, click “Edit fields” </w:t>
      </w:r>
      <w:r>
        <w:rPr>
          <w:color w:val="222222"/>
          <w:sz w:val="22"/>
          <w:szCs w:val="22"/>
        </w:rPr>
        <w:t>in the Properties pane on the right.</w:t>
      </w:r>
    </w:p>
    <w:p w14:paraId="56B0BF05" w14:textId="79265079" w:rsidR="0038490A" w:rsidRPr="00B309E2" w:rsidRDefault="00000000">
      <w:pPr>
        <w:pStyle w:val="ListParagraph"/>
        <w:numPr>
          <w:ilvl w:val="0"/>
          <w:numId w:val="3"/>
        </w:numPr>
        <w:spacing w:after="80" w:line="276" w:lineRule="auto"/>
      </w:pPr>
      <w:r>
        <w:rPr>
          <w:b/>
          <w:bCs/>
          <w:color w:val="222222"/>
          <w:sz w:val="22"/>
          <w:szCs w:val="22"/>
        </w:rPr>
        <w:t xml:space="preserve">Click “+ Add field” </w:t>
      </w:r>
      <w:r>
        <w:rPr>
          <w:color w:val="222222"/>
          <w:sz w:val="22"/>
          <w:szCs w:val="22"/>
        </w:rPr>
        <w:t xml:space="preserve">and add: Title (Employee Name), </w:t>
      </w:r>
      <w:proofErr w:type="spellStart"/>
      <w:r>
        <w:rPr>
          <w:color w:val="222222"/>
          <w:sz w:val="22"/>
          <w:szCs w:val="22"/>
        </w:rPr>
        <w:t>WorkDate</w:t>
      </w:r>
      <w:proofErr w:type="spellEnd"/>
      <w:r>
        <w:rPr>
          <w:color w:val="222222"/>
          <w:sz w:val="22"/>
          <w:szCs w:val="22"/>
        </w:rPr>
        <w:t xml:space="preserve">, and </w:t>
      </w:r>
      <w:r w:rsidR="00B309E2">
        <w:rPr>
          <w:color w:val="222222"/>
          <w:sz w:val="22"/>
          <w:szCs w:val="22"/>
        </w:rPr>
        <w:t>ID</w:t>
      </w:r>
      <w:r>
        <w:rPr>
          <w:color w:val="222222"/>
          <w:sz w:val="22"/>
          <w:szCs w:val="22"/>
        </w:rPr>
        <w:t>. Click “Add” after selecting each one.</w:t>
      </w:r>
    </w:p>
    <w:p w14:paraId="2A03BE21" w14:textId="04F561A7" w:rsidR="00B309E2" w:rsidRDefault="00B309E2" w:rsidP="00B309E2">
      <w:pPr>
        <w:spacing w:after="80" w:line="276" w:lineRule="auto"/>
      </w:pPr>
      <w:r w:rsidRPr="00B309E2">
        <w:drawing>
          <wp:inline distT="0" distB="0" distL="0" distR="0" wp14:anchorId="54B007A1" wp14:editId="17F254D9">
            <wp:extent cx="6400800" cy="7137400"/>
            <wp:effectExtent l="0" t="0" r="0" b="0"/>
            <wp:docPr id="2225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8168" name=""/>
                    <pic:cNvPicPr/>
                  </pic:nvPicPr>
                  <pic:blipFill>
                    <a:blip r:embed="rId13"/>
                    <a:stretch>
                      <a:fillRect/>
                    </a:stretch>
                  </pic:blipFill>
                  <pic:spPr>
                    <a:xfrm>
                      <a:off x="0" y="0"/>
                      <a:ext cx="6400800" cy="7137400"/>
                    </a:xfrm>
                    <a:prstGeom prst="rect">
                      <a:avLst/>
                    </a:prstGeom>
                  </pic:spPr>
                </pic:pic>
              </a:graphicData>
            </a:graphic>
          </wp:inline>
        </w:drawing>
      </w:r>
    </w:p>
    <w:p w14:paraId="559CFD8E" w14:textId="77777777" w:rsidR="0038490A" w:rsidRDefault="00000000">
      <w:pPr>
        <w:pStyle w:val="ListParagraph"/>
        <w:numPr>
          <w:ilvl w:val="0"/>
          <w:numId w:val="3"/>
        </w:numPr>
        <w:spacing w:after="80" w:line="276" w:lineRule="auto"/>
      </w:pPr>
      <w:r>
        <w:rPr>
          <w:b/>
          <w:bCs/>
          <w:color w:val="222222"/>
          <w:sz w:val="22"/>
          <w:szCs w:val="22"/>
        </w:rPr>
        <w:lastRenderedPageBreak/>
        <w:t xml:space="preserve">Close the Edit fields panel </w:t>
      </w:r>
      <w:r>
        <w:rPr>
          <w:color w:val="222222"/>
          <w:sz w:val="22"/>
          <w:szCs w:val="22"/>
        </w:rPr>
        <w:t>and look at the canvas — each row in the gallery should now show these four pieces of information.</w:t>
      </w:r>
    </w:p>
    <w:tbl>
      <w:tblPr>
        <w:tblW w:w="5000" w:type="pct"/>
        <w:tblBorders>
          <w:top w:val="single" w:sz="4" w:space="0" w:color="3E7A3B"/>
          <w:left w:val="single" w:sz="24" w:space="0" w:color="3E7A3B"/>
          <w:bottom w:val="single" w:sz="4" w:space="0" w:color="3E7A3B"/>
          <w:right w:val="single" w:sz="4" w:space="0" w:color="3E7A3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38490A" w14:paraId="6DAD2D51" w14:textId="77777777">
        <w:tblPrEx>
          <w:tblCellMar>
            <w:top w:w="0" w:type="dxa"/>
            <w:bottom w:w="0" w:type="dxa"/>
          </w:tblCellMar>
        </w:tblPrEx>
        <w:tc>
          <w:tcPr>
            <w:tcW w:w="0" w:type="auto"/>
            <w:shd w:val="clear" w:color="auto" w:fill="E5F1E3"/>
            <w:tcMar>
              <w:top w:w="140" w:type="dxa"/>
              <w:left w:w="220" w:type="dxa"/>
              <w:bottom w:w="140" w:type="dxa"/>
              <w:right w:w="220" w:type="dxa"/>
            </w:tcMar>
          </w:tcPr>
          <w:p w14:paraId="02B80928" w14:textId="77777777" w:rsidR="0038490A" w:rsidRDefault="00000000">
            <w:pPr>
              <w:spacing w:after="60"/>
            </w:pPr>
            <w:r>
              <w:rPr>
                <w:b/>
                <w:bCs/>
                <w:color w:val="3E7A3B"/>
                <w:sz w:val="21"/>
                <w:szCs w:val="21"/>
              </w:rPr>
              <w:t>✅ CHECKPOINT</w:t>
            </w:r>
          </w:p>
          <w:p w14:paraId="6943EB77" w14:textId="77777777" w:rsidR="0038490A" w:rsidRDefault="00000000">
            <w:pPr>
              <w:spacing w:line="264" w:lineRule="auto"/>
            </w:pPr>
            <w:r>
              <w:rPr>
                <w:color w:val="222222"/>
                <w:sz w:val="21"/>
                <w:szCs w:val="21"/>
              </w:rPr>
              <w:t>Checkpoint: Press the Play button (▶) to preview your app, navigate to My Team, and confirm you see all five fictitious records from Lab 00, each showing employee name, work date, status, and team.</w:t>
            </w:r>
          </w:p>
        </w:tc>
      </w:tr>
    </w:tbl>
    <w:p w14:paraId="27B05B49" w14:textId="77777777" w:rsidR="0038490A" w:rsidRDefault="00000000">
      <w:r>
        <w:br w:type="page"/>
      </w:r>
    </w:p>
    <w:p w14:paraId="33AAD7B6" w14:textId="77777777" w:rsidR="0038490A" w:rsidRDefault="00000000">
      <w:pPr>
        <w:pStyle w:val="Heading2"/>
        <w:spacing w:before="320" w:after="160"/>
      </w:pPr>
      <w:r>
        <w:rPr>
          <w:b/>
          <w:bCs/>
          <w:color w:val="2E6E9E"/>
        </w:rPr>
        <w:lastRenderedPageBreak/>
        <w:t>Part D — Select a Record and Show Its Details</w:t>
      </w:r>
    </w:p>
    <w:p w14:paraId="3C2232F0" w14:textId="77777777" w:rsidR="0038490A" w:rsidRDefault="00000000">
      <w:pPr>
        <w:spacing w:after="160" w:line="276" w:lineRule="auto"/>
      </w:pPr>
      <w:r>
        <w:rPr>
          <w:color w:val="222222"/>
          <w:sz w:val="22"/>
          <w:szCs w:val="22"/>
        </w:rPr>
        <w:t>Next, wire up the Availability Details screen so that tapping any row in the gallery opens that record's full details.</w:t>
      </w:r>
    </w:p>
    <w:p w14:paraId="07090884" w14:textId="77777777" w:rsidR="0038490A" w:rsidRDefault="00000000">
      <w:pPr>
        <w:pStyle w:val="Heading3"/>
        <w:spacing w:before="240" w:after="120"/>
      </w:pPr>
      <w:r>
        <w:rPr>
          <w:b/>
          <w:bCs/>
          <w:color w:val="1F3B57"/>
          <w:sz w:val="23"/>
          <w:szCs w:val="23"/>
        </w:rPr>
        <w:t>Step 1: Add labels to the Availability Details screen</w:t>
      </w:r>
    </w:p>
    <w:p w14:paraId="009875F1" w14:textId="77777777" w:rsidR="0038490A" w:rsidRDefault="00000000">
      <w:pPr>
        <w:pStyle w:val="ListParagraph"/>
        <w:numPr>
          <w:ilvl w:val="0"/>
          <w:numId w:val="3"/>
        </w:numPr>
        <w:spacing w:after="80" w:line="276" w:lineRule="auto"/>
      </w:pPr>
      <w:r>
        <w:rPr>
          <w:b/>
          <w:bCs/>
          <w:color w:val="222222"/>
          <w:sz w:val="22"/>
          <w:szCs w:val="22"/>
        </w:rPr>
        <w:t>In the Tree view, click “Availability Details.”</w:t>
      </w:r>
    </w:p>
    <w:p w14:paraId="73F144B0" w14:textId="77777777" w:rsidR="0038490A" w:rsidRDefault="00000000">
      <w:pPr>
        <w:pStyle w:val="ListParagraph"/>
        <w:numPr>
          <w:ilvl w:val="0"/>
          <w:numId w:val="3"/>
        </w:numPr>
        <w:spacing w:after="80" w:line="276" w:lineRule="auto"/>
      </w:pPr>
      <w:r>
        <w:rPr>
          <w:b/>
          <w:bCs/>
          <w:color w:val="222222"/>
          <w:sz w:val="22"/>
          <w:szCs w:val="22"/>
        </w:rPr>
        <w:t xml:space="preserve">Click the “Insert” tab, then click “Label” </w:t>
      </w:r>
      <w:r>
        <w:rPr>
          <w:color w:val="222222"/>
          <w:sz w:val="22"/>
          <w:szCs w:val="22"/>
        </w:rPr>
        <w:t>to add a text label to the canvas. Repeat this five times, arranging the labels in a vertical list down the screen.</w:t>
      </w:r>
    </w:p>
    <w:p w14:paraId="09E4FF3D" w14:textId="77777777" w:rsidR="0038490A" w:rsidRDefault="00000000">
      <w:pPr>
        <w:pStyle w:val="ListParagraph"/>
        <w:numPr>
          <w:ilvl w:val="0"/>
          <w:numId w:val="3"/>
        </w:numPr>
        <w:spacing w:after="80" w:line="276" w:lineRule="auto"/>
      </w:pPr>
      <w:r>
        <w:rPr>
          <w:b/>
          <w:bCs/>
          <w:color w:val="222222"/>
          <w:sz w:val="22"/>
          <w:szCs w:val="22"/>
        </w:rPr>
        <w:t xml:space="preserve">Select the first label </w:t>
      </w:r>
      <w:r>
        <w:rPr>
          <w:color w:val="222222"/>
          <w:sz w:val="22"/>
          <w:szCs w:val="22"/>
        </w:rPr>
        <w:t>and, in the formula bar, set its Text property to:</w:t>
      </w:r>
    </w:p>
    <w:p w14:paraId="31208A5F" w14:textId="77777777" w:rsidR="0038490A" w:rsidRDefault="00000000">
      <w:pPr>
        <w:spacing w:after="160"/>
      </w:pPr>
      <w:proofErr w:type="spellStart"/>
      <w:r>
        <w:rPr>
          <w:rFonts w:ascii="Consolas" w:eastAsia="Consolas" w:hAnsi="Consolas" w:cs="Consolas"/>
          <w:color w:val="8B3A00"/>
        </w:rPr>
        <w:t>galAvailability.Selected.Title</w:t>
      </w:r>
      <w:proofErr w:type="spellEnd"/>
    </w:p>
    <w:p w14:paraId="486935BA" w14:textId="77777777" w:rsidR="0038490A" w:rsidRDefault="00000000">
      <w:pPr>
        <w:spacing w:after="160" w:line="276" w:lineRule="auto"/>
      </w:pPr>
      <w:r>
        <w:rPr>
          <w:color w:val="222222"/>
          <w:sz w:val="22"/>
          <w:szCs w:val="22"/>
        </w:rPr>
        <w:t>Set the Text property of the remaining four labels to:</w:t>
      </w:r>
    </w:p>
    <w:p w14:paraId="073F0AE6" w14:textId="77777777" w:rsidR="0038490A" w:rsidRPr="00233171" w:rsidRDefault="00000000">
      <w:pPr>
        <w:pStyle w:val="ListParagraph"/>
        <w:numPr>
          <w:ilvl w:val="0"/>
          <w:numId w:val="2"/>
        </w:numPr>
        <w:spacing w:after="100" w:line="276" w:lineRule="auto"/>
      </w:pPr>
      <w:proofErr w:type="spellStart"/>
      <w:r>
        <w:rPr>
          <w:rFonts w:ascii="Consolas" w:eastAsia="Consolas" w:hAnsi="Consolas" w:cs="Consolas"/>
          <w:color w:val="8B3A00"/>
        </w:rPr>
        <w:t>galAvailability.Selected.WorkDate</w:t>
      </w:r>
      <w:proofErr w:type="spellEnd"/>
    </w:p>
    <w:p w14:paraId="268D9AD4" w14:textId="791CA6A3" w:rsidR="00233171" w:rsidRDefault="00233171" w:rsidP="00233171">
      <w:pPr>
        <w:pStyle w:val="ListParagraph"/>
        <w:spacing w:after="100" w:line="276" w:lineRule="auto"/>
        <w:ind w:left="540"/>
      </w:pPr>
      <w:r w:rsidRPr="00233171">
        <w:drawing>
          <wp:inline distT="0" distB="0" distL="0" distR="0" wp14:anchorId="5B31A59D" wp14:editId="1184FD4B">
            <wp:extent cx="6400800" cy="1887855"/>
            <wp:effectExtent l="0" t="0" r="0" b="4445"/>
            <wp:docPr id="101272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21702" name=""/>
                    <pic:cNvPicPr/>
                  </pic:nvPicPr>
                  <pic:blipFill>
                    <a:blip r:embed="rId14"/>
                    <a:stretch>
                      <a:fillRect/>
                    </a:stretch>
                  </pic:blipFill>
                  <pic:spPr>
                    <a:xfrm>
                      <a:off x="0" y="0"/>
                      <a:ext cx="6400800" cy="1887855"/>
                    </a:xfrm>
                    <a:prstGeom prst="rect">
                      <a:avLst/>
                    </a:prstGeom>
                  </pic:spPr>
                </pic:pic>
              </a:graphicData>
            </a:graphic>
          </wp:inline>
        </w:drawing>
      </w:r>
    </w:p>
    <w:p w14:paraId="1891C35E" w14:textId="77777777" w:rsidR="0038490A" w:rsidRPr="00233171" w:rsidRDefault="00000000">
      <w:pPr>
        <w:pStyle w:val="ListParagraph"/>
        <w:numPr>
          <w:ilvl w:val="0"/>
          <w:numId w:val="2"/>
        </w:numPr>
        <w:spacing w:after="100" w:line="276" w:lineRule="auto"/>
      </w:pPr>
      <w:proofErr w:type="spellStart"/>
      <w:r>
        <w:rPr>
          <w:rFonts w:ascii="Consolas" w:eastAsia="Consolas" w:hAnsi="Consolas" w:cs="Consolas"/>
          <w:color w:val="8B3A00"/>
        </w:rPr>
        <w:t>galAvailability.Selected.AvailabilityStatus.Value</w:t>
      </w:r>
      <w:proofErr w:type="spellEnd"/>
    </w:p>
    <w:p w14:paraId="6AADF193" w14:textId="123E652C" w:rsidR="00233171" w:rsidRPr="00233171" w:rsidRDefault="00233171" w:rsidP="00233171">
      <w:pPr>
        <w:pStyle w:val="ListParagraph"/>
        <w:spacing w:after="100" w:line="276" w:lineRule="auto"/>
        <w:ind w:left="540"/>
      </w:pPr>
      <w:r w:rsidRPr="00233171">
        <w:drawing>
          <wp:inline distT="0" distB="0" distL="0" distR="0" wp14:anchorId="7EBBF543" wp14:editId="26A63F3B">
            <wp:extent cx="6400800" cy="2289810"/>
            <wp:effectExtent l="0" t="0" r="0" b="0"/>
            <wp:docPr id="22266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66687" name=""/>
                    <pic:cNvPicPr/>
                  </pic:nvPicPr>
                  <pic:blipFill>
                    <a:blip r:embed="rId15"/>
                    <a:stretch>
                      <a:fillRect/>
                    </a:stretch>
                  </pic:blipFill>
                  <pic:spPr>
                    <a:xfrm>
                      <a:off x="0" y="0"/>
                      <a:ext cx="6400800" cy="2289810"/>
                    </a:xfrm>
                    <a:prstGeom prst="rect">
                      <a:avLst/>
                    </a:prstGeom>
                  </pic:spPr>
                </pic:pic>
              </a:graphicData>
            </a:graphic>
          </wp:inline>
        </w:drawing>
      </w:r>
    </w:p>
    <w:p w14:paraId="33890190" w14:textId="77777777" w:rsidR="00233171" w:rsidRDefault="00233171" w:rsidP="00233171">
      <w:pPr>
        <w:pStyle w:val="ListParagraph"/>
        <w:spacing w:after="100" w:line="276" w:lineRule="auto"/>
        <w:ind w:left="540"/>
      </w:pPr>
    </w:p>
    <w:p w14:paraId="2B00AE43" w14:textId="77777777" w:rsidR="0038490A" w:rsidRPr="00233171" w:rsidRDefault="00000000">
      <w:pPr>
        <w:pStyle w:val="ListParagraph"/>
        <w:numPr>
          <w:ilvl w:val="0"/>
          <w:numId w:val="2"/>
        </w:numPr>
        <w:spacing w:after="100" w:line="276" w:lineRule="auto"/>
      </w:pPr>
      <w:proofErr w:type="spellStart"/>
      <w:r>
        <w:rPr>
          <w:rFonts w:ascii="Consolas" w:eastAsia="Consolas" w:hAnsi="Consolas" w:cs="Consolas"/>
          <w:color w:val="8B3A00"/>
        </w:rPr>
        <w:t>galAvailability.Selected.TeamOrUnit</w:t>
      </w:r>
      <w:proofErr w:type="spellEnd"/>
    </w:p>
    <w:p w14:paraId="3D637478" w14:textId="12B23DC8" w:rsidR="00233171" w:rsidRDefault="00233171" w:rsidP="00233171">
      <w:pPr>
        <w:spacing w:after="100" w:line="276" w:lineRule="auto"/>
      </w:pPr>
      <w:r w:rsidRPr="00233171">
        <w:lastRenderedPageBreak/>
        <w:drawing>
          <wp:inline distT="0" distB="0" distL="0" distR="0" wp14:anchorId="5AF8DFFF" wp14:editId="534622EA">
            <wp:extent cx="6400800" cy="2303780"/>
            <wp:effectExtent l="0" t="0" r="0" b="0"/>
            <wp:docPr id="128651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19377" name=""/>
                    <pic:cNvPicPr/>
                  </pic:nvPicPr>
                  <pic:blipFill>
                    <a:blip r:embed="rId16"/>
                    <a:stretch>
                      <a:fillRect/>
                    </a:stretch>
                  </pic:blipFill>
                  <pic:spPr>
                    <a:xfrm>
                      <a:off x="0" y="0"/>
                      <a:ext cx="6400800" cy="2303780"/>
                    </a:xfrm>
                    <a:prstGeom prst="rect">
                      <a:avLst/>
                    </a:prstGeom>
                  </pic:spPr>
                </pic:pic>
              </a:graphicData>
            </a:graphic>
          </wp:inline>
        </w:drawing>
      </w:r>
    </w:p>
    <w:p w14:paraId="542A1442" w14:textId="77777777" w:rsidR="0038490A" w:rsidRPr="00233171" w:rsidRDefault="00000000">
      <w:pPr>
        <w:pStyle w:val="ListParagraph"/>
        <w:numPr>
          <w:ilvl w:val="0"/>
          <w:numId w:val="2"/>
        </w:numPr>
        <w:spacing w:after="100" w:line="276" w:lineRule="auto"/>
      </w:pPr>
      <w:proofErr w:type="spellStart"/>
      <w:r>
        <w:rPr>
          <w:rFonts w:ascii="Consolas" w:eastAsia="Consolas" w:hAnsi="Consolas" w:cs="Consolas"/>
          <w:color w:val="8B3A00"/>
        </w:rPr>
        <w:t>galAvailability.Selected.CoverageNotes</w:t>
      </w:r>
      <w:proofErr w:type="spellEnd"/>
    </w:p>
    <w:p w14:paraId="2100190C" w14:textId="428FAEA9" w:rsidR="00233171" w:rsidRDefault="00233171" w:rsidP="00233171">
      <w:pPr>
        <w:spacing w:after="100" w:line="276" w:lineRule="auto"/>
      </w:pPr>
      <w:r w:rsidRPr="00233171">
        <w:drawing>
          <wp:inline distT="0" distB="0" distL="0" distR="0" wp14:anchorId="1D2C6E07" wp14:editId="60A18614">
            <wp:extent cx="6400800" cy="2109470"/>
            <wp:effectExtent l="0" t="0" r="0" b="0"/>
            <wp:docPr id="167529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96718" name=""/>
                    <pic:cNvPicPr/>
                  </pic:nvPicPr>
                  <pic:blipFill>
                    <a:blip r:embed="rId17"/>
                    <a:stretch>
                      <a:fillRect/>
                    </a:stretch>
                  </pic:blipFill>
                  <pic:spPr>
                    <a:xfrm>
                      <a:off x="0" y="0"/>
                      <a:ext cx="6400800" cy="2109470"/>
                    </a:xfrm>
                    <a:prstGeom prst="rect">
                      <a:avLst/>
                    </a:prstGeom>
                  </pic:spPr>
                </pic:pic>
              </a:graphicData>
            </a:graphic>
          </wp:inline>
        </w:drawing>
      </w:r>
    </w:p>
    <w:tbl>
      <w:tblPr>
        <w:tblW w:w="5000" w:type="pct"/>
        <w:tblBorders>
          <w:top w:val="single" w:sz="4" w:space="0" w:color="2E6E9E"/>
          <w:left w:val="single" w:sz="24" w:space="0" w:color="2E6E9E"/>
          <w:bottom w:val="single" w:sz="4" w:space="0" w:color="2E6E9E"/>
          <w:right w:val="single" w:sz="4" w:space="0" w:color="2E6E9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38490A" w14:paraId="16D0EE7C" w14:textId="77777777">
        <w:tblPrEx>
          <w:tblCellMar>
            <w:top w:w="0" w:type="dxa"/>
            <w:bottom w:w="0" w:type="dxa"/>
          </w:tblCellMar>
        </w:tblPrEx>
        <w:tc>
          <w:tcPr>
            <w:tcW w:w="0" w:type="auto"/>
            <w:shd w:val="clear" w:color="auto" w:fill="DCE6F1"/>
            <w:tcMar>
              <w:top w:w="140" w:type="dxa"/>
              <w:left w:w="220" w:type="dxa"/>
              <w:bottom w:w="140" w:type="dxa"/>
              <w:right w:w="220" w:type="dxa"/>
            </w:tcMar>
          </w:tcPr>
          <w:p w14:paraId="6D581299" w14:textId="77777777" w:rsidR="0038490A" w:rsidRDefault="00000000">
            <w:pPr>
              <w:spacing w:after="60"/>
            </w:pPr>
            <w:r>
              <w:rPr>
                <w:rFonts w:ascii="Apple Color Emoji" w:hAnsi="Apple Color Emoji" w:cs="Apple Color Emoji"/>
                <w:b/>
                <w:bCs/>
                <w:color w:val="2E6E9E"/>
                <w:sz w:val="21"/>
                <w:szCs w:val="21"/>
              </w:rPr>
              <w:t>ℹ</w:t>
            </w:r>
            <w:r>
              <w:rPr>
                <w:b/>
                <w:bCs/>
                <w:color w:val="2E6E9E"/>
                <w:sz w:val="21"/>
                <w:szCs w:val="21"/>
              </w:rPr>
              <w:t xml:space="preserve"> NOTE</w:t>
            </w:r>
          </w:p>
          <w:p w14:paraId="66CE63A0" w14:textId="77777777" w:rsidR="0038490A" w:rsidRDefault="00000000">
            <w:pPr>
              <w:spacing w:line="264" w:lineRule="auto"/>
            </w:pPr>
            <w:proofErr w:type="spellStart"/>
            <w:r>
              <w:rPr>
                <w:color w:val="222222"/>
                <w:sz w:val="21"/>
                <w:szCs w:val="21"/>
              </w:rPr>
              <w:t>galAvailability.Selected</w:t>
            </w:r>
            <w:proofErr w:type="spellEnd"/>
            <w:r>
              <w:rPr>
                <w:color w:val="222222"/>
                <w:sz w:val="21"/>
                <w:szCs w:val="21"/>
              </w:rPr>
              <w:t xml:space="preserve"> always refers to whichever row was last tapped in the gallery you built in Part C — even though the gallery physically lives on the My Team screen, its Selected property can be read from any screen in the app.</w:t>
            </w:r>
          </w:p>
        </w:tc>
      </w:tr>
    </w:tbl>
    <w:p w14:paraId="6859BA1A" w14:textId="77777777" w:rsidR="0038490A" w:rsidRDefault="00000000">
      <w:pPr>
        <w:pStyle w:val="Heading3"/>
        <w:spacing w:before="240" w:after="120"/>
      </w:pPr>
      <w:r>
        <w:rPr>
          <w:b/>
          <w:bCs/>
          <w:color w:val="1F3B57"/>
          <w:sz w:val="23"/>
          <w:szCs w:val="23"/>
        </w:rPr>
        <w:t>Step 2: Navigate to Availability Details when a row is tapped</w:t>
      </w:r>
    </w:p>
    <w:p w14:paraId="554553FB" w14:textId="77777777" w:rsidR="0038490A" w:rsidRDefault="00000000">
      <w:pPr>
        <w:pStyle w:val="ListParagraph"/>
        <w:numPr>
          <w:ilvl w:val="0"/>
          <w:numId w:val="3"/>
        </w:numPr>
        <w:spacing w:after="80" w:line="276" w:lineRule="auto"/>
      </w:pPr>
      <w:r>
        <w:rPr>
          <w:b/>
          <w:bCs/>
          <w:color w:val="222222"/>
          <w:sz w:val="22"/>
          <w:szCs w:val="22"/>
        </w:rPr>
        <w:t xml:space="preserve">In the Tree view, click “My Team” </w:t>
      </w:r>
      <w:r>
        <w:rPr>
          <w:color w:val="222222"/>
          <w:sz w:val="22"/>
          <w:szCs w:val="22"/>
        </w:rPr>
        <w:t>to return to that screen.</w:t>
      </w:r>
    </w:p>
    <w:p w14:paraId="5FB3AA89" w14:textId="77777777" w:rsidR="0038490A" w:rsidRDefault="00000000">
      <w:pPr>
        <w:pStyle w:val="ListParagraph"/>
        <w:numPr>
          <w:ilvl w:val="0"/>
          <w:numId w:val="3"/>
        </w:numPr>
        <w:spacing w:after="80" w:line="276" w:lineRule="auto"/>
      </w:pPr>
      <w:r>
        <w:rPr>
          <w:b/>
          <w:bCs/>
          <w:color w:val="222222"/>
          <w:sz w:val="22"/>
          <w:szCs w:val="22"/>
        </w:rPr>
        <w:t xml:space="preserve">Select </w:t>
      </w:r>
      <w:proofErr w:type="spellStart"/>
      <w:r>
        <w:rPr>
          <w:b/>
          <w:bCs/>
          <w:color w:val="222222"/>
          <w:sz w:val="22"/>
          <w:szCs w:val="22"/>
        </w:rPr>
        <w:t>galAvailability</w:t>
      </w:r>
      <w:proofErr w:type="spellEnd"/>
      <w:r>
        <w:rPr>
          <w:b/>
          <w:bCs/>
          <w:color w:val="222222"/>
          <w:sz w:val="22"/>
          <w:szCs w:val="22"/>
        </w:rPr>
        <w:t xml:space="preserve"> </w:t>
      </w:r>
      <w:r>
        <w:rPr>
          <w:color w:val="222222"/>
          <w:sz w:val="22"/>
          <w:szCs w:val="22"/>
        </w:rPr>
        <w:t>in the Tree view (or click directly on the gallery on the canvas).</w:t>
      </w:r>
    </w:p>
    <w:p w14:paraId="0AA22842" w14:textId="77777777" w:rsidR="0038490A" w:rsidRDefault="00000000">
      <w:pPr>
        <w:pStyle w:val="ListParagraph"/>
        <w:numPr>
          <w:ilvl w:val="0"/>
          <w:numId w:val="3"/>
        </w:numPr>
        <w:spacing w:after="80" w:line="276" w:lineRule="auto"/>
      </w:pPr>
      <w:r>
        <w:rPr>
          <w:b/>
          <w:bCs/>
          <w:color w:val="222222"/>
          <w:sz w:val="22"/>
          <w:szCs w:val="22"/>
        </w:rPr>
        <w:t>In the formula bar, make sure the property dropdown shows “</w:t>
      </w:r>
      <w:proofErr w:type="spellStart"/>
      <w:r>
        <w:rPr>
          <w:b/>
          <w:bCs/>
          <w:color w:val="222222"/>
          <w:sz w:val="22"/>
          <w:szCs w:val="22"/>
        </w:rPr>
        <w:t>OnSelect</w:t>
      </w:r>
      <w:proofErr w:type="spellEnd"/>
      <w:r>
        <w:rPr>
          <w:b/>
          <w:bCs/>
          <w:color w:val="222222"/>
          <w:sz w:val="22"/>
          <w:szCs w:val="22"/>
        </w:rPr>
        <w:t xml:space="preserve">,” </w:t>
      </w:r>
      <w:r>
        <w:rPr>
          <w:color w:val="222222"/>
          <w:sz w:val="22"/>
          <w:szCs w:val="22"/>
        </w:rPr>
        <w:t>then type:</w:t>
      </w:r>
    </w:p>
    <w:p w14:paraId="09EF2154" w14:textId="77777777" w:rsidR="0038490A" w:rsidRDefault="00000000">
      <w:pPr>
        <w:spacing w:after="160"/>
      </w:pPr>
      <w:r>
        <w:rPr>
          <w:rFonts w:ascii="Consolas" w:eastAsia="Consolas" w:hAnsi="Consolas" w:cs="Consolas"/>
          <w:color w:val="8B3A00"/>
        </w:rPr>
        <w:t>Navigate(</w:t>
      </w:r>
      <w:proofErr w:type="spellStart"/>
      <w:r>
        <w:rPr>
          <w:rFonts w:ascii="Consolas" w:eastAsia="Consolas" w:hAnsi="Consolas" w:cs="Consolas"/>
          <w:color w:val="8B3A00"/>
        </w:rPr>
        <w:t>scrAvailabilityDetails</w:t>
      </w:r>
      <w:proofErr w:type="spellEnd"/>
      <w:r>
        <w:rPr>
          <w:rFonts w:ascii="Consolas" w:eastAsia="Consolas" w:hAnsi="Consolas" w:cs="Consolas"/>
          <w:color w:val="8B3A00"/>
        </w:rPr>
        <w:t xml:space="preserve">, </w:t>
      </w:r>
      <w:proofErr w:type="spellStart"/>
      <w:r>
        <w:rPr>
          <w:rFonts w:ascii="Consolas" w:eastAsia="Consolas" w:hAnsi="Consolas" w:cs="Consolas"/>
          <w:color w:val="8B3A00"/>
        </w:rPr>
        <w:t>ScreenTransition.Fade</w:t>
      </w:r>
      <w:proofErr w:type="spellEnd"/>
      <w:r>
        <w:rPr>
          <w:rFonts w:ascii="Consolas" w:eastAsia="Consolas" w:hAnsi="Consolas" w:cs="Consolas"/>
          <w:color w:val="8B3A00"/>
        </w:rPr>
        <w:t>)</w:t>
      </w:r>
    </w:p>
    <w:p w14:paraId="35DE5395" w14:textId="77777777" w:rsidR="0038490A" w:rsidRDefault="00000000">
      <w:pPr>
        <w:pStyle w:val="ListParagraph"/>
        <w:numPr>
          <w:ilvl w:val="0"/>
          <w:numId w:val="3"/>
        </w:numPr>
        <w:spacing w:after="80" w:line="276" w:lineRule="auto"/>
      </w:pPr>
      <w:r>
        <w:rPr>
          <w:b/>
          <w:bCs/>
          <w:color w:val="222222"/>
          <w:sz w:val="22"/>
          <w:szCs w:val="22"/>
        </w:rPr>
        <w:t>Press Enter to save the formula.</w:t>
      </w:r>
    </w:p>
    <w:tbl>
      <w:tblPr>
        <w:tblW w:w="5000" w:type="pct"/>
        <w:tblBorders>
          <w:top w:val="single" w:sz="4" w:space="0" w:color="3E7A3B"/>
          <w:left w:val="single" w:sz="24" w:space="0" w:color="3E7A3B"/>
          <w:bottom w:val="single" w:sz="4" w:space="0" w:color="3E7A3B"/>
          <w:right w:val="single" w:sz="4" w:space="0" w:color="3E7A3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38490A" w14:paraId="2069B0A1" w14:textId="77777777">
        <w:tblPrEx>
          <w:tblCellMar>
            <w:top w:w="0" w:type="dxa"/>
            <w:bottom w:w="0" w:type="dxa"/>
          </w:tblCellMar>
        </w:tblPrEx>
        <w:tc>
          <w:tcPr>
            <w:tcW w:w="0" w:type="auto"/>
            <w:shd w:val="clear" w:color="auto" w:fill="E5F1E3"/>
            <w:tcMar>
              <w:top w:w="140" w:type="dxa"/>
              <w:left w:w="220" w:type="dxa"/>
              <w:bottom w:w="140" w:type="dxa"/>
              <w:right w:w="220" w:type="dxa"/>
            </w:tcMar>
          </w:tcPr>
          <w:p w14:paraId="2D393A38" w14:textId="77777777" w:rsidR="0038490A" w:rsidRDefault="00000000">
            <w:pPr>
              <w:spacing w:after="60"/>
            </w:pPr>
            <w:r>
              <w:rPr>
                <w:b/>
                <w:bCs/>
                <w:color w:val="3E7A3B"/>
                <w:sz w:val="21"/>
                <w:szCs w:val="21"/>
              </w:rPr>
              <w:t>✅ CHECKPOINT</w:t>
            </w:r>
          </w:p>
          <w:p w14:paraId="077B4DF0" w14:textId="77777777" w:rsidR="0038490A" w:rsidRDefault="00000000">
            <w:pPr>
              <w:spacing w:line="264" w:lineRule="auto"/>
            </w:pPr>
            <w:r>
              <w:rPr>
                <w:color w:val="222222"/>
                <w:sz w:val="21"/>
                <w:szCs w:val="21"/>
              </w:rPr>
              <w:t>Checkpoint: Preview the app, open My Team, and tap any row. You should land on Availability Details showing that exact record's name, date, status, team, and coverage notes. Tap Back to confirm you return to My Team.</w:t>
            </w:r>
          </w:p>
        </w:tc>
      </w:tr>
    </w:tbl>
    <w:p w14:paraId="11A9CC0F" w14:textId="77777777" w:rsidR="0038490A" w:rsidRDefault="00000000">
      <w:pPr>
        <w:pStyle w:val="Heading2"/>
        <w:spacing w:before="320" w:after="160"/>
      </w:pPr>
      <w:r>
        <w:rPr>
          <w:b/>
          <w:bCs/>
          <w:color w:val="2E6E9E"/>
        </w:rPr>
        <w:t>Part E — Refresh the Data Source</w:t>
      </w:r>
    </w:p>
    <w:p w14:paraId="3A061E70" w14:textId="77777777" w:rsidR="0038490A" w:rsidRDefault="00000000">
      <w:pPr>
        <w:spacing w:after="160" w:line="276" w:lineRule="auto"/>
      </w:pPr>
      <w:r>
        <w:rPr>
          <w:color w:val="222222"/>
          <w:sz w:val="22"/>
          <w:szCs w:val="22"/>
        </w:rPr>
        <w:lastRenderedPageBreak/>
        <w:t>SharePoint data doesn't automatically update inside a running app — users need a way to pull the latest changes. Add a simple refresh control to My Team.</w:t>
      </w:r>
    </w:p>
    <w:p w14:paraId="17CA7100" w14:textId="77777777" w:rsidR="0038490A" w:rsidRDefault="00000000">
      <w:pPr>
        <w:pStyle w:val="ListParagraph"/>
        <w:numPr>
          <w:ilvl w:val="0"/>
          <w:numId w:val="3"/>
        </w:numPr>
        <w:spacing w:after="80" w:line="276" w:lineRule="auto"/>
      </w:pPr>
      <w:r>
        <w:rPr>
          <w:b/>
          <w:bCs/>
          <w:color w:val="222222"/>
          <w:sz w:val="22"/>
          <w:szCs w:val="22"/>
        </w:rPr>
        <w:t>Select the My Team screen.</w:t>
      </w:r>
    </w:p>
    <w:p w14:paraId="4C5DDD53" w14:textId="77777777" w:rsidR="0038490A" w:rsidRDefault="00000000">
      <w:pPr>
        <w:pStyle w:val="ListParagraph"/>
        <w:numPr>
          <w:ilvl w:val="0"/>
          <w:numId w:val="3"/>
        </w:numPr>
        <w:spacing w:after="80" w:line="276" w:lineRule="auto"/>
      </w:pPr>
      <w:r>
        <w:rPr>
          <w:b/>
          <w:bCs/>
          <w:color w:val="222222"/>
          <w:sz w:val="22"/>
          <w:szCs w:val="22"/>
        </w:rPr>
        <w:t xml:space="preserve">Click the “Insert” tab, then “Icons,” </w:t>
      </w:r>
      <w:r>
        <w:rPr>
          <w:color w:val="222222"/>
          <w:sz w:val="22"/>
          <w:szCs w:val="22"/>
        </w:rPr>
        <w:t>and choose the Refresh icon. Drag it to a corner of the screen, above the gallery.</w:t>
      </w:r>
    </w:p>
    <w:p w14:paraId="48008834" w14:textId="77777777" w:rsidR="0038490A" w:rsidRDefault="00000000">
      <w:pPr>
        <w:pStyle w:val="ListParagraph"/>
        <w:numPr>
          <w:ilvl w:val="0"/>
          <w:numId w:val="3"/>
        </w:numPr>
        <w:spacing w:after="80" w:line="276" w:lineRule="auto"/>
      </w:pPr>
      <w:r>
        <w:rPr>
          <w:b/>
          <w:bCs/>
          <w:color w:val="222222"/>
          <w:sz w:val="22"/>
          <w:szCs w:val="22"/>
        </w:rPr>
        <w:t xml:space="preserve">With the icon selected, set its </w:t>
      </w:r>
      <w:proofErr w:type="spellStart"/>
      <w:r>
        <w:rPr>
          <w:b/>
          <w:bCs/>
          <w:color w:val="222222"/>
          <w:sz w:val="22"/>
          <w:szCs w:val="22"/>
        </w:rPr>
        <w:t>OnSelect</w:t>
      </w:r>
      <w:proofErr w:type="spellEnd"/>
      <w:r>
        <w:rPr>
          <w:b/>
          <w:bCs/>
          <w:color w:val="222222"/>
          <w:sz w:val="22"/>
          <w:szCs w:val="22"/>
        </w:rPr>
        <w:t xml:space="preserve"> property (formula bar) to: </w:t>
      </w:r>
    </w:p>
    <w:p w14:paraId="5775FE91" w14:textId="77777777" w:rsidR="0038490A" w:rsidRDefault="00000000">
      <w:pPr>
        <w:spacing w:after="160"/>
      </w:pPr>
      <w:r>
        <w:rPr>
          <w:rFonts w:ascii="Consolas" w:eastAsia="Consolas" w:hAnsi="Consolas" w:cs="Consolas"/>
          <w:color w:val="8B3A00"/>
        </w:rPr>
        <w:t>Refresh(</w:t>
      </w:r>
      <w:proofErr w:type="spellStart"/>
      <w:r>
        <w:rPr>
          <w:rFonts w:ascii="Consolas" w:eastAsia="Consolas" w:hAnsi="Consolas" w:cs="Consolas"/>
          <w:color w:val="8B3A00"/>
        </w:rPr>
        <w:t>WorkforceAvailability</w:t>
      </w:r>
      <w:proofErr w:type="spellEnd"/>
      <w:r>
        <w:rPr>
          <w:rFonts w:ascii="Consolas" w:eastAsia="Consolas" w:hAnsi="Consolas" w:cs="Consolas"/>
          <w:color w:val="8B3A00"/>
        </w:rPr>
        <w:t>)</w:t>
      </w:r>
    </w:p>
    <w:tbl>
      <w:tblPr>
        <w:tblW w:w="5000" w:type="pct"/>
        <w:tblBorders>
          <w:top w:val="single" w:sz="4" w:space="0" w:color="B7862C"/>
          <w:left w:val="single" w:sz="24" w:space="0" w:color="B7862C"/>
          <w:bottom w:val="single" w:sz="4" w:space="0" w:color="B7862C"/>
          <w:right w:val="single" w:sz="4" w:space="0" w:color="B7862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38490A" w14:paraId="18375CEF" w14:textId="77777777">
        <w:tblPrEx>
          <w:tblCellMar>
            <w:top w:w="0" w:type="dxa"/>
            <w:bottom w:w="0" w:type="dxa"/>
          </w:tblCellMar>
        </w:tblPrEx>
        <w:tc>
          <w:tcPr>
            <w:tcW w:w="0" w:type="auto"/>
            <w:shd w:val="clear" w:color="auto" w:fill="FBF0DC"/>
            <w:tcMar>
              <w:top w:w="140" w:type="dxa"/>
              <w:left w:w="220" w:type="dxa"/>
              <w:bottom w:w="140" w:type="dxa"/>
              <w:right w:w="220" w:type="dxa"/>
            </w:tcMar>
          </w:tcPr>
          <w:p w14:paraId="64B3EC0C" w14:textId="77777777" w:rsidR="0038490A" w:rsidRDefault="00000000">
            <w:pPr>
              <w:spacing w:after="60"/>
            </w:pPr>
            <w:r>
              <w:rPr>
                <w:b/>
                <w:bCs/>
                <w:color w:val="B7862C"/>
                <w:sz w:val="21"/>
                <w:szCs w:val="21"/>
              </w:rPr>
              <w:t>💡 TIP</w:t>
            </w:r>
          </w:p>
          <w:p w14:paraId="65736D5C" w14:textId="77777777" w:rsidR="0038490A" w:rsidRDefault="00000000">
            <w:pPr>
              <w:spacing w:line="264" w:lineRule="auto"/>
            </w:pPr>
            <w:r>
              <w:rPr>
                <w:color w:val="222222"/>
                <w:sz w:val="21"/>
                <w:szCs w:val="21"/>
              </w:rPr>
              <w:t>To test this properly: open your SharePoint list in another browser tab, edit one record's status, save it, then switch back to your running app and tap the refresh icon. The gallery should update without you needing to close and reopen the app.</w:t>
            </w:r>
          </w:p>
        </w:tc>
      </w:tr>
    </w:tbl>
    <w:p w14:paraId="1EF4EFA1" w14:textId="77777777" w:rsidR="0038490A" w:rsidRDefault="00000000">
      <w:pPr>
        <w:pStyle w:val="Heading2"/>
        <w:spacing w:before="320" w:after="160"/>
        <w:rPr>
          <w:b/>
          <w:bCs/>
          <w:color w:val="2E6E9E"/>
        </w:rPr>
      </w:pPr>
      <w:r>
        <w:rPr>
          <w:b/>
          <w:bCs/>
          <w:color w:val="2E6E9E"/>
        </w:rPr>
        <w:t>Lab 02 Complete — Checkpoint</w:t>
      </w:r>
    </w:p>
    <w:p w14:paraId="64051A41" w14:textId="77777777" w:rsidR="00233171" w:rsidRDefault="00233171">
      <w:pPr>
        <w:pStyle w:val="Heading2"/>
        <w:spacing w:before="320" w:after="160"/>
        <w:rPr>
          <w:b/>
          <w:bCs/>
          <w:color w:val="2E6E9E"/>
        </w:rPr>
      </w:pPr>
    </w:p>
    <w:p w14:paraId="4A16B7FB" w14:textId="69E31CAC" w:rsidR="00233171" w:rsidRDefault="00233171" w:rsidP="00233171">
      <w:pPr>
        <w:pStyle w:val="Heading2"/>
        <w:numPr>
          <w:ilvl w:val="0"/>
          <w:numId w:val="4"/>
        </w:numPr>
        <w:spacing w:before="320" w:after="160"/>
      </w:pPr>
      <w:r>
        <w:rPr>
          <w:b/>
          <w:bCs/>
          <w:color w:val="2E6E9E"/>
        </w:rPr>
        <w:t>Run the Ap</w:t>
      </w:r>
      <w:r>
        <w:t>p</w:t>
      </w:r>
    </w:p>
    <w:p w14:paraId="4C75C676" w14:textId="5D4B7163" w:rsidR="00233171" w:rsidRDefault="00233171" w:rsidP="00233171">
      <w:pPr>
        <w:pStyle w:val="Heading2"/>
        <w:spacing w:before="320" w:after="160"/>
        <w:ind w:left="720"/>
      </w:pPr>
      <w:r w:rsidRPr="00233171">
        <w:drawing>
          <wp:inline distT="0" distB="0" distL="0" distR="0" wp14:anchorId="6E8DA64A" wp14:editId="42CCE83D">
            <wp:extent cx="2892435" cy="2943225"/>
            <wp:effectExtent l="0" t="0" r="3175" b="3175"/>
            <wp:docPr id="123889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99654" name=""/>
                    <pic:cNvPicPr/>
                  </pic:nvPicPr>
                  <pic:blipFill>
                    <a:blip r:embed="rId18"/>
                    <a:stretch>
                      <a:fillRect/>
                    </a:stretch>
                  </pic:blipFill>
                  <pic:spPr>
                    <a:xfrm>
                      <a:off x="0" y="0"/>
                      <a:ext cx="2904193" cy="2955190"/>
                    </a:xfrm>
                    <a:prstGeom prst="rect">
                      <a:avLst/>
                    </a:prstGeom>
                  </pic:spPr>
                </pic:pic>
              </a:graphicData>
            </a:graphic>
          </wp:inline>
        </w:drawing>
      </w:r>
    </w:p>
    <w:p w14:paraId="513C03C0" w14:textId="65815332" w:rsidR="00233171" w:rsidRDefault="00233171" w:rsidP="00233171">
      <w:pPr>
        <w:pStyle w:val="Heading2"/>
        <w:spacing w:before="320" w:after="160"/>
        <w:ind w:left="720"/>
      </w:pPr>
      <w:r>
        <w:t>Click on my Team</w:t>
      </w:r>
    </w:p>
    <w:p w14:paraId="141ACF75" w14:textId="77777777" w:rsidR="00233171" w:rsidRDefault="00233171" w:rsidP="00233171">
      <w:pPr>
        <w:pStyle w:val="Heading2"/>
        <w:spacing w:before="320" w:after="160"/>
        <w:ind w:left="720"/>
      </w:pPr>
    </w:p>
    <w:p w14:paraId="759612F3" w14:textId="2E712B1E" w:rsidR="00233171" w:rsidRDefault="00233171" w:rsidP="00233171">
      <w:pPr>
        <w:pStyle w:val="Heading2"/>
        <w:spacing w:before="320" w:after="160"/>
        <w:ind w:left="720"/>
      </w:pPr>
      <w:r w:rsidRPr="00233171">
        <w:lastRenderedPageBreak/>
        <w:drawing>
          <wp:inline distT="0" distB="0" distL="0" distR="0" wp14:anchorId="468FEF0C" wp14:editId="2A490AA4">
            <wp:extent cx="5194353" cy="6219825"/>
            <wp:effectExtent l="0" t="0" r="0" b="3175"/>
            <wp:docPr id="159096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64173" name=""/>
                    <pic:cNvPicPr/>
                  </pic:nvPicPr>
                  <pic:blipFill>
                    <a:blip r:embed="rId19"/>
                    <a:stretch>
                      <a:fillRect/>
                    </a:stretch>
                  </pic:blipFill>
                  <pic:spPr>
                    <a:xfrm>
                      <a:off x="0" y="0"/>
                      <a:ext cx="5205017" cy="6232594"/>
                    </a:xfrm>
                    <a:prstGeom prst="rect">
                      <a:avLst/>
                    </a:prstGeom>
                  </pic:spPr>
                </pic:pic>
              </a:graphicData>
            </a:graphic>
          </wp:inline>
        </w:drawing>
      </w:r>
    </w:p>
    <w:p w14:paraId="319877E8" w14:textId="4D39765C" w:rsidR="00233171" w:rsidRDefault="00233171" w:rsidP="00233171">
      <w:pPr>
        <w:pStyle w:val="Heading2"/>
        <w:spacing w:before="320" w:after="160"/>
        <w:ind w:left="720"/>
      </w:pPr>
      <w:r>
        <w:t>Click on any of the Rows:</w:t>
      </w:r>
    </w:p>
    <w:p w14:paraId="01F504B6" w14:textId="0FF3A7CC" w:rsidR="00233171" w:rsidRDefault="00233171" w:rsidP="00233171">
      <w:pPr>
        <w:pStyle w:val="Heading2"/>
        <w:spacing w:before="320" w:after="160"/>
        <w:ind w:left="720"/>
      </w:pPr>
      <w:r w:rsidRPr="00233171">
        <w:lastRenderedPageBreak/>
        <w:drawing>
          <wp:inline distT="0" distB="0" distL="0" distR="0" wp14:anchorId="1178F0D0" wp14:editId="2037A555">
            <wp:extent cx="4063783" cy="3771900"/>
            <wp:effectExtent l="0" t="0" r="635" b="0"/>
            <wp:docPr id="79319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93764" name=""/>
                    <pic:cNvPicPr/>
                  </pic:nvPicPr>
                  <pic:blipFill>
                    <a:blip r:embed="rId20"/>
                    <a:stretch>
                      <a:fillRect/>
                    </a:stretch>
                  </pic:blipFill>
                  <pic:spPr>
                    <a:xfrm>
                      <a:off x="0" y="0"/>
                      <a:ext cx="4075533" cy="3782806"/>
                    </a:xfrm>
                    <a:prstGeom prst="rect">
                      <a:avLst/>
                    </a:prstGeom>
                  </pic:spPr>
                </pic:pic>
              </a:graphicData>
            </a:graphic>
          </wp:inline>
        </w:drawing>
      </w:r>
    </w:p>
    <w:tbl>
      <w:tblPr>
        <w:tblW w:w="5000" w:type="pct"/>
        <w:tblBorders>
          <w:top w:val="single" w:sz="4" w:space="0" w:color="3E7A3B"/>
          <w:left w:val="single" w:sz="24" w:space="0" w:color="3E7A3B"/>
          <w:bottom w:val="single" w:sz="4" w:space="0" w:color="3E7A3B"/>
          <w:right w:val="single" w:sz="4" w:space="0" w:color="3E7A3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38490A" w14:paraId="5A7A4347" w14:textId="77777777">
        <w:tblPrEx>
          <w:tblCellMar>
            <w:top w:w="0" w:type="dxa"/>
            <w:bottom w:w="0" w:type="dxa"/>
          </w:tblCellMar>
        </w:tblPrEx>
        <w:tc>
          <w:tcPr>
            <w:tcW w:w="0" w:type="auto"/>
            <w:shd w:val="clear" w:color="auto" w:fill="E5F1E3"/>
            <w:tcMar>
              <w:top w:w="140" w:type="dxa"/>
              <w:left w:w="220" w:type="dxa"/>
              <w:bottom w:w="140" w:type="dxa"/>
              <w:right w:w="220" w:type="dxa"/>
            </w:tcMar>
          </w:tcPr>
          <w:p w14:paraId="3599ACCF" w14:textId="77777777" w:rsidR="0038490A" w:rsidRDefault="00000000">
            <w:pPr>
              <w:spacing w:after="60"/>
            </w:pPr>
            <w:r>
              <w:rPr>
                <w:b/>
                <w:bCs/>
                <w:color w:val="3E7A3B"/>
                <w:sz w:val="21"/>
                <w:szCs w:val="21"/>
              </w:rPr>
              <w:t>✅ CHECKPOINT</w:t>
            </w:r>
          </w:p>
          <w:p w14:paraId="63875950" w14:textId="77777777" w:rsidR="0038490A" w:rsidRDefault="00000000">
            <w:pPr>
              <w:spacing w:line="264" w:lineRule="auto"/>
            </w:pPr>
            <w:r>
              <w:rPr>
                <w:color w:val="222222"/>
                <w:sz w:val="21"/>
                <w:szCs w:val="21"/>
              </w:rPr>
              <w:t xml:space="preserve">You should now have: </w:t>
            </w:r>
            <w:proofErr w:type="spellStart"/>
            <w:r>
              <w:rPr>
                <w:color w:val="222222"/>
                <w:sz w:val="21"/>
                <w:szCs w:val="21"/>
              </w:rPr>
              <w:t>WorkforceAvailability</w:t>
            </w:r>
            <w:proofErr w:type="spellEnd"/>
            <w:r>
              <w:rPr>
                <w:color w:val="222222"/>
                <w:sz w:val="21"/>
                <w:szCs w:val="21"/>
              </w:rPr>
              <w:t xml:space="preserve"> connected as a data source, a gallery named </w:t>
            </w:r>
            <w:proofErr w:type="spellStart"/>
            <w:r>
              <w:rPr>
                <w:color w:val="222222"/>
                <w:sz w:val="21"/>
                <w:szCs w:val="21"/>
              </w:rPr>
              <w:t>galAvailability</w:t>
            </w:r>
            <w:proofErr w:type="spellEnd"/>
            <w:r>
              <w:rPr>
                <w:color w:val="222222"/>
                <w:sz w:val="21"/>
                <w:szCs w:val="21"/>
              </w:rPr>
              <w:t xml:space="preserve"> on My Team showing every record, an Availability Details screen that displays whichever record was tapped, and a working Refresh icon. In Lab 03 you will build a form so users can submit their own availability.</w:t>
            </w:r>
          </w:p>
        </w:tc>
      </w:tr>
    </w:tbl>
    <w:p w14:paraId="1F73E63E" w14:textId="77777777" w:rsidR="0038490A" w:rsidRDefault="0038490A">
      <w:pPr>
        <w:spacing w:after="120"/>
      </w:pPr>
    </w:p>
    <w:p w14:paraId="3C549E22" w14:textId="77777777" w:rsidR="0038490A" w:rsidRDefault="00000000">
      <w:pPr>
        <w:pStyle w:val="Heading3"/>
        <w:spacing w:before="240" w:after="120"/>
      </w:pPr>
      <w:r>
        <w:rPr>
          <w:b/>
          <w:bCs/>
          <w:color w:val="1F3B57"/>
          <w:sz w:val="23"/>
          <w:szCs w:val="23"/>
        </w:rPr>
        <w:t>Self-check questions</w:t>
      </w:r>
    </w:p>
    <w:p w14:paraId="15434E61" w14:textId="77777777" w:rsidR="0038490A" w:rsidRDefault="00000000">
      <w:pPr>
        <w:pStyle w:val="ListParagraph"/>
        <w:numPr>
          <w:ilvl w:val="0"/>
          <w:numId w:val="2"/>
        </w:numPr>
        <w:spacing w:after="100" w:line="276" w:lineRule="auto"/>
      </w:pPr>
      <w:r>
        <w:rPr>
          <w:color w:val="222222"/>
          <w:sz w:val="22"/>
          <w:szCs w:val="22"/>
        </w:rPr>
        <w:t xml:space="preserve">What formula displays the record most recently tapped in a gallery named </w:t>
      </w:r>
      <w:proofErr w:type="spellStart"/>
      <w:r>
        <w:rPr>
          <w:color w:val="222222"/>
          <w:sz w:val="22"/>
          <w:szCs w:val="22"/>
        </w:rPr>
        <w:t>galAvailability</w:t>
      </w:r>
      <w:proofErr w:type="spellEnd"/>
      <w:r>
        <w:rPr>
          <w:color w:val="222222"/>
          <w:sz w:val="22"/>
          <w:szCs w:val="22"/>
        </w:rPr>
        <w:t>?</w:t>
      </w:r>
    </w:p>
    <w:p w14:paraId="5222926A" w14:textId="77777777" w:rsidR="0038490A" w:rsidRDefault="00000000">
      <w:pPr>
        <w:pStyle w:val="ListParagraph"/>
        <w:numPr>
          <w:ilvl w:val="0"/>
          <w:numId w:val="2"/>
        </w:numPr>
        <w:spacing w:after="100" w:line="276" w:lineRule="auto"/>
      </w:pPr>
      <w:r>
        <w:rPr>
          <w:color w:val="222222"/>
          <w:sz w:val="22"/>
          <w:szCs w:val="22"/>
        </w:rPr>
        <w:t xml:space="preserve">Why does </w:t>
      </w:r>
      <w:proofErr w:type="spellStart"/>
      <w:r>
        <w:rPr>
          <w:color w:val="222222"/>
          <w:sz w:val="22"/>
          <w:szCs w:val="22"/>
        </w:rPr>
        <w:t>AvailabilityStatus</w:t>
      </w:r>
      <w:proofErr w:type="spellEnd"/>
      <w:r>
        <w:rPr>
          <w:color w:val="222222"/>
          <w:sz w:val="22"/>
          <w:szCs w:val="22"/>
        </w:rPr>
        <w:t xml:space="preserve"> need “.Value” added to it in a formula, but Title does not?</w:t>
      </w:r>
    </w:p>
    <w:p w14:paraId="1357C8AC" w14:textId="77777777" w:rsidR="0038490A" w:rsidRDefault="00000000">
      <w:pPr>
        <w:pStyle w:val="ListParagraph"/>
        <w:numPr>
          <w:ilvl w:val="0"/>
          <w:numId w:val="2"/>
        </w:numPr>
        <w:spacing w:after="100" w:line="276" w:lineRule="auto"/>
      </w:pPr>
      <w:r>
        <w:rPr>
          <w:color w:val="222222"/>
          <w:sz w:val="22"/>
          <w:szCs w:val="22"/>
        </w:rPr>
        <w:t>Which formula re-reads the latest data from a connected data source?</w:t>
      </w:r>
    </w:p>
    <w:p w14:paraId="29BA31FF" w14:textId="77777777" w:rsidR="0038490A" w:rsidRDefault="0038490A">
      <w:pPr>
        <w:spacing w:after="200"/>
      </w:pPr>
    </w:p>
    <w:p w14:paraId="671CD05C" w14:textId="77777777" w:rsidR="0038490A" w:rsidRDefault="00000000">
      <w:pPr>
        <w:spacing w:after="160" w:line="276" w:lineRule="auto"/>
      </w:pPr>
      <w:r>
        <w:rPr>
          <w:i/>
          <w:iCs/>
          <w:color w:val="595959"/>
          <w:sz w:val="22"/>
          <w:szCs w:val="22"/>
        </w:rPr>
        <w:t>Next: Lab 03 — Build the Availability Entry Form</w:t>
      </w:r>
    </w:p>
    <w:sectPr w:rsidR="0038490A">
      <w:headerReference w:type="default" r:id="rId21"/>
      <w:footerReference w:type="default" r:id="rId2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9AFE03" w14:textId="77777777" w:rsidR="005D5E29" w:rsidRDefault="005D5E29">
      <w:r>
        <w:separator/>
      </w:r>
    </w:p>
  </w:endnote>
  <w:endnote w:type="continuationSeparator" w:id="0">
    <w:p w14:paraId="20E38D61" w14:textId="77777777" w:rsidR="005D5E29" w:rsidRDefault="005D5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4EA78E" w14:textId="77777777" w:rsidR="0038490A" w:rsidRDefault="00000000">
    <w:pPr>
      <w:jc w:val="center"/>
    </w:pPr>
    <w:r>
      <w:rPr>
        <w:color w:val="595959"/>
        <w:sz w:val="16"/>
        <w:szCs w:val="16"/>
      </w:rPr>
      <w:t xml:space="preserve">Lab 02 – Connect the Workforce Availability Data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996C5E">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96C5E">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4DA6CF" w14:textId="77777777" w:rsidR="005D5E29" w:rsidRDefault="005D5E29">
      <w:r>
        <w:separator/>
      </w:r>
    </w:p>
  </w:footnote>
  <w:footnote w:type="continuationSeparator" w:id="0">
    <w:p w14:paraId="19257245" w14:textId="77777777" w:rsidR="005D5E29" w:rsidRDefault="005D5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0B17CC" w14:textId="77777777" w:rsidR="0038490A" w:rsidRDefault="00000000">
    <w:pPr>
      <w:pBdr>
        <w:bottom w:val="single" w:sz="4" w:space="4" w:color="BFBFBF"/>
      </w:pBdr>
      <w:tabs>
        <w:tab w:val="right" w:pos="9026"/>
      </w:tabs>
    </w:pPr>
    <w:r>
      <w:rPr>
        <w:color w:val="595959"/>
        <w:sz w:val="16"/>
        <w:szCs w:val="16"/>
      </w:rPr>
      <w:t>ITD – ITIN Power Apps Training</w:t>
    </w:r>
    <w:r>
      <w:rPr>
        <w:color w:val="595959"/>
        <w:sz w:val="16"/>
        <w:szCs w:val="16"/>
      </w:rPr>
      <w:tab/>
      <w:t>My Team Availability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E61CAA"/>
    <w:multiLevelType w:val="hybridMultilevel"/>
    <w:tmpl w:val="C5F86DA0"/>
    <w:lvl w:ilvl="0" w:tplc="25B87B84">
      <w:start w:val="1"/>
      <w:numFmt w:val="bullet"/>
      <w:lvlText w:val="●"/>
      <w:lvlJc w:val="left"/>
      <w:pPr>
        <w:ind w:left="720" w:hanging="360"/>
      </w:pPr>
    </w:lvl>
    <w:lvl w:ilvl="1" w:tplc="F640ACCE">
      <w:start w:val="1"/>
      <w:numFmt w:val="bullet"/>
      <w:lvlText w:val="○"/>
      <w:lvlJc w:val="left"/>
      <w:pPr>
        <w:ind w:left="1440" w:hanging="360"/>
      </w:pPr>
    </w:lvl>
    <w:lvl w:ilvl="2" w:tplc="02245ADE">
      <w:start w:val="1"/>
      <w:numFmt w:val="bullet"/>
      <w:lvlText w:val="■"/>
      <w:lvlJc w:val="left"/>
      <w:pPr>
        <w:ind w:left="2160" w:hanging="360"/>
      </w:pPr>
    </w:lvl>
    <w:lvl w:ilvl="3" w:tplc="7E46D02A">
      <w:start w:val="1"/>
      <w:numFmt w:val="bullet"/>
      <w:lvlText w:val="●"/>
      <w:lvlJc w:val="left"/>
      <w:pPr>
        <w:ind w:left="2880" w:hanging="360"/>
      </w:pPr>
    </w:lvl>
    <w:lvl w:ilvl="4" w:tplc="5A12B5B2">
      <w:start w:val="1"/>
      <w:numFmt w:val="bullet"/>
      <w:lvlText w:val="○"/>
      <w:lvlJc w:val="left"/>
      <w:pPr>
        <w:ind w:left="3600" w:hanging="360"/>
      </w:pPr>
    </w:lvl>
    <w:lvl w:ilvl="5" w:tplc="1060AFC4">
      <w:start w:val="1"/>
      <w:numFmt w:val="bullet"/>
      <w:lvlText w:val="■"/>
      <w:lvlJc w:val="left"/>
      <w:pPr>
        <w:ind w:left="4320" w:hanging="360"/>
      </w:pPr>
    </w:lvl>
    <w:lvl w:ilvl="6" w:tplc="86EED0F6">
      <w:start w:val="1"/>
      <w:numFmt w:val="bullet"/>
      <w:lvlText w:val="●"/>
      <w:lvlJc w:val="left"/>
      <w:pPr>
        <w:ind w:left="5040" w:hanging="360"/>
      </w:pPr>
    </w:lvl>
    <w:lvl w:ilvl="7" w:tplc="1F4640D6">
      <w:start w:val="1"/>
      <w:numFmt w:val="bullet"/>
      <w:lvlText w:val="●"/>
      <w:lvlJc w:val="left"/>
      <w:pPr>
        <w:ind w:left="5760" w:hanging="360"/>
      </w:pPr>
    </w:lvl>
    <w:lvl w:ilvl="8" w:tplc="B5609534">
      <w:start w:val="1"/>
      <w:numFmt w:val="bullet"/>
      <w:lvlText w:val="●"/>
      <w:lvlJc w:val="left"/>
      <w:pPr>
        <w:ind w:left="6480" w:hanging="360"/>
      </w:pPr>
    </w:lvl>
  </w:abstractNum>
  <w:abstractNum w:abstractNumId="1" w15:restartNumberingAfterBreak="0">
    <w:nsid w:val="122D6D52"/>
    <w:multiLevelType w:val="hybridMultilevel"/>
    <w:tmpl w:val="4DC023EA"/>
    <w:lvl w:ilvl="0" w:tplc="48CC3FC2">
      <w:start w:val="1"/>
      <w:numFmt w:val="bullet"/>
      <w:lvlText w:val="☐"/>
      <w:lvlJc w:val="left"/>
      <w:pPr>
        <w:ind w:left="540" w:hanging="270"/>
      </w:pPr>
    </w:lvl>
    <w:lvl w:ilvl="1" w:tplc="4CCE000A">
      <w:numFmt w:val="decimal"/>
      <w:lvlText w:val=""/>
      <w:lvlJc w:val="left"/>
    </w:lvl>
    <w:lvl w:ilvl="2" w:tplc="B998717C">
      <w:numFmt w:val="decimal"/>
      <w:lvlText w:val=""/>
      <w:lvlJc w:val="left"/>
    </w:lvl>
    <w:lvl w:ilvl="3" w:tplc="324E476C">
      <w:numFmt w:val="decimal"/>
      <w:lvlText w:val=""/>
      <w:lvlJc w:val="left"/>
    </w:lvl>
    <w:lvl w:ilvl="4" w:tplc="616E2E9C">
      <w:numFmt w:val="decimal"/>
      <w:lvlText w:val=""/>
      <w:lvlJc w:val="left"/>
    </w:lvl>
    <w:lvl w:ilvl="5" w:tplc="9BB04260">
      <w:numFmt w:val="decimal"/>
      <w:lvlText w:val=""/>
      <w:lvlJc w:val="left"/>
    </w:lvl>
    <w:lvl w:ilvl="6" w:tplc="DE7E49BA">
      <w:numFmt w:val="decimal"/>
      <w:lvlText w:val=""/>
      <w:lvlJc w:val="left"/>
    </w:lvl>
    <w:lvl w:ilvl="7" w:tplc="C0BA1616">
      <w:numFmt w:val="decimal"/>
      <w:lvlText w:val=""/>
      <w:lvlJc w:val="left"/>
    </w:lvl>
    <w:lvl w:ilvl="8" w:tplc="870A33D2">
      <w:numFmt w:val="decimal"/>
      <w:lvlText w:val=""/>
      <w:lvlJc w:val="left"/>
    </w:lvl>
  </w:abstractNum>
  <w:abstractNum w:abstractNumId="2" w15:restartNumberingAfterBreak="0">
    <w:nsid w:val="140F3314"/>
    <w:multiLevelType w:val="hybridMultilevel"/>
    <w:tmpl w:val="A2D447D6"/>
    <w:lvl w:ilvl="0" w:tplc="41048DD8">
      <w:start w:val="1"/>
      <w:numFmt w:val="bullet"/>
      <w:lvlText w:val="•"/>
      <w:lvlJc w:val="left"/>
      <w:pPr>
        <w:ind w:left="540" w:hanging="270"/>
      </w:pPr>
    </w:lvl>
    <w:lvl w:ilvl="1" w:tplc="05B20130">
      <w:start w:val="1"/>
      <w:numFmt w:val="bullet"/>
      <w:lvlText w:val="◦"/>
      <w:lvlJc w:val="left"/>
      <w:pPr>
        <w:ind w:left="1080" w:hanging="270"/>
      </w:pPr>
    </w:lvl>
    <w:lvl w:ilvl="2" w:tplc="F05240D4">
      <w:numFmt w:val="decimal"/>
      <w:lvlText w:val=""/>
      <w:lvlJc w:val="left"/>
    </w:lvl>
    <w:lvl w:ilvl="3" w:tplc="851AD0F4">
      <w:numFmt w:val="decimal"/>
      <w:lvlText w:val=""/>
      <w:lvlJc w:val="left"/>
    </w:lvl>
    <w:lvl w:ilvl="4" w:tplc="9DF8ADC0">
      <w:numFmt w:val="decimal"/>
      <w:lvlText w:val=""/>
      <w:lvlJc w:val="left"/>
    </w:lvl>
    <w:lvl w:ilvl="5" w:tplc="5510DC66">
      <w:numFmt w:val="decimal"/>
      <w:lvlText w:val=""/>
      <w:lvlJc w:val="left"/>
    </w:lvl>
    <w:lvl w:ilvl="6" w:tplc="D6FE4D0A">
      <w:numFmt w:val="decimal"/>
      <w:lvlText w:val=""/>
      <w:lvlJc w:val="left"/>
    </w:lvl>
    <w:lvl w:ilvl="7" w:tplc="00728850">
      <w:numFmt w:val="decimal"/>
      <w:lvlText w:val=""/>
      <w:lvlJc w:val="left"/>
    </w:lvl>
    <w:lvl w:ilvl="8" w:tplc="EC7C0A8E">
      <w:numFmt w:val="decimal"/>
      <w:lvlText w:val=""/>
      <w:lvlJc w:val="left"/>
    </w:lvl>
  </w:abstractNum>
  <w:abstractNum w:abstractNumId="3" w15:restartNumberingAfterBreak="0">
    <w:nsid w:val="47067D9E"/>
    <w:multiLevelType w:val="hybridMultilevel"/>
    <w:tmpl w:val="E86871EA"/>
    <w:lvl w:ilvl="0" w:tplc="77B255FE">
      <w:start w:val="1"/>
      <w:numFmt w:val="decimal"/>
      <w:lvlText w:val="%1."/>
      <w:lvlJc w:val="left"/>
      <w:pPr>
        <w:ind w:left="540" w:hanging="360"/>
      </w:pPr>
    </w:lvl>
    <w:lvl w:ilvl="1" w:tplc="6F6E5BA4">
      <w:start w:val="1"/>
      <w:numFmt w:val="lowerLetter"/>
      <w:lvlText w:val="%2."/>
      <w:lvlJc w:val="left"/>
      <w:pPr>
        <w:ind w:left="1080" w:hanging="360"/>
      </w:pPr>
    </w:lvl>
    <w:lvl w:ilvl="2" w:tplc="2A08B8A2">
      <w:numFmt w:val="decimal"/>
      <w:lvlText w:val=""/>
      <w:lvlJc w:val="left"/>
    </w:lvl>
    <w:lvl w:ilvl="3" w:tplc="C9544378">
      <w:numFmt w:val="decimal"/>
      <w:lvlText w:val=""/>
      <w:lvlJc w:val="left"/>
    </w:lvl>
    <w:lvl w:ilvl="4" w:tplc="A57E7510">
      <w:numFmt w:val="decimal"/>
      <w:lvlText w:val=""/>
      <w:lvlJc w:val="left"/>
    </w:lvl>
    <w:lvl w:ilvl="5" w:tplc="4F921804">
      <w:numFmt w:val="decimal"/>
      <w:lvlText w:val=""/>
      <w:lvlJc w:val="left"/>
    </w:lvl>
    <w:lvl w:ilvl="6" w:tplc="C1A6A360">
      <w:numFmt w:val="decimal"/>
      <w:lvlText w:val=""/>
      <w:lvlJc w:val="left"/>
    </w:lvl>
    <w:lvl w:ilvl="7" w:tplc="4A2CD84A">
      <w:numFmt w:val="decimal"/>
      <w:lvlText w:val=""/>
      <w:lvlJc w:val="left"/>
    </w:lvl>
    <w:lvl w:ilvl="8" w:tplc="1E68FEEC">
      <w:numFmt w:val="decimal"/>
      <w:lvlText w:val=""/>
      <w:lvlJc w:val="left"/>
    </w:lvl>
  </w:abstractNum>
  <w:abstractNum w:abstractNumId="4" w15:restartNumberingAfterBreak="0">
    <w:nsid w:val="47F376D6"/>
    <w:multiLevelType w:val="hybridMultilevel"/>
    <w:tmpl w:val="C70482E0"/>
    <w:lvl w:ilvl="0" w:tplc="EE5CFCFA">
      <w:start w:val="1"/>
      <w:numFmt w:val="decimal"/>
      <w:lvlText w:val="%1."/>
      <w:lvlJc w:val="left"/>
      <w:pPr>
        <w:ind w:left="720" w:hanging="360"/>
      </w:pPr>
      <w:rPr>
        <w:rFonts w:hint="default"/>
        <w:b/>
        <w:color w:val="2E6E9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28643631">
    <w:abstractNumId w:val="0"/>
    <w:lvlOverride w:ilvl="0">
      <w:startOverride w:val="1"/>
    </w:lvlOverride>
  </w:num>
  <w:num w:numId="2" w16cid:durableId="1923446579">
    <w:abstractNumId w:val="2"/>
    <w:lvlOverride w:ilvl="0">
      <w:startOverride w:val="1"/>
    </w:lvlOverride>
  </w:num>
  <w:num w:numId="3" w16cid:durableId="1932353033">
    <w:abstractNumId w:val="3"/>
    <w:lvlOverride w:ilvl="0">
      <w:startOverride w:val="1"/>
    </w:lvlOverride>
  </w:num>
  <w:num w:numId="4" w16cid:durableId="154567383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90A"/>
    <w:rsid w:val="00233171"/>
    <w:rsid w:val="0038490A"/>
    <w:rsid w:val="005D5E29"/>
    <w:rsid w:val="00747A5E"/>
    <w:rsid w:val="00996C5E"/>
    <w:rsid w:val="00B30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93F6EF8"/>
  <w15:docId w15:val="{3E0B741D-424F-A346-BDFA-E6D94AD32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14</Pages>
  <Words>1228</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Sharma</cp:lastModifiedBy>
  <cp:revision>2</cp:revision>
  <dcterms:created xsi:type="dcterms:W3CDTF">2026-09-22T14:03:00Z</dcterms:created>
  <dcterms:modified xsi:type="dcterms:W3CDTF">2026-09-22T15:01:00Z</dcterms:modified>
</cp:coreProperties>
</file>