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20"/>
        <w:jc w:val="center"/>
      </w:pPr>
      <w:r>
        <w:rPr>
          <w:rFonts w:ascii="Arial" w:cs="Arial" w:eastAsia="Arial" w:hAnsi="Arial"/>
          <w:b/>
          <w:bCs/>
          <w:color w:val="1E3A8A"/>
          <w:sz w:val="56"/>
          <w:szCs w:val="56"/>
        </w:rPr>
        <w:t xml:space="preserve">TypeScript with React</w:t>
      </w:r>
    </w:p>
    <w:p>
      <w:pPr>
        <w:spacing w:before="0" w:after="80"/>
        <w:jc w:val="center"/>
      </w:pPr>
      <w:r>
        <w:rPr>
          <w:rFonts w:ascii="Arial" w:cs="Arial" w:eastAsia="Arial" w:hAnsi="Arial"/>
          <w:color w:val="1E40AF"/>
          <w:sz w:val="28"/>
          <w:szCs w:val="28"/>
        </w:rPr>
        <w:t xml:space="preserve">Props, State, Events, Generic Components &amp; Utility Types</w:t>
      </w:r>
    </w:p>
    <w:p>
      <w:pPr>
        <w:spacing w:before="0" w:after="60"/>
        <w:jc w:val="center"/>
      </w:pPr>
      <w:r>
        <w:rPr>
          <w:rFonts w:ascii="Arial" w:cs="Arial" w:eastAsia="Arial" w:hAnsi="Arial"/>
          <w:i/>
          <w:iCs/>
          <w:color w:val="374151"/>
          <w:sz w:val="24"/>
          <w:szCs w:val="24"/>
        </w:rPr>
        <w:t xml:space="preserve">Stock Market Dashboard — Hands-On Tutorial</w:t>
      </w:r>
    </w:p>
    <w:p>
      <w:pPr>
        <w:spacing w:before="0" w:after="60"/>
      </w:pPr>
      <w:r>
        <w:t xml:space="preserve"/>
      </w:r>
    </w:p>
    <w:p>
      <w:pPr>
        <w:spacing w:before="0" w:after="60"/>
      </w:pPr>
      <w:r>
        <w:t xml:space="preserve"/>
      </w:r>
    </w:p>
    <w:p>
      <w:pPr>
        <w:spacing w:before="200" w:after="60"/>
        <w:jc w:val="center"/>
      </w:pPr>
      <w:r>
        <w:rPr>
          <w:rFonts w:ascii="Arial" w:cs="Arial" w:eastAsia="Arial" w:hAnsi="Arial"/>
          <w:b/>
          <w:bCs/>
          <w:color w:val="1E3A8A"/>
          <w:sz w:val="48"/>
          <w:szCs w:val="48"/>
        </w:rPr>
        <w:t xml:space="preserve">Stock Market Terminology</w:t>
      </w:r>
    </w:p>
    <w:p>
      <w:pPr>
        <w:spacing w:before="0" w:after="80"/>
        <w:jc w:val="center"/>
      </w:pPr>
      <w:r>
        <w:rPr>
          <w:rFonts w:ascii="Arial" w:cs="Arial" w:eastAsia="Arial" w:hAnsi="Arial"/>
          <w:i/>
          <w:iCs/>
          <w:color w:val="374151"/>
          <w:sz w:val="22"/>
          <w:szCs w:val="22"/>
        </w:rPr>
        <w:t xml:space="preserve">All terms used in this tutorial — explained with examples before you code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FF6FF" w:val="clear"/>
            <w:tcMar>
              <w:top w:type="dxa" w:w="140"/>
              <w:left w:type="dxa" w:w="200"/>
              <w:bottom w:type="dxa" w:w="140"/>
              <w:right w:type="dxa" w:w="200"/>
            </w:tcMar>
          </w:tcPr>
          <w:p>
            <w:pPr>
              <w:spacing w:before="0" w:after="60"/>
            </w:pPr>
            <w:r>
              <w:rPr>
                <w:rFonts w:ascii="Arial" w:cs="Arial" w:eastAsia="Arial" w:hAnsi="Arial"/>
                <w:b/>
                <w:bCs/>
                <w:color w:val="1E3A8A"/>
                <w:sz w:val="22"/>
                <w:szCs w:val="22"/>
              </w:rPr>
              <w:t xml:space="preserve">Why read this first?  </w:t>
            </w:r>
            <w:r>
              <w:rPr>
                <w:rFonts w:ascii="Arial" w:cs="Arial" w:eastAsia="Arial" w:hAnsi="Arial"/>
                <w:color w:val="374151"/>
                <w:sz w:val="22"/>
                <w:szCs w:val="22"/>
              </w:rPr>
              <w:t xml:space="preserve">The dashboard you build in this tutorial uses real stock-market data shapes — Symbol, Price, P&amp;L, LTP, Portfolio, Holdings, and more. Understanding what these mean in the real world will make the TypeScript interfaces and component props feel natural instead of abstract.</w:t>
            </w:r>
          </w:p>
          <w:p>
            <w:pPr>
              <w:spacing w:before="0" w:after="0"/>
            </w:pPr>
            <w:r>
              <w:rPr>
                <w:rFonts w:ascii="Arial" w:cs="Arial" w:eastAsia="Arial" w:hAnsi="Arial"/>
                <w:b/>
                <w:bCs/>
                <w:color w:val="1E3A8A"/>
                <w:sz w:val="22"/>
                <w:szCs w:val="22"/>
              </w:rPr>
              <w:t xml:space="preserve">Terms are grouped by category.  </w:t>
            </w:r>
            <w:r>
              <w:rPr>
                <w:rFonts w:ascii="Arial" w:cs="Arial" w:eastAsia="Arial" w:hAnsi="Arial"/>
                <w:color w:val="374151"/>
                <w:sz w:val="22"/>
                <w:szCs w:val="22"/>
              </w:rPr>
              <w:t xml:space="preserve">Each entry shows the term, a plain-English definition, a real-world example, and where it appears in the codebase.</w:t>
            </w:r>
          </w:p>
        </w:tc>
      </w:tr>
    </w:tbl>
    <w:p>
      <w:pPr>
        <w:spacing w:before="0" w:after="60"/>
      </w:pPr>
      <w:r>
        <w:t xml:space="preserve"/>
      </w:r>
    </w:p>
    <w:p>
      <w:pPr>
        <w:spacing w:before="0" w:after="60"/>
      </w:pPr>
      <w:r>
        <w:t xml:space="preserve"/>
      </w:r>
    </w:p>
    <w:p>
      <w:pPr>
        <w:pBdr>
          <w:bottom w:val="single" w:color="1E3A8A" w:sz="6"/>
        </w:pBdr>
        <w:spacing w:before="120" w:after="80"/>
      </w:pPr>
      <w:r>
        <w:rPr>
          <w:rFonts w:ascii="Arial" w:cs="Arial" w:eastAsia="Arial" w:hAnsi="Arial"/>
          <w:b/>
          <w:bCs/>
          <w:color w:val="FFFFFF"/>
          <w:sz w:val="26"/>
          <w:szCs w:val="26"/>
        </w:rPr>
        <w:t xml:space="preserve">  Category 1 — Stocks &amp; Instruments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3A8A" w:val="clear"/>
            <w:tcMar>
              <w:top w:type="dxa" w:w="100"/>
              <w:left w:type="dxa" w:w="160"/>
              <w:bottom w:type="dxa" w:w="100"/>
              <w:right w:type="dxa" w:w="160"/>
            </w:tcMar>
          </w:tcPr>
          <w:p>
            <w:r>
              <w:rPr>
                <w:rFonts w:ascii="Arial" w:cs="Arial" w:eastAsia="Arial" w:hAnsi="Arial"/>
                <w:b/>
                <w:bCs/>
                <w:color w:val="FFFFFF"/>
                <w:sz w:val="26"/>
                <w:szCs w:val="26"/>
              </w:rPr>
              <w:t xml:space="preserve">Category 1 — Stocks &amp; Market Instruments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960"/>
        <w:gridCol w:w="2000"/>
      </w:tblGrid>
      <w:tr>
        <w:trPr>
          <w:tblHeader/>
        </w:trPr>
        <w:tc>
          <w:tcPr>
            <w:tcW w:type="dxa" w:w="16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r>
              <w:rPr>
                <w:rFonts w:ascii="Arial" w:cs="Arial" w:eastAsia="Arial" w:hAnsi="Arial"/>
                <w:b/>
                <w:bCs/>
                <w:color w:val="FFFFFF"/>
                <w:sz w:val="19"/>
                <w:szCs w:val="19"/>
              </w:rPr>
              <w:t xml:space="preserve">Term</w:t>
            </w:r>
          </w:p>
        </w:tc>
        <w:tc>
          <w:tcPr>
            <w:tcW w:type="dxa" w:w="28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r>
              <w:rPr>
                <w:rFonts w:ascii="Arial" w:cs="Arial" w:eastAsia="Arial" w:hAnsi="Arial"/>
                <w:b/>
                <w:bCs/>
                <w:color w:val="FFFFFF"/>
                <w:sz w:val="19"/>
                <w:szCs w:val="19"/>
              </w:rPr>
              <w:t xml:space="preserve">Definition</w:t>
            </w:r>
          </w:p>
        </w:tc>
        <w:tc>
          <w:tcPr>
            <w:tcW w:type="dxa" w:w="296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r>
              <w:rPr>
                <w:rFonts w:ascii="Arial" w:cs="Arial" w:eastAsia="Arial" w:hAnsi="Arial"/>
                <w:b/>
                <w:bCs/>
                <w:color w:val="FFFFFF"/>
                <w:sz w:val="19"/>
                <w:szCs w:val="19"/>
              </w:rPr>
              <w:t xml:space="preserve">Real-World Example</w:t>
            </w:r>
          </w:p>
        </w:tc>
        <w:tc>
          <w:tcPr>
            <w:tcW w:type="dxa" w:w="20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r>
              <w:rPr>
                <w:rFonts w:ascii="Arial" w:cs="Arial" w:eastAsia="Arial" w:hAnsi="Arial"/>
                <w:b/>
                <w:bCs/>
                <w:color w:val="FFFFFF"/>
                <w:sz w:val="19"/>
                <w:szCs w:val="19"/>
              </w:rPr>
              <w:t xml:space="preserve">Used In Code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8A"/>
                <w:sz w:val="20"/>
                <w:szCs w:val="20"/>
              </w:rPr>
              <w:t xml:space="preserve">Stock / Share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 unit of ownership in a company. Buying shares makes you a partial owner (shareholder).</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Buying 10 shares of AAPL means you own a tiny fraction of Apple Inc.</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9A3412"/>
                <w:sz w:val="18"/>
                <w:szCs w:val="18"/>
              </w:rPr>
              <w:t xml:space="preserve">Stock interface
stockData.ts</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8A"/>
                <w:sz w:val="20"/>
                <w:szCs w:val="20"/>
              </w:rPr>
              <w:t xml:space="preserve">Symbol / Ticker</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A short unique code (1-5 letters) identifying a stock on an exchange.</w:t>
            </w:r>
          </w:p>
        </w:tc>
        <w:tc>
          <w:tcPr>
            <w:tcW w:type="dxa" w:w="2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AAPL = Apple, MSFT = Microsoft, TSLA = Tesla, JPM = JPMorgan</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9A3412"/>
                <w:sz w:val="18"/>
                <w:szCs w:val="18"/>
              </w:rPr>
              <w:t xml:space="preserve">Stock.symbol
DataTable column</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8A"/>
                <w:sz w:val="20"/>
                <w:szCs w:val="20"/>
              </w:rPr>
              <w:t xml:space="preserve">Market Cap</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Total market value of all shares. = Share Price × Total Shares Outstanding.</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AAPL at $189.30 × ~15.6B shares = ~$2.95 trillion market cap.</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9A3412"/>
                <w:sz w:val="18"/>
                <w:szCs w:val="18"/>
              </w:rPr>
              <w:t xml:space="preserve">Stock.marketCap
stockData.ts</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8A"/>
                <w:sz w:val="20"/>
                <w:szCs w:val="20"/>
              </w:rPr>
              <w:t xml:space="preserve">Sector</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The broad industry category a company belongs to.</w:t>
            </w:r>
          </w:p>
        </w:tc>
        <w:tc>
          <w:tcPr>
            <w:tcW w:type="dxa" w:w="2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Apple = Technology, JPMorgan = Finance, Tesla = Automotive</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9A3412"/>
                <w:sz w:val="18"/>
                <w:szCs w:val="18"/>
              </w:rPr>
              <w:t xml:space="preserve">Stock.sector
SearchBar filter</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8A"/>
                <w:sz w:val="20"/>
                <w:szCs w:val="20"/>
              </w:rPr>
              <w:t xml:space="preserve">Volume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Number of shares traded during a given time period (usually one day).</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AAPL volume of 54,200,000 means 54.2 million shares changed hands today.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9A3412"/>
                <w:sz w:val="18"/>
                <w:szCs w:val="18"/>
              </w:rPr>
              <w:t xml:space="preserve">Stock.volume
DataTable column</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8A"/>
                <w:sz w:val="20"/>
                <w:szCs w:val="20"/>
              </w:rPr>
              <w:t xml:space="preserve">Exchange</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A marketplace where stocks are listed and traded (e.g., NYSE, NASDAQ).</w:t>
            </w:r>
          </w:p>
        </w:tc>
        <w:tc>
          <w:tcPr>
            <w:tcW w:type="dxa" w:w="2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Apple and Microsoft trade on NASDAQ. JPMorgan trades on NYSE.</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9A3412"/>
                <w:sz w:val="18"/>
                <w:szCs w:val="18"/>
              </w:rPr>
              <w:t xml:space="preserve">Context only
(not in code)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66534" w:val="clear"/>
            <w:tcMar>
              <w:top w:type="dxa" w:w="100"/>
              <w:left w:type="dxa" w:w="160"/>
              <w:bottom w:type="dxa" w:w="100"/>
              <w:right w:type="dxa" w:w="160"/>
            </w:tcMar>
          </w:tcPr>
          <w:p>
            <w:r>
              <w:rPr>
                <w:rFonts w:ascii="Arial" w:cs="Arial" w:eastAsia="Arial" w:hAnsi="Arial"/>
                <w:b/>
                <w:bCs/>
                <w:color w:val="FFFFFF"/>
                <w:sz w:val="26"/>
                <w:szCs w:val="26"/>
              </w:rPr>
              <w:t xml:space="preserve">Category 2 — Price &amp; Movement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960"/>
        <w:gridCol w:w="2000"/>
      </w:tblGrid>
      <w:tr>
        <w:trPr>
          <w:tblHeader/>
        </w:trPr>
        <w:tc>
          <w:tcPr>
            <w:tcW w:type="dxa" w:w="16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r>
              <w:rPr>
                <w:rFonts w:ascii="Arial" w:cs="Arial" w:eastAsia="Arial" w:hAnsi="Arial"/>
                <w:b/>
                <w:bCs/>
                <w:color w:val="FFFFFF"/>
                <w:sz w:val="19"/>
                <w:szCs w:val="19"/>
              </w:rPr>
              <w:t xml:space="preserve">Term</w:t>
            </w:r>
          </w:p>
        </w:tc>
        <w:tc>
          <w:tcPr>
            <w:tcW w:type="dxa" w:w="28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r>
              <w:rPr>
                <w:rFonts w:ascii="Arial" w:cs="Arial" w:eastAsia="Arial" w:hAnsi="Arial"/>
                <w:b/>
                <w:bCs/>
                <w:color w:val="FFFFFF"/>
                <w:sz w:val="19"/>
                <w:szCs w:val="19"/>
              </w:rPr>
              <w:t xml:space="preserve">Definition</w:t>
            </w:r>
          </w:p>
        </w:tc>
        <w:tc>
          <w:tcPr>
            <w:tcW w:type="dxa" w:w="296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r>
              <w:rPr>
                <w:rFonts w:ascii="Arial" w:cs="Arial" w:eastAsia="Arial" w:hAnsi="Arial"/>
                <w:b/>
                <w:bCs/>
                <w:color w:val="FFFFFF"/>
                <w:sz w:val="19"/>
                <w:szCs w:val="19"/>
              </w:rPr>
              <w:t xml:space="preserve">Real-World Example</w:t>
            </w:r>
          </w:p>
        </w:tc>
        <w:tc>
          <w:tcPr>
            <w:tcW w:type="dxa" w:w="20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r>
              <w:rPr>
                <w:rFonts w:ascii="Arial" w:cs="Arial" w:eastAsia="Arial" w:hAnsi="Arial"/>
                <w:b/>
                <w:bCs/>
                <w:color w:val="FFFFFF"/>
                <w:sz w:val="19"/>
                <w:szCs w:val="19"/>
              </w:rPr>
              <w:t xml:space="preserve">Used In Code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8A"/>
                <w:sz w:val="20"/>
                <w:szCs w:val="20"/>
              </w:rPr>
              <w:t xml:space="preserve">Price / LTP</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The Last Traded Price — the most recent price at which a share was bought or sold.</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AAPL LTP = $189.30 means the last completed trade was at that price.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9A3412"/>
                <w:sz w:val="18"/>
                <w:szCs w:val="18"/>
              </w:rPr>
              <w:t xml:space="preserve">Stock.price
Position.ltp</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8A"/>
                <w:sz w:val="20"/>
                <w:szCs w:val="20"/>
              </w:rPr>
              <w:t xml:space="preserve">Change ($)</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The dollar difference between today's price and yesterday's closing price.</w:t>
            </w:r>
          </w:p>
        </w:tc>
        <w:tc>
          <w:tcPr>
            <w:tcW w:type="dxa" w:w="2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AAPL change = +$2.15 means it is $2.15 higher than yesterday's close.</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9A3412"/>
                <w:sz w:val="18"/>
                <w:szCs w:val="18"/>
              </w:rPr>
              <w:t xml:space="preserve">Stock.change
StockCard color</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8A"/>
                <w:sz w:val="20"/>
                <w:szCs w:val="20"/>
              </w:rPr>
              <w:t xml:space="preserve">Change (%)</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The percentage version of the price change. = (Change / Previous Close) × 100.</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AAPL changePct = +1.15% means it rose 1.15% from yesterday.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9A3412"/>
                <w:sz w:val="18"/>
                <w:szCs w:val="18"/>
              </w:rPr>
              <w:t xml:space="preserve">Stock.changePct
DataTable render()</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8A"/>
                <w:sz w:val="20"/>
                <w:szCs w:val="20"/>
              </w:rPr>
              <w:t xml:space="preserve">52-Week High/Low</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The highest and lowest price a stock traded at in the past 52 weeks.</w:t>
            </w:r>
          </w:p>
        </w:tc>
        <w:tc>
          <w:tcPr>
            <w:tcW w:type="dxa" w:w="2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AAPL 52W High = $199.62, 52W Low = $164.08 — shows the annual range.</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9A3412"/>
                <w:sz w:val="18"/>
                <w:szCs w:val="18"/>
              </w:rPr>
              <w:t xml:space="preserve">Not in this tutorial
(common in real apps)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8A"/>
                <w:sz w:val="20"/>
                <w:szCs w:val="20"/>
              </w:rPr>
              <w:t xml:space="preserve">Bid / Ask</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Bid = highest price a buyer will pay. Ask = lowest price a seller will accept.</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AAPL Bid $189.28 / Ask $189.32 — the spread is $0.04.</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9A3412"/>
                <w:sz w:val="18"/>
                <w:szCs w:val="18"/>
              </w:rPr>
              <w:t xml:space="preserve">Not in this tutorial
(common in real apps)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6D28D9" w:val="clear"/>
            <w:tcMar>
              <w:top w:type="dxa" w:w="100"/>
              <w:left w:type="dxa" w:w="160"/>
              <w:bottom w:type="dxa" w:w="100"/>
              <w:right w:type="dxa" w:w="160"/>
            </w:tcMar>
          </w:tcPr>
          <w:p>
            <w:r>
              <w:rPr>
                <w:rFonts w:ascii="Arial" w:cs="Arial" w:eastAsia="Arial" w:hAnsi="Arial"/>
                <w:b/>
                <w:bCs/>
                <w:color w:val="FFFFFF"/>
                <w:sz w:val="26"/>
                <w:szCs w:val="26"/>
              </w:rPr>
              <w:t xml:space="preserve">Category 3 — Portfolio &amp; Positions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960"/>
        <w:gridCol w:w="2000"/>
      </w:tblGrid>
      <w:tr>
        <w:trPr>
          <w:tblHeader/>
        </w:trPr>
        <w:tc>
          <w:tcPr>
            <w:tcW w:type="dxa" w:w="16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r>
              <w:rPr>
                <w:rFonts w:ascii="Arial" w:cs="Arial" w:eastAsia="Arial" w:hAnsi="Arial"/>
                <w:b/>
                <w:bCs/>
                <w:color w:val="FFFFFF"/>
                <w:sz w:val="19"/>
                <w:szCs w:val="19"/>
              </w:rPr>
              <w:t xml:space="preserve">Term</w:t>
            </w:r>
          </w:p>
        </w:tc>
        <w:tc>
          <w:tcPr>
            <w:tcW w:type="dxa" w:w="28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r>
              <w:rPr>
                <w:rFonts w:ascii="Arial" w:cs="Arial" w:eastAsia="Arial" w:hAnsi="Arial"/>
                <w:b/>
                <w:bCs/>
                <w:color w:val="FFFFFF"/>
                <w:sz w:val="19"/>
                <w:szCs w:val="19"/>
              </w:rPr>
              <w:t xml:space="preserve">Definition</w:t>
            </w:r>
          </w:p>
        </w:tc>
        <w:tc>
          <w:tcPr>
            <w:tcW w:type="dxa" w:w="296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r>
              <w:rPr>
                <w:rFonts w:ascii="Arial" w:cs="Arial" w:eastAsia="Arial" w:hAnsi="Arial"/>
                <w:b/>
                <w:bCs/>
                <w:color w:val="FFFFFF"/>
                <w:sz w:val="19"/>
                <w:szCs w:val="19"/>
              </w:rPr>
              <w:t xml:space="preserve">Real-World Example</w:t>
            </w:r>
          </w:p>
        </w:tc>
        <w:tc>
          <w:tcPr>
            <w:tcW w:type="dxa" w:w="20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r>
              <w:rPr>
                <w:rFonts w:ascii="Arial" w:cs="Arial" w:eastAsia="Arial" w:hAnsi="Arial"/>
                <w:b/>
                <w:bCs/>
                <w:color w:val="FFFFFF"/>
                <w:sz w:val="19"/>
                <w:szCs w:val="19"/>
              </w:rPr>
              <w:t xml:space="preserve">Used In Code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8A"/>
                <w:sz w:val="20"/>
                <w:szCs w:val="20"/>
              </w:rPr>
              <w:t xml:space="preserve">Portfolio</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The complete collection of investments (stocks, bonds, cash) held by an investor.</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 portfolio might hold AAPL (10 shares), MSFT (5 shares), TSLA (8 shares).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9A3412"/>
                <w:sz w:val="18"/>
                <w:szCs w:val="18"/>
              </w:rPr>
              <w:t xml:space="preserve">Portfolio interface
PortfolioSummary.tsx</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8A"/>
                <w:sz w:val="20"/>
                <w:szCs w:val="20"/>
              </w:rPr>
              <w:t xml:space="preserve">Position</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An active holding of a specific stock — how many shares you currently own.</w:t>
            </w:r>
          </w:p>
        </w:tc>
        <w:tc>
          <w:tcPr>
            <w:tcW w:type="dxa" w:w="2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Position: AAPL, Qty 10, Avg Price $175, LTP $189.30 → currently open.</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9A3412"/>
                <w:sz w:val="18"/>
                <w:szCs w:val="18"/>
              </w:rPr>
              <w:t xml:space="preserve">Position interface
Positions table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8A"/>
                <w:sz w:val="20"/>
                <w:szCs w:val="20"/>
              </w:rPr>
              <w:t xml:space="preserve">Holding</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Similar to Position but emphasizes the long-term investment view with invested vs current value.</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Holding: AAPL, Invested $1,750, Current Value $1,893 → long-term view.</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9A3412"/>
                <w:sz w:val="18"/>
                <w:szCs w:val="18"/>
              </w:rPr>
              <w:t xml:space="preserve">Holding interface
Holdings table</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8A"/>
                <w:sz w:val="20"/>
                <w:szCs w:val="20"/>
              </w:rPr>
              <w:t xml:space="preserve">Qty / Quantity</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Number of shares of a stock you hold or plan to trade.</w:t>
            </w:r>
          </w:p>
        </w:tc>
        <w:tc>
          <w:tcPr>
            <w:tcW w:type="dxa" w:w="2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Qty 10 of AAPL means you own ten Apple shares.</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9A3412"/>
                <w:sz w:val="18"/>
                <w:szCs w:val="18"/>
              </w:rPr>
              <w:t xml:space="preserve">Position.qty
Holding.qty
Trade.quantity</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8A"/>
                <w:sz w:val="20"/>
                <w:szCs w:val="20"/>
              </w:rPr>
              <w:t xml:space="preserve">Avg Price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Average price paid per share across all buy trades for that stock.</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Bought 5 shares at $170 and 5 at $180 → Avg Price = $175.</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9A3412"/>
                <w:sz w:val="18"/>
                <w:szCs w:val="18"/>
              </w:rPr>
              <w:t xml:space="preserve">Position.avgPrice
stockData.ts</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8A"/>
                <w:sz w:val="20"/>
                <w:szCs w:val="20"/>
              </w:rPr>
              <w:t xml:space="preserve">Invested Value</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Total money spent buying a stock. = Qty × Avg Price.</w:t>
            </w:r>
          </w:p>
        </w:tc>
        <w:tc>
          <w:tcPr>
            <w:tcW w:type="dxa" w:w="2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10 shares × $175 Avg Price = $1,750 Invested Value.</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9A3412"/>
                <w:sz w:val="18"/>
                <w:szCs w:val="18"/>
              </w:rPr>
              <w:t xml:space="preserve">Holding.investedValue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8A"/>
                <w:sz w:val="20"/>
                <w:szCs w:val="20"/>
              </w:rPr>
              <w:t xml:space="preserve">Current Value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What your holding is worth right now. = Qty × LTP (current price).</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10 shares × $189.30 LTP = $1,893 Current Value.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9A3412"/>
                <w:sz w:val="18"/>
                <w:szCs w:val="18"/>
              </w:rPr>
              <w:t xml:space="preserve">Holding.currentValue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991B1B" w:val="clear"/>
            <w:tcMar>
              <w:top w:type="dxa" w:w="100"/>
              <w:left w:type="dxa" w:w="160"/>
              <w:bottom w:type="dxa" w:w="100"/>
              <w:right w:type="dxa" w:w="160"/>
            </w:tcMar>
          </w:tcPr>
          <w:p>
            <w:r>
              <w:rPr>
                <w:rFonts w:ascii="Arial" w:cs="Arial" w:eastAsia="Arial" w:hAnsi="Arial"/>
                <w:b/>
                <w:bCs/>
                <w:color w:val="FFFFFF"/>
                <w:sz w:val="26"/>
                <w:szCs w:val="26"/>
              </w:rPr>
              <w:t xml:space="preserve">Category 4 — Profit &amp; Loss (P&amp;L)</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960"/>
        <w:gridCol w:w="2000"/>
      </w:tblGrid>
      <w:tr>
        <w:trPr>
          <w:tblHeader/>
        </w:trPr>
        <w:tc>
          <w:tcPr>
            <w:tcW w:type="dxa" w:w="16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r>
              <w:rPr>
                <w:rFonts w:ascii="Arial" w:cs="Arial" w:eastAsia="Arial" w:hAnsi="Arial"/>
                <w:b/>
                <w:bCs/>
                <w:color w:val="FFFFFF"/>
                <w:sz w:val="19"/>
                <w:szCs w:val="19"/>
              </w:rPr>
              <w:t xml:space="preserve">Term</w:t>
            </w:r>
          </w:p>
        </w:tc>
        <w:tc>
          <w:tcPr>
            <w:tcW w:type="dxa" w:w="28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r>
              <w:rPr>
                <w:rFonts w:ascii="Arial" w:cs="Arial" w:eastAsia="Arial" w:hAnsi="Arial"/>
                <w:b/>
                <w:bCs/>
                <w:color w:val="FFFFFF"/>
                <w:sz w:val="19"/>
                <w:szCs w:val="19"/>
              </w:rPr>
              <w:t xml:space="preserve">Definition</w:t>
            </w:r>
          </w:p>
        </w:tc>
        <w:tc>
          <w:tcPr>
            <w:tcW w:type="dxa" w:w="296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r>
              <w:rPr>
                <w:rFonts w:ascii="Arial" w:cs="Arial" w:eastAsia="Arial" w:hAnsi="Arial"/>
                <w:b/>
                <w:bCs/>
                <w:color w:val="FFFFFF"/>
                <w:sz w:val="19"/>
                <w:szCs w:val="19"/>
              </w:rPr>
              <w:t xml:space="preserve">Real-World Example</w:t>
            </w:r>
          </w:p>
        </w:tc>
        <w:tc>
          <w:tcPr>
            <w:tcW w:type="dxa" w:w="20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r>
              <w:rPr>
                <w:rFonts w:ascii="Arial" w:cs="Arial" w:eastAsia="Arial" w:hAnsi="Arial"/>
                <w:b/>
                <w:bCs/>
                <w:color w:val="FFFFFF"/>
                <w:sz w:val="19"/>
                <w:szCs w:val="19"/>
              </w:rPr>
              <w:t xml:space="preserve">Used In Code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8A"/>
                <w:sz w:val="20"/>
                <w:szCs w:val="20"/>
              </w:rPr>
              <w:t xml:space="preserve">P&amp;L (Profit &amp; Loss)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The gain or loss on a position. = Current Value − Invested Value.</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AAPL: $1,893 − $1,750 = +$143 P&amp;L (profit).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9A3412"/>
                <w:sz w:val="18"/>
                <w:szCs w:val="18"/>
              </w:rPr>
              <w:t xml:space="preserve">Position.pnl
color-coded column</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8A"/>
                <w:sz w:val="20"/>
                <w:szCs w:val="20"/>
              </w:rPr>
              <w:t xml:space="preserve">P&amp;L % (Percentage)</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P&amp;L expressed as a percentage of the invested amount. = (P&amp;L / Invested) × 100.</w:t>
            </w:r>
          </w:p>
        </w:tc>
        <w:tc>
          <w:tcPr>
            <w:tcW w:type="dxa" w:w="2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AAPL: ($143 / $1,750) × 100 = +8.17% P&amp;L.</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9A3412"/>
                <w:sz w:val="18"/>
                <w:szCs w:val="18"/>
              </w:rPr>
              <w:t xml:space="preserve">Position.pnlPct
render() green/red</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8A"/>
                <w:sz w:val="20"/>
                <w:szCs w:val="20"/>
              </w:rPr>
              <w:t xml:space="preserve">Unrealized P&amp;L</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Profit/loss on positions you STILL hold — not yet converted to cash.</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You hold AAPL at +$143. Until you sell, this profit is unrealized.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9A3412"/>
                <w:sz w:val="18"/>
                <w:szCs w:val="18"/>
              </w:rPr>
              <w:t xml:space="preserve">Position table
(all positions)</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8A"/>
                <w:sz w:val="20"/>
                <w:szCs w:val="20"/>
              </w:rPr>
              <w:t xml:space="preserve">Realized P&amp;L</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Profit/loss on positions you have already SOLD and converted to cash.</w:t>
            </w:r>
          </w:p>
        </w:tc>
        <w:tc>
          <w:tcPr>
            <w:tcW w:type="dxa" w:w="2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Sold TSLA at $265 (bought at $280) → realized loss of $120.</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9A3412"/>
                <w:sz w:val="18"/>
                <w:szCs w:val="18"/>
              </w:rPr>
              <w:t xml:space="preserve">Trade.type = SELL
trades data</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8A"/>
                <w:sz w:val="20"/>
                <w:szCs w:val="20"/>
              </w:rPr>
              <w:t xml:space="preserve">Total Return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The overall gain/loss for a holding. Usually same as P&amp;L in context of this app.</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Holdings table shows Total Return = Current Value − Invested Value.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9A3412"/>
                <w:sz w:val="18"/>
                <w:szCs w:val="18"/>
              </w:rPr>
              <w:t xml:space="preserve">Holding.totalReturn</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8A"/>
                <w:sz w:val="20"/>
                <w:szCs w:val="20"/>
              </w:rPr>
              <w:t xml:space="preserve">Break-Even Price</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The price at which P&amp;L = $0. Equal to Avg Price for simple positions.</w:t>
            </w:r>
          </w:p>
        </w:tc>
        <w:tc>
          <w:tcPr>
            <w:tcW w:type="dxa" w:w="2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If Avg Price = $175, you break even when LTP = $175.</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9A3412"/>
                <w:sz w:val="18"/>
                <w:szCs w:val="18"/>
              </w:rPr>
              <w:t xml:space="preserve">Context only
(not in code)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92400E" w:val="clear"/>
            <w:tcMar>
              <w:top w:type="dxa" w:w="100"/>
              <w:left w:type="dxa" w:w="160"/>
              <w:bottom w:type="dxa" w:w="100"/>
              <w:right w:type="dxa" w:w="160"/>
            </w:tcMar>
          </w:tcPr>
          <w:p>
            <w:r>
              <w:rPr>
                <w:rFonts w:ascii="Arial" w:cs="Arial" w:eastAsia="Arial" w:hAnsi="Arial"/>
                <w:b/>
                <w:bCs/>
                <w:color w:val="FFFFFF"/>
                <w:sz w:val="26"/>
                <w:szCs w:val="26"/>
              </w:rPr>
              <w:t xml:space="preserve">Category 5 — Trades &amp; Orders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960"/>
        <w:gridCol w:w="2000"/>
      </w:tblGrid>
      <w:tr>
        <w:trPr>
          <w:tblHeader/>
        </w:trPr>
        <w:tc>
          <w:tcPr>
            <w:tcW w:type="dxa" w:w="16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r>
              <w:rPr>
                <w:rFonts w:ascii="Arial" w:cs="Arial" w:eastAsia="Arial" w:hAnsi="Arial"/>
                <w:b/>
                <w:bCs/>
                <w:color w:val="FFFFFF"/>
                <w:sz w:val="19"/>
                <w:szCs w:val="19"/>
              </w:rPr>
              <w:t xml:space="preserve">Term</w:t>
            </w:r>
          </w:p>
        </w:tc>
        <w:tc>
          <w:tcPr>
            <w:tcW w:type="dxa" w:w="28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r>
              <w:rPr>
                <w:rFonts w:ascii="Arial" w:cs="Arial" w:eastAsia="Arial" w:hAnsi="Arial"/>
                <w:b/>
                <w:bCs/>
                <w:color w:val="FFFFFF"/>
                <w:sz w:val="19"/>
                <w:szCs w:val="19"/>
              </w:rPr>
              <w:t xml:space="preserve">Definition</w:t>
            </w:r>
          </w:p>
        </w:tc>
        <w:tc>
          <w:tcPr>
            <w:tcW w:type="dxa" w:w="296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r>
              <w:rPr>
                <w:rFonts w:ascii="Arial" w:cs="Arial" w:eastAsia="Arial" w:hAnsi="Arial"/>
                <w:b/>
                <w:bCs/>
                <w:color w:val="FFFFFF"/>
                <w:sz w:val="19"/>
                <w:szCs w:val="19"/>
              </w:rPr>
              <w:t xml:space="preserve">Real-World Example</w:t>
            </w:r>
          </w:p>
        </w:tc>
        <w:tc>
          <w:tcPr>
            <w:tcW w:type="dxa" w:w="20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r>
              <w:rPr>
                <w:rFonts w:ascii="Arial" w:cs="Arial" w:eastAsia="Arial" w:hAnsi="Arial"/>
                <w:b/>
                <w:bCs/>
                <w:color w:val="FFFFFF"/>
                <w:sz w:val="19"/>
                <w:szCs w:val="19"/>
              </w:rPr>
              <w:t xml:space="preserve">Used In Code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8A"/>
                <w:sz w:val="20"/>
                <w:szCs w:val="20"/>
              </w:rPr>
              <w:t xml:space="preserve">Trade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 completed transaction — buying or selling shares at a specific price.</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Bought 10 AAPL at $175 on 2024-01-15 = one trade record.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9A3412"/>
                <w:sz w:val="18"/>
                <w:szCs w:val="18"/>
              </w:rPr>
              <w:t xml:space="preserve">Trade interface
trades data</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8A"/>
                <w:sz w:val="20"/>
                <w:szCs w:val="20"/>
              </w:rPr>
              <w:t xml:space="preserve">BUY</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An order to purchase shares. Increases your position / holding.</w:t>
            </w:r>
          </w:p>
        </w:tc>
        <w:tc>
          <w:tcPr>
            <w:tcW w:type="dxa" w:w="2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BUY 10 AAPL at $175 → you now own 10 Apple shares.</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9A3412"/>
                <w:sz w:val="18"/>
                <w:szCs w:val="18"/>
              </w:rPr>
              <w:t xml:space="preserve">Trade.type = 'BUY'
TradeForm.tsx</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8A"/>
                <w:sz w:val="20"/>
                <w:szCs w:val="20"/>
              </w:rPr>
              <w:t xml:space="preserve">SELL</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An order to sell shares you already hold. Reduces or closes your position.</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SELL 8 TSLA at $265 → you reduce your Tesla holding by 8 shares.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9A3412"/>
                <w:sz w:val="18"/>
                <w:szCs w:val="18"/>
              </w:rPr>
              <w:t xml:space="preserve">Trade.type = 'SELL'
TradeForm.tsx</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8A"/>
                <w:sz w:val="20"/>
                <w:szCs w:val="20"/>
              </w:rPr>
              <w:t xml:space="preserve">Market Order</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Buy/sell immediately at the best available current price.</w:t>
            </w:r>
          </w:p>
        </w:tc>
        <w:tc>
          <w:tcPr>
            <w:tcW w:type="dxa" w:w="2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Click 'Buy AAPL' → executes instantly at $189.30 (the LTP).</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9A3412"/>
                <w:sz w:val="18"/>
                <w:szCs w:val="18"/>
              </w:rPr>
              <w:t xml:space="preserve">TradeForm uses LTP
as the trade price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8A"/>
                <w:sz w:val="20"/>
                <w:szCs w:val="20"/>
              </w:rPr>
              <w:t xml:space="preserve">Limit Order</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Buy/sell only when price reaches a specific target you set.</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Set limit buy at $185 — order only executes if AAPL drops to $185.</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9A3412"/>
                <w:sz w:val="18"/>
                <w:szCs w:val="18"/>
              </w:rPr>
              <w:t xml:space="preserve">Not in this tutorial
(advanced trading)</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8A"/>
                <w:sz w:val="20"/>
                <w:szCs w:val="20"/>
              </w:rPr>
              <w:t xml:space="preserve">Trade History</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A log of all past completed buy and sell transactions.</w:t>
            </w:r>
          </w:p>
        </w:tc>
        <w:tc>
          <w:tcPr>
            <w:tcW w:type="dxa" w:w="2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The trades[] array in stockData.ts represents the history.</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9A3412"/>
                <w:sz w:val="18"/>
                <w:szCs w:val="18"/>
              </w:rPr>
              <w:t xml:space="preserve">trades data
DataTable&lt;Trade&gt;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374151" w:val="clear"/>
            <w:tcMar>
              <w:top w:type="dxa" w:w="100"/>
              <w:left w:type="dxa" w:w="160"/>
              <w:bottom w:type="dxa" w:w="100"/>
              <w:right w:type="dxa" w:w="160"/>
            </w:tcMar>
          </w:tcPr>
          <w:p>
            <w:r>
              <w:rPr>
                <w:rFonts w:ascii="Arial" w:cs="Arial" w:eastAsia="Arial" w:hAnsi="Arial"/>
                <w:b/>
                <w:bCs/>
                <w:color w:val="FFFFFF"/>
                <w:sz w:val="26"/>
                <w:szCs w:val="26"/>
              </w:rPr>
              <w:t xml:space="preserve">Category 6 — Data &amp; Metrics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960"/>
        <w:gridCol w:w="2000"/>
      </w:tblGrid>
      <w:tr>
        <w:trPr>
          <w:tblHeader/>
        </w:trPr>
        <w:tc>
          <w:tcPr>
            <w:tcW w:type="dxa" w:w="16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r>
              <w:rPr>
                <w:rFonts w:ascii="Arial" w:cs="Arial" w:eastAsia="Arial" w:hAnsi="Arial"/>
                <w:b/>
                <w:bCs/>
                <w:color w:val="FFFFFF"/>
                <w:sz w:val="19"/>
                <w:szCs w:val="19"/>
              </w:rPr>
              <w:t xml:space="preserve">Term</w:t>
            </w:r>
          </w:p>
        </w:tc>
        <w:tc>
          <w:tcPr>
            <w:tcW w:type="dxa" w:w="28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r>
              <w:rPr>
                <w:rFonts w:ascii="Arial" w:cs="Arial" w:eastAsia="Arial" w:hAnsi="Arial"/>
                <w:b/>
                <w:bCs/>
                <w:color w:val="FFFFFF"/>
                <w:sz w:val="19"/>
                <w:szCs w:val="19"/>
              </w:rPr>
              <w:t xml:space="preserve">Definition</w:t>
            </w:r>
          </w:p>
        </w:tc>
        <w:tc>
          <w:tcPr>
            <w:tcW w:type="dxa" w:w="296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r>
              <w:rPr>
                <w:rFonts w:ascii="Arial" w:cs="Arial" w:eastAsia="Arial" w:hAnsi="Arial"/>
                <w:b/>
                <w:bCs/>
                <w:color w:val="FFFFFF"/>
                <w:sz w:val="19"/>
                <w:szCs w:val="19"/>
              </w:rPr>
              <w:t xml:space="preserve">Real-World Example</w:t>
            </w:r>
          </w:p>
        </w:tc>
        <w:tc>
          <w:tcPr>
            <w:tcW w:type="dxa" w:w="20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r>
              <w:rPr>
                <w:rFonts w:ascii="Arial" w:cs="Arial" w:eastAsia="Arial" w:hAnsi="Arial"/>
                <w:b/>
                <w:bCs/>
                <w:color w:val="FFFFFF"/>
                <w:sz w:val="19"/>
                <w:szCs w:val="19"/>
              </w:rPr>
              <w:t xml:space="preserve">Used In Code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8A"/>
                <w:sz w:val="20"/>
                <w:szCs w:val="20"/>
              </w:rPr>
              <w:t xml:space="preserve">Quote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 real-time snapshot of a stock's price information at a given moment.</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 quote for AAPL: Price $189.30, Change +$2.15, Volume 54.2M.</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9A3412"/>
                <w:sz w:val="18"/>
                <w:szCs w:val="18"/>
              </w:rPr>
              <w:t xml:space="preserve">stocks[] array
StockCard.tsx</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8A"/>
                <w:sz w:val="20"/>
                <w:szCs w:val="20"/>
              </w:rPr>
              <w:t xml:space="preserve">Gain / Loss</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Whether the stock/portfolio went up (gain) or down (loss) in value.</w:t>
            </w:r>
          </w:p>
        </w:tc>
        <w:tc>
          <w:tcPr>
            <w:tcW w:type="dxa" w:w="2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Portfolio: gainLoss = +$286 means total holdings gained $286 today.</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9A3412"/>
                <w:sz w:val="18"/>
                <w:szCs w:val="18"/>
              </w:rPr>
              <w:t xml:space="preserve">Portfolio.gainLoss
PortfolioSummary</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8A"/>
                <w:sz w:val="20"/>
                <w:szCs w:val="20"/>
              </w:rPr>
              <w:t xml:space="preserve">Total Value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Sum of Current Value of all positions/holdings in the portfolio.</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AAPL $1,893 + MSFT $1,894.50 + TSLA $1,988 = $5,775.50 total.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9A3412"/>
                <w:sz w:val="18"/>
                <w:szCs w:val="18"/>
              </w:rPr>
              <w:t xml:space="preserve">Portfolio.totalValue
PortfolioSummary</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8A"/>
                <w:sz w:val="20"/>
                <w:szCs w:val="20"/>
              </w:rPr>
              <w:t xml:space="preserve">Total Cost</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Total money originally invested across all positions.</w:t>
            </w:r>
          </w:p>
        </w:tc>
        <w:tc>
          <w:tcPr>
            <w:tcW w:type="dxa" w:w="2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AAPL $1,750 + MSFT $1,800 + TSLA $2,120 = $5,670 total cost.</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9A3412"/>
                <w:sz w:val="18"/>
                <w:szCs w:val="18"/>
              </w:rPr>
              <w:t xml:space="preserve">Portfolio.totalCost</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8A"/>
                <w:sz w:val="20"/>
                <w:szCs w:val="20"/>
              </w:rPr>
              <w:t xml:space="preserve">Pagination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Splitting a large list of rows into pages for easier viewing.</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100 stocks → show 10 per page with Next/Previous buttons.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9A3412"/>
                <w:sz w:val="18"/>
                <w:szCs w:val="18"/>
              </w:rPr>
              <w:t xml:space="preserve">DataTable pageSize
Exercise 7.6</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E3A8A"/>
                <w:sz w:val="20"/>
                <w:szCs w:val="20"/>
              </w:rPr>
              <w:t xml:space="preserve">Filter / Search</w:t>
            </w:r>
          </w:p>
        </w:tc>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Narrowing down rows in a table by matching a typed query.</w:t>
            </w:r>
          </w:p>
        </w:tc>
        <w:tc>
          <w:tcPr>
            <w:tcW w:type="dxa" w:w="2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val="false"/>
                <w:bCs w:val="false"/>
                <w:color w:val="374151"/>
                <w:sz w:val="18"/>
                <w:szCs w:val="18"/>
              </w:rPr>
              <w:t xml:space="preserve">Type 'AAP' → shows only AAPL in the Positions table.</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b w:val="false"/>
                <w:bCs w:val="false"/>
                <w:color w:val="9A3412"/>
                <w:sz w:val="18"/>
                <w:szCs w:val="18"/>
              </w:rPr>
              <w:t xml:space="preserve">DataTable filterKey
Exercise 7.5</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80"/>
              <w:right w:type="dxa" w:w="200"/>
            </w:tcMar>
          </w:tcPr>
          <w:p>
            <w:pPr>
              <w:spacing w:before="0" w:after="80"/>
            </w:pPr>
            <w:r>
              <w:rPr>
                <w:rFonts w:ascii="Arial" w:cs="Arial" w:eastAsia="Arial" w:hAnsi="Arial"/>
                <w:b/>
                <w:bCs/>
                <w:color w:val="92400E"/>
                <w:sz w:val="24"/>
                <w:szCs w:val="24"/>
              </w:rPr>
              <w:t xml:space="preserve">  The 10 Terms You Must Know Before Starting</w:t>
            </w:r>
          </w:p>
          <w:p>
            <w:pPr>
              <w:pStyle w:val="ListParagraph"/>
              <w:numPr>
                <w:ilvl w:val="0"/>
                <w:numId w:val="2"/>
              </w:numPr>
              <w:spacing w:before="40" w:after="40"/>
            </w:pPr>
            <w:r>
              <w:rPr>
                <w:rFonts w:ascii="Arial" w:cs="Arial" w:eastAsia="Arial" w:hAnsi="Arial"/>
                <w:b/>
                <w:bCs/>
                <w:color w:val="92400E"/>
                <w:sz w:val="20"/>
                <w:szCs w:val="20"/>
              </w:rPr>
              <w:t xml:space="preserve">Symbol  —  </w:t>
            </w:r>
            <w:r>
              <w:rPr>
                <w:rFonts w:ascii="Arial" w:cs="Arial" w:eastAsia="Arial" w:hAnsi="Arial"/>
                <w:color w:val="374151"/>
                <w:sz w:val="20"/>
                <w:szCs w:val="20"/>
              </w:rPr>
              <w:t xml:space="preserve">The unique stock ticker (AAPL, MSFT) — maps to Stock.symbol in your interface.</w:t>
            </w:r>
          </w:p>
          <w:p>
            <w:pPr>
              <w:pStyle w:val="ListParagraph"/>
              <w:numPr>
                <w:ilvl w:val="0"/>
                <w:numId w:val="2"/>
              </w:numPr>
              <w:spacing w:before="40" w:after="40"/>
            </w:pPr>
            <w:r>
              <w:rPr>
                <w:rFonts w:ascii="Arial" w:cs="Arial" w:eastAsia="Arial" w:hAnsi="Arial"/>
                <w:b/>
                <w:bCs/>
                <w:color w:val="92400E"/>
                <w:sz w:val="20"/>
                <w:szCs w:val="20"/>
              </w:rPr>
              <w:t xml:space="preserve">Price / LTP  —  </w:t>
            </w:r>
            <w:r>
              <w:rPr>
                <w:rFonts w:ascii="Arial" w:cs="Arial" w:eastAsia="Arial" w:hAnsi="Arial"/>
                <w:color w:val="374151"/>
                <w:sz w:val="20"/>
                <w:szCs w:val="20"/>
              </w:rPr>
              <w:t xml:space="preserve">The current market price — maps to Stock.price and Position.ltp.</w:t>
            </w:r>
          </w:p>
          <w:p>
            <w:pPr>
              <w:pStyle w:val="ListParagraph"/>
              <w:numPr>
                <w:ilvl w:val="0"/>
                <w:numId w:val="2"/>
              </w:numPr>
              <w:spacing w:before="40" w:after="40"/>
            </w:pPr>
            <w:r>
              <w:rPr>
                <w:rFonts w:ascii="Arial" w:cs="Arial" w:eastAsia="Arial" w:hAnsi="Arial"/>
                <w:b/>
                <w:bCs/>
                <w:color w:val="92400E"/>
                <w:sz w:val="20"/>
                <w:szCs w:val="20"/>
              </w:rPr>
              <w:t xml:space="preserve">Change &amp; Change %  —  </w:t>
            </w:r>
            <w:r>
              <w:rPr>
                <w:rFonts w:ascii="Arial" w:cs="Arial" w:eastAsia="Arial" w:hAnsi="Arial"/>
                <w:color w:val="374151"/>
                <w:sz w:val="20"/>
                <w:szCs w:val="20"/>
              </w:rPr>
              <w:t xml:space="preserve">How much the price moved today — drives the green/red color logic.</w:t>
            </w:r>
          </w:p>
          <w:p>
            <w:pPr>
              <w:pStyle w:val="ListParagraph"/>
              <w:numPr>
                <w:ilvl w:val="0"/>
                <w:numId w:val="2"/>
              </w:numPr>
              <w:spacing w:before="40" w:after="40"/>
            </w:pPr>
            <w:r>
              <w:rPr>
                <w:rFonts w:ascii="Arial" w:cs="Arial" w:eastAsia="Arial" w:hAnsi="Arial"/>
                <w:b/>
                <w:bCs/>
                <w:color w:val="92400E"/>
                <w:sz w:val="20"/>
                <w:szCs w:val="20"/>
              </w:rPr>
              <w:t xml:space="preserve">Volume  —  </w:t>
            </w:r>
            <w:r>
              <w:rPr>
                <w:rFonts w:ascii="Arial" w:cs="Arial" w:eastAsia="Arial" w:hAnsi="Arial"/>
                <w:color w:val="374151"/>
                <w:sz w:val="20"/>
                <w:szCs w:val="20"/>
              </w:rPr>
              <w:t xml:space="preserve">How many shares traded — shown in the Live Quotes DataTable.</w:t>
            </w:r>
          </w:p>
          <w:p>
            <w:pPr>
              <w:pStyle w:val="ListParagraph"/>
              <w:numPr>
                <w:ilvl w:val="0"/>
                <w:numId w:val="2"/>
              </w:numPr>
              <w:spacing w:before="40" w:after="40"/>
            </w:pPr>
            <w:r>
              <w:rPr>
                <w:rFonts w:ascii="Arial" w:cs="Arial" w:eastAsia="Arial" w:hAnsi="Arial"/>
                <w:b/>
                <w:bCs/>
                <w:color w:val="92400E"/>
                <w:sz w:val="20"/>
                <w:szCs w:val="20"/>
              </w:rPr>
              <w:t xml:space="preserve">Portfolio  —  </w:t>
            </w:r>
            <w:r>
              <w:rPr>
                <w:rFonts w:ascii="Arial" w:cs="Arial" w:eastAsia="Arial" w:hAnsi="Arial"/>
                <w:color w:val="374151"/>
                <w:sz w:val="20"/>
                <w:szCs w:val="20"/>
              </w:rPr>
              <w:t xml:space="preserve">Your full collection of investments — the Portfolio interface.</w:t>
            </w:r>
          </w:p>
          <w:p>
            <w:pPr>
              <w:pStyle w:val="ListParagraph"/>
              <w:numPr>
                <w:ilvl w:val="0"/>
                <w:numId w:val="2"/>
              </w:numPr>
              <w:spacing w:before="40" w:after="40"/>
            </w:pPr>
            <w:r>
              <w:rPr>
                <w:rFonts w:ascii="Arial" w:cs="Arial" w:eastAsia="Arial" w:hAnsi="Arial"/>
                <w:b/>
                <w:bCs/>
                <w:color w:val="92400E"/>
                <w:sz w:val="20"/>
                <w:szCs w:val="20"/>
              </w:rPr>
              <w:t xml:space="preserve">Position  —  </w:t>
            </w:r>
            <w:r>
              <w:rPr>
                <w:rFonts w:ascii="Arial" w:cs="Arial" w:eastAsia="Arial" w:hAnsi="Arial"/>
                <w:color w:val="374151"/>
                <w:sz w:val="20"/>
                <w:szCs w:val="20"/>
              </w:rPr>
              <w:t xml:space="preserve">One active holding of a stock — the Position interface (Qty, Avg Price, LTP, P&amp;L).</w:t>
            </w:r>
          </w:p>
          <w:p>
            <w:pPr>
              <w:pStyle w:val="ListParagraph"/>
              <w:numPr>
                <w:ilvl w:val="0"/>
                <w:numId w:val="2"/>
              </w:numPr>
              <w:spacing w:before="40" w:after="40"/>
            </w:pPr>
            <w:r>
              <w:rPr>
                <w:rFonts w:ascii="Arial" w:cs="Arial" w:eastAsia="Arial" w:hAnsi="Arial"/>
                <w:b/>
                <w:bCs/>
                <w:color w:val="92400E"/>
                <w:sz w:val="20"/>
                <w:szCs w:val="20"/>
              </w:rPr>
              <w:t xml:space="preserve">Holding  —  </w:t>
            </w:r>
            <w:r>
              <w:rPr>
                <w:rFonts w:ascii="Arial" w:cs="Arial" w:eastAsia="Arial" w:hAnsi="Arial"/>
                <w:color w:val="374151"/>
                <w:sz w:val="20"/>
                <w:szCs w:val="20"/>
              </w:rPr>
              <w:t xml:space="preserve">Long-term view of a position showing Invested Value vs Current Value.</w:t>
            </w:r>
          </w:p>
          <w:p>
            <w:pPr>
              <w:pStyle w:val="ListParagraph"/>
              <w:numPr>
                <w:ilvl w:val="0"/>
                <w:numId w:val="2"/>
              </w:numPr>
              <w:spacing w:before="40" w:after="40"/>
            </w:pPr>
            <w:r>
              <w:rPr>
                <w:rFonts w:ascii="Arial" w:cs="Arial" w:eastAsia="Arial" w:hAnsi="Arial"/>
                <w:b/>
                <w:bCs/>
                <w:color w:val="92400E"/>
                <w:sz w:val="20"/>
                <w:szCs w:val="20"/>
              </w:rPr>
              <w:t xml:space="preserve">P&amp;L and P&amp;L %  —  </w:t>
            </w:r>
            <w:r>
              <w:rPr>
                <w:rFonts w:ascii="Arial" w:cs="Arial" w:eastAsia="Arial" w:hAnsi="Arial"/>
                <w:color w:val="374151"/>
                <w:sz w:val="20"/>
                <w:szCs w:val="20"/>
              </w:rPr>
              <w:t xml:space="preserve">Profit or Loss on a position — color-coded green (profit) or red (loss).</w:t>
            </w:r>
          </w:p>
          <w:p>
            <w:pPr>
              <w:pStyle w:val="ListParagraph"/>
              <w:numPr>
                <w:ilvl w:val="0"/>
                <w:numId w:val="2"/>
              </w:numPr>
              <w:spacing w:before="40" w:after="40"/>
            </w:pPr>
            <w:r>
              <w:rPr>
                <w:rFonts w:ascii="Arial" w:cs="Arial" w:eastAsia="Arial" w:hAnsi="Arial"/>
                <w:b/>
                <w:bCs/>
                <w:color w:val="92400E"/>
                <w:sz w:val="20"/>
                <w:szCs w:val="20"/>
              </w:rPr>
              <w:t xml:space="preserve">BUY / SELL  —  </w:t>
            </w:r>
            <w:r>
              <w:rPr>
                <w:rFonts w:ascii="Arial" w:cs="Arial" w:eastAsia="Arial" w:hAnsi="Arial"/>
                <w:color w:val="374151"/>
                <w:sz w:val="20"/>
                <w:szCs w:val="20"/>
              </w:rPr>
              <w:t xml:space="preserve">The two trade types — represented as a union type: 'BUY' | 'SELL'.</w:t>
            </w:r>
          </w:p>
          <w:p>
            <w:pPr>
              <w:pStyle w:val="ListParagraph"/>
              <w:numPr>
                <w:ilvl w:val="0"/>
                <w:numId w:val="2"/>
              </w:numPr>
              <w:spacing w:before="40" w:after="40"/>
            </w:pPr>
            <w:r>
              <w:rPr>
                <w:rFonts w:ascii="Arial" w:cs="Arial" w:eastAsia="Arial" w:hAnsi="Arial"/>
                <w:b/>
                <w:bCs/>
                <w:color w:val="92400E"/>
                <w:sz w:val="20"/>
                <w:szCs w:val="20"/>
              </w:rPr>
              <w:t xml:space="preserve">Trade  —  </w:t>
            </w:r>
            <w:r>
              <w:rPr>
                <w:rFonts w:ascii="Arial" w:cs="Arial" w:eastAsia="Arial" w:hAnsi="Arial"/>
                <w:color w:val="374151"/>
                <w:sz w:val="20"/>
                <w:szCs w:val="20"/>
              </w:rPr>
              <w:t xml:space="preserve">A completed transaction — the Trade interface with stockId, type, qty, price, date.</w:t>
            </w:r>
          </w:p>
        </w:tc>
      </w:tr>
    </w:tbl>
    <w:p>
      <w:pPr>
        <w:spacing w:before="0" w:after="80"/>
      </w:pPr>
      <w:r>
        <w:t xml:space="preserve"/>
      </w:r>
    </w:p>
    <w:p>
      <w:pPr>
        <w:spacing w:before="0" w:after="80"/>
      </w:pPr>
      <w:r>
        <w:t xml:space="preserve"/>
      </w:r>
    </w:p>
    <w:p>
      <w:pPr>
        <w:pStyle w:val="Heading1"/>
        <w:spacing w:before="400" w:after="160"/>
      </w:pPr>
      <w:r>
        <w:rPr>
          <w:rFonts w:ascii="Arial" w:cs="Arial" w:eastAsia="Arial" w:hAnsi="Arial"/>
          <w:b/>
          <w:bCs/>
          <w:color w:val="1E3A8A"/>
          <w:sz w:val="36"/>
          <w:szCs w:val="36"/>
        </w:rPr>
        <w:t xml:space="preserve">Introduction</w:t>
      </w:r>
    </w:p>
    <w:p>
      <w:pPr>
        <w:spacing w:before="80" w:after="80"/>
      </w:pPr>
      <w:r>
        <w:rPr>
          <w:rFonts w:ascii="Arial" w:cs="Arial" w:eastAsia="Arial" w:hAnsi="Arial"/>
          <w:sz w:val="22"/>
          <w:szCs w:val="22"/>
        </w:rPr>
        <w:t xml:space="preserve">This tutorial teaches core TypeScript concepts in React using a real-world Stock Market Dashboard. You will build components that display live stock quotes, a portfolio summary, a trade history table, and an event-driven search bar — all fully typed.</w:t>
      </w:r>
    </w:p>
    <w:p>
      <w:pPr>
        <w:spacing w:before="0" w:after="60"/>
      </w:pPr>
      <w:r>
        <w:t xml:space="preserve"/>
      </w:r>
    </w:p>
    <w:p>
      <w:pPr>
        <w:pStyle w:val="Heading1"/>
        <w:spacing w:before="400" w:after="160"/>
      </w:pPr>
      <w:r>
        <w:rPr>
          <w:rFonts w:ascii="Arial" w:cs="Arial" w:eastAsia="Arial" w:hAnsi="Arial"/>
          <w:b/>
          <w:bCs/>
          <w:color w:val="1E3A8A"/>
          <w:sz w:val="36"/>
          <w:szCs w:val="36"/>
        </w:rPr>
        <w:t xml:space="preserve">Project Folder Structure</w:t>
      </w:r>
    </w:p>
    <w:p>
      <w:pPr>
        <w:spacing w:before="80" w:after="80"/>
      </w:pPr>
      <w:r>
        <w:rPr>
          <w:rFonts w:ascii="Arial" w:cs="Arial" w:eastAsia="Arial" w:hAnsi="Arial"/>
          <w:sz w:val="22"/>
          <w:szCs w:val="22"/>
        </w:rPr>
        <w:t xml:space="preserve">Create the following file layout inside a Vite + React + TypeScript project:</w:t>
      </w:r>
    </w:p>
    <w:p>
      <w:pPr>
        <w:spacing w:before="0" w:after="60"/>
      </w:pPr>
      <w:r>
        <w:t xml:space="preserve"/>
      </w:r>
    </w:p>
    <w:p>
      <w:pPr>
        <w:pBdr>
          <w:top w:val="single" w:color="CBD5E1" w:sz="4"/>
          <w:left w:val="single" w:color="CBD5E1" w:sz="4"/>
          <w:right w:val="single" w:color="CBD5E1" w:sz="4"/>
        </w:pBdr>
        <w:shd w:fill="F8FAFC" w:val="clear"/>
        <w:spacing w:before="120" w:after="0"/>
      </w:pPr>
      <w:r>
        <w:rPr>
          <w:rFonts w:ascii="Courier New" w:cs="Courier New" w:eastAsia="Courier New" w:hAnsi="Courier New"/>
          <w:color w:val="1E293B"/>
          <w:sz w:val="18"/>
          <w:szCs w:val="18"/>
        </w:rPr>
        <w:t xml:space="preserve">src/</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types/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stock.types.ts          # All shared TypeScript interfaces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data/</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stockData.ts            # Sample stock data</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components/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StockCard.tsx           # Typing Props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PortfolioSummary.tsx    # Typing State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SearchBar.tsx           # Event Typing</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DataTable.tsx           # Generic Components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TradeForm.tsx           # Utility Types (Partial, Pick, Omit)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App.tsx                     # Root — imports all components</w:t>
      </w:r>
    </w:p>
    <w:p>
      <w:pPr>
        <w:pBdr>
          <w:bottom w:val="single" w:color="CBD5E1" w:sz="4"/>
          <w:left w:val="single" w:color="CBD5E1" w:sz="4"/>
          <w:right w:val="single" w:color="CBD5E1" w:sz="4"/>
        </w:pBdr>
        <w:shd w:fill="F8FAFC" w:val="clear"/>
        <w:spacing w:before="0" w:after="120"/>
      </w:pPr>
      <w:r>
        <w:rPr>
          <w:rFonts w:ascii="Courier New" w:cs="Courier New" w:eastAsia="Courier New" w:hAnsi="Courier New"/>
          <w:color w:val="1E293B"/>
          <w:sz w:val="18"/>
          <w:szCs w:val="18"/>
        </w:rPr>
        <w:t xml:space="preserve">└── main.tsx</w:t>
      </w:r>
    </w:p>
    <w:p>
      <w:pPr>
        <w:spacing w:before="0" w:after="60"/>
      </w:pPr>
      <w:r>
        <w:t xml:space="preserve"/>
      </w:r>
    </w:p>
    <w:p>
      <w:pPr>
        <w:pStyle w:val="Heading1"/>
        <w:spacing w:before="400" w:after="160"/>
      </w:pPr>
      <w:r>
        <w:rPr>
          <w:rFonts w:ascii="Arial" w:cs="Arial" w:eastAsia="Arial" w:hAnsi="Arial"/>
          <w:b/>
          <w:bCs/>
          <w:color w:val="1E3A8A"/>
          <w:sz w:val="36"/>
          <w:szCs w:val="36"/>
        </w:rPr>
        <w:t xml:space="preserve">1. Shared Types  —  src/types/stock.types.ts</w:t>
      </w:r>
    </w:p>
    <w:p>
      <w:pPr>
        <w:spacing w:before="80" w:after="80"/>
      </w:pPr>
      <w:r>
        <w:rPr>
          <w:rFonts w:ascii="Arial" w:cs="Arial" w:eastAsia="Arial" w:hAnsi="Arial"/>
          <w:sz w:val="22"/>
          <w:szCs w:val="22"/>
        </w:rPr>
        <w:t xml:space="preserve">Define all domain interfaces in one place so every component shares the same contract.</w:t>
      </w:r>
    </w:p>
    <w:p>
      <w:pPr>
        <w:pBdr>
          <w:top w:val="single" w:color="CBD5E1" w:sz="4"/>
          <w:left w:val="single" w:color="CBD5E1" w:sz="4"/>
          <w:right w:val="single" w:color="CBD5E1" w:sz="4"/>
        </w:pBdr>
        <w:shd w:fill="F8FAFC" w:val="clear"/>
        <w:spacing w:before="120" w:after="0"/>
      </w:pPr>
      <w:r>
        <w:rPr>
          <w:rFonts w:ascii="Courier New" w:cs="Courier New" w:eastAsia="Courier New" w:hAnsi="Courier New"/>
          <w:color w:val="1E293B"/>
          <w:sz w:val="18"/>
          <w:szCs w:val="18"/>
        </w:rPr>
        <w:t xml:space="preserve">// src/types/stock.types.ts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export interface Stock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id: string;</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symbol: string;</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name: string;</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price: number;</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change: number;       // dollar change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changePct: number;    // percentage change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volume: number;</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marketCap: number;</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sector: string;</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export interface Trade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id: string;</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stockId: string;</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symbol: string;</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type: 'BUY' | 'SELL';</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quantity: number;</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price: number;</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date: string;</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export interface Portfolio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totalValue: number;</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totalCost: number;</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gainLoss: number;</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holdings: Stock[];</w:t>
      </w:r>
    </w:p>
    <w:p>
      <w:pPr>
        <w:pBdr>
          <w:bottom w:val="single" w:color="CBD5E1" w:sz="4"/>
          <w:left w:val="single" w:color="CBD5E1" w:sz="4"/>
          <w:right w:val="single" w:color="CBD5E1" w:sz="4"/>
        </w:pBdr>
        <w:shd w:fill="F8FAFC" w:val="clear"/>
        <w:spacing w:before="0" w:after="120"/>
      </w:pPr>
      <w:r>
        <w:rPr>
          <w:rFonts w:ascii="Courier New" w:cs="Courier New" w:eastAsia="Courier New" w:hAnsi="Courier New"/>
          <w:color w:val="1E293B"/>
          <w:sz w:val="18"/>
          <w:szCs w:val="18"/>
        </w:rPr>
        <w:t xml:space="preserve">}</w:t>
      </w:r>
    </w:p>
    <w:p>
      <w:pPr>
        <w:spacing w:before="0" w:after="60"/>
      </w:pPr>
      <w:r>
        <w:t xml:space="preserve"/>
      </w:r>
    </w:p>
    <w:p>
      <w:pPr>
        <w:pStyle w:val="Heading1"/>
        <w:spacing w:before="400" w:after="160"/>
      </w:pPr>
      <w:r>
        <w:rPr>
          <w:rFonts w:ascii="Arial" w:cs="Arial" w:eastAsia="Arial" w:hAnsi="Arial"/>
          <w:b/>
          <w:bCs/>
          <w:color w:val="1E3A8A"/>
          <w:sz w:val="36"/>
          <w:szCs w:val="36"/>
        </w:rPr>
        <w:t xml:space="preserve">2. Sample Data  —  src/data/stockData.ts</w:t>
      </w:r>
    </w:p>
    <w:p>
      <w:pPr>
        <w:spacing w:before="80" w:after="80"/>
      </w:pPr>
      <w:r>
        <w:rPr>
          <w:rFonts w:ascii="Arial" w:cs="Arial" w:eastAsia="Arial" w:hAnsi="Arial"/>
          <w:sz w:val="22"/>
          <w:szCs w:val="22"/>
        </w:rPr>
        <w:t xml:space="preserve">This data drives every component in the tutorial.</w:t>
      </w:r>
    </w:p>
    <w:p>
      <w:pPr>
        <w:pBdr>
          <w:top w:val="single" w:color="CBD5E1" w:sz="4"/>
          <w:left w:val="single" w:color="CBD5E1" w:sz="4"/>
          <w:right w:val="single" w:color="CBD5E1" w:sz="4"/>
        </w:pBdr>
        <w:shd w:fill="F8FAFC" w:val="clear"/>
        <w:spacing w:before="120" w:after="0"/>
      </w:pPr>
      <w:r>
        <w:rPr>
          <w:rFonts w:ascii="Courier New" w:cs="Courier New" w:eastAsia="Courier New" w:hAnsi="Courier New"/>
          <w:color w:val="1E293B"/>
          <w:sz w:val="18"/>
          <w:szCs w:val="18"/>
        </w:rPr>
        <w:t xml:space="preserve">// src/data/stockData.ts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import { Stock, Trade } from '../types/stock.types';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export const stocks: Stock[] =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id: '1', symbol: 'AAPL', name: 'Apple Inc.',</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price: 189.30, change: 2.15, changePct: 1.15,</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volume: 54_200_000, marketCap: 2_950_000_000_000, sector: 'Technology'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id: '2', symbol: 'GOOGL', name: 'Alphabet Inc.',</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price: 141.80, change: -0.95, changePct: -0.67,</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volume: 22_300_000, marketCap: 1_770_000_000_000, sector: 'Technology'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id: '3', symbol: 'MSFT', name: 'Microsoft Corp.',</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price: 378.90, change: 4.20, changePct: 1.12,</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volume: 19_600_000, marketCap: 2_810_000_000_000, sector: 'Technology'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id: '4', symbol: 'TSLA', name: 'Tesla Inc.',</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price: 248.50, change: -7.30, changePct: -2.85,</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volume: 98_700_000, marketCap: 791_000_000_000, sector: 'Automotive'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id: '5', symbol: 'JPM',  name: 'JPMorgan Chase',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price: 196.40, change: 1.05, changePct: 0.54,</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volume: 8_900_000, marketCap: 568_000_000_000, sector: 'Finance'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export const trades: Trade[] =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id: 't1', stockId: '1', symbol: 'AAPL', type: 'BUY',</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quantity: 10, price: 175.00, date: '2024-01-15'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id: 't2', stockId: '3', symbol: 'MSFT', type: 'BUY',</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quantity: 5,  price: 360.00, date: '2024-02-20'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id: 't3', stockId: '4', symbol: 'TSLA', type: 'SELL',</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quantity: 8,  price: 265.00, date: '2024-03-10' },</w:t>
      </w:r>
    </w:p>
    <w:p>
      <w:pPr>
        <w:pBdr>
          <w:bottom w:val="single" w:color="CBD5E1" w:sz="4"/>
          <w:left w:val="single" w:color="CBD5E1" w:sz="4"/>
          <w:right w:val="single" w:color="CBD5E1" w:sz="4"/>
        </w:pBdr>
        <w:shd w:fill="F8FAFC" w:val="clear"/>
        <w:spacing w:before="0" w:after="120"/>
      </w:pPr>
      <w:r>
        <w:rPr>
          <w:rFonts w:ascii="Courier New" w:cs="Courier New" w:eastAsia="Courier New" w:hAnsi="Courier New"/>
          <w:color w:val="1E293B"/>
          <w:sz w:val="18"/>
          <w:szCs w:val="18"/>
        </w:rPr>
        <w:t xml:space="preserve">];</w:t>
      </w:r>
    </w:p>
    <w:p>
      <w:pPr>
        <w:spacing w:before="0" w:after="60"/>
      </w:pPr>
      <w:r>
        <w:t xml:space="preserve"/>
      </w:r>
    </w:p>
    <w:p>
      <w:pPr>
        <w:pStyle w:val="Heading1"/>
        <w:spacing w:before="400" w:after="160"/>
      </w:pPr>
      <w:r>
        <w:rPr>
          <w:rFonts w:ascii="Arial" w:cs="Arial" w:eastAsia="Arial" w:hAnsi="Arial"/>
          <w:b/>
          <w:bCs/>
          <w:color w:val="1E3A8A"/>
          <w:sz w:val="36"/>
          <w:szCs w:val="36"/>
        </w:rPr>
        <w:t xml:space="preserve">3. Typing Props  —  StockCard.tsx</w:t>
      </w:r>
    </w:p>
    <w:p>
      <w:pPr>
        <w:pStyle w:val="Heading2"/>
        <w:spacing w:before="320" w:after="120"/>
      </w:pPr>
      <w:r>
        <w:rPr>
          <w:rFonts w:ascii="Arial" w:cs="Arial" w:eastAsia="Arial" w:hAnsi="Arial"/>
          <w:b/>
          <w:bCs/>
          <w:color w:val="1E40AF"/>
          <w:sz w:val="28"/>
          <w:szCs w:val="28"/>
        </w:rPr>
        <w:t xml:space="preserve">Concept</w:t>
      </w:r>
    </w:p>
    <w:p>
      <w:pPr>
        <w:spacing w:before="80" w:after="80"/>
      </w:pPr>
      <w:r>
        <w:rPr>
          <w:rFonts w:ascii="Arial" w:cs="Arial" w:eastAsia="Arial" w:hAnsi="Arial"/>
          <w:sz w:val="22"/>
          <w:szCs w:val="22"/>
        </w:rPr>
        <w:t xml:space="preserve">Props are the inputs to a React component. In TypeScript you define a Props interface (or type alias) and annotate the function parameter with it. This gives you autocomplete, compile-time checks, and self-documenting code.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CFCE7" w:val="clear"/>
            <w:tcMar>
              <w:top w:type="dxa" w:w="120"/>
              <w:left w:type="dxa" w:w="160"/>
              <w:bottom w:type="dxa" w:w="120"/>
              <w:right w:type="dxa" w:w="160"/>
            </w:tcMar>
          </w:tcPr>
          <w:p>
            <w:r>
              <w:rPr>
                <w:rFonts w:ascii="Arial" w:cs="Arial" w:eastAsia="Arial" w:hAnsi="Arial"/>
                <w:b/>
                <w:bCs/>
                <w:color w:val="166534"/>
                <w:sz w:val="22"/>
                <w:szCs w:val="22"/>
              </w:rPr>
              <w:t xml:space="preserve">Key Rule:  Always type props with an interface or type alias. Never use any.</w:t>
            </w:r>
          </w:p>
        </w:tc>
      </w:tr>
    </w:tbl>
    <w:p>
      <w:pPr>
        <w:spacing w:before="0" w:after="60"/>
      </w:pPr>
      <w:r>
        <w:t xml:space="preserve"/>
      </w:r>
    </w:p>
    <w:p>
      <w:pPr>
        <w:pStyle w:val="Heading2"/>
        <w:spacing w:before="320" w:after="120"/>
      </w:pPr>
      <w:r>
        <w:rPr>
          <w:rFonts w:ascii="Arial" w:cs="Arial" w:eastAsia="Arial" w:hAnsi="Arial"/>
          <w:b/>
          <w:bCs/>
          <w:color w:val="1E40AF"/>
          <w:sz w:val="28"/>
          <w:szCs w:val="28"/>
        </w:rPr>
        <w:t xml:space="preserve">Implementation</w:t>
      </w:r>
    </w:p>
    <w:p>
      <w:pPr>
        <w:pBdr>
          <w:top w:val="single" w:color="CBD5E1" w:sz="4"/>
          <w:left w:val="single" w:color="CBD5E1" w:sz="4"/>
          <w:right w:val="single" w:color="CBD5E1" w:sz="4"/>
        </w:pBdr>
        <w:shd w:fill="F8FAFC" w:val="clear"/>
        <w:spacing w:before="120" w:after="0"/>
      </w:pPr>
      <w:r>
        <w:rPr>
          <w:rFonts w:ascii="Courier New" w:cs="Courier New" w:eastAsia="Courier New" w:hAnsi="Courier New"/>
          <w:color w:val="1E293B"/>
          <w:sz w:val="18"/>
          <w:szCs w:val="18"/>
        </w:rPr>
        <w:t xml:space="preserve">// src/components/StockCard.tsx</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import React from 'react';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import { Stock } from '../types/stock.types';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1️⃣  Define a Props interface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interface StockCardProps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stock: Stock;                          // required object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onSelect?: (stock: Stock) =&gt; void;     // optional callback</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isSelected?: boolean;                  // optional flag</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2️⃣  Annotate the component parameter</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const StockCard: React.FC&lt;StockCardProps&gt; =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stock,</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onSelect,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isSelected = false,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=&gt;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const isPositive = stock.change &gt;= 0;</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return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&lt;div</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onClick={() =&gt; onSelect?.(stock)}</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style={{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border: isSelected ? '2px solid #1E40AF' : '1px solid #D1D5DB',</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borderRadius: 8, padding: 16, cursor: 'pointer',</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background: isSelected ? '#DBEAFE' : '#fff',</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&lt;h3&gt;{stock.symbol} — {stock.name}&lt;/h3&gt;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&lt;p&gt;Price: ${stock.price.toFixed(2)}&lt;/p&gt;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&lt;p style={{ color: isPositive ? 'green' : 'red'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{isPositive ? '+' : ''}{stock.change.toFixed(2)}</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({stock.changePct.toFixed(2)}%)</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&lt;/p&gt;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&lt;small&gt;Sector: {stock.sector}&lt;/small&gt;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&lt;/div&gt;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bottom w:val="single" w:color="CBD5E1" w:sz="4"/>
          <w:left w:val="single" w:color="CBD5E1" w:sz="4"/>
          <w:right w:val="single" w:color="CBD5E1" w:sz="4"/>
        </w:pBdr>
        <w:shd w:fill="F8FAFC" w:val="clear"/>
        <w:spacing w:before="0" w:after="120"/>
      </w:pPr>
      <w:r>
        <w:rPr>
          <w:rFonts w:ascii="Courier New" w:cs="Courier New" w:eastAsia="Courier New" w:hAnsi="Courier New"/>
          <w:color w:val="1E293B"/>
          <w:sz w:val="18"/>
          <w:szCs w:val="18"/>
        </w:rPr>
        <w:t xml:space="preserve">export default StockCard;</w:t>
      </w:r>
    </w:p>
    <w:p>
      <w:pPr>
        <w:spacing w:before="0" w:after="60"/>
      </w:pPr>
      <w:r>
        <w:t xml:space="preserve"/>
      </w:r>
    </w:p>
    <w:p>
      <w:pPr>
        <w:pStyle w:val="Heading2"/>
        <w:spacing w:before="320" w:after="120"/>
      </w:pPr>
      <w:r>
        <w:rPr>
          <w:rFonts w:ascii="Arial" w:cs="Arial" w:eastAsia="Arial" w:hAnsi="Arial"/>
          <w:b/>
          <w:bCs/>
          <w:color w:val="1E40AF"/>
          <w:sz w:val="28"/>
          <w:szCs w:val="28"/>
        </w:rPr>
        <w:t xml:space="preserve">What TypeScript catches for you</w:t>
      </w:r>
    </w:p>
    <w:p>
      <w:pPr>
        <w:pStyle w:val="ListParagraph"/>
        <w:numPr>
          <w:ilvl w:val="0"/>
          <w:numId w:val="2"/>
        </w:numPr>
        <w:spacing w:before="40" w:after="40"/>
      </w:pPr>
      <w:r>
        <w:rPr>
          <w:rFonts w:ascii="Arial" w:cs="Arial" w:eastAsia="Arial" w:hAnsi="Arial"/>
          <w:sz w:val="22"/>
          <w:szCs w:val="22"/>
        </w:rPr>
        <w:t xml:space="preserve">Passing a string where Stock is expected  →  compile error</w:t>
      </w:r>
    </w:p>
    <w:p>
      <w:pPr>
        <w:pStyle w:val="ListParagraph"/>
        <w:numPr>
          <w:ilvl w:val="0"/>
          <w:numId w:val="2"/>
        </w:numPr>
        <w:spacing w:before="40" w:after="40"/>
      </w:pPr>
      <w:r>
        <w:rPr>
          <w:rFonts w:ascii="Arial" w:cs="Arial" w:eastAsia="Arial" w:hAnsi="Arial"/>
          <w:sz w:val="22"/>
          <w:szCs w:val="22"/>
        </w:rPr>
        <w:t xml:space="preserve">Typo in prop name (stokc instead of stock)  →  compile error</w:t>
      </w:r>
    </w:p>
    <w:p>
      <w:pPr>
        <w:pStyle w:val="ListParagraph"/>
        <w:numPr>
          <w:ilvl w:val="0"/>
          <w:numId w:val="2"/>
        </w:numPr>
        <w:spacing w:before="40" w:after="40"/>
      </w:pPr>
      <w:r>
        <w:rPr>
          <w:rFonts w:ascii="Arial" w:cs="Arial" w:eastAsia="Arial" w:hAnsi="Arial"/>
          <w:sz w:val="22"/>
          <w:szCs w:val="22"/>
        </w:rPr>
        <w:t xml:space="preserve">Calling onSelect with wrong argument type  →  compile error</w:t>
      </w:r>
    </w:p>
    <w:p>
      <w:pPr>
        <w:spacing w:before="0" w:after="60"/>
      </w:pPr>
      <w:r>
        <w:t xml:space="preserve"/>
      </w:r>
    </w:p>
    <w:p>
      <w:pPr>
        <w:pStyle w:val="Heading1"/>
        <w:spacing w:before="400" w:after="160"/>
      </w:pPr>
      <w:r>
        <w:rPr>
          <w:rFonts w:ascii="Arial" w:cs="Arial" w:eastAsia="Arial" w:hAnsi="Arial"/>
          <w:b/>
          <w:bCs/>
          <w:color w:val="1E3A8A"/>
          <w:sz w:val="36"/>
          <w:szCs w:val="36"/>
        </w:rPr>
        <w:t xml:space="preserve">4. Typing State  —  PortfolioSummary.tsx</w:t>
      </w:r>
    </w:p>
    <w:p>
      <w:pPr>
        <w:pStyle w:val="Heading2"/>
        <w:spacing w:before="320" w:after="120"/>
      </w:pPr>
      <w:r>
        <w:rPr>
          <w:rFonts w:ascii="Arial" w:cs="Arial" w:eastAsia="Arial" w:hAnsi="Arial"/>
          <w:b/>
          <w:bCs/>
          <w:color w:val="1E40AF"/>
          <w:sz w:val="28"/>
          <w:szCs w:val="28"/>
        </w:rPr>
        <w:t xml:space="preserve">Concept</w:t>
      </w:r>
    </w:p>
    <w:p>
      <w:pPr>
        <w:spacing w:before="80" w:after="80"/>
      </w:pPr>
      <w:r>
        <w:rPr>
          <w:rFonts w:ascii="Arial" w:cs="Arial" w:eastAsia="Arial" w:hAnsi="Arial"/>
          <w:sz w:val="22"/>
          <w:szCs w:val="22"/>
        </w:rPr>
        <w:t xml:space="preserve">React state typed with useState&lt;T&gt; ensures that every setState call passes the correct shape. TypeScript infers simple types automatically, but for objects and arrays you should always provide an explicit generic.</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DE9FE" w:val="clear"/>
            <w:tcMar>
              <w:top w:type="dxa" w:w="120"/>
              <w:left w:type="dxa" w:w="160"/>
              <w:bottom w:type="dxa" w:w="120"/>
              <w:right w:type="dxa" w:w="160"/>
            </w:tcMar>
          </w:tcPr>
          <w:p>
            <w:r>
              <w:rPr>
                <w:rFonts w:ascii="Arial" w:cs="Arial" w:eastAsia="Arial" w:hAnsi="Arial"/>
                <w:b/>
                <w:bCs/>
                <w:color w:val="6D28D9"/>
                <w:sz w:val="22"/>
                <w:szCs w:val="22"/>
              </w:rPr>
              <w:t xml:space="preserve">Key Rule:  Use useState&lt;YourType&gt;(initialValue) so state can never drift from its type.</w:t>
            </w:r>
          </w:p>
        </w:tc>
      </w:tr>
    </w:tbl>
    <w:p>
      <w:pPr>
        <w:spacing w:before="0" w:after="60"/>
      </w:pPr>
      <w:r>
        <w:t xml:space="preserve"/>
      </w:r>
    </w:p>
    <w:p>
      <w:pPr>
        <w:pStyle w:val="Heading2"/>
        <w:spacing w:before="320" w:after="120"/>
      </w:pPr>
      <w:r>
        <w:rPr>
          <w:rFonts w:ascii="Arial" w:cs="Arial" w:eastAsia="Arial" w:hAnsi="Arial"/>
          <w:b/>
          <w:bCs/>
          <w:color w:val="1E40AF"/>
          <w:sz w:val="28"/>
          <w:szCs w:val="28"/>
        </w:rPr>
        <w:t xml:space="preserve">Implementation</w:t>
      </w:r>
    </w:p>
    <w:p>
      <w:pPr>
        <w:pBdr>
          <w:top w:val="single" w:color="CBD5E1" w:sz="4"/>
          <w:left w:val="single" w:color="CBD5E1" w:sz="4"/>
          <w:right w:val="single" w:color="CBD5E1" w:sz="4"/>
        </w:pBdr>
        <w:shd w:fill="F8FAFC" w:val="clear"/>
        <w:spacing w:before="120" w:after="0"/>
      </w:pPr>
      <w:r>
        <w:rPr>
          <w:rFonts w:ascii="Courier New" w:cs="Courier New" w:eastAsia="Courier New" w:hAnsi="Courier New"/>
          <w:color w:val="1E293B"/>
          <w:sz w:val="18"/>
          <w:szCs w:val="18"/>
        </w:rPr>
        <w:t xml:space="preserve">// src/components/PortfolioSummary.tsx</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import React, { useState, useEffect } from 'react';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import { Stock } from '../types/stock.types';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interface PortfolioState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holdings: Stock[];</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totalValue: number;</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gainLoss: number;</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isLoading: boolean;</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error: string | null;</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interface PortfolioSummaryProps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availableStocks: Stock[];</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const PortfolioSummary: React.FC&lt;PortfolioSummaryProps&gt; = ({ availableStocks }) =&gt;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1️⃣  Generic state — TypeScript knows exact shape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const [portfolio, setPortfolio] = useState&lt;PortfolioState&gt;({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holdings: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totalValue: 0,</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gainLoss: 0,</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isLoading: true,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error: null,</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2️⃣  Primitives — TypeScript infers type from initial value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const [selectedSector, setSelectedSector] = useState&lt;string&gt;('All');</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const [sortBy, setSortBy] = useState&lt;'price' | 'change' | 'volume'&gt;('price');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useEffect(() =&gt;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Simulate async data fetch</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setTimeout(() =&gt;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const topThree = availableStocks.slice(0, 3);</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const totalValue = topThree.reduce((sum, s) =&gt; sum + s.price * 10, 0);</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const totalCost  = topThree.reduce((sum, s) =&gt; sum + (s.price - s.change) * 10, 0);</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setPortfolio({</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holdings: topThree,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totalValue,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gainLoss: totalValue - totalCost,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isLoading: false,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error: null,</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800);</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[availableStocks]);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const filtered = selectedSector === 'All'</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portfolio.holdings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portfolio.holdings.filter(s =&gt; s.sector === selectedSector);</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if (portfolio.isLoading) return &lt;p&gt;Loading portfolio...&lt;/p&gt;;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if (portfolio.error)     return &lt;p&gt;Error: {portfolio.error}&lt;/p&gt;;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return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&lt;div style={{ border: '1px solid #D1D5DB', borderRadius: 8, padding: 16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&lt;h2&gt;Portfolio Summary&lt;/h2&gt;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&lt;p&gt;Total Value: ${portfolio.totalValue.toLocaleString()}&lt;/p&gt;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&lt;p style={{ color: portfolio.gainLoss &gt;= 0 ? 'green' : 'red'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Gain/Loss: ${portfolio.gainLoss.toFixed(2)}</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&lt;/p&gt;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&lt;select value={selectedSector}</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onChange={e =&gt; setSelectedSector(e.target.value)}&gt;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&lt;option&gt;All&lt;/option&gt;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&lt;option&gt;Technology&lt;/option&gt;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&lt;option&gt;Finance&lt;/option&gt;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&lt;option&gt;Automotive&lt;/option&gt;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&lt;/select&gt;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&lt;ul&gt;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{filtered.map(s =&gt;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&lt;li key={s.id}&gt;{s.symbol}: ${s.price.toFixed(2)}&lt;/li&gt;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&lt;/ul&gt;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&lt;/div&gt;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bottom w:val="single" w:color="CBD5E1" w:sz="4"/>
          <w:left w:val="single" w:color="CBD5E1" w:sz="4"/>
          <w:right w:val="single" w:color="CBD5E1" w:sz="4"/>
        </w:pBdr>
        <w:shd w:fill="F8FAFC" w:val="clear"/>
        <w:spacing w:before="0" w:after="120"/>
      </w:pPr>
      <w:r>
        <w:rPr>
          <w:rFonts w:ascii="Courier New" w:cs="Courier New" w:eastAsia="Courier New" w:hAnsi="Courier New"/>
          <w:color w:val="1E293B"/>
          <w:sz w:val="18"/>
          <w:szCs w:val="18"/>
        </w:rPr>
        <w:t xml:space="preserve">export default PortfolioSummary;</w:t>
      </w:r>
    </w:p>
    <w:p>
      <w:pPr>
        <w:spacing w:before="0" w:after="60"/>
      </w:pPr>
      <w:r>
        <w:t xml:space="preserve"/>
      </w:r>
    </w:p>
    <w:p>
      <w:pPr>
        <w:pStyle w:val="Heading1"/>
        <w:spacing w:before="400" w:after="160"/>
      </w:pPr>
      <w:r>
        <w:rPr>
          <w:rFonts w:ascii="Arial" w:cs="Arial" w:eastAsia="Arial" w:hAnsi="Arial"/>
          <w:b/>
          <w:bCs/>
          <w:color w:val="1E3A8A"/>
          <w:sz w:val="36"/>
          <w:szCs w:val="36"/>
        </w:rPr>
        <w:t xml:space="preserve">5. Event Typing  —  SearchBar.tsx</w:t>
      </w:r>
    </w:p>
    <w:p>
      <w:pPr>
        <w:pStyle w:val="Heading2"/>
        <w:spacing w:before="320" w:after="120"/>
      </w:pPr>
      <w:r>
        <w:rPr>
          <w:rFonts w:ascii="Arial" w:cs="Arial" w:eastAsia="Arial" w:hAnsi="Arial"/>
          <w:b/>
          <w:bCs/>
          <w:color w:val="1E40AF"/>
          <w:sz w:val="28"/>
          <w:szCs w:val="28"/>
        </w:rPr>
        <w:t xml:space="preserve">Concept</w:t>
      </w:r>
    </w:p>
    <w:p>
      <w:pPr>
        <w:spacing w:before="80" w:after="80"/>
      </w:pPr>
      <w:r>
        <w:rPr>
          <w:rFonts w:ascii="Arial" w:cs="Arial" w:eastAsia="Arial" w:hAnsi="Arial"/>
          <w:sz w:val="22"/>
          <w:szCs w:val="22"/>
        </w:rPr>
        <w:t xml:space="preserve">React wraps native DOM events in SyntheticEvent&lt;T&gt;. TypeScript provides specific event types for every element — using the wrong type is a compile error. The table below shows the most common ones: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r>
              <w:rPr>
                <w:rFonts w:ascii="Arial" w:cs="Arial" w:eastAsia="Arial" w:hAnsi="Arial"/>
                <w:b/>
                <w:bCs/>
                <w:color w:val="FFFFFF"/>
                <w:sz w:val="20"/>
                <w:szCs w:val="20"/>
              </w:rPr>
              <w:t xml:space="preserve">Event</w:t>
            </w:r>
          </w:p>
        </w:tc>
        <w:tc>
          <w:tcPr>
            <w:tcW w:type="dxa" w:w="30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r>
              <w:rPr>
                <w:rFonts w:ascii="Arial" w:cs="Arial" w:eastAsia="Arial" w:hAnsi="Arial"/>
                <w:b/>
                <w:bCs/>
                <w:color w:val="FFFFFF"/>
                <w:sz w:val="20"/>
                <w:szCs w:val="20"/>
              </w:rPr>
              <w:t xml:space="preserve">HTML Element</w:t>
            </w:r>
          </w:p>
        </w:tc>
        <w:tc>
          <w:tcPr>
            <w:tcW w:type="dxa" w:w="30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r>
              <w:rPr>
                <w:rFonts w:ascii="Arial" w:cs="Arial" w:eastAsia="Arial" w:hAnsi="Arial"/>
                <w:b/>
                <w:bCs/>
                <w:color w:val="FFFFFF"/>
                <w:sz w:val="20"/>
                <w:szCs w:val="20"/>
              </w:rPr>
              <w:t xml:space="preserve">TS Type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onChange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&lt;input&gt;, &lt;select&gt;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9A3412"/>
                <w:sz w:val="18"/>
                <w:szCs w:val="18"/>
              </w:rPr>
              <w:t xml:space="preserve">React.ChangeEvent&lt;HTMLInputElement&gt;</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onClick</w:t>
            </w:r>
          </w:p>
        </w:tc>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any element</w:t>
            </w:r>
          </w:p>
        </w:tc>
        <w:tc>
          <w:tcPr>
            <w:tcW w:type="dxa" w:w="3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color w:val="9A3412"/>
                <w:sz w:val="18"/>
                <w:szCs w:val="18"/>
              </w:rPr>
              <w:t xml:space="preserve">React.MouseEvent&lt;HTMLButtonElement&gt;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onSubmit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&lt;form&gt;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9A3412"/>
                <w:sz w:val="18"/>
                <w:szCs w:val="18"/>
              </w:rPr>
              <w:t xml:space="preserve">React.FormEvent&lt;HTMLFormElement&gt;</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onKeyDown</w:t>
            </w:r>
          </w:p>
        </w:tc>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&lt;input&gt;</w:t>
            </w:r>
          </w:p>
        </w:tc>
        <w:tc>
          <w:tcPr>
            <w:tcW w:type="dxa" w:w="3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color w:val="9A3412"/>
                <w:sz w:val="18"/>
                <w:szCs w:val="18"/>
              </w:rPr>
              <w:t xml:space="preserve">React.KeyboardEvent&lt;HTMLInputElement&gt;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onFocus / onBlur</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&lt;input&gt;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9A3412"/>
                <w:sz w:val="18"/>
                <w:szCs w:val="18"/>
              </w:rPr>
              <w:t xml:space="preserve">React.FocusEvent&lt;HTMLInputElement&gt;</w:t>
            </w:r>
          </w:p>
        </w:tc>
      </w:tr>
    </w:tbl>
    <w:p>
      <w:pPr>
        <w:spacing w:before="0" w:after="60"/>
      </w:pPr>
      <w:r>
        <w:t xml:space="preserve"/>
      </w:r>
    </w:p>
    <w:p>
      <w:pPr>
        <w:pStyle w:val="Heading2"/>
        <w:spacing w:before="320" w:after="120"/>
      </w:pPr>
      <w:r>
        <w:rPr>
          <w:rFonts w:ascii="Arial" w:cs="Arial" w:eastAsia="Arial" w:hAnsi="Arial"/>
          <w:b/>
          <w:bCs/>
          <w:color w:val="1E40AF"/>
          <w:sz w:val="28"/>
          <w:szCs w:val="28"/>
        </w:rPr>
        <w:t xml:space="preserve">Implementation</w:t>
      </w:r>
    </w:p>
    <w:p>
      <w:pPr>
        <w:pBdr>
          <w:top w:val="single" w:color="CBD5E1" w:sz="4"/>
          <w:left w:val="single" w:color="CBD5E1" w:sz="4"/>
          <w:right w:val="single" w:color="CBD5E1" w:sz="4"/>
        </w:pBdr>
        <w:shd w:fill="F8FAFC" w:val="clear"/>
        <w:spacing w:before="120" w:after="0"/>
      </w:pPr>
      <w:r>
        <w:rPr>
          <w:rFonts w:ascii="Courier New" w:cs="Courier New" w:eastAsia="Courier New" w:hAnsi="Courier New"/>
          <w:color w:val="1E293B"/>
          <w:sz w:val="18"/>
          <w:szCs w:val="18"/>
        </w:rPr>
        <w:t xml:space="preserve">// src/components/SearchBar.tsx</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import React, { useState, useCallback } from 'react';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interface SearchBarProps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onSearch: (query: string) =&gt; void;</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onFilterChange: (sector: string) =&gt; void;</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placeholder?: string;</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const SearchBar: React.FC&lt;SearchBarProps&gt; =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onSearch,</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onFilterChange,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placeholder = 'Search stocks...',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=&gt;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const [query, setQuery] = useState('');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1️⃣  ChangeEvent — typed to the specific HTML element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const handleInputChange = (e: React.ChangeEvent&lt;HTMLInputElement&gt;) =&gt;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setQuery(e.target.value);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onSearch(e.target.value);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2️⃣  KeyboardEvent — access e.key safely</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const handleKeyDown = (e: React.KeyboardEvent&lt;HTMLInputElement&gt;) =&gt;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if (e.key === 'Enter') onSearch(query);</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if (e.key === 'Escape') { setQuery(''); onSearch('');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3️⃣  MouseEvent — access e.currentTarget safely</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const handleClear = (e: React.MouseEvent&lt;HTMLButtonElement&gt;) =&gt;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e.preventDefault();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setQuery('');</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onSearch('');</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4️⃣  ChangeEvent for &lt;select&gt;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const handleSectorChange = (e: React.ChangeEvent&lt;HTMLSelectElement&gt;) =&gt;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onFilterChange(e.target.value);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return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&lt;div style={{ display: 'flex', gap: 8, marginBottom: 16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&lt;input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value={query}</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onChange={handleInputChange}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onKeyDown={handleKeyDown}</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placeholder={placeholder}</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style={{ flex: 1, padding: 8, borderRadius: 4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&lt;button onClick={handleClear}&gt;Clear&lt;/button&gt;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&lt;select onChange={handleSectorChange}&gt;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&lt;option value=''&gt;All Sectors&lt;/option&gt;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&lt;option value='Technology'&gt;Technology&lt;/option&gt;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&lt;option value='Finance'&gt;Finance&lt;/option&gt;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&lt;option value='Automotive'&gt;Automotive&lt;/option&gt;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&lt;/select&gt;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&lt;/div&gt;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bottom w:val="single" w:color="CBD5E1" w:sz="4"/>
          <w:left w:val="single" w:color="CBD5E1" w:sz="4"/>
          <w:right w:val="single" w:color="CBD5E1" w:sz="4"/>
        </w:pBdr>
        <w:shd w:fill="F8FAFC" w:val="clear"/>
        <w:spacing w:before="0" w:after="120"/>
      </w:pPr>
      <w:r>
        <w:rPr>
          <w:rFonts w:ascii="Courier New" w:cs="Courier New" w:eastAsia="Courier New" w:hAnsi="Courier New"/>
          <w:color w:val="1E293B"/>
          <w:sz w:val="18"/>
          <w:szCs w:val="18"/>
        </w:rPr>
        <w:t xml:space="preserve">export default SearchBar;</w:t>
      </w:r>
    </w:p>
    <w:p>
      <w:pPr>
        <w:spacing w:before="0" w:after="60"/>
      </w:pPr>
      <w:r>
        <w:t xml:space="preserve"/>
      </w:r>
    </w:p>
    <w:p>
      <w:pPr>
        <w:pStyle w:val="Heading1"/>
        <w:spacing w:before="400" w:after="160"/>
      </w:pPr>
      <w:r>
        <w:rPr>
          <w:rFonts w:ascii="Arial" w:cs="Arial" w:eastAsia="Arial" w:hAnsi="Arial"/>
          <w:b/>
          <w:bCs/>
          <w:color w:val="1E3A8A"/>
          <w:sz w:val="36"/>
          <w:szCs w:val="36"/>
        </w:rPr>
        <w:t xml:space="preserve">6. Generic Components  —  DataTable.tsx</w:t>
      </w:r>
    </w:p>
    <w:p>
      <w:pPr>
        <w:pStyle w:val="Heading2"/>
        <w:spacing w:before="320" w:after="120"/>
      </w:pPr>
      <w:r>
        <w:rPr>
          <w:rFonts w:ascii="Arial" w:cs="Arial" w:eastAsia="Arial" w:hAnsi="Arial"/>
          <w:b/>
          <w:bCs/>
          <w:color w:val="1E40AF"/>
          <w:sz w:val="28"/>
          <w:szCs w:val="28"/>
        </w:rPr>
        <w:t xml:space="preserve">Concept</w:t>
      </w:r>
    </w:p>
    <w:p>
      <w:pPr>
        <w:spacing w:before="80" w:after="80"/>
      </w:pPr>
      <w:r>
        <w:rPr>
          <w:rFonts w:ascii="Arial" w:cs="Arial" w:eastAsia="Arial" w:hAnsi="Arial"/>
          <w:sz w:val="22"/>
          <w:szCs w:val="22"/>
        </w:rPr>
        <w:t xml:space="preserve">A generic component works with any data type while staying fully type-safe. You declare a type parameter &lt;T&gt; on the component. This lets you build one reusable DataTable that renders stocks, trades, or any other data shape without losing type information.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D7AA" w:val="clear"/>
            <w:tcMar>
              <w:top w:type="dxa" w:w="120"/>
              <w:left w:type="dxa" w:w="160"/>
              <w:bottom w:type="dxa" w:w="120"/>
              <w:right w:type="dxa" w:w="160"/>
            </w:tcMar>
          </w:tcPr>
          <w:p>
            <w:r>
              <w:rPr>
                <w:rFonts w:ascii="Arial" w:cs="Arial" w:eastAsia="Arial" w:hAnsi="Arial"/>
                <w:b/>
                <w:bCs/>
                <w:color w:val="9A3412"/>
                <w:sz w:val="22"/>
                <w:szCs w:val="22"/>
              </w:rPr>
              <w:t xml:space="preserve">Key Rule:  Use &lt;T extends object&gt; so callers pass an object, and TypeScript still checks column accessors.</w:t>
            </w:r>
          </w:p>
        </w:tc>
      </w:tr>
    </w:tbl>
    <w:p>
      <w:pPr>
        <w:spacing w:before="0" w:after="60"/>
      </w:pPr>
      <w:r>
        <w:t xml:space="preserve"/>
      </w:r>
    </w:p>
    <w:p>
      <w:pPr>
        <w:pStyle w:val="Heading2"/>
        <w:spacing w:before="320" w:after="120"/>
      </w:pPr>
      <w:r>
        <w:rPr>
          <w:rFonts w:ascii="Arial" w:cs="Arial" w:eastAsia="Arial" w:hAnsi="Arial"/>
          <w:b/>
          <w:bCs/>
          <w:color w:val="1E40AF"/>
          <w:sz w:val="28"/>
          <w:szCs w:val="28"/>
        </w:rPr>
        <w:t xml:space="preserve">Implementation</w:t>
      </w:r>
    </w:p>
    <w:p>
      <w:pPr>
        <w:pBdr>
          <w:top w:val="single" w:color="CBD5E1" w:sz="4"/>
          <w:left w:val="single" w:color="CBD5E1" w:sz="4"/>
          <w:right w:val="single" w:color="CBD5E1" w:sz="4"/>
        </w:pBdr>
        <w:shd w:fill="F8FAFC" w:val="clear"/>
        <w:spacing w:before="120" w:after="0"/>
      </w:pPr>
      <w:r>
        <w:rPr>
          <w:rFonts w:ascii="Courier New" w:cs="Courier New" w:eastAsia="Courier New" w:hAnsi="Courier New"/>
          <w:color w:val="1E293B"/>
          <w:sz w:val="18"/>
          <w:szCs w:val="18"/>
        </w:rPr>
        <w:t xml:space="preserve">// src/components/DataTable.tsx</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import React from 'react';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1️⃣  Column definition is also generic</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interface Column&lt;T&gt;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key: keyof T;              // must be a real key of 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header: string;</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render?: (value: T[keyof T], row: T) =&gt; React.ReactNode;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width?: number;</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2️⃣  Generic props — T extends object keeps things safe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interface DataTableProps&lt;T extends object&gt;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data: 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columns: Column&lt;T&gt;[];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rowKey: keyof T;           // which field is the unique key</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onRowClick?: (row: T) =&gt; void;</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emptyMessage?: string;</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3️⃣  Generic component — note the &lt;T extends object&gt; on the arrow function</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function DataTable&lt;T extends object&gt;({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data,</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columns,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rowKey,</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onRowClick,</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emptyMessage = 'No data found.',</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DataTableProps&lt;T&gt;)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if (data.length === 0) return &lt;p&gt;{emptyMessage}&lt;/p&gt;;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return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&lt;table style={{ width: '100%', borderCollapse: 'collapse'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&lt;thead&gt;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&lt;tr style={{ background: '#1E3A8A', color: '#fff'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{columns.map(col =&gt;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&lt;th key={String(col.key)} style={{ padding: 8, textAlign: 'left'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{col.header}</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&lt;/th&gt;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&lt;/tr&gt;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&lt;/thead&gt;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&lt;tbody&gt;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{data.map((row, ri) =&gt;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&lt;tr</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key={String(row[rowKey])}</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onClick={() =&gt; onRowClick?.(row)}</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style={{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background: ri % 2 === 0 ? '#fff' : '#F8FAFC',</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cursor: onRowClick ? 'pointer' : 'default',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{columns.map(col =&gt;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&lt;td key={String(col.key)} style={{ padding: 8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{col.render</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col.render(row[col.key], row)</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String(row[col.key])}</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&lt;/td&gt;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&lt;/tr&gt;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&lt;/tbody&gt;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&lt;/table&gt;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bottom w:val="single" w:color="CBD5E1" w:sz="4"/>
          <w:left w:val="single" w:color="CBD5E1" w:sz="4"/>
          <w:right w:val="single" w:color="CBD5E1" w:sz="4"/>
        </w:pBdr>
        <w:shd w:fill="F8FAFC" w:val="clear"/>
        <w:spacing w:before="0" w:after="120"/>
      </w:pPr>
      <w:r>
        <w:rPr>
          <w:rFonts w:ascii="Courier New" w:cs="Courier New" w:eastAsia="Courier New" w:hAnsi="Courier New"/>
          <w:color w:val="1E293B"/>
          <w:sz w:val="18"/>
          <w:szCs w:val="18"/>
        </w:rPr>
        <w:t xml:space="preserve">export default DataTable;</w:t>
      </w:r>
    </w:p>
    <w:p>
      <w:pPr>
        <w:spacing w:before="0" w:after="60"/>
      </w:pPr>
      <w:r>
        <w:t xml:space="preserve"/>
      </w:r>
    </w:p>
    <w:p>
      <w:pPr>
        <w:pStyle w:val="Heading2"/>
        <w:spacing w:before="320" w:after="120"/>
      </w:pPr>
      <w:r>
        <w:rPr>
          <w:rFonts w:ascii="Arial" w:cs="Arial" w:eastAsia="Arial" w:hAnsi="Arial"/>
          <w:b/>
          <w:bCs/>
          <w:color w:val="1E40AF"/>
          <w:sz w:val="28"/>
          <w:szCs w:val="28"/>
        </w:rPr>
        <w:t xml:space="preserve">Usage Example — two different data shapes, same component</w:t>
      </w:r>
    </w:p>
    <w:p>
      <w:pPr>
        <w:pBdr>
          <w:top w:val="single" w:color="CBD5E1" w:sz="4"/>
          <w:left w:val="single" w:color="CBD5E1" w:sz="4"/>
          <w:right w:val="single" w:color="CBD5E1" w:sz="4"/>
        </w:pBdr>
        <w:shd w:fill="F8FAFC" w:val="clear"/>
        <w:spacing w:before="120" w:after="0"/>
      </w:pPr>
      <w:r>
        <w:rPr>
          <w:rFonts w:ascii="Courier New" w:cs="Courier New" w:eastAsia="Courier New" w:hAnsi="Courier New"/>
          <w:color w:val="1E293B"/>
          <w:sz w:val="18"/>
          <w:szCs w:val="18"/>
        </w:rPr>
        <w:t xml:space="preserve">// Stocks table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&lt;DataTable&lt;Stock&gt;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data={stocks}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rowKey='id'</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columns={[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key: 'symbol', header: 'Symbol'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key: 'price',  header: 'Price',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render: (val) =&gt; `$${Number(val).toFixed(2)}`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key: 'changePct', header: 'Change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render: (val) =&gt;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const n = Number(val);</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return &lt;span style={{ color: n &gt;= 0 ? 'green' : 'red'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{n &gt;= 0 ? '+' : ''}{n.toFixed(2)}%</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&lt;/span&gt;;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Trades table — different T, same component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&lt;DataTable&lt;Trade&gt;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data={trades}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rowKey='id'</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columns={[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key: 'symbol',   header: 'Symbol'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key: 'type',     header: 'Type'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key: 'quantity', header: 'Qty'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key: 'price',    header: 'Price',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render: (val) =&gt; `$${Number(val).toFixed(2)}`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bottom w:val="single" w:color="CBD5E1" w:sz="4"/>
          <w:left w:val="single" w:color="CBD5E1" w:sz="4"/>
          <w:right w:val="single" w:color="CBD5E1" w:sz="4"/>
        </w:pBdr>
        <w:shd w:fill="F8FAFC" w:val="clear"/>
        <w:spacing w:before="0" w:after="120"/>
      </w:pPr>
      <w:r>
        <w:rPr>
          <w:rFonts w:ascii="Courier New" w:cs="Courier New" w:eastAsia="Courier New" w:hAnsi="Courier New"/>
          <w:color w:val="1E293B"/>
          <w:sz w:val="18"/>
          <w:szCs w:val="18"/>
        </w:rPr>
        <w:t xml:space="preserve">/&gt;</w:t>
      </w:r>
    </w:p>
    <w:p>
      <w:pPr>
        <w:spacing w:before="0" w:after="60"/>
      </w:pPr>
      <w:r>
        <w:t xml:space="preserve"/>
      </w:r>
    </w:p>
    <w:p>
      <w:pPr>
        <w:pStyle w:val="Heading1"/>
        <w:spacing w:before="400" w:after="160"/>
      </w:pPr>
      <w:r>
        <w:rPr>
          <w:rFonts w:ascii="Arial" w:cs="Arial" w:eastAsia="Arial" w:hAnsi="Arial"/>
          <w:b/>
          <w:bCs/>
          <w:color w:val="1E3A8A"/>
          <w:sz w:val="36"/>
          <w:szCs w:val="36"/>
        </w:rPr>
        <w:t xml:space="preserve">7. Practice Exercises — Extend the DataTable</w:t>
      </w:r>
    </w:p>
    <w:p>
      <w:pPr>
        <w:spacing w:before="80" w:after="80"/>
      </w:pPr>
      <w:r>
        <w:rPr>
          <w:rFonts w:ascii="Arial" w:cs="Arial" w:eastAsia="Arial" w:hAnsi="Arial"/>
          <w:sz w:val="22"/>
          <w:szCs w:val="22"/>
        </w:rPr>
        <w:t xml:space="preserve">Now that you understand Generic Components, apply what you've learned by completing these exercises. Each one builds on the DataTable&lt;T&gt; component you just built. Full solutions with step-by-step code are in Section 10.</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F3C7" w:val="clear"/>
            <w:tcMar>
              <w:top w:type="dxa" w:w="120"/>
              <w:left w:type="dxa" w:w="160"/>
              <w:bottom w:type="dxa" w:w="40"/>
              <w:right w:type="dxa" w:w="160"/>
            </w:tcMar>
          </w:tcPr>
          <w:p>
            <w:r>
              <w:rPr>
                <w:rFonts w:ascii="Arial" w:cs="Arial" w:eastAsia="Arial" w:hAnsi="Arial"/>
                <w:b/>
                <w:bCs/>
                <w:color w:val="92400E"/>
                <w:sz w:val="24"/>
                <w:szCs w:val="24"/>
              </w:rPr>
              <w:t xml:space="preserve">  Exercises — Complete in Order</w:t>
            </w:r>
          </w:p>
        </w:tc>
      </w:tr>
      <w:tr>
        <w:tc>
          <w:tcPr>
            <w:tcW w:type="dxa" w:w="9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before="0" w:after="0"/>
            </w:pPr>
            <w:r>
              <w:rPr>
                <w:rFonts w:ascii="Arial" w:cs="Arial" w:eastAsia="Arial" w:hAnsi="Arial"/>
                <w:b/>
                <w:bCs/>
                <w:color w:val="9A3412"/>
                <w:sz w:val="22"/>
                <w:szCs w:val="22"/>
              </w:rPr>
              <w:t xml:space="preserve">7.1  </w:t>
            </w:r>
            <w:r>
              <w:rPr>
                <w:rFonts w:ascii="Arial" w:cs="Arial" w:eastAsia="Arial" w:hAnsi="Arial"/>
                <w:b/>
                <w:bCs/>
                <w:color w:val="374151"/>
                <w:sz w:val="22"/>
                <w:szCs w:val="22"/>
              </w:rPr>
              <w:t xml:space="preserve">Positions Table  —  </w:t>
            </w:r>
            <w:r>
              <w:rPr>
                <w:rFonts w:ascii="Arial" w:cs="Arial" w:eastAsia="Arial" w:hAnsi="Arial"/>
                <w:color w:val="4B5563"/>
                <w:sz w:val="20"/>
                <w:szCs w:val="20"/>
              </w:rPr>
              <w:t xml:space="preserve">Add a Positions table using DataTable&lt;T&gt; with columns: Symbol, Qty, Avg Price, LTP (Last Traded Price), P&amp;L, P&amp;L%. Create a Position interface in stock.types.ts and generate sample data.</w:t>
            </w:r>
          </w:p>
        </w:tc>
      </w:tr>
      <w:tr>
        <w:tc>
          <w:tcPr>
            <w:tcW w:type="dxa" w:w="9360"/>
            <w:tcBorders>
              <w:top w:val="single" w:color="D1D5DB" w:sz="1"/>
              <w:left w:val="single" w:color="D1D5DB" w:sz="1"/>
              <w:bottom w:val="single" w:color="D1D5DB" w:sz="1"/>
              <w:right w:val="single" w:color="D1D5DB" w:sz="1"/>
            </w:tcBorders>
            <w:shd w:fill="FFFBEB" w:val="clear"/>
            <w:tcMar>
              <w:top w:type="dxa" w:w="100"/>
              <w:left w:type="dxa" w:w="160"/>
              <w:bottom w:type="dxa" w:w="100"/>
              <w:right w:type="dxa" w:w="160"/>
            </w:tcMar>
          </w:tcPr>
          <w:p>
            <w:pPr>
              <w:spacing w:before="0" w:after="0"/>
            </w:pPr>
            <w:r>
              <w:rPr>
                <w:rFonts w:ascii="Arial" w:cs="Arial" w:eastAsia="Arial" w:hAnsi="Arial"/>
                <w:b/>
                <w:bCs/>
                <w:color w:val="9A3412"/>
                <w:sz w:val="22"/>
                <w:szCs w:val="22"/>
              </w:rPr>
              <w:t xml:space="preserve">7.2  </w:t>
            </w:r>
            <w:r>
              <w:rPr>
                <w:rFonts w:ascii="Arial" w:cs="Arial" w:eastAsia="Arial" w:hAnsi="Arial"/>
                <w:b/>
                <w:bCs/>
                <w:color w:val="374151"/>
                <w:sz w:val="22"/>
                <w:szCs w:val="22"/>
              </w:rPr>
              <w:t xml:space="preserve">Color-coded P&amp;L Column  —  </w:t>
            </w:r>
            <w:r>
              <w:rPr>
                <w:rFonts w:ascii="Arial" w:cs="Arial" w:eastAsia="Arial" w:hAnsi="Arial"/>
                <w:color w:val="4B5563"/>
                <w:sz w:val="20"/>
                <w:szCs w:val="20"/>
              </w:rPr>
              <w:t xml:space="preserve">Add color coding to the P&amp;L and P&amp;L% columns — green if the value is positive, red if negative. Use the render() function in your column definition.</w:t>
            </w:r>
          </w:p>
        </w:tc>
      </w:tr>
      <w:tr>
        <w:tc>
          <w:tcPr>
            <w:tcW w:type="dxa" w:w="9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before="0" w:after="0"/>
            </w:pPr>
            <w:r>
              <w:rPr>
                <w:rFonts w:ascii="Arial" w:cs="Arial" w:eastAsia="Arial" w:hAnsi="Arial"/>
                <w:b/>
                <w:bCs/>
                <w:color w:val="9A3412"/>
                <w:sz w:val="22"/>
                <w:szCs w:val="22"/>
              </w:rPr>
              <w:t xml:space="preserve">7.3  </w:t>
            </w:r>
            <w:r>
              <w:rPr>
                <w:rFonts w:ascii="Arial" w:cs="Arial" w:eastAsia="Arial" w:hAnsi="Arial"/>
                <w:b/>
                <w:bCs/>
                <w:color w:val="374151"/>
                <w:sz w:val="22"/>
                <w:szCs w:val="22"/>
              </w:rPr>
              <w:t xml:space="preserve">Sortable Column Headers  —  </w:t>
            </w:r>
            <w:r>
              <w:rPr>
                <w:rFonts w:ascii="Arial" w:cs="Arial" w:eastAsia="Arial" w:hAnsi="Arial"/>
                <w:color w:val="4B5563"/>
                <w:sz w:val="20"/>
                <w:szCs w:val="20"/>
              </w:rPr>
              <w:t xml:space="preserve">Add a sortable?: boolean field to the Column&lt;T&gt; interface. When a sortable column header is clicked, sort the table data by that column ascending / descending.</w:t>
            </w:r>
          </w:p>
        </w:tc>
      </w:tr>
      <w:tr>
        <w:tc>
          <w:tcPr>
            <w:tcW w:type="dxa" w:w="9360"/>
            <w:tcBorders>
              <w:top w:val="single" w:color="D1D5DB" w:sz="1"/>
              <w:left w:val="single" w:color="D1D5DB" w:sz="1"/>
              <w:bottom w:val="single" w:color="D1D5DB" w:sz="1"/>
              <w:right w:val="single" w:color="D1D5DB" w:sz="1"/>
            </w:tcBorders>
            <w:shd w:fill="FFFBEB" w:val="clear"/>
            <w:tcMar>
              <w:top w:type="dxa" w:w="100"/>
              <w:left w:type="dxa" w:w="160"/>
              <w:bottom w:type="dxa" w:w="100"/>
              <w:right w:type="dxa" w:w="160"/>
            </w:tcMar>
          </w:tcPr>
          <w:p>
            <w:pPr>
              <w:spacing w:before="0" w:after="0"/>
            </w:pPr>
            <w:r>
              <w:rPr>
                <w:rFonts w:ascii="Arial" w:cs="Arial" w:eastAsia="Arial" w:hAnsi="Arial"/>
                <w:b/>
                <w:bCs/>
                <w:color w:val="9A3412"/>
                <w:sz w:val="22"/>
                <w:szCs w:val="22"/>
              </w:rPr>
              <w:t xml:space="preserve">7.4  </w:t>
            </w:r>
            <w:r>
              <w:rPr>
                <w:rFonts w:ascii="Arial" w:cs="Arial" w:eastAsia="Arial" w:hAnsi="Arial"/>
                <w:b/>
                <w:bCs/>
                <w:color w:val="374151"/>
                <w:sz w:val="22"/>
                <w:szCs w:val="22"/>
              </w:rPr>
              <w:t xml:space="preserve">Holdings Table  —  </w:t>
            </w:r>
            <w:r>
              <w:rPr>
                <w:rFonts w:ascii="Arial" w:cs="Arial" w:eastAsia="Arial" w:hAnsi="Arial"/>
                <w:color w:val="4B5563"/>
                <w:sz w:val="20"/>
                <w:szCs w:val="20"/>
              </w:rPr>
              <w:t xml:space="preserve">Add a separate Holdings table with columns: Symbol, Qty, Invested Value, Current Value, Total Return. Create a Holding interface and sample data.</w:t>
            </w:r>
          </w:p>
        </w:tc>
      </w:tr>
      <w:tr>
        <w:tc>
          <w:tcPr>
            <w:tcW w:type="dxa" w:w="9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before="0" w:after="0"/>
            </w:pPr>
            <w:r>
              <w:rPr>
                <w:rFonts w:ascii="Arial" w:cs="Arial" w:eastAsia="Arial" w:hAnsi="Arial"/>
                <w:b/>
                <w:bCs/>
                <w:color w:val="9A3412"/>
                <w:sz w:val="22"/>
                <w:szCs w:val="22"/>
              </w:rPr>
              <w:t xml:space="preserve">7.5  </w:t>
            </w:r>
            <w:r>
              <w:rPr>
                <w:rFonts w:ascii="Arial" w:cs="Arial" w:eastAsia="Arial" w:hAnsi="Arial"/>
                <w:b/>
                <w:bCs/>
                <w:color w:val="374151"/>
                <w:sz w:val="22"/>
                <w:szCs w:val="22"/>
              </w:rPr>
              <w:t xml:space="preserve">Search / Filter Input  —  </w:t>
            </w:r>
            <w:r>
              <w:rPr>
                <w:rFonts w:ascii="Arial" w:cs="Arial" w:eastAsia="Arial" w:hAnsi="Arial"/>
                <w:color w:val="4B5563"/>
                <w:sz w:val="20"/>
                <w:szCs w:val="20"/>
              </w:rPr>
              <w:t xml:space="preserve">Add a search input above the table that filters rows by symbol as the user types. The filter should be case-insensitive.</w:t>
            </w:r>
          </w:p>
        </w:tc>
      </w:tr>
      <w:tr>
        <w:tc>
          <w:tcPr>
            <w:tcW w:type="dxa" w:w="9360"/>
            <w:tcBorders>
              <w:top w:val="single" w:color="D1D5DB" w:sz="1"/>
              <w:left w:val="single" w:color="D1D5DB" w:sz="1"/>
              <w:bottom w:val="single" w:color="D1D5DB" w:sz="1"/>
              <w:right w:val="single" w:color="D1D5DB" w:sz="1"/>
            </w:tcBorders>
            <w:shd w:fill="FFFBEB" w:val="clear"/>
            <w:tcMar>
              <w:top w:type="dxa" w:w="100"/>
              <w:left w:type="dxa" w:w="160"/>
              <w:bottom w:type="dxa" w:w="100"/>
              <w:right w:type="dxa" w:w="160"/>
            </w:tcMar>
          </w:tcPr>
          <w:p>
            <w:pPr>
              <w:spacing w:before="0" w:after="0"/>
            </w:pPr>
            <w:r>
              <w:rPr>
                <w:rFonts w:ascii="Arial" w:cs="Arial" w:eastAsia="Arial" w:hAnsi="Arial"/>
                <w:b/>
                <w:bCs/>
                <w:color w:val="9A3412"/>
                <w:sz w:val="22"/>
                <w:szCs w:val="22"/>
              </w:rPr>
              <w:t xml:space="preserve">7.6  </w:t>
            </w:r>
            <w:r>
              <w:rPr>
                <w:rFonts w:ascii="Arial" w:cs="Arial" w:eastAsia="Arial" w:hAnsi="Arial"/>
                <w:b/>
                <w:bCs/>
                <w:color w:val="374151"/>
                <w:sz w:val="22"/>
                <w:szCs w:val="22"/>
              </w:rPr>
              <w:t xml:space="preserve">Pagination  —  </w:t>
            </w:r>
            <w:r>
              <w:rPr>
                <w:rFonts w:ascii="Arial" w:cs="Arial" w:eastAsia="Arial" w:hAnsi="Arial"/>
                <w:color w:val="4B5563"/>
                <w:sz w:val="20"/>
                <w:szCs w:val="20"/>
              </w:rPr>
              <w:t xml:space="preserve">Add pagination — show 10 rows per page with Next and Previous buttons. Display the current page and total page count.</w:t>
            </w:r>
          </w:p>
        </w:tc>
      </w:tr>
    </w:tbl>
    <w:p>
      <w:pPr>
        <w:spacing w:before="0" w:after="60"/>
      </w:pPr>
      <w:r>
        <w:t xml:space="preserve"/>
      </w:r>
    </w:p>
    <w:p>
      <w:pPr>
        <w:spacing w:before="80" w:after="80"/>
      </w:pPr>
      <w:r>
        <w:rPr>
          <w:rFonts w:ascii="Arial" w:cs="Arial" w:eastAsia="Arial" w:hAnsi="Arial"/>
          <w:sz w:val="22"/>
          <w:szCs w:val="22"/>
        </w:rPr>
        <w:t xml:space="preserve">Hint: </w:t>
      </w:r>
      <w:r>
        <w:rPr>
          <w:rFonts w:ascii="Arial" w:cs="Arial" w:eastAsia="Arial" w:hAnsi="Arial"/>
          <w:sz w:val="22"/>
          <w:szCs w:val="22"/>
        </w:rPr>
        <w:t xml:space="preserve">All exercises extend </w:t>
      </w:r>
      <w:r>
        <w:rPr>
          <w:rFonts w:ascii="Courier New" w:cs="Courier New" w:eastAsia="Courier New" w:hAnsi="Courier New"/>
          <w:color w:val="D97706"/>
          <w:sz w:val="18"/>
          <w:szCs w:val="18"/>
        </w:rPr>
        <w:t xml:space="preserve">DataTable.tsx</w:t>
      </w:r>
      <w:r>
        <w:rPr>
          <w:rFonts w:ascii="Arial" w:cs="Arial" w:eastAsia="Arial" w:hAnsi="Arial"/>
          <w:sz w:val="22"/>
          <w:szCs w:val="22"/>
        </w:rPr>
        <w:t xml:space="preserve"> and </w:t>
      </w:r>
      <w:r>
        <w:rPr>
          <w:rFonts w:ascii="Courier New" w:cs="Courier New" w:eastAsia="Courier New" w:hAnsi="Courier New"/>
          <w:color w:val="D97706"/>
          <w:sz w:val="18"/>
          <w:szCs w:val="18"/>
        </w:rPr>
        <w:t xml:space="preserve">stock.types.ts</w:t>
      </w:r>
      <w:r>
        <w:rPr>
          <w:rFonts w:ascii="Arial" w:cs="Arial" w:eastAsia="Arial" w:hAnsi="Arial"/>
          <w:sz w:val="22"/>
          <w:szCs w:val="22"/>
        </w:rPr>
        <w:t xml:space="preserve">. You may also need to update </w:t>
      </w:r>
      <w:r>
        <w:rPr>
          <w:rFonts w:ascii="Courier New" w:cs="Courier New" w:eastAsia="Courier New" w:hAnsi="Courier New"/>
          <w:color w:val="D97706"/>
          <w:sz w:val="18"/>
          <w:szCs w:val="18"/>
        </w:rPr>
        <w:t xml:space="preserve">stockData.ts</w:t>
      </w:r>
      <w:r>
        <w:rPr>
          <w:rFonts w:ascii="Arial" w:cs="Arial" w:eastAsia="Arial" w:hAnsi="Arial"/>
          <w:sz w:val="22"/>
          <w:szCs w:val="22"/>
        </w:rPr>
        <w:t xml:space="preserve"> and </w:t>
      </w:r>
      <w:r>
        <w:rPr>
          <w:rFonts w:ascii="Courier New" w:cs="Courier New" w:eastAsia="Courier New" w:hAnsi="Courier New"/>
          <w:color w:val="D97706"/>
          <w:sz w:val="18"/>
          <w:szCs w:val="18"/>
        </w:rPr>
        <w:t xml:space="preserve">App.tsx</w:t>
      </w:r>
      <w:r>
        <w:rPr>
          <w:rFonts w:ascii="Arial" w:cs="Arial" w:eastAsia="Arial" w:hAnsi="Arial"/>
          <w:sz w:val="22"/>
          <w:szCs w:val="22"/>
        </w:rPr>
        <w:t xml:space="preserve">.</w:t>
      </w:r>
    </w:p>
    <w:p>
      <w:pPr>
        <w:spacing w:before="0" w:after="60"/>
      </w:pPr>
      <w:r>
        <w:t xml:space="preserve"/>
      </w:r>
    </w:p>
    <w:p>
      <w:pPr>
        <w:spacing w:before="0" w:after="60"/>
      </w:pPr>
      <w:r>
        <w:t xml:space="preserve"/>
      </w:r>
    </w:p>
    <w:p>
      <w:pPr>
        <w:pStyle w:val="Heading1"/>
        <w:spacing w:before="400" w:after="160"/>
      </w:pPr>
      <w:r>
        <w:rPr>
          <w:rFonts w:ascii="Arial" w:cs="Arial" w:eastAsia="Arial" w:hAnsi="Arial"/>
          <w:b/>
          <w:bCs/>
          <w:color w:val="1E3A8A"/>
          <w:sz w:val="36"/>
          <w:szCs w:val="36"/>
        </w:rPr>
        <w:t xml:space="preserve">8. Utility Types  —  TradeForm.tsx</w:t>
      </w:r>
    </w:p>
    <w:p>
      <w:pPr>
        <w:pStyle w:val="Heading2"/>
        <w:spacing w:before="320" w:after="120"/>
      </w:pPr>
      <w:r>
        <w:rPr>
          <w:rFonts w:ascii="Arial" w:cs="Arial" w:eastAsia="Arial" w:hAnsi="Arial"/>
          <w:b/>
          <w:bCs/>
          <w:color w:val="1E40AF"/>
          <w:sz w:val="28"/>
          <w:szCs w:val="28"/>
        </w:rPr>
        <w:t xml:space="preserve">Concept</w:t>
      </w:r>
    </w:p>
    <w:p>
      <w:pPr>
        <w:spacing w:before="80" w:after="80"/>
      </w:pPr>
      <w:r>
        <w:rPr>
          <w:rFonts w:ascii="Arial" w:cs="Arial" w:eastAsia="Arial" w:hAnsi="Arial"/>
          <w:sz w:val="22"/>
          <w:szCs w:val="22"/>
        </w:rPr>
        <w:t xml:space="preserve">TypeScript ships with built-in generic types that transform existing types. Instead of writing new interfaces from scratch you compose them from types you already have. The three most useful for React development are Partial, Pick, and Omit.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20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r>
              <w:rPr>
                <w:rFonts w:ascii="Arial" w:cs="Arial" w:eastAsia="Arial" w:hAnsi="Arial"/>
                <w:b/>
                <w:bCs/>
                <w:color w:val="FFFFFF"/>
                <w:sz w:val="20"/>
                <w:szCs w:val="20"/>
              </w:rPr>
              <w:t xml:space="preserve">Utility Type</w:t>
            </w:r>
          </w:p>
        </w:tc>
        <w:tc>
          <w:tcPr>
            <w:tcW w:type="dxa" w:w="20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r>
              <w:rPr>
                <w:rFonts w:ascii="Arial" w:cs="Arial" w:eastAsia="Arial" w:hAnsi="Arial"/>
                <w:b/>
                <w:bCs/>
                <w:color w:val="FFFFFF"/>
                <w:sz w:val="20"/>
                <w:szCs w:val="20"/>
              </w:rPr>
              <w:t xml:space="preserve">Syntax</w:t>
            </w:r>
          </w:p>
        </w:tc>
        <w:tc>
          <w:tcPr>
            <w:tcW w:type="dxa" w:w="20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r>
              <w:rPr>
                <w:rFonts w:ascii="Arial" w:cs="Arial" w:eastAsia="Arial" w:hAnsi="Arial"/>
                <w:b/>
                <w:bCs/>
                <w:color w:val="FFFFFF"/>
                <w:sz w:val="20"/>
                <w:szCs w:val="20"/>
              </w:rPr>
              <w:t xml:space="preserve">What it does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Partial&lt;T&gt;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9A3412"/>
                <w:sz w:val="18"/>
                <w:szCs w:val="18"/>
              </w:rPr>
              <w:t xml:space="preserve">Partial&lt;Stock&gt;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Makes ALL fields optional — useful for edit forms / patch payloads</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Pick&lt;T, K&gt;</w:t>
            </w:r>
          </w:p>
        </w:tc>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color w:val="9A3412"/>
                <w:sz w:val="18"/>
                <w:szCs w:val="18"/>
              </w:rPr>
              <w:t xml:space="preserve">Pick&lt;Stock, 'symbol' | 'price'&gt;</w:t>
            </w:r>
          </w:p>
        </w:tc>
        <w:tc>
          <w:tcPr>
            <w:tcW w:type="dxa" w:w="4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Keeps ONLY the listed keys — useful for summary views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Omit&lt;T, K&gt;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9A3412"/>
                <w:sz w:val="18"/>
                <w:szCs w:val="18"/>
              </w:rPr>
              <w:t xml:space="preserve">Omit&lt;Trade, 'id' | 'date'&gt;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Removes the listed keys — useful for creation forms</w:t>
            </w:r>
          </w:p>
        </w:tc>
      </w:tr>
    </w:tbl>
    <w:p>
      <w:pPr>
        <w:spacing w:before="0" w:after="60"/>
      </w:pPr>
      <w:r>
        <w:t xml:space="preserve"/>
      </w:r>
    </w:p>
    <w:p>
      <w:pPr>
        <w:pStyle w:val="Heading2"/>
        <w:spacing w:before="320" w:after="120"/>
      </w:pPr>
      <w:r>
        <w:rPr>
          <w:rFonts w:ascii="Arial" w:cs="Arial" w:eastAsia="Arial" w:hAnsi="Arial"/>
          <w:b/>
          <w:bCs/>
          <w:color w:val="1E40AF"/>
          <w:sz w:val="28"/>
          <w:szCs w:val="28"/>
        </w:rPr>
        <w:t xml:space="preserve">Implementation</w:t>
      </w:r>
    </w:p>
    <w:p>
      <w:pPr>
        <w:pBdr>
          <w:top w:val="single" w:color="CBD5E1" w:sz="4"/>
          <w:left w:val="single" w:color="CBD5E1" w:sz="4"/>
          <w:right w:val="single" w:color="CBD5E1" w:sz="4"/>
        </w:pBdr>
        <w:shd w:fill="F8FAFC" w:val="clear"/>
        <w:spacing w:before="120" w:after="0"/>
      </w:pPr>
      <w:r>
        <w:rPr>
          <w:rFonts w:ascii="Courier New" w:cs="Courier New" w:eastAsia="Courier New" w:hAnsi="Courier New"/>
          <w:color w:val="1E293B"/>
          <w:sz w:val="18"/>
          <w:szCs w:val="18"/>
        </w:rPr>
        <w:t xml:space="preserve">// src/components/TradeForm.tsx</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import React, { useState } from 'react';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import { Stock, Trade } from '../types/stock.types';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Utility Types in action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Partial&lt;T&gt;: every field becomes optional — great for 'edit' forms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type EditableStock = Partial&lt;Stock&gt;;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Pick&lt;T, K&gt;: keep ONLY these fields from Stock</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type StockSummary = Pick&lt;Stock, 'symbol' | 'name' | 'price' | 'sector'&gt;;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Omit&lt;T, K&gt;: remove 'id' and 'date' — used when user creates a new trade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type NewTradeInput = Omit&lt;Trade, 'id' | 'date'&gt;;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Component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interface TradeFormProps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stocks: StockSummary[];          // Pick — only the fields we need</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onSubmitTrade: (trade: NewTradeInput) =&gt; void;  // Omit — no id/date yet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initialValues?: EditableStock;   // Partial — pre-fill form optionally</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const TradeForm: React.FC&lt;TradeFormProps&gt; =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stocks,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onSubmitTrade,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initialValues =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=&gt;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const [form, setForm] = useState&lt;NewTradeInput&gt;({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stockId: initialValues.id ??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symbol:  initialValues.symbol ??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type:    'BUY',</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quantity: 1,</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price:    initialValues.price ?? 0,</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const handleStockChange = (e: React.ChangeEvent&lt;HTMLSelectElement&gt;) =&gt;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const selected = stocks.find(s =&gt; s.symbol === e.target.value);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if (selected)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setForm(prev =&gt;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...prev,</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symbol: selected.symbol,</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price:  selected.price,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const handleSubmit = (e: React.FormEvent&lt;HTMLFormElement&gt;) =&gt;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e.preventDefault();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onSubmitTrade(form);   // passes NewTradeInput (no id/date)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return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&lt;form onSubmit={handleSubmit}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style={{ display: 'flex', flexDirection: 'column', gap: 12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&lt;h3&gt;Place a Trade&lt;/h3&gt;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&lt;select value={form.symbol} onChange={handleStockChange}&gt;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&lt;option value=''&gt;-- Select Stock --&lt;/option&gt;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{stocks.map(s =&gt;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&lt;option key={s.symbol} value={s.symbol}&gt;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{s.symbol} — {s.name}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&lt;/option&gt;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&lt;/select&gt;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&lt;div style={{ display: 'flex', gap: 8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{(['BUY', 'SELL'] as const).map(t =&gt;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&lt;button</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key={t} type='button'</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onClick={() =&gt; setForm(prev =&gt; ({ ...prev, type: t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style={{ background: form.type === t ? '#1E40AF' : '#e5e7eb',</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color: form.type === t ? '#fff' : '#374151', padding: '6px 16px'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&gt;{t}&lt;/button&gt;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&lt;/div&gt;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&lt;input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type='number' min={1}</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value={form.quantity}</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onChange={(e: React.ChangeEvent&lt;HTMLInputElement&gt;)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setForm(prev =&gt; ({ ...prev, quantity: Number(e.target.value)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placeholder='Quantity'</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&lt;p&gt;Price: ${form.price.toFixed(2)}  |  Total: ${(form.price * form.quantity).toFixed(2)}&lt;/p&gt;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&lt;button type='submit' disabled={!form.symbol}&gt;Submit Trade&lt;/button&gt;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&lt;/form&gt;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bottom w:val="single" w:color="CBD5E1" w:sz="4"/>
          <w:left w:val="single" w:color="CBD5E1" w:sz="4"/>
          <w:right w:val="single" w:color="CBD5E1" w:sz="4"/>
        </w:pBdr>
        <w:shd w:fill="F8FAFC" w:val="clear"/>
        <w:spacing w:before="0" w:after="120"/>
      </w:pPr>
      <w:r>
        <w:rPr>
          <w:rFonts w:ascii="Courier New" w:cs="Courier New" w:eastAsia="Courier New" w:hAnsi="Courier New"/>
          <w:color w:val="1E293B"/>
          <w:sz w:val="18"/>
          <w:szCs w:val="18"/>
        </w:rPr>
        <w:t xml:space="preserve">export default TradeForm;</w:t>
      </w:r>
    </w:p>
    <w:p>
      <w:pPr>
        <w:spacing w:before="0" w:after="60"/>
      </w:pPr>
      <w:r>
        <w:t xml:space="preserve"/>
      </w:r>
    </w:p>
    <w:p>
      <w:pPr>
        <w:pStyle w:val="Heading1"/>
        <w:spacing w:before="400" w:after="160"/>
      </w:pPr>
      <w:r>
        <w:rPr>
          <w:rFonts w:ascii="Arial" w:cs="Arial" w:eastAsia="Arial" w:hAnsi="Arial"/>
          <w:b/>
          <w:bCs/>
          <w:color w:val="1E3A8A"/>
          <w:sz w:val="36"/>
          <w:szCs w:val="36"/>
        </w:rPr>
        <w:t xml:space="preserve">9. App.tsx  —  Wiring Everything Together</w:t>
      </w:r>
    </w:p>
    <w:p>
      <w:pPr>
        <w:spacing w:before="80" w:after="80"/>
      </w:pPr>
      <w:r>
        <w:rPr>
          <w:rFonts w:ascii="Arial" w:cs="Arial" w:eastAsia="Arial" w:hAnsi="Arial"/>
          <w:sz w:val="22"/>
          <w:szCs w:val="22"/>
        </w:rPr>
        <w:t xml:space="preserve">App.tsx imports all components and passes data down. Notice how TypeScript enforces the correct props at every call site.</w:t>
      </w:r>
    </w:p>
    <w:p>
      <w:pPr>
        <w:spacing w:before="0" w:after="60"/>
      </w:pPr>
      <w:r>
        <w:t xml:space="preserve"/>
      </w:r>
    </w:p>
    <w:p>
      <w:pPr>
        <w:pBdr>
          <w:top w:val="single" w:color="CBD5E1" w:sz="4"/>
          <w:left w:val="single" w:color="CBD5E1" w:sz="4"/>
          <w:right w:val="single" w:color="CBD5E1" w:sz="4"/>
        </w:pBdr>
        <w:shd w:fill="F8FAFC" w:val="clear"/>
        <w:spacing w:before="120" w:after="0"/>
      </w:pPr>
      <w:r>
        <w:rPr>
          <w:rFonts w:ascii="Courier New" w:cs="Courier New" w:eastAsia="Courier New" w:hAnsi="Courier New"/>
          <w:color w:val="1E293B"/>
          <w:sz w:val="18"/>
          <w:szCs w:val="18"/>
        </w:rPr>
        <w:t xml:space="preserve">// src/App.tsx</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import React, { useState } from 'react';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Data</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import { stocks, trades } from './data/stockData';</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Types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import { Stock, Trade }   from './types/stock.types';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Components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import StockCard          from './components/StockCard';</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import PortfolioSummary   from './components/PortfolioSummary';</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import SearchBar          from './components/SearchBar';</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import DataTable          from './components/DataTable';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import TradeForm          from './components/TradeForm';</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function App()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const [selectedStock, setSelectedStock] = useState&lt;Stock | null&gt;(null);</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const [searchQuery,   setSearchQuery]   = useState('');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const [sectorFilter,  setSectorFilter]  = useState('');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const [tradeHistory,  setTradeHistory]  = useState&lt;Trade[]&gt;(trades);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Filter stocks based on search and sector</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const filteredStocks = stocks.filter(s =&gt;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const matchesSearch = s.symbol.toLowerCase().includes(searchQuery.toLowerCase())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s.name.toLowerCase().includes(searchQuery.toLowerCase());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const matchesSector = !sectorFilter || s.sector === sectorFilter;</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return matchesSearch &amp;&amp; matchesSector;</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Add a new trade (receives NewTradeInput — no id/date)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const handleNewTrade = (input: Omit&lt;Trade, 'id' | 'date'&gt;) =&gt;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const newTrade: Trade =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...input,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id:   `t${Date.now()}`,</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date: new Date().toISOString().split('T')[0],</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setTradeHistory(prev =&gt; [newTrade, ...prev]);</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return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&lt;div style={{ maxWidth: 1100, margin: '0 auto', padding: 24, fontFamily: 'Arial, sans-serif'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&lt;h1 style={{ color: '#1E3A8A' }}&gt;Stock Market Dashboard&lt;/h1&gt;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Event Typing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&lt;SearchBar</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onSearch={setSearchQuery}</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onFilterChange={setSectorFilter}</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placeholder='Search by symbol or name...'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Typing Props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&lt;div style={{ display: 'grid', gridTemplateColumns: 'repeat(3, 1fr)', gap: 16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{filteredStocks.map(stock =&gt;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&lt;StockCard</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key={stock.id}</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stock={stock}</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isSelected={selectedStock?.id === stock.id}</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onSelect={setSelectedStock}</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&lt;/div&gt;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Typing State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&lt;PortfolioSummary availableStocks={stocks}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Generic Components — Stock table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&lt;h2 style={{ color: '#1E40AF' }}&gt;Live Quotes&lt;/h2&gt;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&lt;DataTable&lt;Stock&gt;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data={filteredStocks}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rowKey='id'</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onRowClick={setSelectedStock}</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emptyMessage='No stocks match your search.'</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columns={[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key: 'symbol', header: 'Symbol'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key: 'name',   header: 'Company'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key: 'price',  header: 'Price',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render: v =&gt; `$${Number(v).toFixed(2)}`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key: 'changePct', header: 'Change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render: v =&gt;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const n = Number(v);</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return &lt;span style={{ color: n &gt;= 0 ? 'green' : 'red'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{n &gt;= 0 ? '+' : ''}{n.toFixed(2)}%</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&lt;/span&gt;;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key: 'volume', header: 'Volume',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render: v =&gt; Number(v).toLocaleString()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Generic Components — Trade table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&lt;h2 style={{ color: '#1E40AF' }}&gt;Trade History&lt;/h2&gt;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&lt;DataTable&lt;Trade&gt;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data={tradeHistory}</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rowKey='id'</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columns={[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key: 'symbol',   header: 'Symbol'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key: 'type',     header: 'Type',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render: v =&gt; &lt;strong style={{ color: v === 'BUY' ? 'green' : 'red'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{String(v)}&lt;/strong&gt;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key: 'quantity', header: 'Qty'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key: 'price',    header: 'Price',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render: v =&gt; `$${Number(v).toFixed(2)}`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key: 'date',     header: 'Date'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Utility Types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&lt;h2 style={{ color: '#1E40AF' }}&gt;New Trade&lt;/h2&gt;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&lt;TradeForm</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stocks={stocks}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onSubmitTrade={handleNewTrade}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initialValues={selectedStock ??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&lt;/div&gt;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bottom w:val="single" w:color="CBD5E1" w:sz="4"/>
          <w:left w:val="single" w:color="CBD5E1" w:sz="4"/>
          <w:right w:val="single" w:color="CBD5E1" w:sz="4"/>
        </w:pBdr>
        <w:shd w:fill="F8FAFC" w:val="clear"/>
        <w:spacing w:before="0" w:after="120"/>
      </w:pPr>
      <w:r>
        <w:rPr>
          <w:rFonts w:ascii="Courier New" w:cs="Courier New" w:eastAsia="Courier New" w:hAnsi="Courier New"/>
          <w:color w:val="1E293B"/>
          <w:sz w:val="18"/>
          <w:szCs w:val="18"/>
        </w:rPr>
        <w:t xml:space="preserve">export default App;</w:t>
      </w:r>
    </w:p>
    <w:p>
      <w:pPr>
        <w:spacing w:before="0" w:after="60"/>
      </w:pPr>
      <w:r>
        <w:t xml:space="preserve"/>
      </w:r>
    </w:p>
    <w:p>
      <w:pPr>
        <w:pStyle w:val="Heading1"/>
        <w:spacing w:before="400" w:after="160"/>
      </w:pPr>
      <w:r>
        <w:rPr>
          <w:rFonts w:ascii="Arial" w:cs="Arial" w:eastAsia="Arial" w:hAnsi="Arial"/>
          <w:b/>
          <w:bCs/>
          <w:color w:val="1E3A8A"/>
          <w:sz w:val="36"/>
          <w:szCs w:val="36"/>
        </w:rPr>
        <w:t xml:space="preserve">10. Solutions — Step-by-Step</w:t>
      </w:r>
    </w:p>
    <w:p>
      <w:pPr>
        <w:spacing w:before="80" w:after="80"/>
      </w:pPr>
      <w:r>
        <w:rPr>
          <w:rFonts w:ascii="Arial" w:cs="Arial" w:eastAsia="Arial" w:hAnsi="Arial"/>
          <w:sz w:val="22"/>
          <w:szCs w:val="22"/>
        </w:rPr>
        <w:t xml:space="preserve">Each solution below includes the filename, what changes to make, and the full typed code. Work through them in order as each exercise builds on the previous one.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BEAFE" w:val="clear"/>
            <w:tcMar>
              <w:top w:type="dxa" w:w="120"/>
              <w:left w:type="dxa" w:w="160"/>
              <w:bottom w:type="dxa" w:w="120"/>
              <w:right w:type="dxa" w:w="160"/>
            </w:tcMar>
          </w:tcPr>
          <w:p>
            <w:r>
              <w:rPr>
                <w:rFonts w:ascii="Arial" w:cs="Arial" w:eastAsia="Arial" w:hAnsi="Arial"/>
                <w:b/>
                <w:bCs/>
                <w:color w:val="1E3A8A"/>
                <w:sz w:val="22"/>
                <w:szCs w:val="22"/>
              </w:rPr>
              <w:t xml:space="preserve">Solution 7.1 — Positions Table</w:t>
            </w:r>
          </w:p>
        </w:tc>
      </w:tr>
    </w:tbl>
    <w:p>
      <w:pPr>
        <w:spacing w:before="0" w:after="60"/>
      </w:pPr>
      <w:r>
        <w:t xml:space="preserve"/>
      </w:r>
    </w:p>
    <w:p>
      <w:pPr>
        <w:pStyle w:val="Heading2"/>
        <w:spacing w:before="320" w:after="120"/>
      </w:pPr>
      <w:r>
        <w:rPr>
          <w:rFonts w:ascii="Arial" w:cs="Arial" w:eastAsia="Arial" w:hAnsi="Arial"/>
          <w:b/>
          <w:bCs/>
          <w:color w:val="1E40AF"/>
          <w:sz w:val="28"/>
          <w:szCs w:val="28"/>
        </w:rPr>
        <w:t xml:space="preserve">Files to modify</w:t>
      </w:r>
    </w:p>
    <w:p>
      <w:pPr>
        <w:pStyle w:val="ListParagraph"/>
        <w:numPr>
          <w:ilvl w:val="0"/>
          <w:numId w:val="2"/>
        </w:numPr>
        <w:spacing w:before="40" w:after="40"/>
      </w:pPr>
      <w:r>
        <w:rPr>
          <w:rFonts w:ascii="Arial" w:cs="Arial" w:eastAsia="Arial" w:hAnsi="Arial"/>
          <w:sz w:val="22"/>
          <w:szCs w:val="22"/>
        </w:rPr>
        <w:t xml:space="preserve">src/types/stock.types.ts  — add Position interface</w:t>
      </w:r>
    </w:p>
    <w:p>
      <w:pPr>
        <w:pStyle w:val="ListParagraph"/>
        <w:numPr>
          <w:ilvl w:val="0"/>
          <w:numId w:val="2"/>
        </w:numPr>
        <w:spacing w:before="40" w:after="40"/>
      </w:pPr>
      <w:r>
        <w:rPr>
          <w:rFonts w:ascii="Arial" w:cs="Arial" w:eastAsia="Arial" w:hAnsi="Arial"/>
          <w:sz w:val="22"/>
          <w:szCs w:val="22"/>
        </w:rPr>
        <w:t xml:space="preserve">src/data/stockData.ts  — add sample positions array</w:t>
      </w:r>
    </w:p>
    <w:p>
      <w:pPr>
        <w:pStyle w:val="ListParagraph"/>
        <w:numPr>
          <w:ilvl w:val="0"/>
          <w:numId w:val="2"/>
        </w:numPr>
        <w:spacing w:before="40" w:after="40"/>
      </w:pPr>
      <w:r>
        <w:rPr>
          <w:rFonts w:ascii="Arial" w:cs="Arial" w:eastAsia="Arial" w:hAnsi="Arial"/>
          <w:sz w:val="22"/>
          <w:szCs w:val="22"/>
        </w:rPr>
        <w:t xml:space="preserve">src/App.tsx  — render the Positions table</w:t>
      </w:r>
    </w:p>
    <w:p>
      <w:pPr>
        <w:spacing w:before="0" w:after="60"/>
      </w:pPr>
      <w:r>
        <w:t xml:space="preserve"/>
      </w:r>
    </w:p>
    <w:p>
      <w:pPr>
        <w:pStyle w:val="Heading3"/>
        <w:spacing w:before="240" w:after="80"/>
      </w:pPr>
      <w:r>
        <w:rPr>
          <w:rFonts w:ascii="Arial" w:cs="Arial" w:eastAsia="Arial" w:hAnsi="Arial"/>
          <w:b/>
          <w:bCs/>
          <w:color w:val="374151"/>
          <w:sz w:val="24"/>
          <w:szCs w:val="24"/>
        </w:rPr>
        <w:t xml:space="preserve">Step 1 — Add Position interface to stock.types.ts</w:t>
      </w:r>
    </w:p>
    <w:p>
      <w:pPr>
        <w:spacing w:before="80" w:after="80"/>
      </w:pPr>
      <w:r>
        <w:rPr>
          <w:rFonts w:ascii="Arial" w:cs="Arial" w:eastAsia="Arial" w:hAnsi="Arial"/>
          <w:sz w:val="22"/>
          <w:szCs w:val="22"/>
        </w:rPr>
        <w:t xml:space="preserve">A Position represents a holding in a user's portfolio along with computed P&amp;L fields.</w:t>
      </w:r>
    </w:p>
    <w:p>
      <w:pPr>
        <w:pBdr>
          <w:top w:val="single" w:color="CBD5E1" w:sz="4"/>
          <w:left w:val="single" w:color="CBD5E1" w:sz="4"/>
          <w:right w:val="single" w:color="CBD5E1" w:sz="4"/>
        </w:pBdr>
        <w:shd w:fill="F8FAFC" w:val="clear"/>
        <w:spacing w:before="120" w:after="0"/>
      </w:pPr>
      <w:r>
        <w:rPr>
          <w:rFonts w:ascii="Courier New" w:cs="Courier New" w:eastAsia="Courier New" w:hAnsi="Courier New"/>
          <w:color w:val="1E293B"/>
          <w:sz w:val="18"/>
          <w:szCs w:val="18"/>
        </w:rPr>
        <w:t xml:space="preserve">// src/types/stock.types.ts  (add to existing file)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export interface Position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id: string;</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symbol: string;</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qty: number;</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avgPrice: number;    // average buy price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ltp: number;         // last traded price (current market price)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pnl: number;         // profit &amp; loss in dollars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pnlPct: number;      // profit &amp; loss as a percentage</w:t>
      </w:r>
    </w:p>
    <w:p>
      <w:pPr>
        <w:pBdr>
          <w:bottom w:val="single" w:color="CBD5E1" w:sz="4"/>
          <w:left w:val="single" w:color="CBD5E1" w:sz="4"/>
          <w:right w:val="single" w:color="CBD5E1" w:sz="4"/>
        </w:pBdr>
        <w:shd w:fill="F8FAFC" w:val="clear"/>
        <w:spacing w:before="0" w:after="120"/>
      </w:pPr>
      <w:r>
        <w:rPr>
          <w:rFonts w:ascii="Courier New" w:cs="Courier New" w:eastAsia="Courier New" w:hAnsi="Courier New"/>
          <w:color w:val="1E293B"/>
          <w:sz w:val="18"/>
          <w:szCs w:val="18"/>
        </w:rPr>
        <w:t xml:space="preserve">}</w:t>
      </w:r>
    </w:p>
    <w:p>
      <w:pPr>
        <w:spacing w:before="0" w:after="60"/>
      </w:pPr>
      <w:r>
        <w:t xml:space="preserve"/>
      </w:r>
    </w:p>
    <w:p>
      <w:pPr>
        <w:pStyle w:val="Heading3"/>
        <w:spacing w:before="240" w:after="80"/>
      </w:pPr>
      <w:r>
        <w:rPr>
          <w:rFonts w:ascii="Arial" w:cs="Arial" w:eastAsia="Arial" w:hAnsi="Arial"/>
          <w:b/>
          <w:bCs/>
          <w:color w:val="374151"/>
          <w:sz w:val="24"/>
          <w:szCs w:val="24"/>
        </w:rPr>
        <w:t xml:space="preserve">Step 2 — Add sample data to stockData.ts</w:t>
      </w:r>
    </w:p>
    <w:p>
      <w:pPr>
        <w:pBdr>
          <w:top w:val="single" w:color="CBD5E1" w:sz="4"/>
          <w:left w:val="single" w:color="CBD5E1" w:sz="4"/>
          <w:right w:val="single" w:color="CBD5E1" w:sz="4"/>
        </w:pBdr>
        <w:shd w:fill="F8FAFC" w:val="clear"/>
        <w:spacing w:before="120" w:after="0"/>
      </w:pPr>
      <w:r>
        <w:rPr>
          <w:rFonts w:ascii="Courier New" w:cs="Courier New" w:eastAsia="Courier New" w:hAnsi="Courier New"/>
          <w:color w:val="1E293B"/>
          <w:sz w:val="18"/>
          <w:szCs w:val="18"/>
        </w:rPr>
        <w:t xml:space="preserve">// src/data/stockData.ts  (add to existing file)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import { Position } from '../types/stock.types';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export const positions: Position[] =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id: 'p1', symbol: 'AAPL', qty: 10,</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avgPrice: 175.00, ltp: 189.30,</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pnl: 143.00, pnlPct: 8.17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id: 'p2', symbol: 'MSFT', qty: 5,</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avgPrice: 360.00, ltp: 378.90,</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pnl: 94.50, pnlPct: 5.25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id: 'p3', symbol: 'TSLA', qty: 8,</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avgPrice: 265.00, ltp: 248.50,</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pnl: -132.00, pnlPct: -6.23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id: 'p4', symbol: 'GOOGL', qty: 15,</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avgPrice: 145.00, ltp: 141.80,</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pnl: -48.00, pnlPct: -2.21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id: 'p5', symbol: 'JPM',  qty: 20,</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avgPrice: 192.00, ltp: 196.40,</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pnl: 88.00, pnlPct: 2.29 },</w:t>
      </w:r>
    </w:p>
    <w:p>
      <w:pPr>
        <w:pBdr>
          <w:bottom w:val="single" w:color="CBD5E1" w:sz="4"/>
          <w:left w:val="single" w:color="CBD5E1" w:sz="4"/>
          <w:right w:val="single" w:color="CBD5E1" w:sz="4"/>
        </w:pBdr>
        <w:shd w:fill="F8FAFC" w:val="clear"/>
        <w:spacing w:before="0" w:after="120"/>
      </w:pPr>
      <w:r>
        <w:rPr>
          <w:rFonts w:ascii="Courier New" w:cs="Courier New" w:eastAsia="Courier New" w:hAnsi="Courier New"/>
          <w:color w:val="1E293B"/>
          <w:sz w:val="18"/>
          <w:szCs w:val="18"/>
        </w:rPr>
        <w:t xml:space="preserve">];</w:t>
      </w:r>
    </w:p>
    <w:p>
      <w:pPr>
        <w:spacing w:before="0" w:after="60"/>
      </w:pPr>
      <w:r>
        <w:t xml:space="preserve"/>
      </w:r>
    </w:p>
    <w:p>
      <w:pPr>
        <w:pStyle w:val="Heading3"/>
        <w:spacing w:before="240" w:after="80"/>
      </w:pPr>
      <w:r>
        <w:rPr>
          <w:rFonts w:ascii="Arial" w:cs="Arial" w:eastAsia="Arial" w:hAnsi="Arial"/>
          <w:b/>
          <w:bCs/>
          <w:color w:val="374151"/>
          <w:sz w:val="24"/>
          <w:szCs w:val="24"/>
        </w:rPr>
        <w:t xml:space="preserve">Step 3 — Render in App.tsx</w:t>
      </w:r>
    </w:p>
    <w:p>
      <w:pPr>
        <w:pBdr>
          <w:top w:val="single" w:color="CBD5E1" w:sz="4"/>
          <w:left w:val="single" w:color="CBD5E1" w:sz="4"/>
          <w:right w:val="single" w:color="CBD5E1" w:sz="4"/>
        </w:pBdr>
        <w:shd w:fill="F8FAFC" w:val="clear"/>
        <w:spacing w:before="120" w:after="0"/>
      </w:pPr>
      <w:r>
        <w:rPr>
          <w:rFonts w:ascii="Courier New" w:cs="Courier New" w:eastAsia="Courier New" w:hAnsi="Courier New"/>
          <w:color w:val="1E293B"/>
          <w:sz w:val="18"/>
          <w:szCs w:val="18"/>
        </w:rPr>
        <w:t xml:space="preserve">// In App.tsx — add import and render the table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import { stocks, trades, positions } from './data/stockData';</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&lt;h2 style={{ color: '#1E40AF' }}&gt;Positions&lt;/h2&gt;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&lt;DataTable&lt;Position&gt;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data={positions}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rowKey='id'</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columns={[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key: 'symbol',   header: 'Symbol'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key: 'qty',      header: 'Qty'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key: 'avgPrice', header: 'Avg Price',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render: v =&gt; `$${Number(v).toFixed(2)}`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key: 'ltp',      header: 'LTP',</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render: v =&gt; `$${Number(v).toFixed(2)}`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key: 'pnl',      header: 'P&amp;L',</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render: v =&gt; String(v) },        // colour added in 7.2</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key: 'pnlPct',   header: 'P&amp;L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render: v =&gt; `${Number(v).toFixed(2)}%`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bottom w:val="single" w:color="CBD5E1" w:sz="4"/>
          <w:left w:val="single" w:color="CBD5E1" w:sz="4"/>
          <w:right w:val="single" w:color="CBD5E1" w:sz="4"/>
        </w:pBdr>
        <w:shd w:fill="F8FAFC" w:val="clear"/>
        <w:spacing w:before="0" w:after="120"/>
      </w:pPr>
      <w:r>
        <w:rPr>
          <w:rFonts w:ascii="Courier New" w:cs="Courier New" w:eastAsia="Courier New" w:hAnsi="Courier New"/>
          <w:color w:val="1E293B"/>
          <w:sz w:val="18"/>
          <w:szCs w:val="18"/>
        </w:rPr>
        <w:t xml:space="preserve">/&gt;</w:t>
      </w:r>
    </w:p>
    <w:p>
      <w:pPr>
        <w:spacing w:before="0" w:after="60"/>
      </w:pPr>
      <w:r>
        <w:t xml:space="preserve"/>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BEAFE" w:val="clear"/>
            <w:tcMar>
              <w:top w:type="dxa" w:w="120"/>
              <w:left w:type="dxa" w:w="160"/>
              <w:bottom w:type="dxa" w:w="120"/>
              <w:right w:type="dxa" w:w="160"/>
            </w:tcMar>
          </w:tcPr>
          <w:p>
            <w:r>
              <w:rPr>
                <w:rFonts w:ascii="Arial" w:cs="Arial" w:eastAsia="Arial" w:hAnsi="Arial"/>
                <w:b/>
                <w:bCs/>
                <w:color w:val="1E3A8A"/>
                <w:sz w:val="22"/>
                <w:szCs w:val="22"/>
              </w:rPr>
              <w:t xml:space="preserve">Solution 7.2 — Color-Coded P&amp;L Column</w:t>
            </w:r>
          </w:p>
        </w:tc>
      </w:tr>
    </w:tbl>
    <w:p>
      <w:pPr>
        <w:spacing w:before="0" w:after="60"/>
      </w:pPr>
      <w:r>
        <w:t xml:space="preserve"/>
      </w:r>
    </w:p>
    <w:p>
      <w:pPr>
        <w:pStyle w:val="Heading2"/>
        <w:spacing w:before="320" w:after="120"/>
      </w:pPr>
      <w:r>
        <w:rPr>
          <w:rFonts w:ascii="Arial" w:cs="Arial" w:eastAsia="Arial" w:hAnsi="Arial"/>
          <w:b/>
          <w:bCs/>
          <w:color w:val="1E40AF"/>
          <w:sz w:val="28"/>
          <w:szCs w:val="28"/>
        </w:rPr>
        <w:t xml:space="preserve">Files to modify</w:t>
      </w:r>
    </w:p>
    <w:p>
      <w:pPr>
        <w:pStyle w:val="ListParagraph"/>
        <w:numPr>
          <w:ilvl w:val="0"/>
          <w:numId w:val="2"/>
        </w:numPr>
        <w:spacing w:before="40" w:after="40"/>
      </w:pPr>
      <w:r>
        <w:rPr>
          <w:rFonts w:ascii="Arial" w:cs="Arial" w:eastAsia="Arial" w:hAnsi="Arial"/>
          <w:sz w:val="22"/>
          <w:szCs w:val="22"/>
        </w:rPr>
        <w:t xml:space="preserve">src/App.tsx  — update the render() for pnl and pnlPct columns</w:t>
      </w:r>
    </w:p>
    <w:p>
      <w:pPr>
        <w:spacing w:before="0" w:after="60"/>
      </w:pPr>
      <w:r>
        <w:t xml:space="preserve"/>
      </w:r>
    </w:p>
    <w:p>
      <w:pPr>
        <w:pStyle w:val="Heading3"/>
        <w:spacing w:before="240" w:after="80"/>
      </w:pPr>
      <w:r>
        <w:rPr>
          <w:rFonts w:ascii="Arial" w:cs="Arial" w:eastAsia="Arial" w:hAnsi="Arial"/>
          <w:b/>
          <w:bCs/>
          <w:color w:val="374151"/>
          <w:sz w:val="24"/>
          <w:szCs w:val="24"/>
        </w:rPr>
        <w:t xml:space="preserve">How it works</w:t>
      </w:r>
    </w:p>
    <w:p>
      <w:pPr>
        <w:spacing w:before="80" w:after="80"/>
      </w:pPr>
      <w:r>
        <w:rPr>
          <w:rFonts w:ascii="Arial" w:cs="Arial" w:eastAsia="Arial" w:hAnsi="Arial"/>
          <w:sz w:val="22"/>
          <w:szCs w:val="22"/>
        </w:rPr>
        <w:t xml:space="preserve">The render() function in a Column definition receives the raw cell value and the full row object. Cast the value to a number, check its sign, and return a JSX span with a conditional color style.</w:t>
      </w:r>
    </w:p>
    <w:p>
      <w:pPr>
        <w:pBdr>
          <w:top w:val="single" w:color="CBD5E1" w:sz="4"/>
          <w:left w:val="single" w:color="CBD5E1" w:sz="4"/>
          <w:right w:val="single" w:color="CBD5E1" w:sz="4"/>
        </w:pBdr>
        <w:shd w:fill="F8FAFC" w:val="clear"/>
        <w:spacing w:before="120" w:after="0"/>
      </w:pPr>
      <w:r>
        <w:rPr>
          <w:rFonts w:ascii="Courier New" w:cs="Courier New" w:eastAsia="Courier New" w:hAnsi="Courier New"/>
          <w:color w:val="1E293B"/>
          <w:sz w:val="18"/>
          <w:szCs w:val="18"/>
        </w:rPr>
        <w:t xml:space="preserve">// In App.tsx — update the pnl and pnlPct column definitions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key: 'pnl', header: 'P&amp;L',</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render: (v) =&gt;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const n = Number(v);</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return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&lt;span style={{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color: n &gt;= 0 ? '#166534' : '#991B1B',   // green or red</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fontWeight: 'bold',</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{n &gt;= 0 ? '+' : ''}${n.toFixed(2)}</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&lt;/span&gt;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key: 'pnlPct', header: 'P&amp;L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render: (v) =&gt;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const n = Number(v);</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return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&lt;span style={{ color: n &gt;= 0 ? '#166534' : '#991B1B'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{n &gt;= 0 ? '+' : ''}{n.toFixed(2)}%</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&lt;/span&gt;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bottom w:val="single" w:color="CBD5E1" w:sz="4"/>
          <w:left w:val="single" w:color="CBD5E1" w:sz="4"/>
          <w:right w:val="single" w:color="CBD5E1" w:sz="4"/>
        </w:pBdr>
        <w:shd w:fill="F8FAFC" w:val="clear"/>
        <w:spacing w:before="0" w:after="120"/>
      </w:pPr>
      <w:r>
        <w:rPr>
          <w:rFonts w:ascii="Courier New" w:cs="Courier New" w:eastAsia="Courier New" w:hAnsi="Courier New"/>
          <w:color w:val="1E293B"/>
          <w:sz w:val="18"/>
          <w:szCs w:val="18"/>
        </w:rPr>
        <w:t xml:space="preserve">},</w:t>
      </w:r>
    </w:p>
    <w:p>
      <w:pPr>
        <w:spacing w:before="0" w:after="60"/>
      </w:pPr>
      <w:r>
        <w:t xml:space="preserve"/>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BEAFE" w:val="clear"/>
            <w:tcMar>
              <w:top w:type="dxa" w:w="120"/>
              <w:left w:type="dxa" w:w="160"/>
              <w:bottom w:type="dxa" w:w="120"/>
              <w:right w:type="dxa" w:w="160"/>
            </w:tcMar>
          </w:tcPr>
          <w:p>
            <w:r>
              <w:rPr>
                <w:rFonts w:ascii="Arial" w:cs="Arial" w:eastAsia="Arial" w:hAnsi="Arial"/>
                <w:b/>
                <w:bCs/>
                <w:color w:val="1E3A8A"/>
                <w:sz w:val="22"/>
                <w:szCs w:val="22"/>
              </w:rPr>
              <w:t xml:space="preserve">Solution 7.3 — Sortable Column Headers</w:t>
            </w:r>
          </w:p>
        </w:tc>
      </w:tr>
    </w:tbl>
    <w:p>
      <w:pPr>
        <w:spacing w:before="0" w:after="60"/>
      </w:pPr>
      <w:r>
        <w:t xml:space="preserve"/>
      </w:r>
    </w:p>
    <w:p>
      <w:pPr>
        <w:pStyle w:val="Heading2"/>
        <w:spacing w:before="320" w:after="120"/>
      </w:pPr>
      <w:r>
        <w:rPr>
          <w:rFonts w:ascii="Arial" w:cs="Arial" w:eastAsia="Arial" w:hAnsi="Arial"/>
          <w:b/>
          <w:bCs/>
          <w:color w:val="1E40AF"/>
          <w:sz w:val="28"/>
          <w:szCs w:val="28"/>
        </w:rPr>
        <w:t xml:space="preserve">Files to modify</w:t>
      </w:r>
    </w:p>
    <w:p>
      <w:pPr>
        <w:pStyle w:val="ListParagraph"/>
        <w:numPr>
          <w:ilvl w:val="0"/>
          <w:numId w:val="2"/>
        </w:numPr>
        <w:spacing w:before="40" w:after="40"/>
      </w:pPr>
      <w:r>
        <w:rPr>
          <w:rFonts w:ascii="Arial" w:cs="Arial" w:eastAsia="Arial" w:hAnsi="Arial"/>
          <w:sz w:val="22"/>
          <w:szCs w:val="22"/>
        </w:rPr>
        <w:t xml:space="preserve">src/components/DataTable.tsx  — extend Column&lt;T&gt; and add sort state</w:t>
      </w:r>
    </w:p>
    <w:p>
      <w:pPr>
        <w:spacing w:before="0" w:after="60"/>
      </w:pPr>
      <w:r>
        <w:t xml:space="preserve"/>
      </w:r>
    </w:p>
    <w:p>
      <w:pPr>
        <w:pStyle w:val="Heading3"/>
        <w:spacing w:before="240" w:after="80"/>
      </w:pPr>
      <w:r>
        <w:rPr>
          <w:rFonts w:ascii="Arial" w:cs="Arial" w:eastAsia="Arial" w:hAnsi="Arial"/>
          <w:b/>
          <w:bCs/>
          <w:color w:val="374151"/>
          <w:sz w:val="24"/>
          <w:szCs w:val="24"/>
        </w:rPr>
        <w:t xml:space="preserve">Step 1 — Extend the Column interface</w:t>
      </w:r>
    </w:p>
    <w:p>
      <w:pPr>
        <w:spacing w:before="80" w:after="80"/>
      </w:pPr>
      <w:r>
        <w:rPr>
          <w:rFonts w:ascii="Arial" w:cs="Arial" w:eastAsia="Arial" w:hAnsi="Arial"/>
          <w:sz w:val="22"/>
          <w:szCs w:val="22"/>
        </w:rPr>
        <w:t xml:space="preserve">Add a sortable?: boolean flag to Column&lt;T&gt;. This is optional so existing usages continue to work with no changes.</w:t>
      </w:r>
    </w:p>
    <w:p>
      <w:pPr>
        <w:pBdr>
          <w:top w:val="single" w:color="CBD5E1" w:sz="4"/>
          <w:left w:val="single" w:color="CBD5E1" w:sz="4"/>
          <w:right w:val="single" w:color="CBD5E1" w:sz="4"/>
        </w:pBdr>
        <w:shd w:fill="F8FAFC" w:val="clear"/>
        <w:spacing w:before="120" w:after="0"/>
      </w:pPr>
      <w:r>
        <w:rPr>
          <w:rFonts w:ascii="Courier New" w:cs="Courier New" w:eastAsia="Courier New" w:hAnsi="Courier New"/>
          <w:color w:val="1E293B"/>
          <w:sz w:val="18"/>
          <w:szCs w:val="18"/>
        </w:rPr>
        <w:t xml:space="preserve">// src/components/DataTable.tsx</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interface Column&lt;T&gt;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key: keyof 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header: string;</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render?: (value: T[keyof T], row: T) =&gt; React.ReactNode;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width?: number;</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sortable?: boolean;    // NEW — opt-in per column</w:t>
      </w:r>
    </w:p>
    <w:p>
      <w:pPr>
        <w:pBdr>
          <w:bottom w:val="single" w:color="CBD5E1" w:sz="4"/>
          <w:left w:val="single" w:color="CBD5E1" w:sz="4"/>
          <w:right w:val="single" w:color="CBD5E1" w:sz="4"/>
        </w:pBdr>
        <w:shd w:fill="F8FAFC" w:val="clear"/>
        <w:spacing w:before="0" w:after="120"/>
      </w:pPr>
      <w:r>
        <w:rPr>
          <w:rFonts w:ascii="Courier New" w:cs="Courier New" w:eastAsia="Courier New" w:hAnsi="Courier New"/>
          <w:color w:val="1E293B"/>
          <w:sz w:val="18"/>
          <w:szCs w:val="18"/>
        </w:rPr>
        <w:t xml:space="preserve">}</w:t>
      </w:r>
    </w:p>
    <w:p>
      <w:pPr>
        <w:spacing w:before="0" w:after="60"/>
      </w:pPr>
      <w:r>
        <w:t xml:space="preserve"/>
      </w:r>
    </w:p>
    <w:p>
      <w:pPr>
        <w:pStyle w:val="Heading3"/>
        <w:spacing w:before="240" w:after="80"/>
      </w:pPr>
      <w:r>
        <w:rPr>
          <w:rFonts w:ascii="Arial" w:cs="Arial" w:eastAsia="Arial" w:hAnsi="Arial"/>
          <w:b/>
          <w:bCs/>
          <w:color w:val="374151"/>
          <w:sz w:val="24"/>
          <w:szCs w:val="24"/>
        </w:rPr>
        <w:t xml:space="preserve">Step 2 — Add sort state and sorted data logic</w:t>
      </w:r>
    </w:p>
    <w:p>
      <w:pPr>
        <w:pBdr>
          <w:top w:val="single" w:color="CBD5E1" w:sz="4"/>
          <w:left w:val="single" w:color="CBD5E1" w:sz="4"/>
          <w:right w:val="single" w:color="CBD5E1" w:sz="4"/>
        </w:pBdr>
        <w:shd w:fill="F8FAFC" w:val="clear"/>
        <w:spacing w:before="120" w:after="0"/>
      </w:pPr>
      <w:r>
        <w:rPr>
          <w:rFonts w:ascii="Courier New" w:cs="Courier New" w:eastAsia="Courier New" w:hAnsi="Courier New"/>
          <w:color w:val="1E293B"/>
          <w:sz w:val="18"/>
          <w:szCs w:val="18"/>
        </w:rPr>
        <w:t xml:space="preserve">// src/components/DataTable.tsx — inside the DataTable function</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type SortDir = 'asc' | 'desc' | null;</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interface SortState&lt;T&gt;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key: keyof T | null;</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dir: SortDir;</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function DataTable&lt;T extends object&gt;({ data, columns, rowKey,</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onRowClick, emptyMessage = 'No data.'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DataTableProps&lt;T&gt;)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const [sort, setSort] = useState&lt;SortState&lt;T&gt;&gt;({ key: null, dir: null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Toggle sort direction on each header click</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const handleSort = (key: keyof T) =&gt;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setSort(prev =&gt;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key,</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dir: prev.key === key &amp;&amp; prev.dir === 'asc' ? 'desc' : 'asc',</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Sort a copy of the data — never mutate the original</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const sorted = [...data].sort((a, b) =&gt;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if (!sort.key || !sort.dir) return 0;</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const av = a[sort.key], bv = b[sort.key];</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if (av &lt; bv) return sort.dir === 'asc' ? -1 : 1;</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if (av &gt; bv) return sort.dir === 'asc' ?  1 : -1;</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return 0;</w:t>
      </w:r>
    </w:p>
    <w:p>
      <w:pPr>
        <w:pBdr>
          <w:bottom w:val="single" w:color="CBD5E1" w:sz="4"/>
          <w:left w:val="single" w:color="CBD5E1" w:sz="4"/>
          <w:right w:val="single" w:color="CBD5E1" w:sz="4"/>
        </w:pBdr>
        <w:shd w:fill="F8FAFC" w:val="clear"/>
        <w:spacing w:before="0" w:after="120"/>
      </w:pPr>
      <w:r>
        <w:rPr>
          <w:rFonts w:ascii="Courier New" w:cs="Courier New" w:eastAsia="Courier New" w:hAnsi="Courier New"/>
          <w:color w:val="1E293B"/>
          <w:sz w:val="18"/>
          <w:szCs w:val="18"/>
        </w:rPr>
        <w:t xml:space="preserve">  });</w:t>
      </w:r>
    </w:p>
    <w:p>
      <w:pPr>
        <w:spacing w:before="0" w:after="60"/>
      </w:pPr>
      <w:r>
        <w:t xml:space="preserve"/>
      </w:r>
    </w:p>
    <w:p>
      <w:pPr>
        <w:pStyle w:val="Heading3"/>
        <w:spacing w:before="240" w:after="80"/>
      </w:pPr>
      <w:r>
        <w:rPr>
          <w:rFonts w:ascii="Arial" w:cs="Arial" w:eastAsia="Arial" w:hAnsi="Arial"/>
          <w:b/>
          <w:bCs/>
          <w:color w:val="374151"/>
          <w:sz w:val="24"/>
          <w:szCs w:val="24"/>
        </w:rPr>
        <w:t xml:space="preserve">Step 3 — Render sortable header cells</w:t>
      </w:r>
    </w:p>
    <w:p>
      <w:pPr>
        <w:pBdr>
          <w:top w:val="single" w:color="CBD5E1" w:sz="4"/>
          <w:left w:val="single" w:color="CBD5E1" w:sz="4"/>
          <w:right w:val="single" w:color="CBD5E1" w:sz="4"/>
        </w:pBdr>
        <w:shd w:fill="F8FAFC" w:val="clear"/>
        <w:spacing w:before="120" w:after="0"/>
      </w:pPr>
      <w:r>
        <w:rPr>
          <w:rFonts w:ascii="Courier New" w:cs="Courier New" w:eastAsia="Courier New" w:hAnsi="Courier New"/>
          <w:color w:val="1E293B"/>
          <w:sz w:val="18"/>
          <w:szCs w:val="18"/>
        </w:rPr>
        <w:t xml:space="preserve">  // Replace &lt;th&gt; in the thead section:</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&lt;th</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key={String(col.key)}</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onClick={() =&gt; col.sortable &amp;&amp; handleSort(col.key)}</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style={{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padding: 8, textAlign: 'left',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cursor: col.sortable ? 'pointer' : 'default',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background: '#1E3A8A', color: '#fff',</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userSelect: 'none',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{col.header}</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{col.sortable &amp;&amp; sort.key === col.key</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(sort.dir === 'asc' ? '  ▲' : '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col.sortable ? '  ⇅' :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&lt;/th&gt;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Use sorted instead of data in the tbody .map()</w:t>
      </w:r>
    </w:p>
    <w:p>
      <w:pPr>
        <w:pBdr>
          <w:bottom w:val="single" w:color="CBD5E1" w:sz="4"/>
          <w:left w:val="single" w:color="CBD5E1" w:sz="4"/>
          <w:right w:val="single" w:color="CBD5E1" w:sz="4"/>
        </w:pBdr>
        <w:shd w:fill="F8FAFC" w:val="clear"/>
        <w:spacing w:before="0" w:after="120"/>
      </w:pPr>
      <w:r>
        <w:rPr>
          <w:rFonts w:ascii="Courier New" w:cs="Courier New" w:eastAsia="Courier New" w:hAnsi="Courier New"/>
          <w:color w:val="1E293B"/>
          <w:sz w:val="18"/>
          <w:szCs w:val="18"/>
        </w:rPr>
        <w:t xml:space="preserve">  {sorted.map((row, ri) =&gt; ( ... ))}</w:t>
      </w:r>
    </w:p>
    <w:p>
      <w:pPr>
        <w:spacing w:before="0" w:after="60"/>
      </w:pPr>
      <w:r>
        <w:t xml:space="preserve"/>
      </w:r>
    </w:p>
    <w:p>
      <w:pPr>
        <w:pStyle w:val="Heading3"/>
        <w:spacing w:before="240" w:after="80"/>
      </w:pPr>
      <w:r>
        <w:rPr>
          <w:rFonts w:ascii="Arial" w:cs="Arial" w:eastAsia="Arial" w:hAnsi="Arial"/>
          <w:b/>
          <w:bCs/>
          <w:color w:val="374151"/>
          <w:sz w:val="24"/>
          <w:szCs w:val="24"/>
        </w:rPr>
        <w:t xml:space="preserve">Step 4 — Enable sortable on Positions columns</w:t>
      </w:r>
    </w:p>
    <w:p>
      <w:pPr>
        <w:pBdr>
          <w:top w:val="single" w:color="CBD5E1" w:sz="4"/>
          <w:left w:val="single" w:color="CBD5E1" w:sz="4"/>
          <w:right w:val="single" w:color="CBD5E1" w:sz="4"/>
        </w:pBdr>
        <w:shd w:fill="F8FAFC" w:val="clear"/>
        <w:spacing w:before="120" w:after="0"/>
      </w:pPr>
      <w:r>
        <w:rPr>
          <w:rFonts w:ascii="Courier New" w:cs="Courier New" w:eastAsia="Courier New" w:hAnsi="Courier New"/>
          <w:color w:val="1E293B"/>
          <w:sz w:val="18"/>
          <w:szCs w:val="18"/>
        </w:rPr>
        <w:t xml:space="preserve">// In App.tsx — add sortable: true where desired</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key: 'symbol',   header: 'Symbol',   sortable: true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key: 'qty',      header: 'Qty',      sortable: true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key: 'avgPrice', header: 'Avg Price', sortable: true, render: ...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key: 'ltp',      header: 'LTP',      sortable: true, render: ...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key: 'pnl',      header: 'P&amp;L',      sortable: true, render: ... },</w:t>
      </w:r>
    </w:p>
    <w:p>
      <w:pPr>
        <w:pBdr>
          <w:bottom w:val="single" w:color="CBD5E1" w:sz="4"/>
          <w:left w:val="single" w:color="CBD5E1" w:sz="4"/>
          <w:right w:val="single" w:color="CBD5E1" w:sz="4"/>
        </w:pBdr>
        <w:shd w:fill="F8FAFC" w:val="clear"/>
        <w:spacing w:before="0" w:after="120"/>
      </w:pPr>
      <w:r>
        <w:rPr>
          <w:rFonts w:ascii="Courier New" w:cs="Courier New" w:eastAsia="Courier New" w:hAnsi="Courier New"/>
          <w:color w:val="1E293B"/>
          <w:sz w:val="18"/>
          <w:szCs w:val="18"/>
        </w:rPr>
        <w:t xml:space="preserve">{ key: 'pnlPct',   header: 'P&amp;L %',    sortable: true, render: ... },</w:t>
      </w:r>
    </w:p>
    <w:p>
      <w:pPr>
        <w:spacing w:before="0" w:after="60"/>
      </w:pPr>
      <w:r>
        <w:t xml:space="preserve"/>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BEAFE" w:val="clear"/>
            <w:tcMar>
              <w:top w:type="dxa" w:w="120"/>
              <w:left w:type="dxa" w:w="160"/>
              <w:bottom w:type="dxa" w:w="120"/>
              <w:right w:type="dxa" w:w="160"/>
            </w:tcMar>
          </w:tcPr>
          <w:p>
            <w:r>
              <w:rPr>
                <w:rFonts w:ascii="Arial" w:cs="Arial" w:eastAsia="Arial" w:hAnsi="Arial"/>
                <w:b/>
                <w:bCs/>
                <w:color w:val="1E3A8A"/>
                <w:sz w:val="22"/>
                <w:szCs w:val="22"/>
              </w:rPr>
              <w:t xml:space="preserve">Solution 7.4 — Holdings Table</w:t>
            </w:r>
          </w:p>
        </w:tc>
      </w:tr>
    </w:tbl>
    <w:p>
      <w:pPr>
        <w:spacing w:before="0" w:after="60"/>
      </w:pPr>
      <w:r>
        <w:t xml:space="preserve"/>
      </w:r>
    </w:p>
    <w:p>
      <w:pPr>
        <w:pStyle w:val="Heading2"/>
        <w:spacing w:before="320" w:after="120"/>
      </w:pPr>
      <w:r>
        <w:rPr>
          <w:rFonts w:ascii="Arial" w:cs="Arial" w:eastAsia="Arial" w:hAnsi="Arial"/>
          <w:b/>
          <w:bCs/>
          <w:color w:val="1E40AF"/>
          <w:sz w:val="28"/>
          <w:szCs w:val="28"/>
        </w:rPr>
        <w:t xml:space="preserve">Files to modify</w:t>
      </w:r>
    </w:p>
    <w:p>
      <w:pPr>
        <w:pStyle w:val="ListParagraph"/>
        <w:numPr>
          <w:ilvl w:val="0"/>
          <w:numId w:val="2"/>
        </w:numPr>
        <w:spacing w:before="40" w:after="40"/>
      </w:pPr>
      <w:r>
        <w:rPr>
          <w:rFonts w:ascii="Arial" w:cs="Arial" w:eastAsia="Arial" w:hAnsi="Arial"/>
          <w:sz w:val="22"/>
          <w:szCs w:val="22"/>
        </w:rPr>
        <w:t xml:space="preserve">src/types/stock.types.ts  — add Holding interface</w:t>
      </w:r>
    </w:p>
    <w:p>
      <w:pPr>
        <w:pStyle w:val="ListParagraph"/>
        <w:numPr>
          <w:ilvl w:val="0"/>
          <w:numId w:val="2"/>
        </w:numPr>
        <w:spacing w:before="40" w:after="40"/>
      </w:pPr>
      <w:r>
        <w:rPr>
          <w:rFonts w:ascii="Arial" w:cs="Arial" w:eastAsia="Arial" w:hAnsi="Arial"/>
          <w:sz w:val="22"/>
          <w:szCs w:val="22"/>
        </w:rPr>
        <w:t xml:space="preserve">src/data/stockData.ts  — add sample holdings array</w:t>
      </w:r>
    </w:p>
    <w:p>
      <w:pPr>
        <w:pStyle w:val="ListParagraph"/>
        <w:numPr>
          <w:ilvl w:val="0"/>
          <w:numId w:val="2"/>
        </w:numPr>
        <w:spacing w:before="40" w:after="40"/>
      </w:pPr>
      <w:r>
        <w:rPr>
          <w:rFonts w:ascii="Arial" w:cs="Arial" w:eastAsia="Arial" w:hAnsi="Arial"/>
          <w:sz w:val="22"/>
          <w:szCs w:val="22"/>
        </w:rPr>
        <w:t xml:space="preserve">src/App.tsx  — render Holdings table</w:t>
      </w:r>
    </w:p>
    <w:p>
      <w:pPr>
        <w:spacing w:before="0" w:after="60"/>
      </w:pPr>
      <w:r>
        <w:t xml:space="preserve"/>
      </w:r>
    </w:p>
    <w:p>
      <w:pPr>
        <w:pStyle w:val="Heading3"/>
        <w:spacing w:before="240" w:after="80"/>
      </w:pPr>
      <w:r>
        <w:rPr>
          <w:rFonts w:ascii="Arial" w:cs="Arial" w:eastAsia="Arial" w:hAnsi="Arial"/>
          <w:b/>
          <w:bCs/>
          <w:color w:val="374151"/>
          <w:sz w:val="24"/>
          <w:szCs w:val="24"/>
        </w:rPr>
        <w:t xml:space="preserve">Step 1 — Add Holding interface</w:t>
      </w:r>
    </w:p>
    <w:p>
      <w:pPr>
        <w:pBdr>
          <w:top w:val="single" w:color="CBD5E1" w:sz="4"/>
          <w:left w:val="single" w:color="CBD5E1" w:sz="4"/>
          <w:right w:val="single" w:color="CBD5E1" w:sz="4"/>
        </w:pBdr>
        <w:shd w:fill="F8FAFC" w:val="clear"/>
        <w:spacing w:before="120" w:after="0"/>
      </w:pPr>
      <w:r>
        <w:rPr>
          <w:rFonts w:ascii="Courier New" w:cs="Courier New" w:eastAsia="Courier New" w:hAnsi="Courier New"/>
          <w:color w:val="1E293B"/>
          <w:sz w:val="18"/>
          <w:szCs w:val="18"/>
        </w:rPr>
        <w:t xml:space="preserve">// src/types/stock.types.ts  (add to existing file)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export interface Holding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id: string;</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symbol: string;</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qty: number;</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investedValue: number;   // qty * avgPrice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currentValue: number;    // qty * ltp</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totalReturn: number;     // currentValue - investedValue</w:t>
      </w:r>
    </w:p>
    <w:p>
      <w:pPr>
        <w:pBdr>
          <w:bottom w:val="single" w:color="CBD5E1" w:sz="4"/>
          <w:left w:val="single" w:color="CBD5E1" w:sz="4"/>
          <w:right w:val="single" w:color="CBD5E1" w:sz="4"/>
        </w:pBdr>
        <w:shd w:fill="F8FAFC" w:val="clear"/>
        <w:spacing w:before="0" w:after="120"/>
      </w:pPr>
      <w:r>
        <w:rPr>
          <w:rFonts w:ascii="Courier New" w:cs="Courier New" w:eastAsia="Courier New" w:hAnsi="Courier New"/>
          <w:color w:val="1E293B"/>
          <w:sz w:val="18"/>
          <w:szCs w:val="18"/>
        </w:rPr>
        <w:t xml:space="preserve">}</w:t>
      </w:r>
    </w:p>
    <w:p>
      <w:pPr>
        <w:spacing w:before="0" w:after="60"/>
      </w:pPr>
      <w:r>
        <w:t xml:space="preserve"/>
      </w:r>
    </w:p>
    <w:p>
      <w:pPr>
        <w:pStyle w:val="Heading3"/>
        <w:spacing w:before="240" w:after="80"/>
      </w:pPr>
      <w:r>
        <w:rPr>
          <w:rFonts w:ascii="Arial" w:cs="Arial" w:eastAsia="Arial" w:hAnsi="Arial"/>
          <w:b/>
          <w:bCs/>
          <w:color w:val="374151"/>
          <w:sz w:val="24"/>
          <w:szCs w:val="24"/>
        </w:rPr>
        <w:t xml:space="preserve">Step 2 — Add sample data</w:t>
      </w:r>
    </w:p>
    <w:p>
      <w:pPr>
        <w:pBdr>
          <w:top w:val="single" w:color="CBD5E1" w:sz="4"/>
          <w:left w:val="single" w:color="CBD5E1" w:sz="4"/>
          <w:right w:val="single" w:color="CBD5E1" w:sz="4"/>
        </w:pBdr>
        <w:shd w:fill="F8FAFC" w:val="clear"/>
        <w:spacing w:before="120" w:after="0"/>
      </w:pPr>
      <w:r>
        <w:rPr>
          <w:rFonts w:ascii="Courier New" w:cs="Courier New" w:eastAsia="Courier New" w:hAnsi="Courier New"/>
          <w:color w:val="1E293B"/>
          <w:sz w:val="18"/>
          <w:szCs w:val="18"/>
        </w:rPr>
        <w:t xml:space="preserve">// src/data/stockData.ts  (add to existing file)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import { Holding } from '../types/stock.types';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export const holdings: Holding[] =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id: 'h1', symbol: 'AAPL', qty: 10,</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investedValue: 1750.00, currentValue: 1893.00, totalReturn:  143.00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id: 'h2', symbol: 'MSFT', qty: 5,</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investedValue: 1800.00, currentValue: 1894.50, totalReturn:   94.50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id: 'h3', symbol: 'TSLA', qty: 8,</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investedValue: 2120.00, currentValue: 1988.00, totalReturn: -132.00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id: 'h4', symbol: 'GOOGL', qty: 15,</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investedValue: 2175.00, currentValue: 2127.00, totalReturn:  -48.00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id: 'h5', symbol: 'JPM',  qty: 20,</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investedValue: 3840.00, currentValue: 3928.00, totalReturn:   88.00 },</w:t>
      </w:r>
    </w:p>
    <w:p>
      <w:pPr>
        <w:pBdr>
          <w:bottom w:val="single" w:color="CBD5E1" w:sz="4"/>
          <w:left w:val="single" w:color="CBD5E1" w:sz="4"/>
          <w:right w:val="single" w:color="CBD5E1" w:sz="4"/>
        </w:pBdr>
        <w:shd w:fill="F8FAFC" w:val="clear"/>
        <w:spacing w:before="0" w:after="120"/>
      </w:pPr>
      <w:r>
        <w:rPr>
          <w:rFonts w:ascii="Courier New" w:cs="Courier New" w:eastAsia="Courier New" w:hAnsi="Courier New"/>
          <w:color w:val="1E293B"/>
          <w:sz w:val="18"/>
          <w:szCs w:val="18"/>
        </w:rPr>
        <w:t xml:space="preserve">];</w:t>
      </w:r>
    </w:p>
    <w:p>
      <w:pPr>
        <w:spacing w:before="0" w:after="60"/>
      </w:pPr>
      <w:r>
        <w:t xml:space="preserve"/>
      </w:r>
    </w:p>
    <w:p>
      <w:pPr>
        <w:pStyle w:val="Heading3"/>
        <w:spacing w:before="240" w:after="80"/>
      </w:pPr>
      <w:r>
        <w:rPr>
          <w:rFonts w:ascii="Arial" w:cs="Arial" w:eastAsia="Arial" w:hAnsi="Arial"/>
          <w:b/>
          <w:bCs/>
          <w:color w:val="374151"/>
          <w:sz w:val="24"/>
          <w:szCs w:val="24"/>
        </w:rPr>
        <w:t xml:space="preserve">Step 3 — Render in App.tsx</w:t>
      </w:r>
    </w:p>
    <w:p>
      <w:pPr>
        <w:pBdr>
          <w:top w:val="single" w:color="CBD5E1" w:sz="4"/>
          <w:left w:val="single" w:color="CBD5E1" w:sz="4"/>
          <w:right w:val="single" w:color="CBD5E1" w:sz="4"/>
        </w:pBdr>
        <w:shd w:fill="F8FAFC" w:val="clear"/>
        <w:spacing w:before="120" w:after="0"/>
      </w:pPr>
      <w:r>
        <w:rPr>
          <w:rFonts w:ascii="Courier New" w:cs="Courier New" w:eastAsia="Courier New" w:hAnsi="Courier New"/>
          <w:color w:val="1E293B"/>
          <w:sz w:val="18"/>
          <w:szCs w:val="18"/>
        </w:rPr>
        <w:t xml:space="preserve">import { stocks, trades, positions, holdings } from './data/stockData';</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import { Holding } from './types/stock.types';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&lt;h2 style={{ color: '#1E40AF' }}&gt;Holdings&lt;/h2&gt;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&lt;DataTable&lt;Holding&gt;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data={holdings}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rowKey='id'</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columns={[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key: 'symbol',        header: 'Symbol',         sortable: true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key: 'qty',           header: 'Qty',            sortable: true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key: 'investedValue', header: 'Invested Value',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render: v =&gt; `$${Number(v).toLocaleString()}`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key: 'currentValue',  header: 'Current Value',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render: v =&gt; `$${Number(v).toLocaleString()}`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key: 'totalReturn',   header: 'Total Return',   sortable: true,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render: v =&gt;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const n = Number(v);</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return &lt;span style={{ color: n &gt;= 0 ? '#166534' : '#991B1B', fontWeight: 'bold'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{n &gt;= 0 ? '+' : ''}${n.toFixed(2)}</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&lt;/span&gt;;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bottom w:val="single" w:color="CBD5E1" w:sz="4"/>
          <w:left w:val="single" w:color="CBD5E1" w:sz="4"/>
          <w:right w:val="single" w:color="CBD5E1" w:sz="4"/>
        </w:pBdr>
        <w:shd w:fill="F8FAFC" w:val="clear"/>
        <w:spacing w:before="0" w:after="120"/>
      </w:pPr>
      <w:r>
        <w:rPr>
          <w:rFonts w:ascii="Courier New" w:cs="Courier New" w:eastAsia="Courier New" w:hAnsi="Courier New"/>
          <w:color w:val="1E293B"/>
          <w:sz w:val="18"/>
          <w:szCs w:val="18"/>
        </w:rPr>
        <w:t xml:space="preserve">/&gt;</w:t>
      </w:r>
    </w:p>
    <w:p>
      <w:pPr>
        <w:spacing w:before="0" w:after="60"/>
      </w:pPr>
      <w:r>
        <w:t xml:space="preserve"/>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BEAFE" w:val="clear"/>
            <w:tcMar>
              <w:top w:type="dxa" w:w="120"/>
              <w:left w:type="dxa" w:w="160"/>
              <w:bottom w:type="dxa" w:w="120"/>
              <w:right w:type="dxa" w:w="160"/>
            </w:tcMar>
          </w:tcPr>
          <w:p>
            <w:r>
              <w:rPr>
                <w:rFonts w:ascii="Arial" w:cs="Arial" w:eastAsia="Arial" w:hAnsi="Arial"/>
                <w:b/>
                <w:bCs/>
                <w:color w:val="1E3A8A"/>
                <w:sz w:val="22"/>
                <w:szCs w:val="22"/>
              </w:rPr>
              <w:t xml:space="preserve">Solution 7.5 — Search / Filter Input</w:t>
            </w:r>
          </w:p>
        </w:tc>
      </w:tr>
    </w:tbl>
    <w:p>
      <w:pPr>
        <w:spacing w:before="0" w:after="60"/>
      </w:pPr>
      <w:r>
        <w:t xml:space="preserve"/>
      </w:r>
    </w:p>
    <w:p>
      <w:pPr>
        <w:pStyle w:val="Heading2"/>
        <w:spacing w:before="320" w:after="120"/>
      </w:pPr>
      <w:r>
        <w:rPr>
          <w:rFonts w:ascii="Arial" w:cs="Arial" w:eastAsia="Arial" w:hAnsi="Arial"/>
          <w:b/>
          <w:bCs/>
          <w:color w:val="1E40AF"/>
          <w:sz w:val="28"/>
          <w:szCs w:val="28"/>
        </w:rPr>
        <w:t xml:space="preserve">Files to modify</w:t>
      </w:r>
    </w:p>
    <w:p>
      <w:pPr>
        <w:pStyle w:val="ListParagraph"/>
        <w:numPr>
          <w:ilvl w:val="0"/>
          <w:numId w:val="2"/>
        </w:numPr>
        <w:spacing w:before="40" w:after="40"/>
      </w:pPr>
      <w:r>
        <w:rPr>
          <w:rFonts w:ascii="Arial" w:cs="Arial" w:eastAsia="Arial" w:hAnsi="Arial"/>
          <w:sz w:val="22"/>
          <w:szCs w:val="22"/>
        </w:rPr>
        <w:t xml:space="preserve">src/components/DataTable.tsx  — add filterKey prop and filter state</w:t>
      </w:r>
    </w:p>
    <w:p>
      <w:pPr>
        <w:spacing w:before="0" w:after="60"/>
      </w:pPr>
      <w:r>
        <w:t xml:space="preserve"/>
      </w:r>
    </w:p>
    <w:p>
      <w:pPr>
        <w:pStyle w:val="Heading3"/>
        <w:spacing w:before="240" w:after="80"/>
      </w:pPr>
      <w:r>
        <w:rPr>
          <w:rFonts w:ascii="Arial" w:cs="Arial" w:eastAsia="Arial" w:hAnsi="Arial"/>
          <w:b/>
          <w:bCs/>
          <w:color w:val="374151"/>
          <w:sz w:val="24"/>
          <w:szCs w:val="24"/>
        </w:rPr>
        <w:t xml:space="preserve">Approach</w:t>
      </w:r>
    </w:p>
    <w:p>
      <w:pPr>
        <w:spacing w:before="80" w:after="80"/>
      </w:pPr>
      <w:r>
        <w:rPr>
          <w:rFonts w:ascii="Arial" w:cs="Arial" w:eastAsia="Arial" w:hAnsi="Arial"/>
          <w:sz w:val="22"/>
          <w:szCs w:val="22"/>
        </w:rPr>
        <w:t xml:space="preserve">Add an optional filterKey prop to DataTableProps. When provided, the component renders a search input and filters displayed rows in memory. This keeps the filter logic inside the component so every table gets it for free.</w:t>
      </w:r>
    </w:p>
    <w:p>
      <w:pPr>
        <w:spacing w:before="0" w:after="60"/>
      </w:pPr>
      <w:r>
        <w:t xml:space="preserve"/>
      </w:r>
    </w:p>
    <w:p>
      <w:pPr>
        <w:pStyle w:val="Heading3"/>
        <w:spacing w:before="240" w:after="80"/>
      </w:pPr>
      <w:r>
        <w:rPr>
          <w:rFonts w:ascii="Arial" w:cs="Arial" w:eastAsia="Arial" w:hAnsi="Arial"/>
          <w:b/>
          <w:bCs/>
          <w:color w:val="374151"/>
          <w:sz w:val="24"/>
          <w:szCs w:val="24"/>
        </w:rPr>
        <w:t xml:space="preserve">Step 1 — Extend DataTableProps</w:t>
      </w:r>
    </w:p>
    <w:p>
      <w:pPr>
        <w:pBdr>
          <w:top w:val="single" w:color="CBD5E1" w:sz="4"/>
          <w:left w:val="single" w:color="CBD5E1" w:sz="4"/>
          <w:right w:val="single" w:color="CBD5E1" w:sz="4"/>
        </w:pBdr>
        <w:shd w:fill="F8FAFC" w:val="clear"/>
        <w:spacing w:before="120" w:after="0"/>
      </w:pPr>
      <w:r>
        <w:rPr>
          <w:rFonts w:ascii="Courier New" w:cs="Courier New" w:eastAsia="Courier New" w:hAnsi="Courier New"/>
          <w:color w:val="1E293B"/>
          <w:sz w:val="18"/>
          <w:szCs w:val="18"/>
        </w:rPr>
        <w:t xml:space="preserve">// src/components/DataTable.tsx</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interface DataTableProps&lt;T extends object&gt;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data: 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columns: Column&lt;T&gt;[];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rowKey: keyof 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onRowClick?: (row: T) =&gt; void;</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emptyMessage?: string;</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filterKey?: keyof T;    // NEW — which field to filter on</w:t>
      </w:r>
    </w:p>
    <w:p>
      <w:pPr>
        <w:pBdr>
          <w:bottom w:val="single" w:color="CBD5E1" w:sz="4"/>
          <w:left w:val="single" w:color="CBD5E1" w:sz="4"/>
          <w:right w:val="single" w:color="CBD5E1" w:sz="4"/>
        </w:pBdr>
        <w:shd w:fill="F8FAFC" w:val="clear"/>
        <w:spacing w:before="0" w:after="120"/>
      </w:pPr>
      <w:r>
        <w:rPr>
          <w:rFonts w:ascii="Courier New" w:cs="Courier New" w:eastAsia="Courier New" w:hAnsi="Courier New"/>
          <w:color w:val="1E293B"/>
          <w:sz w:val="18"/>
          <w:szCs w:val="18"/>
        </w:rPr>
        <w:t xml:space="preserve">}</w:t>
      </w:r>
    </w:p>
    <w:p>
      <w:pPr>
        <w:spacing w:before="0" w:after="60"/>
      </w:pPr>
      <w:r>
        <w:t xml:space="preserve"/>
      </w:r>
    </w:p>
    <w:p>
      <w:pPr>
        <w:pStyle w:val="Heading3"/>
        <w:spacing w:before="240" w:after="80"/>
      </w:pPr>
      <w:r>
        <w:rPr>
          <w:rFonts w:ascii="Arial" w:cs="Arial" w:eastAsia="Arial" w:hAnsi="Arial"/>
          <w:b/>
          <w:bCs/>
          <w:color w:val="374151"/>
          <w:sz w:val="24"/>
          <w:szCs w:val="24"/>
        </w:rPr>
        <w:t xml:space="preserve">Step 2 — Add filter state and filtered data</w:t>
      </w:r>
    </w:p>
    <w:p>
      <w:pPr>
        <w:pBdr>
          <w:top w:val="single" w:color="CBD5E1" w:sz="4"/>
          <w:left w:val="single" w:color="CBD5E1" w:sz="4"/>
          <w:right w:val="single" w:color="CBD5E1" w:sz="4"/>
        </w:pBdr>
        <w:shd w:fill="F8FAFC" w:val="clear"/>
        <w:spacing w:before="120" w:after="0"/>
      </w:pPr>
      <w:r>
        <w:rPr>
          <w:rFonts w:ascii="Courier New" w:cs="Courier New" w:eastAsia="Courier New" w:hAnsi="Courier New"/>
          <w:color w:val="1E293B"/>
          <w:sz w:val="18"/>
          <w:szCs w:val="18"/>
        </w:rPr>
        <w:t xml:space="preserve">// Inside DataTable function body</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const [filterText, setFilterText] = useState('');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Apply filter BEFORE sort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const filtered = filterKey &amp;&amp; filterText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sorted.filter(row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String(row[filterKey]).toLowerCase().includes(filterText.toLowerCase()))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sorted;</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bottom w:val="single" w:color="CBD5E1" w:sz="4"/>
          <w:left w:val="single" w:color="CBD5E1" w:sz="4"/>
          <w:right w:val="single" w:color="CBD5E1" w:sz="4"/>
        </w:pBdr>
        <w:shd w:fill="F8FAFC" w:val="clear"/>
        <w:spacing w:before="0" w:after="120"/>
      </w:pPr>
      <w:r>
        <w:rPr>
          <w:rFonts w:ascii="Courier New" w:cs="Courier New" w:eastAsia="Courier New" w:hAnsi="Courier New"/>
          <w:color w:val="1E293B"/>
          <w:sz w:val="18"/>
          <w:szCs w:val="18"/>
        </w:rPr>
        <w:t xml:space="preserve">// NOTE: update tbody .map() to use filtered instead of sorted</w:t>
      </w:r>
    </w:p>
    <w:p>
      <w:pPr>
        <w:spacing w:before="0" w:after="60"/>
      </w:pPr>
      <w:r>
        <w:t xml:space="preserve"/>
      </w:r>
    </w:p>
    <w:p>
      <w:pPr>
        <w:pStyle w:val="Heading3"/>
        <w:spacing w:before="240" w:after="80"/>
      </w:pPr>
      <w:r>
        <w:rPr>
          <w:rFonts w:ascii="Arial" w:cs="Arial" w:eastAsia="Arial" w:hAnsi="Arial"/>
          <w:b/>
          <w:bCs/>
          <w:color w:val="374151"/>
          <w:sz w:val="24"/>
          <w:szCs w:val="24"/>
        </w:rPr>
        <w:t xml:space="preserve">Step 3 — Render the search input</w:t>
      </w:r>
    </w:p>
    <w:p>
      <w:pPr>
        <w:pBdr>
          <w:top w:val="single" w:color="CBD5E1" w:sz="4"/>
          <w:left w:val="single" w:color="CBD5E1" w:sz="4"/>
          <w:right w:val="single" w:color="CBD5E1" w:sz="4"/>
        </w:pBdr>
        <w:shd w:fill="F8FAFC" w:val="clear"/>
        <w:spacing w:before="120" w:after="0"/>
      </w:pPr>
      <w:r>
        <w:rPr>
          <w:rFonts w:ascii="Courier New" w:cs="Courier New" w:eastAsia="Courier New" w:hAnsi="Courier New"/>
          <w:color w:val="1E293B"/>
          <w:sz w:val="18"/>
          <w:szCs w:val="18"/>
        </w:rPr>
        <w:t xml:space="preserve">// Inside the return() — add above &lt;table&gt;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{filterKey &amp;&amp;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&lt;div style={{ marginBottom: 8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&lt;input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type='text'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placeholder={`Filter by ${String(filterKey)}...`}</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value={filterText}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onChange={(e: React.ChangeEvent&lt;HTMLInputElement&gt;)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setFilterText(e.target.value)}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style={{ padding: '6px 10px', borderRadius: 4,</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border: '1px solid #D1D5DB', width: 220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&lt;/div&gt;</w:t>
      </w:r>
    </w:p>
    <w:p>
      <w:pPr>
        <w:pBdr>
          <w:bottom w:val="single" w:color="CBD5E1" w:sz="4"/>
          <w:left w:val="single" w:color="CBD5E1" w:sz="4"/>
          <w:right w:val="single" w:color="CBD5E1" w:sz="4"/>
        </w:pBdr>
        <w:shd w:fill="F8FAFC" w:val="clear"/>
        <w:spacing w:before="0" w:after="120"/>
      </w:pPr>
      <w:r>
        <w:rPr>
          <w:rFonts w:ascii="Courier New" w:cs="Courier New" w:eastAsia="Courier New" w:hAnsi="Courier New"/>
          <w:color w:val="1E293B"/>
          <w:sz w:val="18"/>
          <w:szCs w:val="18"/>
        </w:rPr>
        <w:t xml:space="preserve">)}</w:t>
      </w:r>
    </w:p>
    <w:p>
      <w:pPr>
        <w:spacing w:before="0" w:after="60"/>
      </w:pPr>
      <w:r>
        <w:t xml:space="preserve"/>
      </w:r>
    </w:p>
    <w:p>
      <w:pPr>
        <w:pStyle w:val="Heading3"/>
        <w:spacing w:before="240" w:after="80"/>
      </w:pPr>
      <w:r>
        <w:rPr>
          <w:rFonts w:ascii="Arial" w:cs="Arial" w:eastAsia="Arial" w:hAnsi="Arial"/>
          <w:b/>
          <w:bCs/>
          <w:color w:val="374151"/>
          <w:sz w:val="24"/>
          <w:szCs w:val="24"/>
        </w:rPr>
        <w:t xml:space="preserve">Step 4 — Pass filterKey from App.tsx</w:t>
      </w:r>
    </w:p>
    <w:p>
      <w:pPr>
        <w:pBdr>
          <w:top w:val="single" w:color="CBD5E1" w:sz="4"/>
          <w:left w:val="single" w:color="CBD5E1" w:sz="4"/>
          <w:right w:val="single" w:color="CBD5E1" w:sz="4"/>
        </w:pBdr>
        <w:shd w:fill="F8FAFC" w:val="clear"/>
        <w:spacing w:before="120" w:after="0"/>
      </w:pPr>
      <w:r>
        <w:rPr>
          <w:rFonts w:ascii="Courier New" w:cs="Courier New" w:eastAsia="Courier New" w:hAnsi="Courier New"/>
          <w:color w:val="1E293B"/>
          <w:sz w:val="18"/>
          <w:szCs w:val="18"/>
        </w:rPr>
        <w:t xml:space="preserve">// In App.tsx — add filterKey to Positions and Holdings tables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&lt;DataTable&lt;Position&gt;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data={positions}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rowKey='id'</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filterKey='symbol'    // search input filters by symbol</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columns={[ ... ]}</w:t>
      </w:r>
    </w:p>
    <w:p>
      <w:pPr>
        <w:pBdr>
          <w:bottom w:val="single" w:color="CBD5E1" w:sz="4"/>
          <w:left w:val="single" w:color="CBD5E1" w:sz="4"/>
          <w:right w:val="single" w:color="CBD5E1" w:sz="4"/>
        </w:pBdr>
        <w:shd w:fill="F8FAFC" w:val="clear"/>
        <w:spacing w:before="0" w:after="120"/>
      </w:pPr>
      <w:r>
        <w:rPr>
          <w:rFonts w:ascii="Courier New" w:cs="Courier New" w:eastAsia="Courier New" w:hAnsi="Courier New"/>
          <w:color w:val="1E293B"/>
          <w:sz w:val="18"/>
          <w:szCs w:val="18"/>
        </w:rPr>
        <w:t xml:space="preserve">/&gt;</w:t>
      </w:r>
    </w:p>
    <w:p>
      <w:pPr>
        <w:spacing w:before="0" w:after="60"/>
      </w:pPr>
      <w:r>
        <w:t xml:space="preserve"/>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BEAFE" w:val="clear"/>
            <w:tcMar>
              <w:top w:type="dxa" w:w="120"/>
              <w:left w:type="dxa" w:w="160"/>
              <w:bottom w:type="dxa" w:w="120"/>
              <w:right w:type="dxa" w:w="160"/>
            </w:tcMar>
          </w:tcPr>
          <w:p>
            <w:r>
              <w:rPr>
                <w:rFonts w:ascii="Arial" w:cs="Arial" w:eastAsia="Arial" w:hAnsi="Arial"/>
                <w:b/>
                <w:bCs/>
                <w:color w:val="1E3A8A"/>
                <w:sz w:val="22"/>
                <w:szCs w:val="22"/>
              </w:rPr>
              <w:t xml:space="preserve">Solution 7.6 — Pagination</w:t>
            </w:r>
          </w:p>
        </w:tc>
      </w:tr>
    </w:tbl>
    <w:p>
      <w:pPr>
        <w:spacing w:before="0" w:after="60"/>
      </w:pPr>
      <w:r>
        <w:t xml:space="preserve"/>
      </w:r>
    </w:p>
    <w:p>
      <w:pPr>
        <w:pStyle w:val="Heading2"/>
        <w:spacing w:before="320" w:after="120"/>
      </w:pPr>
      <w:r>
        <w:rPr>
          <w:rFonts w:ascii="Arial" w:cs="Arial" w:eastAsia="Arial" w:hAnsi="Arial"/>
          <w:b/>
          <w:bCs/>
          <w:color w:val="1E40AF"/>
          <w:sz w:val="28"/>
          <w:szCs w:val="28"/>
        </w:rPr>
        <w:t xml:space="preserve">Files to modify</w:t>
      </w:r>
    </w:p>
    <w:p>
      <w:pPr>
        <w:pStyle w:val="ListParagraph"/>
        <w:numPr>
          <w:ilvl w:val="0"/>
          <w:numId w:val="2"/>
        </w:numPr>
        <w:spacing w:before="40" w:after="40"/>
      </w:pPr>
      <w:r>
        <w:rPr>
          <w:rFonts w:ascii="Arial" w:cs="Arial" w:eastAsia="Arial" w:hAnsi="Arial"/>
          <w:sz w:val="22"/>
          <w:szCs w:val="22"/>
        </w:rPr>
        <w:t xml:space="preserve">src/components/DataTable.tsx  — add pageSize prop and page state</w:t>
      </w:r>
    </w:p>
    <w:p>
      <w:pPr>
        <w:spacing w:before="0" w:after="60"/>
      </w:pPr>
      <w:r>
        <w:t xml:space="preserve"/>
      </w:r>
    </w:p>
    <w:p>
      <w:pPr>
        <w:pStyle w:val="Heading3"/>
        <w:spacing w:before="240" w:after="80"/>
      </w:pPr>
      <w:r>
        <w:rPr>
          <w:rFonts w:ascii="Arial" w:cs="Arial" w:eastAsia="Arial" w:hAnsi="Arial"/>
          <w:b/>
          <w:bCs/>
          <w:color w:val="374151"/>
          <w:sz w:val="24"/>
          <w:szCs w:val="24"/>
        </w:rPr>
        <w:t xml:space="preserve">Step 1 — Extend DataTableProps with pageSize</w:t>
      </w:r>
    </w:p>
    <w:p>
      <w:pPr>
        <w:pBdr>
          <w:top w:val="single" w:color="CBD5E1" w:sz="4"/>
          <w:left w:val="single" w:color="CBD5E1" w:sz="4"/>
          <w:right w:val="single" w:color="CBD5E1" w:sz="4"/>
        </w:pBdr>
        <w:shd w:fill="F8FAFC" w:val="clear"/>
        <w:spacing w:before="120" w:after="0"/>
      </w:pPr>
      <w:r>
        <w:rPr>
          <w:rFonts w:ascii="Courier New" w:cs="Courier New" w:eastAsia="Courier New" w:hAnsi="Courier New"/>
          <w:color w:val="1E293B"/>
          <w:sz w:val="18"/>
          <w:szCs w:val="18"/>
        </w:rPr>
        <w:t xml:space="preserve">// src/components/DataTable.tsx</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interface DataTableProps&lt;T extends object&gt;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data: 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columns: Column&lt;T&gt;[];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rowKey: keyof 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onRowClick?: (row: T) =&gt; void;</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emptyMessage?: string;</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filterKey?: keyof 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pageSize?: number;    // NEW — rows per page (default: show all)</w:t>
      </w:r>
    </w:p>
    <w:p>
      <w:pPr>
        <w:pBdr>
          <w:bottom w:val="single" w:color="CBD5E1" w:sz="4"/>
          <w:left w:val="single" w:color="CBD5E1" w:sz="4"/>
          <w:right w:val="single" w:color="CBD5E1" w:sz="4"/>
        </w:pBdr>
        <w:shd w:fill="F8FAFC" w:val="clear"/>
        <w:spacing w:before="0" w:after="120"/>
      </w:pPr>
      <w:r>
        <w:rPr>
          <w:rFonts w:ascii="Courier New" w:cs="Courier New" w:eastAsia="Courier New" w:hAnsi="Courier New"/>
          <w:color w:val="1E293B"/>
          <w:sz w:val="18"/>
          <w:szCs w:val="18"/>
        </w:rPr>
        <w:t xml:space="preserve">}</w:t>
      </w:r>
    </w:p>
    <w:p>
      <w:pPr>
        <w:spacing w:before="0" w:after="60"/>
      </w:pPr>
      <w:r>
        <w:t xml:space="preserve"/>
      </w:r>
    </w:p>
    <w:p>
      <w:pPr>
        <w:pStyle w:val="Heading3"/>
        <w:spacing w:before="240" w:after="80"/>
      </w:pPr>
      <w:r>
        <w:rPr>
          <w:rFonts w:ascii="Arial" w:cs="Arial" w:eastAsia="Arial" w:hAnsi="Arial"/>
          <w:b/>
          <w:bCs/>
          <w:color w:val="374151"/>
          <w:sz w:val="24"/>
          <w:szCs w:val="24"/>
        </w:rPr>
        <w:t xml:space="preserve">Step 2 — Add page state and paginated slice</w:t>
      </w:r>
    </w:p>
    <w:p>
      <w:pPr>
        <w:pBdr>
          <w:top w:val="single" w:color="CBD5E1" w:sz="4"/>
          <w:left w:val="single" w:color="CBD5E1" w:sz="4"/>
          <w:right w:val="single" w:color="CBD5E1" w:sz="4"/>
        </w:pBdr>
        <w:shd w:fill="F8FAFC" w:val="clear"/>
        <w:spacing w:before="120" w:after="0"/>
      </w:pPr>
      <w:r>
        <w:rPr>
          <w:rFonts w:ascii="Courier New" w:cs="Courier New" w:eastAsia="Courier New" w:hAnsi="Courier New"/>
          <w:color w:val="1E293B"/>
          <w:sz w:val="18"/>
          <w:szCs w:val="18"/>
        </w:rPr>
        <w:t xml:space="preserve">// Inside DataTable function body</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const [page, setPage] = useState(1);</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Total pages based on filtered results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const totalPages = pageSize ? Math.ceil(filtered.length / pageSize) : 1;</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Clamp page if filter reduces result count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const safePage = Math.min(page, Math.max(1, totalPages));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Slice the filtered+sorted array for the current page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const paginated = pageSize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filtered.slice((safePage - 1) * pageSize, safePage * pageSize)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filtered;</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bottom w:val="single" w:color="CBD5E1" w:sz="4"/>
          <w:left w:val="single" w:color="CBD5E1" w:sz="4"/>
          <w:right w:val="single" w:color="CBD5E1" w:sz="4"/>
        </w:pBdr>
        <w:shd w:fill="F8FAFC" w:val="clear"/>
        <w:spacing w:before="0" w:after="120"/>
      </w:pPr>
      <w:r>
        <w:rPr>
          <w:rFonts w:ascii="Courier New" w:cs="Courier New" w:eastAsia="Courier New" w:hAnsi="Courier New"/>
          <w:color w:val="1E293B"/>
          <w:sz w:val="18"/>
          <w:szCs w:val="18"/>
        </w:rPr>
        <w:t xml:space="preserve">// Update tbody .map() to use paginated instead of filtered</w:t>
      </w:r>
    </w:p>
    <w:p>
      <w:pPr>
        <w:spacing w:before="0" w:after="60"/>
      </w:pPr>
      <w:r>
        <w:t xml:space="preserve"/>
      </w:r>
    </w:p>
    <w:p>
      <w:pPr>
        <w:pStyle w:val="Heading3"/>
        <w:spacing w:before="240" w:after="80"/>
      </w:pPr>
      <w:r>
        <w:rPr>
          <w:rFonts w:ascii="Arial" w:cs="Arial" w:eastAsia="Arial" w:hAnsi="Arial"/>
          <w:b/>
          <w:bCs/>
          <w:color w:val="374151"/>
          <w:sz w:val="24"/>
          <w:szCs w:val="24"/>
        </w:rPr>
        <w:t xml:space="preserve">Step 3 — Render pagination controls</w:t>
      </w:r>
    </w:p>
    <w:p>
      <w:pPr>
        <w:pBdr>
          <w:top w:val="single" w:color="CBD5E1" w:sz="4"/>
          <w:left w:val="single" w:color="CBD5E1" w:sz="4"/>
          <w:right w:val="single" w:color="CBD5E1" w:sz="4"/>
        </w:pBdr>
        <w:shd w:fill="F8FAFC" w:val="clear"/>
        <w:spacing w:before="120" w:after="0"/>
      </w:pPr>
      <w:r>
        <w:rPr>
          <w:rFonts w:ascii="Courier New" w:cs="Courier New" w:eastAsia="Courier New" w:hAnsi="Courier New"/>
          <w:color w:val="1E293B"/>
          <w:sz w:val="18"/>
          <w:szCs w:val="18"/>
        </w:rPr>
        <w:t xml:space="preserve">// Inside the return() — add below &lt;/table&gt;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{pageSize &amp;&amp; totalPages &gt; 1 &amp;&amp;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&lt;div style={{ display: 'flex', alignItems: 'center',</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gap: 12, marginTop: 8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&lt;button</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disabled={safePage &lt;= 1}</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onClick={() =&gt; setPage(p =&gt; Math.max(1, p - 1))}</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style={{ padding: '4px 12px', cursor: safePage &lt;= 1 ? 'not-allowed' : 'pointer'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Previous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&lt;/button&gt;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&lt;span style={{ fontSize: 14, color: '#374151'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Page {safePage} of {totalPages}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'}({filtered.length} rows)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&lt;/span&gt;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&lt;button</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disabled={safePage &gt;= totalPages}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onClick={() =&gt; setPage(p =&gt; Math.min(totalPages, p + 1))}</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style={{ padding: '4px 12px', cursor: safePage &gt;= totalPages ? 'not-allowed' : 'pointer'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Next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&lt;/button&gt;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&lt;/div&gt;</w:t>
      </w:r>
    </w:p>
    <w:p>
      <w:pPr>
        <w:pBdr>
          <w:bottom w:val="single" w:color="CBD5E1" w:sz="4"/>
          <w:left w:val="single" w:color="CBD5E1" w:sz="4"/>
          <w:right w:val="single" w:color="CBD5E1" w:sz="4"/>
        </w:pBdr>
        <w:shd w:fill="F8FAFC" w:val="clear"/>
        <w:spacing w:before="0" w:after="120"/>
      </w:pPr>
      <w:r>
        <w:rPr>
          <w:rFonts w:ascii="Courier New" w:cs="Courier New" w:eastAsia="Courier New" w:hAnsi="Courier New"/>
          <w:color w:val="1E293B"/>
          <w:sz w:val="18"/>
          <w:szCs w:val="18"/>
        </w:rPr>
        <w:t xml:space="preserve">)}</w:t>
      </w:r>
    </w:p>
    <w:p>
      <w:pPr>
        <w:spacing w:before="0" w:after="60"/>
      </w:pPr>
      <w:r>
        <w:t xml:space="preserve"/>
      </w:r>
    </w:p>
    <w:p>
      <w:pPr>
        <w:pStyle w:val="Heading3"/>
        <w:spacing w:before="240" w:after="80"/>
      </w:pPr>
      <w:r>
        <w:rPr>
          <w:rFonts w:ascii="Arial" w:cs="Arial" w:eastAsia="Arial" w:hAnsi="Arial"/>
          <w:b/>
          <w:bCs/>
          <w:color w:val="374151"/>
          <w:sz w:val="24"/>
          <w:szCs w:val="24"/>
        </w:rPr>
        <w:t xml:space="preserve">Step 4 — Reset page when filter changes</w:t>
      </w:r>
    </w:p>
    <w:p>
      <w:pPr>
        <w:pBdr>
          <w:top w:val="single" w:color="CBD5E1" w:sz="4"/>
          <w:left w:val="single" w:color="CBD5E1" w:sz="4"/>
          <w:right w:val="single" w:color="CBD5E1" w:sz="4"/>
        </w:pBdr>
        <w:shd w:fill="F8FAFC" w:val="clear"/>
        <w:spacing w:before="120" w:after="0"/>
      </w:pPr>
      <w:r>
        <w:rPr>
          <w:rFonts w:ascii="Courier New" w:cs="Courier New" w:eastAsia="Courier New" w:hAnsi="Courier New"/>
          <w:color w:val="1E293B"/>
          <w:sz w:val="18"/>
          <w:szCs w:val="18"/>
        </w:rPr>
        <w:t xml:space="preserve">// Add a useEffect to reset page when filterText changes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import { useState, useEffect } from 'react';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useEffect(() =&gt;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setPage(1);</w:t>
      </w:r>
    </w:p>
    <w:p>
      <w:pPr>
        <w:pBdr>
          <w:bottom w:val="single" w:color="CBD5E1" w:sz="4"/>
          <w:left w:val="single" w:color="CBD5E1" w:sz="4"/>
          <w:right w:val="single" w:color="CBD5E1" w:sz="4"/>
        </w:pBdr>
        <w:shd w:fill="F8FAFC" w:val="clear"/>
        <w:spacing w:before="0" w:after="120"/>
      </w:pPr>
      <w:r>
        <w:rPr>
          <w:rFonts w:ascii="Courier New" w:cs="Courier New" w:eastAsia="Courier New" w:hAnsi="Courier New"/>
          <w:color w:val="1E293B"/>
          <w:sz w:val="18"/>
          <w:szCs w:val="18"/>
        </w:rPr>
        <w:t xml:space="preserve">}, [filterText]);</w:t>
      </w:r>
    </w:p>
    <w:p>
      <w:pPr>
        <w:spacing w:before="0" w:after="60"/>
      </w:pPr>
      <w:r>
        <w:t xml:space="preserve"/>
      </w:r>
    </w:p>
    <w:p>
      <w:pPr>
        <w:pStyle w:val="Heading3"/>
        <w:spacing w:before="240" w:after="80"/>
      </w:pPr>
      <w:r>
        <w:rPr>
          <w:rFonts w:ascii="Arial" w:cs="Arial" w:eastAsia="Arial" w:hAnsi="Arial"/>
          <w:b/>
          <w:bCs/>
          <w:color w:val="374151"/>
          <w:sz w:val="24"/>
          <w:szCs w:val="24"/>
        </w:rPr>
        <w:t xml:space="preserve">Step 5 — Pass pageSize from App.tsx</w:t>
      </w:r>
    </w:p>
    <w:p>
      <w:pPr>
        <w:pBdr>
          <w:top w:val="single" w:color="CBD5E1" w:sz="4"/>
          <w:left w:val="single" w:color="CBD5E1" w:sz="4"/>
          <w:right w:val="single" w:color="CBD5E1" w:sz="4"/>
        </w:pBdr>
        <w:shd w:fill="F8FAFC" w:val="clear"/>
        <w:spacing w:before="120" w:after="0"/>
      </w:pPr>
      <w:r>
        <w:rPr>
          <w:rFonts w:ascii="Courier New" w:cs="Courier New" w:eastAsia="Courier New" w:hAnsi="Courier New"/>
          <w:color w:val="1E293B"/>
          <w:sz w:val="18"/>
          <w:szCs w:val="18"/>
        </w:rPr>
        <w:t xml:space="preserve">// In App.tsx</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&lt;DataTable&lt;Position&gt;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data={positions}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rowKey='id'</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filterKey='symbol'</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pageSize={10}          // show 10 rows per page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columns={[ ...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&lt;DataTable&lt;Holding&gt;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data={holdings}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rowKey='id'</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filterKey='symbol'</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pageSize={10}</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columns={[ ... ]}</w:t>
      </w:r>
    </w:p>
    <w:p>
      <w:pPr>
        <w:pBdr>
          <w:bottom w:val="single" w:color="CBD5E1" w:sz="4"/>
          <w:left w:val="single" w:color="CBD5E1" w:sz="4"/>
          <w:right w:val="single" w:color="CBD5E1" w:sz="4"/>
        </w:pBdr>
        <w:shd w:fill="F8FAFC" w:val="clear"/>
        <w:spacing w:before="0" w:after="120"/>
      </w:pPr>
      <w:r>
        <w:rPr>
          <w:rFonts w:ascii="Courier New" w:cs="Courier New" w:eastAsia="Courier New" w:hAnsi="Courier New"/>
          <w:color w:val="1E293B"/>
          <w:sz w:val="18"/>
          <w:szCs w:val="18"/>
        </w:rPr>
        <w:t xml:space="preserve">/&gt;</w:t>
      </w:r>
    </w:p>
    <w:p>
      <w:pPr>
        <w:spacing w:before="0" w:after="60"/>
      </w:pPr>
      <w:r>
        <w:t xml:space="preserve"/>
      </w:r>
    </w:p>
    <w:p>
      <w:pPr>
        <w:pStyle w:val="Heading2"/>
        <w:spacing w:before="320" w:after="120"/>
      </w:pPr>
      <w:r>
        <w:rPr>
          <w:rFonts w:ascii="Arial" w:cs="Arial" w:eastAsia="Arial" w:hAnsi="Arial"/>
          <w:b/>
          <w:bCs/>
          <w:color w:val="1E40AF"/>
          <w:sz w:val="28"/>
          <w:szCs w:val="28"/>
        </w:rPr>
        <w:t xml:space="preserve">Final DataTable.tsx — complete updated interface summary</w:t>
      </w:r>
    </w:p>
    <w:p>
      <w:pPr>
        <w:pBdr>
          <w:top w:val="single" w:color="CBD5E1" w:sz="4"/>
          <w:left w:val="single" w:color="CBD5E1" w:sz="4"/>
          <w:right w:val="single" w:color="CBD5E1" w:sz="4"/>
        </w:pBdr>
        <w:shd w:fill="F8FAFC" w:val="clear"/>
        <w:spacing w:before="120" w:after="0"/>
      </w:pPr>
      <w:r>
        <w:rPr>
          <w:rFonts w:ascii="Courier New" w:cs="Courier New" w:eastAsia="Courier New" w:hAnsi="Courier New"/>
          <w:color w:val="1E293B"/>
          <w:sz w:val="18"/>
          <w:szCs w:val="18"/>
        </w:rPr>
        <w:t xml:space="preserve">// All props DataTable&lt;T&gt; now accepts: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interface DataTableProps&lt;T extends object&gt;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data: T[];                       // rows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columns: Column&lt;T&gt;[];            // column definitions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rowKey: keyof T;                 // unique row identifier</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onRowClick?: (row: T) =&gt; void;   // optional click handler</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emptyMessage?: string;           // empty state text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filterKey?: keyof T;             // enables search input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pageSize?: number;               // enables pagination</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Column now supports: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interface Column&lt;T&gt;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key: keyof 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header: string;</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render?: (value: T[keyof T], row: T) =&gt; React.ReactNode;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width?: number;</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sortable?: boolean;              // enables click-to-sort</w:t>
      </w:r>
    </w:p>
    <w:p>
      <w:pPr>
        <w:pBdr>
          <w:bottom w:val="single" w:color="CBD5E1" w:sz="4"/>
          <w:left w:val="single" w:color="CBD5E1" w:sz="4"/>
          <w:right w:val="single" w:color="CBD5E1" w:sz="4"/>
        </w:pBdr>
        <w:shd w:fill="F8FAFC" w:val="clear"/>
        <w:spacing w:before="0" w:after="120"/>
      </w:pPr>
      <w:r>
        <w:rPr>
          <w:rFonts w:ascii="Courier New" w:cs="Courier New" w:eastAsia="Courier New" w:hAnsi="Courier New"/>
          <w:color w:val="1E293B"/>
          <w:sz w:val="18"/>
          <w:szCs w:val="18"/>
        </w:rPr>
        <w:t xml:space="preserve">}</w:t>
      </w:r>
    </w:p>
    <w:p>
      <w:pPr>
        <w:spacing w:before="0" w:after="60"/>
      </w:pPr>
      <w:r>
        <w:t xml:space="preserve"/>
      </w:r>
    </w:p>
    <w:p>
      <w:pPr>
        <w:spacing w:before="0" w:after="60"/>
      </w:pPr>
      <w:r>
        <w:t xml:space="preserve"/>
      </w:r>
    </w:p>
    <w:p>
      <w:pPr>
        <w:pStyle w:val="Heading1"/>
        <w:spacing w:before="400" w:after="160"/>
      </w:pPr>
      <w:r>
        <w:rPr>
          <w:rFonts w:ascii="Arial" w:cs="Arial" w:eastAsia="Arial" w:hAnsi="Arial"/>
          <w:b/>
          <w:bCs/>
          <w:color w:val="1E3A8A"/>
          <w:sz w:val="36"/>
          <w:szCs w:val="36"/>
        </w:rPr>
        <w:t xml:space="preserve">11. Quick Reference Cheat Sheet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r>
              <w:rPr>
                <w:rFonts w:ascii="Arial" w:cs="Arial" w:eastAsia="Arial" w:hAnsi="Arial"/>
                <w:b/>
                <w:bCs/>
                <w:color w:val="FFFFFF"/>
                <w:sz w:val="20"/>
                <w:szCs w:val="20"/>
              </w:rPr>
              <w:t xml:space="preserve">Concept</w:t>
            </w:r>
          </w:p>
        </w:tc>
        <w:tc>
          <w:tcPr>
            <w:tcW w:type="dxa" w:w="22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r>
              <w:rPr>
                <w:rFonts w:ascii="Arial" w:cs="Arial" w:eastAsia="Arial" w:hAnsi="Arial"/>
                <w:b/>
                <w:bCs/>
                <w:color w:val="FFFFFF"/>
                <w:sz w:val="20"/>
                <w:szCs w:val="20"/>
              </w:rPr>
              <w:t xml:space="preserve">Pattern</w:t>
            </w:r>
          </w:p>
        </w:tc>
        <w:tc>
          <w:tcPr>
            <w:tcW w:type="dxa" w:w="22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r>
              <w:rPr>
                <w:rFonts w:ascii="Arial" w:cs="Arial" w:eastAsia="Arial" w:hAnsi="Arial"/>
                <w:b/>
                <w:bCs/>
                <w:color w:val="FFFFFF"/>
                <w:sz w:val="20"/>
                <w:szCs w:val="20"/>
              </w:rPr>
              <w:t xml:space="preserve">Stock Dashboard Example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Typing Props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9A3412"/>
                <w:sz w:val="18"/>
                <w:szCs w:val="18"/>
              </w:rPr>
              <w:t xml:space="preserve">interface XProps {}  React.FC&lt;XProps&gt;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StockCard receives stock: Stock</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Typing State</w:t>
            </w:r>
          </w:p>
        </w:tc>
        <w:tc>
          <w:tcPr>
            <w:tcW w:type="dxa" w:w="3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color w:val="9A3412"/>
                <w:sz w:val="18"/>
                <w:szCs w:val="18"/>
              </w:rPr>
              <w:t xml:space="preserve">useState&lt;MyType&gt;(init)</w:t>
            </w:r>
          </w:p>
        </w:tc>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useState&lt;PortfolioState&gt;({...})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Event Typing</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9A3412"/>
                <w:sz w:val="18"/>
                <w:szCs w:val="18"/>
              </w:rPr>
              <w:t xml:space="preserve">React.ChangeEvent&lt;HTMLInputElement&gt;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SearchBar input onChange handler</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Generic Component</w:t>
            </w:r>
          </w:p>
        </w:tc>
        <w:tc>
          <w:tcPr>
            <w:tcW w:type="dxa" w:w="3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color w:val="9A3412"/>
                <w:sz w:val="18"/>
                <w:szCs w:val="18"/>
              </w:rPr>
              <w:t xml:space="preserve">function Comp&lt;T extends object&gt;()</w:t>
            </w:r>
          </w:p>
        </w:tc>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DataTable&lt;Stock&gt; / DataTable&lt;Trade&gt;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Partial&lt;T&gt;</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9A3412"/>
                <w:sz w:val="18"/>
                <w:szCs w:val="18"/>
              </w:rPr>
              <w:t xml:space="preserve">Every field becomes optional</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EditableStock — pre-fill form</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Pick&lt;T, K&gt;</w:t>
            </w:r>
          </w:p>
        </w:tc>
        <w:tc>
          <w:tcPr>
            <w:tcW w:type="dxa" w:w="3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color w:val="9A3412"/>
                <w:sz w:val="18"/>
                <w:szCs w:val="18"/>
              </w:rPr>
              <w:t xml:space="preserve">Keep only listed keys</w:t>
            </w:r>
          </w:p>
        </w:tc>
        <w:tc>
          <w:tcPr>
            <w:tcW w:type="dxa" w:w="3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StockSummary — symbol, price only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Omit&lt;T, K&gt;</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9A3412"/>
                <w:sz w:val="18"/>
                <w:szCs w:val="18"/>
              </w:rPr>
              <w:t xml:space="preserve">Remove listed keys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NewTradeInput — no id or date</w:t>
            </w:r>
          </w:p>
        </w:tc>
      </w:tr>
    </w:tbl>
    <w:p>
      <w:pPr>
        <w:spacing w:before="0" w:after="60"/>
      </w:pPr>
      <w:r>
        <w:t xml:space="preserve"/>
      </w:r>
    </w:p>
    <w:p>
      <w:pPr>
        <w:spacing w:before="0" w:after="60"/>
      </w:pPr>
      <w:r>
        <w:t xml:space="preserve"/>
      </w:r>
    </w:p>
    <w:p>
      <w:pPr>
        <w:pStyle w:val="Heading1"/>
        <w:spacing w:before="400" w:after="160"/>
      </w:pPr>
      <w:r>
        <w:rPr>
          <w:rFonts w:ascii="Arial" w:cs="Arial" w:eastAsia="Arial" w:hAnsi="Arial"/>
          <w:b/>
          <w:bCs/>
          <w:color w:val="1E3A8A"/>
          <w:sz w:val="36"/>
          <w:szCs w:val="36"/>
        </w:rPr>
        <w:t xml:space="preserve">12. Complete File Solutions — Exercises 7.1 – 7.6</w:t>
      </w:r>
    </w:p>
    <w:p>
      <w:pPr>
        <w:spacing w:before="80" w:after="80"/>
      </w:pPr>
      <w:r>
        <w:rPr>
          <w:rFonts w:ascii="Arial" w:cs="Arial" w:eastAsia="Arial" w:hAnsi="Arial"/>
          <w:sz w:val="22"/>
          <w:szCs w:val="22"/>
        </w:rPr>
        <w:t xml:space="preserve">This section contains every file in its final, complete state after all six exercises are done. You can use these as a reference to check your work or as a starting point if you get stuck. Files are presented in the order you should create or update them.</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r>
              <w:rPr>
                <w:rFonts w:ascii="Arial" w:cs="Arial" w:eastAsia="Arial" w:hAnsi="Arial"/>
                <w:b/>
                <w:bCs/>
                <w:color w:val="FFFFFF"/>
                <w:sz w:val="20"/>
                <w:szCs w:val="20"/>
              </w:rPr>
              <w:t xml:space="preserve">File</w:t>
            </w:r>
          </w:p>
        </w:tc>
        <w:tc>
          <w:tcPr>
            <w:tcW w:type="dxa" w:w="32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32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tcPr>
          <w:p>
            <w:r>
              <w:rPr>
                <w:rFonts w:ascii="Arial" w:cs="Arial" w:eastAsia="Arial" w:hAnsi="Arial"/>
                <w:b/>
                <w:bCs/>
                <w:color w:val="FFFFFF"/>
                <w:sz w:val="20"/>
                <w:szCs w:val="20"/>
              </w:rPr>
              <w:t xml:space="preserve">Exercises Covered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9A3412"/>
                <w:sz w:val="18"/>
                <w:szCs w:val="18"/>
              </w:rPr>
              <w:t xml:space="preserve">src/types/stock.types.ts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UPDATE — add Position, Holding</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7.1, 7.4</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color w:val="9A3412"/>
                <w:sz w:val="18"/>
                <w:szCs w:val="18"/>
              </w:rPr>
              <w:t xml:space="preserve">src/data/stockData.ts</w:t>
            </w:r>
          </w:p>
        </w:tc>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UPDATE — add positions, holdings</w:t>
            </w:r>
          </w:p>
        </w:tc>
        <w:tc>
          <w:tcPr>
            <w:tcW w:type="dxa" w:w="3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7.1, 7.4</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9A3412"/>
                <w:sz w:val="18"/>
                <w:szCs w:val="18"/>
              </w:rPr>
              <w:t xml:space="preserve">src/components/DataTable.tsx</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UPDATE — sort, filter, pagination</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7.3, 7.5, 7.6</w:t>
            </w:r>
          </w:p>
        </w:tc>
      </w:tr>
      <w:tr>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Courier New" w:cs="Courier New" w:eastAsia="Courier New" w:hAnsi="Courier New"/>
                <w:color w:val="9A3412"/>
                <w:sz w:val="18"/>
                <w:szCs w:val="18"/>
              </w:rPr>
              <w:t xml:space="preserve">src/App.tsx</w:t>
            </w:r>
          </w:p>
        </w:tc>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UPDATE — wire all new tables</w:t>
            </w:r>
          </w:p>
        </w:tc>
        <w:tc>
          <w:tcPr>
            <w:tcW w:type="dxa" w:w="3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18"/>
                <w:szCs w:val="18"/>
              </w:rPr>
              <w:t xml:space="preserve">7.1 – 7.6</w:t>
            </w:r>
          </w:p>
        </w:tc>
      </w:tr>
    </w:tbl>
    <w:p>
      <w:pPr>
        <w:spacing w:before="0" w:after="60"/>
      </w:pPr>
      <w:r>
        <w:t xml:space="preserve"/>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0F172A" w:val="clear"/>
            <w:tcMar>
              <w:top w:type="dxa" w:w="100"/>
              <w:left w:type="dxa" w:w="160"/>
              <w:bottom w:type="dxa" w:w="100"/>
              <w:right w:type="dxa" w:w="160"/>
            </w:tcMar>
          </w:tcPr>
          <w:p>
            <w:r>
              <w:rPr>
                <w:rFonts w:ascii="Courier New" w:cs="Courier New" w:eastAsia="Courier New" w:hAnsi="Courier New"/>
                <w:b/>
                <w:bCs/>
                <w:color w:val="94A3B8"/>
                <w:sz w:val="20"/>
                <w:szCs w:val="20"/>
              </w:rPr>
              <w:t xml:space="preserve">FILE 1  </w:t>
            </w:r>
            <w:r>
              <w:rPr>
                <w:rFonts w:ascii="Courier New" w:cs="Courier New" w:eastAsia="Courier New" w:hAnsi="Courier New"/>
                <w:b/>
                <w:bCs/>
                <w:color w:val="38BDF8"/>
                <w:sz w:val="20"/>
                <w:szCs w:val="20"/>
              </w:rPr>
              <w:t xml:space="preserve">src/types/stock.types.ts</w:t>
            </w:r>
            <w:r>
              <w:rPr>
                <w:rFonts w:ascii="Arial" w:cs="Arial" w:eastAsia="Arial" w:hAnsi="Arial"/>
                <w:color w:val="94A3B8"/>
                <w:sz w:val="18"/>
                <w:szCs w:val="18"/>
              </w:rPr>
              <w:t xml:space="preserve">  — Complete file after exercises 7.1 &amp; 7.4</w:t>
            </w:r>
          </w:p>
        </w:tc>
      </w:tr>
    </w:tbl>
    <w:p>
      <w:pPr>
        <w:pBdr>
          <w:top w:val="single" w:color="CBD5E1" w:sz="4"/>
          <w:left w:val="single" w:color="CBD5E1" w:sz="4"/>
          <w:right w:val="single" w:color="CBD5E1" w:sz="4"/>
        </w:pBdr>
        <w:shd w:fill="F8FAFC" w:val="clear"/>
        <w:spacing w:before="120" w:after="0"/>
      </w:pPr>
      <w:r>
        <w:rPr>
          <w:rFonts w:ascii="Courier New" w:cs="Courier New" w:eastAsia="Courier New" w:hAnsi="Courier New"/>
          <w:color w:val="1E293B"/>
          <w:sz w:val="18"/>
          <w:szCs w:val="18"/>
        </w:rPr>
        <w:t xml:space="preserve">// src/types/stock.types.ts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Complete file — includes all interfaces for the full dashboard</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Core Stock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export interface Stock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id: string;</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symbol: string;</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name: string;</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price: number;</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change: number;</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changePct: number;</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volume: number;</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marketCap: number;</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sector: string;</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Trades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export interface Trade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id: string;</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stockId: string;</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symbol: string;</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type: 'BUY' | 'SELL';</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quantity: number;</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price: number;</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date: string;</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Portfolio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export interface Portfolio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totalValue: number;</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totalCost: number;</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gainLoss: number;</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holdings: Stock[];</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Exercise 7.1 — Position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A Position is an active holding with live P&amp;L calculated from LTP.</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export interface Position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id: string;</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symbol: string;</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qty: number;</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avgPrice: number;   // average purchase price per share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ltp: number;        // last traded price — the current market price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pnl: number;        // = (ltp - avgPrice) * qty</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pnlPct: number;     // = ((ltp - avgPrice) / avgPrice) * 100</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Exercise 7.4 — Holding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A Holding shows the long-term invested vs current value view.</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export interface Holding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id: string;</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symbol: string;</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qty: number;</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investedValue: number;  // = qty * avgPrice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currentValue: number;   // = qty * ltp</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totalReturn: number;    // = currentValue - investedValue</w:t>
      </w:r>
    </w:p>
    <w:p>
      <w:pPr>
        <w:pBdr>
          <w:bottom w:val="single" w:color="CBD5E1" w:sz="4"/>
          <w:left w:val="single" w:color="CBD5E1" w:sz="4"/>
          <w:right w:val="single" w:color="CBD5E1" w:sz="4"/>
        </w:pBdr>
        <w:shd w:fill="F8FAFC" w:val="clear"/>
        <w:spacing w:before="0" w:after="120"/>
      </w:pPr>
      <w:r>
        <w:rPr>
          <w:rFonts w:ascii="Courier New" w:cs="Courier New" w:eastAsia="Courier New" w:hAnsi="Courier New"/>
          <w:color w:val="1E293B"/>
          <w:sz w:val="18"/>
          <w:szCs w:val="18"/>
        </w:rPr>
        <w:t xml:space="preserve">}</w:t>
      </w:r>
    </w:p>
    <w:p>
      <w:pPr>
        <w:spacing w:before="0" w:after="60"/>
      </w:pPr>
      <w:r>
        <w:t xml:space="preserve"/>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0F172A" w:val="clear"/>
            <w:tcMar>
              <w:top w:type="dxa" w:w="100"/>
              <w:left w:type="dxa" w:w="160"/>
              <w:bottom w:type="dxa" w:w="100"/>
              <w:right w:type="dxa" w:w="160"/>
            </w:tcMar>
          </w:tcPr>
          <w:p>
            <w:r>
              <w:rPr>
                <w:rFonts w:ascii="Courier New" w:cs="Courier New" w:eastAsia="Courier New" w:hAnsi="Courier New"/>
                <w:b/>
                <w:bCs/>
                <w:color w:val="94A3B8"/>
                <w:sz w:val="20"/>
                <w:szCs w:val="20"/>
              </w:rPr>
              <w:t xml:space="preserve">FILE 2  </w:t>
            </w:r>
            <w:r>
              <w:rPr>
                <w:rFonts w:ascii="Courier New" w:cs="Courier New" w:eastAsia="Courier New" w:hAnsi="Courier New"/>
                <w:b/>
                <w:bCs/>
                <w:color w:val="38BDF8"/>
                <w:sz w:val="20"/>
                <w:szCs w:val="20"/>
              </w:rPr>
              <w:t xml:space="preserve">src/data/stockData.ts</w:t>
            </w:r>
            <w:r>
              <w:rPr>
                <w:rFonts w:ascii="Arial" w:cs="Arial" w:eastAsia="Arial" w:hAnsi="Arial"/>
                <w:color w:val="94A3B8"/>
                <w:sz w:val="18"/>
                <w:szCs w:val="18"/>
              </w:rPr>
              <w:t xml:space="preserve">  — Complete file after exercises 7.1 &amp; 7.4</w:t>
            </w:r>
          </w:p>
        </w:tc>
      </w:tr>
    </w:tbl>
    <w:p>
      <w:pPr>
        <w:pBdr>
          <w:top w:val="single" w:color="CBD5E1" w:sz="4"/>
          <w:left w:val="single" w:color="CBD5E1" w:sz="4"/>
          <w:right w:val="single" w:color="CBD5E1" w:sz="4"/>
        </w:pBdr>
        <w:shd w:fill="F8FAFC" w:val="clear"/>
        <w:spacing w:before="120" w:after="0"/>
      </w:pPr>
      <w:r>
        <w:rPr>
          <w:rFonts w:ascii="Courier New" w:cs="Courier New" w:eastAsia="Courier New" w:hAnsi="Courier New"/>
          <w:color w:val="1E293B"/>
          <w:sz w:val="18"/>
          <w:szCs w:val="18"/>
        </w:rPr>
        <w:t xml:space="preserve">// src/data/stockData.ts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Complete file — all sample datasets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import { Stock, Trade, Position, Holding } from '../types/stock.types';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Stocks (5 real-world tickers)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export const stocks: Stock[] =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id: '1', symbol: 'AAPL', name: 'Apple Inc.',</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price: 189.30, change: 2.15,  changePct:  1.15,</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volume: 54_200_000, marketCap: 2_950_000_000_000, sector: 'Technology'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id: '2', symbol: 'GOOGL', name: 'Alphabet Inc.',</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price: 141.80, change: -0.95, changePct: -0.67,</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volume: 22_300_000, marketCap: 1_770_000_000_000, sector: 'Technology'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id: '3', symbol: 'MSFT', name: 'Microsoft Corp.',</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price: 378.90, change: 4.20,  changePct:  1.12,</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volume: 19_600_000, marketCap: 2_810_000_000_000, sector: 'Technology'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id: '4', symbol: 'TSLA', name: 'Tesla Inc.',</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price: 248.50, change: -7.30, changePct: -2.85,</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volume: 98_700_000, marketCap: 791_000_000_000,   sector: 'Automotive'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id: '5', symbol: 'JPM',  name: 'JPMorgan Chase',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price: 196.40, change: 1.05,  changePct:  0.54,</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volume:  8_900_000, marketCap: 568_000_000_000,   sector: 'Finance'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Trades (history of BUY / SELL orders)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export const trades: Trade[] =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id: 't1', stockId: '1', symbol: 'AAPL',</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type: 'BUY',  quantity: 10, price: 175.00, date: '2024-01-15'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id: 't2', stockId: '3', symbol: 'MSFT',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type: 'BUY',  quantity:  5, price: 360.00, date: '2024-02-20'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id: 't3', stockId: '4', symbol: 'TSLA',</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type: 'SELL', quantity:  8, price: 265.00, date: '2024-03-10'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Positions (Exercise 7.1) — active holdings with live P&amp;L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pnl     = (ltp - avgPrice) * qty</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pnlPct  = ((ltp - avgPrice) / avgPrice) * 100</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export const positions: Position[] =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id: 'p1', symbol: 'AAPL',  qty: 10,</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avgPrice: 175.00, ltp: 189.30,</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pnl:  143.00, pnlPct:  8.17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id: 'p2', symbol: 'MSFT',  qty:  5,</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avgPrice: 360.00, ltp: 378.90,</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pnl:   94.50, pnlPct:  5.25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id: 'p3', symbol: 'TSLA',  qty:  8,</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avgPrice: 265.00, ltp: 248.50,</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pnl: -132.00, pnlPct: -6.23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id: 'p4', symbol: 'GOOGL', qty: 15,</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avgPrice: 145.00, ltp: 141.80,</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pnl:  -48.00, pnlPct: -2.21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id: 'p5', symbol: 'JPM',   qty: 20,</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avgPrice: 192.00, ltp: 196.40,</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pnl:   88.00, pnlPct:  2.29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Holdings (Exercise 7.4) — invested vs current value view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investedValue = qty * avgPrice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currentValue  = qty * ltp</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totalReturn   = currentValue - investedValue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export const holdings: Holding[] =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id: 'h1', symbol: 'AAPL',  qty: 10,</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investedValue: 1_750.00, currentValue: 1_893.00, totalReturn:  143.00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id: 'h2', symbol: 'MSFT',  qty:  5,</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investedValue: 1_800.00, currentValue: 1_894.50, totalReturn:   94.50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id: 'h3', symbol: 'TSLA',  qty:  8,</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investedValue: 2_120.00, currentValue: 1_988.00, totalReturn: -132.00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id: 'h4', symbol: 'GOOGL', qty: 15,</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investedValue: 2_175.00, currentValue: 2_127.00, totalReturn:  -48.00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id: 'h5', symbol: 'JPM',   qty: 20,</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investedValue: 3_840.00, currentValue: 3_928.00, totalReturn:   88.00 },</w:t>
      </w:r>
    </w:p>
    <w:p>
      <w:pPr>
        <w:pBdr>
          <w:bottom w:val="single" w:color="CBD5E1" w:sz="4"/>
          <w:left w:val="single" w:color="CBD5E1" w:sz="4"/>
          <w:right w:val="single" w:color="CBD5E1" w:sz="4"/>
        </w:pBdr>
        <w:shd w:fill="F8FAFC" w:val="clear"/>
        <w:spacing w:before="0" w:after="120"/>
      </w:pPr>
      <w:r>
        <w:rPr>
          <w:rFonts w:ascii="Courier New" w:cs="Courier New" w:eastAsia="Courier New" w:hAnsi="Courier New"/>
          <w:color w:val="1E293B"/>
          <w:sz w:val="18"/>
          <w:szCs w:val="18"/>
        </w:rPr>
        <w:t xml:space="preserve">];</w:t>
      </w:r>
    </w:p>
    <w:p>
      <w:pPr>
        <w:spacing w:before="0" w:after="60"/>
      </w:pPr>
      <w:r>
        <w:t xml:space="preserve"/>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0F172A" w:val="clear"/>
            <w:tcMar>
              <w:top w:type="dxa" w:w="100"/>
              <w:left w:type="dxa" w:w="160"/>
              <w:bottom w:type="dxa" w:w="100"/>
              <w:right w:type="dxa" w:w="160"/>
            </w:tcMar>
          </w:tcPr>
          <w:p>
            <w:r>
              <w:rPr>
                <w:rFonts w:ascii="Courier New" w:cs="Courier New" w:eastAsia="Courier New" w:hAnsi="Courier New"/>
                <w:b/>
                <w:bCs/>
                <w:color w:val="94A3B8"/>
                <w:sz w:val="20"/>
                <w:szCs w:val="20"/>
              </w:rPr>
              <w:t xml:space="preserve">FILE 3  </w:t>
            </w:r>
            <w:r>
              <w:rPr>
                <w:rFonts w:ascii="Courier New" w:cs="Courier New" w:eastAsia="Courier New" w:hAnsi="Courier New"/>
                <w:b/>
                <w:bCs/>
                <w:color w:val="38BDF8"/>
                <w:sz w:val="20"/>
                <w:szCs w:val="20"/>
              </w:rPr>
              <w:t xml:space="preserve">src/components/DataTable.tsx</w:t>
            </w:r>
            <w:r>
              <w:rPr>
                <w:rFonts w:ascii="Arial" w:cs="Arial" w:eastAsia="Arial" w:hAnsi="Arial"/>
                <w:color w:val="94A3B8"/>
                <w:sz w:val="18"/>
                <w:szCs w:val="18"/>
              </w:rPr>
              <w:t xml:space="preserve">  — Complete file after exercises 7.3, 7.5 &amp; 7.6</w:t>
            </w:r>
          </w:p>
        </w:tc>
      </w:tr>
    </w:tbl>
    <w:p>
      <w:pPr>
        <w:spacing w:before="80" w:after="80"/>
      </w:pPr>
      <w:r>
        <w:rPr>
          <w:rFonts w:ascii="Arial" w:cs="Arial" w:eastAsia="Arial" w:hAnsi="Arial"/>
          <w:sz w:val="22"/>
          <w:szCs w:val="22"/>
        </w:rPr>
        <w:t xml:space="preserve">This is the most important file. It implements all three features — sortable headers (7.3), symbol filter input (7.5), and pagination (7.6) — in one cohesive generic component.</w:t>
      </w:r>
    </w:p>
    <w:p>
      <w:pPr>
        <w:pBdr>
          <w:top w:val="single" w:color="CBD5E1" w:sz="4"/>
          <w:left w:val="single" w:color="CBD5E1" w:sz="4"/>
          <w:right w:val="single" w:color="CBD5E1" w:sz="4"/>
        </w:pBdr>
        <w:shd w:fill="F8FAFC" w:val="clear"/>
        <w:spacing w:before="120" w:after="0"/>
      </w:pPr>
      <w:r>
        <w:rPr>
          <w:rFonts w:ascii="Courier New" w:cs="Courier New" w:eastAsia="Courier New" w:hAnsi="Courier New"/>
          <w:color w:val="1E293B"/>
          <w:sz w:val="18"/>
          <w:szCs w:val="18"/>
        </w:rPr>
        <w:t xml:space="preserve">// src/components/DataTable.tsx</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Complete file — generic table with sort, filter, and pagination</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import React, { useState, useEffect } from 'react';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Types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Column definition — generic over T so key must be a real field of 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interface Column&lt;T&gt;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key: keyof 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header: string;</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render?: (value: T[keyof T], row: T) =&gt; React.ReactNode;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width?: number;</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sortable?: boolean;   // Exercise 7.3 — opt-in per column</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Props — every new feature is optional so old usages still compile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interface DataTableProps&lt;T extends object&gt;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data: 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columns: Column&lt;T&gt;[];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rowKey: keyof 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onRowClick?: (row: T) =&gt; void;</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emptyMessage?: string;</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filterKey?: keyof T;   // Exercise 7.5 — which field to search on</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pageSize?: number;     // Exercise 7.6 — rows per page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Sort state shape — key is null when no column is sorted</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type SortDir = 'asc' | 'desc' | null;</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interface SortState&lt;T&gt;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key: keyof T | null;</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dir: SortDir;</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Component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function DataTable&lt;T extends object&gt;({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data,</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columns,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rowKey,</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onRowClick,</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emptyMessage = 'No data found.',</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filterKey,</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pageSize,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DataTableProps&lt;T&gt;)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 State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const [sort, setSort] = useState&lt;SortState&lt;T&gt;&gt;({ key: null, dir: null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const [filterText, setFilterText] = useState('');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const [page, setPage] = useState(1);</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Reset to page 1 whenever the filter text changes (Exercise 7.6)</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useEffect(() =&gt; { setPage(1); }, [filterText]);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 Sort handler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const handleSort = (key: keyof T) =&gt;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setSort(prev =&gt;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key,</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dir: prev.key === key &amp;&amp; prev.dir === 'asc' ? 'desc' : 'asc',</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 Data pipeline: sort → filter → paginate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1. Sort — spread to avoid mutating the prop array</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const sorted = [...data].sort((a, b) =&gt;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if (!sort.key || !sort.dir) return 0;</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const av = a[sort.key];</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const bv = b[sort.key];</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if (av &lt; bv) return sort.dir === 'asc' ? -1 : 1;</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if (av &gt; bv) return sort.dir === 'asc' ?  1 : -1;</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return 0;</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2. Filter — case-insensitive match on the filterKey field</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const filtered = filterKey &amp;&amp; filterText.trim()</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sorted.filter(row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String(row[filterKey])</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.toLowerCase()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.includes(filterText.toLowerCase()))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sorted;</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3. Paginate — clamp page so filter shrinking never leaves us on</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a page that no longer exists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const totalPages = pageSize ? Math.ceil(filtered.length / pageSize) : 1;</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const safePage   = Math.min(page, Math.max(1, totalPages));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const paginated  = pageSize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filtered.slice((safePage - 1) * pageSize, safePage * pageSize)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filtered;</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 Render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return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&lt;div&gt;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Exercise 7.5 — Filter input (only shown when filterKey is set)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{filterKey &amp;&amp;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&lt;div style={{ marginBottom: 8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&lt;input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type='text'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value={filterText}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placeholder={`Filter by ${String(filterKey)}...`}</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onChange={(e: React.ChangeEvent&lt;HTMLInputElement&gt;)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setFilterText(e.target.value)}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style={{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padding: '6px 10px',</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borderRadius: 4,</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border: '1px solid #D1D5DB',</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width: 220,</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fontSize: 14,</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&lt;/div&gt;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Table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{paginated.length === 0 ?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&lt;p style={{ color: '#6B7280', fontStyle: 'italic' }}&gt;{emptyMessage}&lt;/p&gt;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&lt;table style={{ width: '100%', borderCollapse: 'collapse'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&lt;thead&gt;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&lt;tr&gt;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{columns.map(col =&gt;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&lt;th</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key={String(col.key)}</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onClick={() =&gt; col.sortable &amp;&amp; handleSort(col.key)}</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style={{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padding: '10px 8px',</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textAlign: 'left',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background: '#1E3A8A',</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color: '#fff',</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fontSize: 14,</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fontWeight: 'bold',</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Exercise 7.3 — pointer cursor on sortable headers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cursor: col.sortable ? 'pointer' : 'default',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userSelect: 'none',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width: col.width ?? 'auto',</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{col.header}</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Sort indicator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{col.sortable &amp;&amp;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&lt;span style={{ marginLeft: 4, opacity: 0.8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{sort.key === col.key</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(sort.dir === 'asc' ? ' ▲' : '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&lt;/span&gt;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&lt;/th&gt;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&lt;/tr&gt;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&lt;/thead&gt;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&lt;tbody&gt;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{paginated.map((row, ri) =&gt;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&lt;tr</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key={String(row[rowKey])}</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onClick={() =&gt; onRowClick?.(row)}</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style={{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background: ri % 2 === 0 ? '#fff' : '#F8FAFC',</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cursor: onRowClick ? 'pointer' : 'default',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borderBottom: '1px solid #E5E7EB',</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{columns.map(col =&gt;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&lt;td</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key={String(col.key)}</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style={{ padding: '8px', fontSize: 14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{col.render</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col.render(row[col.key], row)</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String(row[col.key])}</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&lt;/td&gt;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&lt;/tr&gt;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&lt;/tbody&gt;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&lt;/table&gt;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Exercise 7.6 — Pagination controls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{pageSize &amp;&amp; totalPages &gt; 1 &amp;&amp;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&lt;div style={{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display: 'flex',</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alignItems: 'center',</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gap: 12,</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marginTop: 12,</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fontSize: 14,</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&lt;button</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onClick={() =&gt; setPage(p =&gt; Math.max(1, p - 1))}</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disabled={safePage &lt;= 1}</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style={{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padding: '4px 14px',</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borderRadius: 4,</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border: '1px solid #D1D5DB',</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cursor: safePage &lt;= 1 ? 'not-allowed' : 'pointer',</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background: safePage &lt;= 1 ? '#F3F4F6' : '#fff',</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Previous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&lt;/button&gt;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&lt;span style={{ color: '#374151'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Page {safePage} of {totalPages}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&lt;span style={{ color: '#9CA3AF', marginLeft: 8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({filtered.length} rows total)</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&lt;/span&gt;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&lt;/span&gt;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&lt;button</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onClick={() =&gt; setPage(p =&gt; Math.min(totalPages, p + 1))}</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disabled={safePage &gt;= totalPages}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style={{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padding: '4px 14px',</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borderRadius: 4,</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border: '1px solid #D1D5DB',</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cursor: safePage &gt;= totalPages ? 'not-allowed' : 'pointer',</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background: safePage &gt;= totalPages ? '#F3F4F6' : '#fff',</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Next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&lt;/button&gt;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&lt;/div&gt;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&lt;/div&gt;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bottom w:val="single" w:color="CBD5E1" w:sz="4"/>
          <w:left w:val="single" w:color="CBD5E1" w:sz="4"/>
          <w:right w:val="single" w:color="CBD5E1" w:sz="4"/>
        </w:pBdr>
        <w:shd w:fill="F8FAFC" w:val="clear"/>
        <w:spacing w:before="0" w:after="120"/>
      </w:pPr>
      <w:r>
        <w:rPr>
          <w:rFonts w:ascii="Courier New" w:cs="Courier New" w:eastAsia="Courier New" w:hAnsi="Courier New"/>
          <w:color w:val="1E293B"/>
          <w:sz w:val="18"/>
          <w:szCs w:val="18"/>
        </w:rPr>
        <w:t xml:space="preserve">export default DataTable;</w:t>
      </w:r>
    </w:p>
    <w:p>
      <w:pPr>
        <w:spacing w:before="0" w:after="60"/>
      </w:pPr>
      <w:r>
        <w:t xml:space="preserve"/>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0F172A" w:val="clear"/>
            <w:tcMar>
              <w:top w:type="dxa" w:w="100"/>
              <w:left w:type="dxa" w:w="160"/>
              <w:bottom w:type="dxa" w:w="100"/>
              <w:right w:type="dxa" w:w="160"/>
            </w:tcMar>
          </w:tcPr>
          <w:p>
            <w:r>
              <w:rPr>
                <w:rFonts w:ascii="Courier New" w:cs="Courier New" w:eastAsia="Courier New" w:hAnsi="Courier New"/>
                <w:b/>
                <w:bCs/>
                <w:color w:val="94A3B8"/>
                <w:sz w:val="20"/>
                <w:szCs w:val="20"/>
              </w:rPr>
              <w:t xml:space="preserve">FILE 4  </w:t>
            </w:r>
            <w:r>
              <w:rPr>
                <w:rFonts w:ascii="Courier New" w:cs="Courier New" w:eastAsia="Courier New" w:hAnsi="Courier New"/>
                <w:b/>
                <w:bCs/>
                <w:color w:val="38BDF8"/>
                <w:sz w:val="20"/>
                <w:szCs w:val="20"/>
              </w:rPr>
              <w:t xml:space="preserve">src/App.tsx</w:t>
            </w:r>
            <w:r>
              <w:rPr>
                <w:rFonts w:ascii="Arial" w:cs="Arial" w:eastAsia="Arial" w:hAnsi="Arial"/>
                <w:color w:val="94A3B8"/>
                <w:sz w:val="18"/>
                <w:szCs w:val="18"/>
              </w:rPr>
              <w:t xml:space="preserve">  — Complete file after all exercises 7.1 – 7.6</w:t>
            </w:r>
          </w:p>
        </w:tc>
      </w:tr>
    </w:tbl>
    <w:p>
      <w:pPr>
        <w:spacing w:before="80" w:after="80"/>
      </w:pPr>
      <w:r>
        <w:rPr>
          <w:rFonts w:ascii="Arial" w:cs="Arial" w:eastAsia="Arial" w:hAnsi="Arial"/>
          <w:sz w:val="22"/>
          <w:szCs w:val="22"/>
        </w:rPr>
        <w:t xml:space="preserve">App.tsx is the final wiring point. It imports all data, all types, and all components, then renders four fully typed tables: Live Quotes, Positions, Holdings, and Trade History.</w:t>
      </w:r>
    </w:p>
    <w:p>
      <w:pPr>
        <w:pBdr>
          <w:top w:val="single" w:color="CBD5E1" w:sz="4"/>
          <w:left w:val="single" w:color="CBD5E1" w:sz="4"/>
          <w:right w:val="single" w:color="CBD5E1" w:sz="4"/>
        </w:pBdr>
        <w:shd w:fill="F8FAFC" w:val="clear"/>
        <w:spacing w:before="120" w:after="0"/>
      </w:pPr>
      <w:r>
        <w:rPr>
          <w:rFonts w:ascii="Courier New" w:cs="Courier New" w:eastAsia="Courier New" w:hAnsi="Courier New"/>
          <w:color w:val="1E293B"/>
          <w:sz w:val="18"/>
          <w:szCs w:val="18"/>
        </w:rPr>
        <w:t xml:space="preserve">// src/App.tsx</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Complete file — all exercises 7.1 – 7.6 wired together</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import React, { useState } from 'react';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Data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import { stocks, trades, positions, holdings } from './data/stockData';</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Types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import { Stock, Trade, Position, Holding } from './types/stock.types';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Components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import StockCard        from './components/StockCard';</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import PortfolioSummary from './components/PortfolioSummary';</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import SearchBar        from './components/SearchBar';</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import DataTable        from './components/DataTable';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import TradeForm        from './components/TradeForm';</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P&amp;L render helper (Exercises 7.2, 7.4)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Shared between Positions and Holdings so the color logic stays DRY.</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function pnlCell(value: unknown, suffix = ''): React.ReactNode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const n = Number(value);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return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&lt;span style={{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color: n &gt;= 0 ? '#166534' : '#991B1B',</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fontWeight: 'bold',</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{n &gt;= 0 ? '+' :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{suffix === '%' ? '' :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{n.toFixed(2)}</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{suffix}</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&lt;/span&gt;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App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function App()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const [selectedStock, setSelectedStock] = useState&lt;Stock | null&gt;(null);</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const [searchQuery,   setSearchQuery]   = useState('');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const [sectorFilter,  setSectorFilter]  = useState('');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const [tradeHistory,  setTradeHistory]  = useState&lt;Trade[]&gt;(trades);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Filter stocks for the Live Quotes table and StockCards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const filteredStocks = stocks.filter(s =&gt;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const q = searchQuery.toLowerCase();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const matchesSearch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s.symbol.toLowerCase().includes(q)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s.name.toLowerCase().includes(q);</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const matchesSector = !sectorFilter || s.sector === sectorFilter;</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return matchesSearch &amp;&amp; matchesSector;</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Add a new trade after form submission</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const handleNewTrade = (input: Omit&lt;Trade, 'id' | 'date'&gt;) =&gt;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const newTrade: Trade =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...input,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id:   `t${Date.now()}`,</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date: new Date().toISOString().split('T')[0],</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setTradeHistory(prev =&gt; [newTrade, ...prev]);</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return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&lt;div style={{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maxWidth: 1100,</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margin: '0 auto',</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padding: 24,</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fontFamily: 'Arial, sans-serif',</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&lt;h1 style={{ color: '#1E3A8A'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Stock Market Dashboard</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&lt;/h1&gt;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 SearchBar — Event Typing ───────────────────────────────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&lt;SearchBar</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onSearch={setSearchQuery}</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onFilterChange={setSectorFilter}</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placeholder='Search by symbol or name...'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 StockCards — Typing Props ──────────────────────────────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&lt;div style={{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display: 'grid',</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gridTemplateColumns: 'repeat(3, 1fr)',</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gap: 16,</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marginBottom: 24,</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{filteredStocks.map(stock =&gt;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&lt;StockCard</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key={stock.id}</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stock={stock}</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isSelected={selectedStock?.id === stock.id}</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onSelect={setSelectedStock}</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&lt;/div&gt;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 PortfolioSummary — Typing State ───────────────────────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&lt;PortfolioSummary availableStocks={stocks}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 Live Quotes — DataTable&lt;Stock&gt; ────────────────────────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&lt;h2 style={{ color: '#1E40AF', marginTop: 32 }}&gt;Live Quotes&lt;/h2&gt;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&lt;DataTable&lt;Stock&gt;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data={filteredStocks}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rowKey='id'</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onRowClick={setSelectedStock}</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emptyMessage='No stocks match your search.'</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columns={[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key: 'symbol', header: 'Symbol', sortable: true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key: 'name',   header: 'Company'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key: 'price',  header: 'Price', sortable: true,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render: v =&gt; `$${Number(v).toFixed(2)}`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key: 'changePct', header: 'Change %', sortable: true,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render: v =&gt; pnlCell(v, '%')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key: 'volume', header: 'Volume',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render: v =&gt; Number(v).toLocaleString()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key: 'sector', header: 'Sector'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 Positions — Exercise 7.1, 7.2, 7.3, 7.5, 7.6 ──────────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&lt;h2 style={{ color: '#1E40AF', marginTop: 32 }}&gt;Positions&lt;/h2&gt;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&lt;DataTable&lt;Position&gt;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data={positions}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rowKey='id'</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filterKey='symbol'</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pageSize={10}</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columns={[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key: 'symbol',   header: 'Symbol',    sortable: true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key: 'qty',      header: 'Qty',       sortable: true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key: 'avgPrice', header: 'Avg Price', sortable: true,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render: v =&gt; `$${Number(v).toFixed(2)}`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key: 'ltp',      header: 'LTP',       sortable: true,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render: v =&gt; `$${Number(v).toFixed(2)}`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key: 'pnl',      header: 'P&amp;L',       sortable: true,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render: v =&gt; pnlCell(v)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key: 'pnlPct',   header: 'P&amp;L %',     sortable: true,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render: v =&gt; pnlCell(v, '%')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 Holdings — Exercise 7.4, 7.5, 7.6 ────────────────────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&lt;h2 style={{ color: '#1E40AF', marginTop: 32 }}&gt;Holdings&lt;/h2&gt;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&lt;DataTable&lt;Holding&gt;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data={holdings}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rowKey='id'</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filterKey='symbol'</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pageSize={10}</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columns={[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key: 'symbol',        header: 'Symbol',         sortable: true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key: 'qty',           header: 'Qty',            sortable: true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key: 'investedValue', header: 'Invested Value', sortable: true,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render: v =&gt; `$${Number(v).toLocaleString()}`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key: 'currentValue',  header: 'Current Value',  sortable: true,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render: v =&gt; `$${Number(v).toLocaleString()}`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key: 'totalReturn',   header: 'Total Return',   sortable: true,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render: v =&gt; pnlCell(v)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 Trade History — DataTable&lt;Trade&gt; ───────────────────────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&lt;h2 style={{ color: '#1E40AF', marginTop: 32 }}&gt;Trade History&lt;/h2&gt;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&lt;DataTable&lt;Trade&gt;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data={tradeHistory}</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rowKey='id'</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filterKey='symbol'</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pageSize={10}</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columns={[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key: 'symbol',   header: 'Symbol',   sortable: true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key: 'type',     header: 'Type',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render: v =&gt;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&lt;strong style={{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color: v === 'BUY' ? '#166534' : '#991B1B'</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{String(v)}</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&lt;/strong&gt;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key: 'quantity', header: 'Qty',      sortable: true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key: 'price',    header: 'Price',    sortable: true,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render: v =&gt; `$${Number(v).toFixed(2)}`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key: 'date',     header: 'Date',     sortable: true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 ── TradeForm — Utility Types ──────────────────────────────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&lt;h2 style={{ color: '#1E40AF', marginTop: 32 }}&gt;Place a Trade&lt;/h2&gt;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&lt;TradeForm</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stocks={stocks}</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onSubmitTrade={handleNewTrade}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initialValues={selectedStock ??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&lt;/div&gt;</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w:t>
      </w:r>
    </w:p>
    <w:p>
      <w:pPr>
        <w:pBdr>
          <w:left w:val="single" w:color="CBD5E1" w:sz="4"/>
          <w:right w:val="single" w:color="CBD5E1" w:sz="4"/>
        </w:pBdr>
        <w:shd w:fill="F8FAFC" w:val="clear"/>
        <w:spacing w:before="0" w:after="0"/>
      </w:pPr>
      <w:r>
        <w:rPr>
          <w:rFonts w:ascii="Courier New" w:cs="Courier New" w:eastAsia="Courier New" w:hAnsi="Courier New"/>
          <w:color w:val="1E293B"/>
          <w:sz w:val="18"/>
          <w:szCs w:val="18"/>
        </w:rPr>
        <w:t xml:space="preserve"> </w:t>
      </w:r>
    </w:p>
    <w:p>
      <w:pPr>
        <w:pBdr>
          <w:bottom w:val="single" w:color="CBD5E1" w:sz="4"/>
          <w:left w:val="single" w:color="CBD5E1" w:sz="4"/>
          <w:right w:val="single" w:color="CBD5E1" w:sz="4"/>
        </w:pBdr>
        <w:shd w:fill="F8FAFC" w:val="clear"/>
        <w:spacing w:before="0" w:after="120"/>
      </w:pPr>
      <w:r>
        <w:rPr>
          <w:rFonts w:ascii="Courier New" w:cs="Courier New" w:eastAsia="Courier New" w:hAnsi="Courier New"/>
          <w:color w:val="1E293B"/>
          <w:sz w:val="18"/>
          <w:szCs w:val="18"/>
        </w:rPr>
        <w:t xml:space="preserve">export default App;</w:t>
      </w:r>
    </w:p>
    <w:p>
      <w:pPr>
        <w:spacing w:before="0" w:after="60"/>
      </w:pPr>
      <w:r>
        <w:t xml:space="preserve"/>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CFCE7" w:val="clear"/>
            <w:tcMar>
              <w:top w:type="dxa" w:w="140"/>
              <w:left w:type="dxa" w:w="200"/>
              <w:bottom w:type="dxa" w:w="140"/>
              <w:right w:type="dxa" w:w="200"/>
            </w:tcMar>
          </w:tcPr>
          <w:p>
            <w:pPr>
              <w:spacing w:before="0" w:after="80"/>
            </w:pPr>
            <w:r>
              <w:rPr>
                <w:rFonts w:ascii="Arial" w:cs="Arial" w:eastAsia="Arial" w:hAnsi="Arial"/>
                <w:b/>
                <w:bCs/>
                <w:color w:val="166534"/>
                <w:sz w:val="22"/>
                <w:szCs w:val="22"/>
              </w:rPr>
              <w:t xml:space="preserve">  What changed in App.tsx vs the original</w:t>
            </w:r>
          </w:p>
          <w:p>
            <w:pPr>
              <w:pStyle w:val="ListParagraph"/>
              <w:numPr>
                <w:ilvl w:val="0"/>
                <w:numId w:val="2"/>
              </w:numPr>
              <w:spacing w:before="40" w:after="40"/>
            </w:pPr>
            <w:r>
              <w:rPr>
                <w:rFonts w:ascii="Arial" w:cs="Arial" w:eastAsia="Arial" w:hAnsi="Arial"/>
                <w:color w:val="374151"/>
                <w:sz w:val="20"/>
                <w:szCs w:val="20"/>
              </w:rPr>
              <w:t xml:space="preserve">Added pnlCell() helper — one reusable function handles green/red formatting for P&amp;L, P&amp;L%, and Total Return across all three tables (DRY principle).</w:t>
            </w:r>
          </w:p>
          <w:p>
            <w:pPr>
              <w:pStyle w:val="ListParagraph"/>
              <w:numPr>
                <w:ilvl w:val="0"/>
                <w:numId w:val="2"/>
              </w:numPr>
              <w:spacing w:before="40" w:after="40"/>
            </w:pPr>
            <w:r>
              <w:rPr>
                <w:rFonts w:ascii="Arial" w:cs="Arial" w:eastAsia="Arial" w:hAnsi="Arial"/>
                <w:color w:val="374151"/>
                <w:sz w:val="20"/>
                <w:szCs w:val="20"/>
              </w:rPr>
              <w:t xml:space="preserve">Added Positions table — DataTable&lt;Position&gt; with all 6 columns, filterKey='symbol', pageSize={10}, and sortable on every column.</w:t>
            </w:r>
          </w:p>
          <w:p>
            <w:pPr>
              <w:pStyle w:val="ListParagraph"/>
              <w:numPr>
                <w:ilvl w:val="0"/>
                <w:numId w:val="2"/>
              </w:numPr>
              <w:spacing w:before="40" w:after="40"/>
            </w:pPr>
            <w:r>
              <w:rPr>
                <w:rFonts w:ascii="Arial" w:cs="Arial" w:eastAsia="Arial" w:hAnsi="Arial"/>
                <w:color w:val="374151"/>
                <w:sz w:val="20"/>
                <w:szCs w:val="20"/>
              </w:rPr>
              <w:t xml:space="preserve">Added Holdings table — DataTable&lt;Holding&gt; with 5 columns, same filter and pagination setup.</w:t>
            </w:r>
          </w:p>
          <w:p>
            <w:pPr>
              <w:pStyle w:val="ListParagraph"/>
              <w:numPr>
                <w:ilvl w:val="0"/>
                <w:numId w:val="2"/>
              </w:numPr>
              <w:spacing w:before="40" w:after="40"/>
            </w:pPr>
            <w:r>
              <w:rPr>
                <w:rFonts w:ascii="Arial" w:cs="Arial" w:eastAsia="Arial" w:hAnsi="Arial"/>
                <w:color w:val="374151"/>
                <w:sz w:val="20"/>
                <w:szCs w:val="20"/>
              </w:rPr>
              <w:t xml:space="preserve">Trade History now has filterKey='symbol' and pageSize={10} so it also benefits from exercises 7.5 and 7.6.</w:t>
            </w:r>
          </w:p>
          <w:p>
            <w:pPr>
              <w:pStyle w:val="ListParagraph"/>
              <w:numPr>
                <w:ilvl w:val="0"/>
                <w:numId w:val="2"/>
              </w:numPr>
              <w:spacing w:before="40" w:after="40"/>
            </w:pPr>
            <w:r>
              <w:rPr>
                <w:rFonts w:ascii="Arial" w:cs="Arial" w:eastAsia="Arial" w:hAnsi="Arial"/>
                <w:color w:val="374151"/>
                <w:sz w:val="20"/>
                <w:szCs w:val="20"/>
              </w:rPr>
              <w:t xml:space="preserve">Live Quotes now uses pnlCell() for the Change % column so color coding is consistent across the whole dashboard.</w:t>
            </w:r>
          </w:p>
          <w:p>
            <w:pPr>
              <w:pStyle w:val="ListParagraph"/>
              <w:numPr>
                <w:ilvl w:val="0"/>
                <w:numId w:val="2"/>
              </w:numPr>
              <w:spacing w:before="40" w:after="40"/>
            </w:pPr>
            <w:r>
              <w:rPr>
                <w:rFonts w:ascii="Arial" w:cs="Arial" w:eastAsia="Arial" w:hAnsi="Arial"/>
                <w:color w:val="374151"/>
                <w:sz w:val="20"/>
                <w:szCs w:val="20"/>
              </w:rPr>
              <w:t xml:space="preserve">All four DataTable instances use sortable: true on numeric and symbol columns — clicking any header sorts that table independently.</w:t>
            </w:r>
          </w:p>
        </w:tc>
      </w:tr>
    </w:tbl>
    <w:p>
      <w:pPr>
        <w:spacing w:before="0" w:after="60"/>
      </w:pPr>
      <w:r>
        <w:t xml:space="preserve"/>
      </w:r>
    </w:p>
    <w:p>
      <w:pPr>
        <w:spacing w:before="0" w:after="60"/>
      </w:pPr>
      <w:r>
        <w:t xml:space="preserve"/>
      </w:r>
    </w:p>
    <w:p>
      <w:pPr>
        <w:pBdr>
          <w:top w:val="single" w:color="1E40AF" w:sz="4"/>
        </w:pBdr>
        <w:spacing w:before="240" w:after="0"/>
        <w:jc w:val="center"/>
      </w:pPr>
      <w:r>
        <w:rPr>
          <w:rFonts w:ascii="Arial" w:cs="Arial" w:eastAsia="Arial" w:hAnsi="Arial"/>
          <w:i/>
          <w:iCs/>
          <w:color w:val="374151"/>
          <w:sz w:val="18"/>
          <w:szCs w:val="18"/>
        </w:rPr>
        <w:t xml:space="preserve">TypeScript + React  |  Stock Market Dashboard Tutorial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3A8A"/>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E40AF"/>
      <w:sz w:val="28"/>
      <w:szCs w:val="28"/>
    </w:rPr>
  </w:style>
  <w:style w:type="paragraph" w:styleId="Heading3">
    <w:name w:val="Heading 3"/>
    <w:basedOn w:val="Normal"/>
    <w:next w:val="Normal"/>
    <w:qFormat/>
    <w:pPr>
      <w:spacing w:before="240" w:after="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2026-02-22T19:15:43.415Z</dcterms:created>
  <dcterms:modified xsi:type="dcterms:W3CDTF">2026-02-22T19:15:43.416Z</dcterms:modified>
</cp:coreProperties>
</file>

<file path=docProps/custom.xml><?xml version="1.0" encoding="utf-8"?>
<Properties xmlns="http://schemas.openxmlformats.org/officeDocument/2006/custom-properties" xmlns:vt="http://schemas.openxmlformats.org/officeDocument/2006/docPropsVTypes"/>
</file>