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05A" w:rsidRPr="002F4E6A" w:rsidRDefault="002F4E6A" w:rsidP="002F4E6A">
      <w:r w:rsidRPr="002F4E6A">
        <w:t>ICW1</w:t>
      </w:r>
    </w:p>
    <w:p w:rsidR="002F4E6A" w:rsidRPr="002F4E6A" w:rsidRDefault="002F4E6A" w:rsidP="002F4E6A">
      <w:r w:rsidRPr="002F4E6A">
        <w:t>Формат ICW1 следующий (загружается при А0=0):</w:t>
      </w:r>
    </w:p>
    <w:p w:rsidR="002F4E6A" w:rsidRPr="002F4E6A" w:rsidRDefault="002F4E6A" w:rsidP="002F4E6A">
      <w:r w:rsidRPr="002F4E6A">
        <w:drawing>
          <wp:inline distT="0" distB="0" distL="0" distR="0">
            <wp:extent cx="5810250" cy="2514600"/>
            <wp:effectExtent l="19050" t="0" r="0" b="0"/>
            <wp:docPr id="1" name="Рисунок 1" descr="https://bstudy.net/htm/img/18/14051/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study.net/htm/img/18/14051/8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E6A" w:rsidRPr="002F4E6A" w:rsidRDefault="002F4E6A" w:rsidP="002F4E6A">
      <w:r w:rsidRPr="002F4E6A">
        <w:t>Бит D4, равный 1, определяет, что выводится именно ICW1.</w:t>
      </w:r>
    </w:p>
    <w:p w:rsidR="002F4E6A" w:rsidRPr="002F4E6A" w:rsidRDefault="002F4E6A" w:rsidP="002F4E6A">
      <w:r w:rsidRPr="002F4E6A">
        <w:t>Бит D3 (LTIM), равный 0, задает запуск запросов IRQ фронтом, при этом действует описанная выше схема: бит в РЗП сбрасывается при установке соответствующего бита в РОЗП.</w:t>
      </w:r>
    </w:p>
    <w:p w:rsidR="002F4E6A" w:rsidRPr="002F4E6A" w:rsidRDefault="002F4E6A" w:rsidP="002F4E6A">
      <w:r w:rsidRPr="002F4E6A">
        <w:t>Бит D2 безразличен.</w:t>
      </w:r>
    </w:p>
    <w:p w:rsidR="002F4E6A" w:rsidRPr="002F4E6A" w:rsidRDefault="002F4E6A" w:rsidP="002F4E6A">
      <w:r w:rsidRPr="002F4E6A">
        <w:t>Бит D1 (SNG) указывает на наличие в системе одного контроллера (если равен 1) или каскада из нескольких контроллеров (если равен 0). Если этот бит равен 1, то ICW3 не выводится в процессе инициализации и следом за ICW2 сразу должно следовать ICW4.</w:t>
      </w:r>
    </w:p>
    <w:p w:rsidR="002F4E6A" w:rsidRPr="002F4E6A" w:rsidRDefault="002F4E6A" w:rsidP="002F4E6A"/>
    <w:p w:rsidR="00B549A2" w:rsidRDefault="00B549A2" w:rsidP="00B549A2">
      <w:r>
        <w:t>1. Для чего в программе обработчика прерываний необходимо указывать команду EOI?</w:t>
      </w:r>
    </w:p>
    <w:p w:rsidR="00B549A2" w:rsidRDefault="00B549A2" w:rsidP="00B549A2">
      <w:r>
        <w:t>EOI (end of interrupt) - сигнал, посылаемый после обслуживания прерывания, после которого</w:t>
      </w:r>
    </w:p>
    <w:p w:rsidR="00B549A2" w:rsidRDefault="00B549A2" w:rsidP="00B549A2">
      <w:r>
        <w:t>процессор переключается на выполняемую ранее задачу</w:t>
      </w:r>
    </w:p>
    <w:p w:rsidR="00B549A2" w:rsidRDefault="00B549A2" w:rsidP="00B549A2"/>
    <w:p w:rsidR="00B549A2" w:rsidRDefault="00B549A2" w:rsidP="00B549A2">
      <w:r>
        <w:t>2. Для чего используются команды CLI и STI?</w:t>
      </w:r>
    </w:p>
    <w:p w:rsidR="00B549A2" w:rsidRPr="00B549A2" w:rsidRDefault="00B549A2" w:rsidP="00B549A2">
      <w:pPr>
        <w:rPr>
          <w:lang w:val="en-US"/>
        </w:rPr>
      </w:pPr>
      <w:r w:rsidRPr="00B549A2">
        <w:rPr>
          <w:lang w:val="en-US"/>
        </w:rPr>
        <w:t xml:space="preserve">CLI (clear Interrupt-Enable Flag) - </w:t>
      </w:r>
      <w:r>
        <w:t>сбрасывает</w:t>
      </w:r>
      <w:r w:rsidRPr="00B549A2">
        <w:rPr>
          <w:lang w:val="en-US"/>
        </w:rPr>
        <w:t xml:space="preserve"> Interrupt flag </w:t>
      </w:r>
      <w:r>
        <w:t>в</w:t>
      </w:r>
      <w:r w:rsidRPr="00B549A2">
        <w:rPr>
          <w:lang w:val="en-US"/>
        </w:rPr>
        <w:t xml:space="preserve"> </w:t>
      </w:r>
      <w:r>
        <w:t>регистре</w:t>
      </w:r>
      <w:r w:rsidRPr="00B549A2">
        <w:rPr>
          <w:lang w:val="en-US"/>
        </w:rPr>
        <w:t xml:space="preserve"> </w:t>
      </w:r>
      <w:r>
        <w:t>флагов</w:t>
      </w:r>
      <w:r w:rsidRPr="00B549A2">
        <w:rPr>
          <w:lang w:val="en-US"/>
        </w:rPr>
        <w:t xml:space="preserve"> EFLAGS.</w:t>
      </w:r>
    </w:p>
    <w:p w:rsidR="00B549A2" w:rsidRDefault="00B549A2" w:rsidP="00B549A2">
      <w:r>
        <w:t>Когда этот флаг сброшен, процессор игнорирует все прерывания (кроме немаскируемых).</w:t>
      </w:r>
    </w:p>
    <w:p w:rsidR="00B549A2" w:rsidRDefault="00B549A2" w:rsidP="00B549A2">
      <w:r>
        <w:t>STI (set Interrupt-Enable Flag) - разрешает процессору обрабатывать асинхронные прерывания</w:t>
      </w:r>
    </w:p>
    <w:p w:rsidR="00B549A2" w:rsidRDefault="00B549A2" w:rsidP="00B549A2">
      <w:r>
        <w:t>от внешних устройств</w:t>
      </w:r>
    </w:p>
    <w:p w:rsidR="00B549A2" w:rsidRDefault="00B549A2" w:rsidP="00B549A2"/>
    <w:p w:rsidR="00B549A2" w:rsidRDefault="00B549A2" w:rsidP="00B549A2">
      <w:r>
        <w:t>3. Объяснить понятие «вектор прерывания».</w:t>
      </w:r>
    </w:p>
    <w:p w:rsidR="00B549A2" w:rsidRDefault="00B549A2" w:rsidP="00B549A2">
      <w:r>
        <w:t>Вектор - полный адрес памяти программы, которая должна быть активизирована в случае</w:t>
      </w:r>
    </w:p>
    <w:p w:rsidR="00B549A2" w:rsidRDefault="00B549A2" w:rsidP="00B549A2">
      <w:r>
        <w:lastRenderedPageBreak/>
        <w:t>возникновения прерывания.</w:t>
      </w:r>
    </w:p>
    <w:p w:rsidR="00B549A2" w:rsidRDefault="00B549A2" w:rsidP="00B549A2"/>
    <w:p w:rsidR="00B549A2" w:rsidRDefault="00B549A2" w:rsidP="00B549A2">
      <w:r>
        <w:t>4. Что делает команда IRET?</w:t>
      </w:r>
    </w:p>
    <w:p w:rsidR="00B549A2" w:rsidRDefault="00B549A2" w:rsidP="00B549A2">
      <w:r>
        <w:t>Команда IRET предназначена для возврата управления из процедуры обработчика прерывания</w:t>
      </w:r>
    </w:p>
    <w:p w:rsidR="00B549A2" w:rsidRDefault="00B549A2" w:rsidP="00B549A2">
      <w:r>
        <w:t>в прерванную программу</w:t>
      </w:r>
    </w:p>
    <w:p w:rsidR="00B549A2" w:rsidRDefault="00B549A2" w:rsidP="00B549A2"/>
    <w:p w:rsidR="00B549A2" w:rsidRDefault="00B549A2" w:rsidP="00B549A2">
      <w:r>
        <w:t>5. Что такое «вложенное прерывание»?</w:t>
      </w:r>
    </w:p>
    <w:p w:rsidR="00B549A2" w:rsidRDefault="00B549A2" w:rsidP="00B549A2">
      <w:r>
        <w:t>Прерывание программы прерываний</w:t>
      </w:r>
    </w:p>
    <w:p w:rsidR="00B549A2" w:rsidRDefault="00B549A2" w:rsidP="00B549A2"/>
    <w:p w:rsidR="00B549A2" w:rsidRDefault="00B549A2" w:rsidP="00B549A2">
      <w:r>
        <w:t>6. Назначение таблицы векторов прерываний.</w:t>
      </w:r>
    </w:p>
    <w:p w:rsidR="00B549A2" w:rsidRDefault="00B549A2" w:rsidP="00B549A2">
      <w:r>
        <w:t>В таблице векторов прерываний собраны адреса программ, соответствующих различным прерываниям</w:t>
      </w:r>
    </w:p>
    <w:p w:rsidR="002F4E6A" w:rsidRPr="00B549A2" w:rsidRDefault="002F4E6A" w:rsidP="002F4E6A">
      <w:pPr>
        <w:rPr>
          <w:lang w:val="en-US"/>
        </w:rPr>
      </w:pPr>
    </w:p>
    <w:sectPr w:rsidR="002F4E6A" w:rsidRPr="00B549A2" w:rsidSect="00324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F4E6A"/>
    <w:rsid w:val="002F4E6A"/>
    <w:rsid w:val="0032405A"/>
    <w:rsid w:val="00B54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0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F4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4E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0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 Nikiforova</dc:creator>
  <cp:lastModifiedBy>Dasha Nikiforova</cp:lastModifiedBy>
  <cp:revision>2</cp:revision>
  <dcterms:created xsi:type="dcterms:W3CDTF">2022-03-10T13:56:00Z</dcterms:created>
  <dcterms:modified xsi:type="dcterms:W3CDTF">2022-03-10T18:43:00Z</dcterms:modified>
</cp:coreProperties>
</file>