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D2E4" w14:textId="35B3231D" w:rsidR="00493778" w:rsidRDefault="00493778" w:rsidP="000B66A3">
      <w:pPr>
        <w:pStyle w:val="Title"/>
        <w:jc w:val="center"/>
      </w:pPr>
      <w:r>
        <w:t>IBM HR Analy</w:t>
      </w:r>
      <w:r w:rsidR="00705046">
        <w:t>sis</w:t>
      </w:r>
    </w:p>
    <w:p w14:paraId="52BB71CF" w14:textId="77777777" w:rsidR="00493778" w:rsidRDefault="00493778"/>
    <w:p w14:paraId="242E2F55" w14:textId="35963E72" w:rsidR="00493778" w:rsidRDefault="00493778" w:rsidP="000B66A3">
      <w:r w:rsidRPr="000B66A3">
        <w:rPr>
          <w:b/>
          <w:bCs/>
        </w:rPr>
        <w:t>Data set:</w:t>
      </w:r>
      <w:r>
        <w:t xml:space="preserve"> </w:t>
      </w:r>
      <w:hyperlink r:id="rId7" w:history="1">
        <w:r w:rsidRPr="00F22F2F">
          <w:rPr>
            <w:rStyle w:val="Hyperlink"/>
          </w:rPr>
          <w:t>https://www.kaggle.com/datasets/pavansubhasht/ibm-hr-analytics-attrition-dataset</w:t>
        </w:r>
      </w:hyperlink>
    </w:p>
    <w:p w14:paraId="4BFEF6C2" w14:textId="77777777" w:rsidR="00072C87" w:rsidRDefault="00072C87" w:rsidP="00072C87"/>
    <w:p w14:paraId="3A9870B5" w14:textId="2E59F454" w:rsidR="00493778" w:rsidRDefault="00493778" w:rsidP="00FC0676">
      <w:pPr>
        <w:pStyle w:val="Heading2"/>
      </w:pPr>
      <w:r>
        <w:t>Problem statement</w:t>
      </w:r>
    </w:p>
    <w:p w14:paraId="23C780E1" w14:textId="77777777" w:rsidR="00493778" w:rsidRPr="00087C3D" w:rsidRDefault="00493778" w:rsidP="00A50AD4">
      <w:pPr>
        <w:pStyle w:val="Subtitle"/>
        <w:rPr>
          <w:b/>
          <w:bCs/>
          <w:sz w:val="24"/>
          <w:szCs w:val="24"/>
        </w:rPr>
      </w:pPr>
      <w:r w:rsidRPr="00087C3D">
        <w:rPr>
          <w:b/>
          <w:bCs/>
          <w:sz w:val="24"/>
          <w:szCs w:val="24"/>
        </w:rPr>
        <w:t>Problem:</w:t>
      </w:r>
    </w:p>
    <w:p w14:paraId="37A7F3C2" w14:textId="0DFE71C8" w:rsidR="00493778" w:rsidRDefault="00493778" w:rsidP="00493778">
      <w:r>
        <w:t>The HR department of a mid-sized organization is facing high employee attrition</w:t>
      </w:r>
      <w:r w:rsidR="00087C3D">
        <w:t>*</w:t>
      </w:r>
      <w:r>
        <w:t xml:space="preserve"> and lacks clarity on the underlying causes. With rising recruitment and training costs, it’s critical to identify which roles, departments, and conditions are most likely to lead to employee turnover.</w:t>
      </w:r>
    </w:p>
    <w:p w14:paraId="58502B11" w14:textId="755FC604" w:rsidR="00087C3D" w:rsidRPr="00087C3D" w:rsidRDefault="00087C3D" w:rsidP="00493778">
      <w:pPr>
        <w:rPr>
          <w:i/>
          <w:iCs/>
        </w:rPr>
      </w:pPr>
      <w:r w:rsidRPr="00087C3D">
        <w:rPr>
          <w:i/>
          <w:iCs/>
        </w:rPr>
        <w:t>*Attrition is when employees leave the workforce faster than the rate at which their employers hire. Vacancies remain open longer, or the role is eliminated.</w:t>
      </w:r>
    </w:p>
    <w:p w14:paraId="2DB7FD98" w14:textId="77777777" w:rsidR="00493778" w:rsidRPr="00087C3D" w:rsidRDefault="00493778" w:rsidP="00A50AD4">
      <w:pPr>
        <w:pStyle w:val="Subtitle"/>
        <w:rPr>
          <w:b/>
          <w:bCs/>
          <w:sz w:val="24"/>
          <w:szCs w:val="24"/>
        </w:rPr>
      </w:pPr>
      <w:r w:rsidRPr="00087C3D">
        <w:rPr>
          <w:b/>
          <w:bCs/>
          <w:sz w:val="24"/>
          <w:szCs w:val="24"/>
        </w:rPr>
        <w:t>Objective:</w:t>
      </w:r>
    </w:p>
    <w:p w14:paraId="600B73B2" w14:textId="734FF26F" w:rsidR="00493778" w:rsidRDefault="000B46D1" w:rsidP="00493778">
      <w:r>
        <w:t>Analyse</w:t>
      </w:r>
      <w:r w:rsidR="00493778">
        <w:t xml:space="preserve"> employee demographics, job roles, satisfaction metrics, and compensation to uncover patterns in attrition. Use SQL to produce reports that identify risk factors, department-level trends, and potential areas for intervention, ultimately helping the organization retain top talent and improve job satisfaction.</w:t>
      </w:r>
    </w:p>
    <w:p w14:paraId="4878E642" w14:textId="77777777" w:rsidR="00493778" w:rsidRDefault="00493778" w:rsidP="00493778"/>
    <w:p w14:paraId="48E76BA1" w14:textId="0EAA17A6" w:rsidR="00493778" w:rsidRDefault="00493778" w:rsidP="00F80D7D">
      <w:pPr>
        <w:pStyle w:val="Heading2"/>
      </w:pPr>
      <w:r>
        <w:t>Business Questions</w:t>
      </w:r>
    </w:p>
    <w:p w14:paraId="02E0D65B" w14:textId="77777777" w:rsidR="00493778" w:rsidRPr="00A50AD4" w:rsidRDefault="00493778" w:rsidP="00493778">
      <w:pPr>
        <w:pStyle w:val="ListParagraph"/>
        <w:numPr>
          <w:ilvl w:val="0"/>
          <w:numId w:val="2"/>
        </w:numPr>
        <w:rPr>
          <w:b/>
          <w:bCs/>
        </w:rPr>
      </w:pPr>
      <w:r w:rsidRPr="00A50AD4">
        <w:rPr>
          <w:b/>
          <w:bCs/>
        </w:rPr>
        <w:t>What is the overall attrition rate in the company?</w:t>
      </w:r>
    </w:p>
    <w:p w14:paraId="3200CAE9" w14:textId="77777777" w:rsidR="00493778" w:rsidRPr="00A50AD4" w:rsidRDefault="00493778" w:rsidP="00493778">
      <w:pPr>
        <w:pStyle w:val="ListParagraph"/>
        <w:numPr>
          <w:ilvl w:val="0"/>
          <w:numId w:val="2"/>
        </w:numPr>
        <w:rPr>
          <w:b/>
          <w:bCs/>
        </w:rPr>
      </w:pPr>
      <w:r w:rsidRPr="00A50AD4">
        <w:rPr>
          <w:b/>
          <w:bCs/>
        </w:rPr>
        <w:t>Which departments or job roles have the highest attrition rates?</w:t>
      </w:r>
    </w:p>
    <w:p w14:paraId="55551C8E" w14:textId="77777777" w:rsidR="00493778" w:rsidRPr="00A50AD4" w:rsidRDefault="00493778" w:rsidP="00493778">
      <w:pPr>
        <w:pStyle w:val="ListParagraph"/>
        <w:numPr>
          <w:ilvl w:val="0"/>
          <w:numId w:val="2"/>
        </w:numPr>
        <w:rPr>
          <w:b/>
          <w:bCs/>
        </w:rPr>
      </w:pPr>
      <w:r w:rsidRPr="00A50AD4">
        <w:rPr>
          <w:b/>
          <w:bCs/>
        </w:rPr>
        <w:t>Is there a correlation between job satisfaction or environment satisfaction and attrition?</w:t>
      </w:r>
    </w:p>
    <w:p w14:paraId="2966FB3F" w14:textId="77777777" w:rsidR="00493778" w:rsidRPr="00A50AD4" w:rsidRDefault="00493778" w:rsidP="00493778">
      <w:pPr>
        <w:pStyle w:val="ListParagraph"/>
        <w:numPr>
          <w:ilvl w:val="0"/>
          <w:numId w:val="2"/>
        </w:numPr>
        <w:rPr>
          <w:b/>
          <w:bCs/>
        </w:rPr>
      </w:pPr>
      <w:r w:rsidRPr="00A50AD4">
        <w:rPr>
          <w:b/>
          <w:bCs/>
        </w:rPr>
        <w:t>What is the average age, income, and experience of employees who left vs those who stayed?</w:t>
      </w:r>
    </w:p>
    <w:p w14:paraId="4382E7B6" w14:textId="77777777" w:rsidR="00493778" w:rsidRPr="00A50AD4" w:rsidRDefault="00493778" w:rsidP="00493778">
      <w:pPr>
        <w:pStyle w:val="ListParagraph"/>
        <w:numPr>
          <w:ilvl w:val="0"/>
          <w:numId w:val="2"/>
        </w:numPr>
        <w:rPr>
          <w:b/>
          <w:bCs/>
        </w:rPr>
      </w:pPr>
      <w:r w:rsidRPr="00A50AD4">
        <w:rPr>
          <w:b/>
          <w:bCs/>
        </w:rPr>
        <w:t>Are overtime hours contributing to attrition?</w:t>
      </w:r>
    </w:p>
    <w:p w14:paraId="3E4E287B" w14:textId="77777777" w:rsidR="00493778" w:rsidRPr="00A50AD4" w:rsidRDefault="00493778" w:rsidP="00493778">
      <w:pPr>
        <w:pStyle w:val="ListParagraph"/>
        <w:numPr>
          <w:ilvl w:val="0"/>
          <w:numId w:val="2"/>
        </w:numPr>
        <w:rPr>
          <w:b/>
          <w:bCs/>
        </w:rPr>
      </w:pPr>
      <w:r w:rsidRPr="00A50AD4">
        <w:rPr>
          <w:b/>
          <w:bCs/>
        </w:rPr>
        <w:t>How does attrition vary by education level or business travel frequency?</w:t>
      </w:r>
    </w:p>
    <w:p w14:paraId="23FAC0BB" w14:textId="1AE8AB14" w:rsidR="00493778" w:rsidRPr="00A50AD4" w:rsidRDefault="00493778" w:rsidP="00493778">
      <w:pPr>
        <w:pStyle w:val="ListParagraph"/>
        <w:numPr>
          <w:ilvl w:val="0"/>
          <w:numId w:val="2"/>
        </w:numPr>
        <w:rPr>
          <w:b/>
          <w:bCs/>
        </w:rPr>
      </w:pPr>
      <w:r w:rsidRPr="00A50AD4">
        <w:rPr>
          <w:b/>
          <w:bCs/>
        </w:rPr>
        <w:t>What’s the distribution of attrition across monthly income bands?</w:t>
      </w:r>
    </w:p>
    <w:p w14:paraId="52B670EA" w14:textId="49323AF0" w:rsidR="00655E33" w:rsidRPr="00705046" w:rsidRDefault="00493778" w:rsidP="00705046">
      <w:pPr>
        <w:pStyle w:val="ListParagraph"/>
        <w:numPr>
          <w:ilvl w:val="0"/>
          <w:numId w:val="2"/>
        </w:numPr>
        <w:rPr>
          <w:b/>
          <w:bCs/>
        </w:rPr>
      </w:pPr>
      <w:r w:rsidRPr="00A50AD4">
        <w:rPr>
          <w:b/>
          <w:bCs/>
        </w:rPr>
        <w:t>Which locations (if available) or education fields show the lowest retention?</w:t>
      </w:r>
    </w:p>
    <w:p w14:paraId="4808271B" w14:textId="270BD790" w:rsidR="00705046" w:rsidRDefault="00705046">
      <w:pPr>
        <w:rPr>
          <w:b/>
          <w:bCs/>
        </w:rPr>
      </w:pPr>
      <w:r>
        <w:rPr>
          <w:b/>
          <w:bCs/>
        </w:rPr>
        <w:br w:type="page"/>
      </w:r>
    </w:p>
    <w:p w14:paraId="69C77BAE" w14:textId="04B2EDBF" w:rsidR="00705046" w:rsidRDefault="00705046" w:rsidP="00705046">
      <w:pPr>
        <w:pStyle w:val="Heading2"/>
      </w:pPr>
      <w:r>
        <w:lastRenderedPageBreak/>
        <w:t>Tools Used</w:t>
      </w:r>
    </w:p>
    <w:p w14:paraId="5C6FBB1C" w14:textId="39D75BC4" w:rsidR="00705046" w:rsidRDefault="00705046" w:rsidP="00705046">
      <w:pPr>
        <w:pStyle w:val="ListParagraph"/>
        <w:numPr>
          <w:ilvl w:val="0"/>
          <w:numId w:val="4"/>
        </w:numPr>
      </w:pPr>
      <w:r w:rsidRPr="00705046">
        <w:rPr>
          <w:b/>
          <w:bCs/>
        </w:rPr>
        <w:t>SQL (MS SQL Server):</w:t>
      </w:r>
      <w:r>
        <w:t xml:space="preserve"> Data cleaning, aggregation, and query generation</w:t>
      </w:r>
    </w:p>
    <w:p w14:paraId="12028366" w14:textId="09C89E8B" w:rsidR="00705046" w:rsidRDefault="00705046" w:rsidP="006C40A3">
      <w:pPr>
        <w:pStyle w:val="ListParagraph"/>
        <w:numPr>
          <w:ilvl w:val="0"/>
          <w:numId w:val="4"/>
        </w:numPr>
      </w:pPr>
      <w:r w:rsidRPr="00705046">
        <w:rPr>
          <w:b/>
          <w:bCs/>
        </w:rPr>
        <w:t>Excel:</w:t>
      </w:r>
      <w:r>
        <w:t xml:space="preserve"> </w:t>
      </w:r>
      <w:r w:rsidR="006C40A3">
        <w:t>Data cleaning and</w:t>
      </w:r>
      <w:r>
        <w:t xml:space="preserve"> formatting</w:t>
      </w:r>
    </w:p>
    <w:p w14:paraId="73A22A8C" w14:textId="593391C0" w:rsidR="006C40A3" w:rsidRDefault="006C40A3" w:rsidP="00705046">
      <w:pPr>
        <w:pStyle w:val="ListParagraph"/>
        <w:numPr>
          <w:ilvl w:val="0"/>
          <w:numId w:val="4"/>
        </w:numPr>
      </w:pPr>
      <w:r>
        <w:rPr>
          <w:b/>
          <w:bCs/>
        </w:rPr>
        <w:t>Tableau:</w:t>
      </w:r>
      <w:r>
        <w:t xml:space="preserve"> Data visualisation and dashboard creation</w:t>
      </w:r>
    </w:p>
    <w:p w14:paraId="0F08597A" w14:textId="05778C57" w:rsidR="00705046" w:rsidRDefault="00705046" w:rsidP="00705046">
      <w:pPr>
        <w:pStyle w:val="ListParagraph"/>
        <w:numPr>
          <w:ilvl w:val="0"/>
          <w:numId w:val="4"/>
        </w:numPr>
      </w:pPr>
      <w:r w:rsidRPr="00705046">
        <w:rPr>
          <w:b/>
          <w:bCs/>
        </w:rPr>
        <w:t>Exploratory Analysis:</w:t>
      </w:r>
      <w:r>
        <w:t xml:space="preserve"> Demographics, attrition patterns, satisfaction scores</w:t>
      </w:r>
    </w:p>
    <w:p w14:paraId="0784C4B1" w14:textId="77777777" w:rsidR="00705046" w:rsidRDefault="00705046" w:rsidP="00705046">
      <w:pPr>
        <w:rPr>
          <w:rFonts w:ascii="Segoe UI Emoji" w:hAnsi="Segoe UI Emoji" w:cs="Segoe UI Emoji"/>
        </w:rPr>
      </w:pPr>
    </w:p>
    <w:p w14:paraId="344E8B10" w14:textId="47EF0F2A" w:rsidR="00705046" w:rsidRDefault="00705046" w:rsidP="00705046">
      <w:pPr>
        <w:pStyle w:val="Heading2"/>
      </w:pPr>
      <w:r>
        <w:t>Key Insights</w:t>
      </w:r>
    </w:p>
    <w:p w14:paraId="0A7BFBB4" w14:textId="77777777" w:rsidR="00705046" w:rsidRPr="00705046" w:rsidRDefault="00705046" w:rsidP="00705046">
      <w:pPr>
        <w:pStyle w:val="ListParagraph"/>
        <w:numPr>
          <w:ilvl w:val="0"/>
          <w:numId w:val="8"/>
        </w:numPr>
        <w:rPr>
          <w:b/>
          <w:bCs/>
        </w:rPr>
      </w:pPr>
      <w:r w:rsidRPr="00705046">
        <w:rPr>
          <w:b/>
          <w:bCs/>
        </w:rPr>
        <w:t>Overall Attrition Rate</w:t>
      </w:r>
    </w:p>
    <w:p w14:paraId="59623192" w14:textId="19AE54A8" w:rsidR="00705046" w:rsidRDefault="00705046" w:rsidP="00705046">
      <w:pPr>
        <w:pStyle w:val="ListParagraph"/>
        <w:numPr>
          <w:ilvl w:val="1"/>
          <w:numId w:val="8"/>
        </w:numPr>
      </w:pPr>
      <w:r w:rsidRPr="001212A5">
        <w:t>16.1% of employees left the company</w:t>
      </w:r>
      <w:r w:rsidRPr="001212A5">
        <w:t xml:space="preserve"> signalling</w:t>
      </w:r>
      <w:r w:rsidRPr="001212A5">
        <w:t xml:space="preserve"> a significant retention</w:t>
      </w:r>
      <w:r>
        <w:t xml:space="preserve"> challenge.</w:t>
      </w:r>
    </w:p>
    <w:p w14:paraId="5E3F7428" w14:textId="77777777" w:rsidR="00705046" w:rsidRPr="00705046" w:rsidRDefault="00705046" w:rsidP="00705046">
      <w:pPr>
        <w:pStyle w:val="ListParagraph"/>
        <w:numPr>
          <w:ilvl w:val="0"/>
          <w:numId w:val="8"/>
        </w:numPr>
        <w:rPr>
          <w:b/>
          <w:bCs/>
        </w:rPr>
      </w:pPr>
      <w:r w:rsidRPr="00705046">
        <w:rPr>
          <w:b/>
          <w:bCs/>
        </w:rPr>
        <w:t>High-Risk Roles and Departments</w:t>
      </w:r>
    </w:p>
    <w:p w14:paraId="022E4A1E" w14:textId="77777777" w:rsidR="00705046" w:rsidRPr="001212A5" w:rsidRDefault="00705046" w:rsidP="00705046">
      <w:pPr>
        <w:pStyle w:val="ListParagraph"/>
        <w:numPr>
          <w:ilvl w:val="1"/>
          <w:numId w:val="8"/>
        </w:numPr>
      </w:pPr>
      <w:r w:rsidRPr="001212A5">
        <w:t>Sales department and roles like Sales Representative and Laboratory Technician experienced the highest attrition rates.</w:t>
      </w:r>
    </w:p>
    <w:p w14:paraId="7A1D6866" w14:textId="77777777" w:rsidR="00705046" w:rsidRDefault="00705046" w:rsidP="00705046">
      <w:pPr>
        <w:pStyle w:val="ListParagraph"/>
        <w:numPr>
          <w:ilvl w:val="1"/>
          <w:numId w:val="8"/>
        </w:numPr>
      </w:pPr>
      <w:r>
        <w:t>Research Directors and Managers had the lowest attrition.</w:t>
      </w:r>
    </w:p>
    <w:p w14:paraId="442AC127" w14:textId="77777777" w:rsidR="00705046" w:rsidRPr="00705046" w:rsidRDefault="00705046" w:rsidP="00705046">
      <w:pPr>
        <w:pStyle w:val="ListParagraph"/>
        <w:numPr>
          <w:ilvl w:val="0"/>
          <w:numId w:val="8"/>
        </w:numPr>
        <w:rPr>
          <w:b/>
          <w:bCs/>
        </w:rPr>
      </w:pPr>
      <w:r w:rsidRPr="00705046">
        <w:rPr>
          <w:b/>
          <w:bCs/>
        </w:rPr>
        <w:t>Satisfaction and Engagement</w:t>
      </w:r>
    </w:p>
    <w:p w14:paraId="3D55DCB0" w14:textId="77777777" w:rsidR="00705046" w:rsidRPr="001212A5" w:rsidRDefault="00705046" w:rsidP="00705046">
      <w:pPr>
        <w:pStyle w:val="ListParagraph"/>
        <w:numPr>
          <w:ilvl w:val="1"/>
          <w:numId w:val="8"/>
        </w:numPr>
      </w:pPr>
      <w:r w:rsidRPr="001212A5">
        <w:t>Employees who left reported lower job and environment satisfaction (avg. scores ~2.47 vs 2.78).</w:t>
      </w:r>
    </w:p>
    <w:p w14:paraId="072ACA04" w14:textId="77777777" w:rsidR="00705046" w:rsidRPr="001212A5" w:rsidRDefault="00705046" w:rsidP="00705046">
      <w:pPr>
        <w:pStyle w:val="ListParagraph"/>
        <w:numPr>
          <w:ilvl w:val="1"/>
          <w:numId w:val="8"/>
        </w:numPr>
      </w:pPr>
      <w:r w:rsidRPr="001212A5">
        <w:t>Workload and engagement appear to strongly influence retention.</w:t>
      </w:r>
    </w:p>
    <w:p w14:paraId="5055693C" w14:textId="77777777" w:rsidR="00705046" w:rsidRPr="00705046" w:rsidRDefault="00705046" w:rsidP="00705046">
      <w:pPr>
        <w:pStyle w:val="ListParagraph"/>
        <w:numPr>
          <w:ilvl w:val="0"/>
          <w:numId w:val="8"/>
        </w:numPr>
        <w:rPr>
          <w:b/>
          <w:bCs/>
        </w:rPr>
      </w:pPr>
      <w:r w:rsidRPr="00705046">
        <w:rPr>
          <w:b/>
          <w:bCs/>
        </w:rPr>
        <w:t>Overtime and Work-Life Balance</w:t>
      </w:r>
    </w:p>
    <w:p w14:paraId="426C8556" w14:textId="3235849A" w:rsidR="00705046" w:rsidRDefault="00705046" w:rsidP="00705046">
      <w:pPr>
        <w:pStyle w:val="ListParagraph"/>
        <w:numPr>
          <w:ilvl w:val="1"/>
          <w:numId w:val="8"/>
        </w:numPr>
      </w:pPr>
      <w:r>
        <w:t>Attrition among employees working overtime was 30.5%, nearly 3</w:t>
      </w:r>
      <w:r w:rsidR="00F60418">
        <w:t>x</w:t>
      </w:r>
      <w:r>
        <w:t xml:space="preserve"> higher than those without overtime.</w:t>
      </w:r>
    </w:p>
    <w:p w14:paraId="13E5C974" w14:textId="77777777" w:rsidR="00705046" w:rsidRPr="006C40A3" w:rsidRDefault="00705046" w:rsidP="00705046">
      <w:pPr>
        <w:pStyle w:val="ListParagraph"/>
        <w:numPr>
          <w:ilvl w:val="1"/>
          <w:numId w:val="8"/>
        </w:numPr>
      </w:pPr>
      <w:r w:rsidRPr="006C40A3">
        <w:t>Overtime is one of the most significant predictors of turnover.</w:t>
      </w:r>
    </w:p>
    <w:p w14:paraId="2FCEBE17" w14:textId="77777777" w:rsidR="00705046" w:rsidRPr="00705046" w:rsidRDefault="00705046" w:rsidP="00705046">
      <w:pPr>
        <w:pStyle w:val="ListParagraph"/>
        <w:numPr>
          <w:ilvl w:val="0"/>
          <w:numId w:val="8"/>
        </w:numPr>
        <w:rPr>
          <w:b/>
          <w:bCs/>
        </w:rPr>
      </w:pPr>
      <w:r w:rsidRPr="00705046">
        <w:rPr>
          <w:b/>
          <w:bCs/>
        </w:rPr>
        <w:t>Demographics and Tenure</w:t>
      </w:r>
    </w:p>
    <w:p w14:paraId="5C8EA40E" w14:textId="77777777" w:rsidR="00705046" w:rsidRDefault="00705046" w:rsidP="00705046">
      <w:pPr>
        <w:pStyle w:val="ListParagraph"/>
        <w:numPr>
          <w:ilvl w:val="1"/>
          <w:numId w:val="8"/>
        </w:numPr>
      </w:pPr>
      <w:r>
        <w:t>Those who left were on average younger (33.6 vs 37.6 years), less experienced (8.2 vs 11.9 years), and earned less monthly income.</w:t>
      </w:r>
    </w:p>
    <w:p w14:paraId="209C83A8" w14:textId="77777777" w:rsidR="00705046" w:rsidRDefault="00705046" w:rsidP="00705046">
      <w:pPr>
        <w:pStyle w:val="ListParagraph"/>
        <w:numPr>
          <w:ilvl w:val="1"/>
          <w:numId w:val="8"/>
        </w:numPr>
      </w:pPr>
      <w:r>
        <w:t>Early-career employees are more vulnerable to attrition.</w:t>
      </w:r>
    </w:p>
    <w:p w14:paraId="29DAB9DB" w14:textId="77777777" w:rsidR="00705046" w:rsidRPr="00705046" w:rsidRDefault="00705046" w:rsidP="00705046">
      <w:pPr>
        <w:pStyle w:val="ListParagraph"/>
        <w:numPr>
          <w:ilvl w:val="0"/>
          <w:numId w:val="8"/>
        </w:numPr>
        <w:rPr>
          <w:b/>
          <w:bCs/>
        </w:rPr>
      </w:pPr>
      <w:r w:rsidRPr="00705046">
        <w:rPr>
          <w:b/>
          <w:bCs/>
        </w:rPr>
        <w:t>Income Band Effects</w:t>
      </w:r>
    </w:p>
    <w:p w14:paraId="7FB00C2F" w14:textId="77777777" w:rsidR="00705046" w:rsidRDefault="00705046" w:rsidP="00705046">
      <w:pPr>
        <w:pStyle w:val="ListParagraph"/>
        <w:numPr>
          <w:ilvl w:val="1"/>
          <w:numId w:val="8"/>
        </w:numPr>
      </w:pPr>
      <w:r>
        <w:t>Employees earning &lt;3K monthly had nearly 29% attrition.</w:t>
      </w:r>
    </w:p>
    <w:p w14:paraId="5F9BF607" w14:textId="77777777" w:rsidR="00705046" w:rsidRDefault="00705046" w:rsidP="00705046">
      <w:pPr>
        <w:pStyle w:val="ListParagraph"/>
        <w:numPr>
          <w:ilvl w:val="1"/>
          <w:numId w:val="8"/>
        </w:numPr>
      </w:pPr>
      <w:r>
        <w:t>Those earning 12K+ monthly had the lowest attrition (~5.6%).</w:t>
      </w:r>
    </w:p>
    <w:p w14:paraId="4F75C910" w14:textId="77777777" w:rsidR="00705046" w:rsidRPr="00705046" w:rsidRDefault="00705046" w:rsidP="00705046">
      <w:pPr>
        <w:pStyle w:val="ListParagraph"/>
        <w:numPr>
          <w:ilvl w:val="0"/>
          <w:numId w:val="8"/>
        </w:numPr>
        <w:rPr>
          <w:b/>
          <w:bCs/>
        </w:rPr>
      </w:pPr>
      <w:r w:rsidRPr="00705046">
        <w:rPr>
          <w:b/>
          <w:bCs/>
        </w:rPr>
        <w:t>Other Insights</w:t>
      </w:r>
    </w:p>
    <w:p w14:paraId="13A686B8" w14:textId="77777777" w:rsidR="00705046" w:rsidRDefault="00705046" w:rsidP="00705046">
      <w:pPr>
        <w:pStyle w:val="ListParagraph"/>
        <w:numPr>
          <w:ilvl w:val="1"/>
          <w:numId w:val="8"/>
        </w:numPr>
      </w:pPr>
      <w:r>
        <w:t>Frequent business travel and lower education levels correlated with higher attrition.</w:t>
      </w:r>
    </w:p>
    <w:p w14:paraId="4439A480" w14:textId="3C3D3852" w:rsidR="00705046" w:rsidRDefault="00705046" w:rsidP="00705046">
      <w:pPr>
        <w:pStyle w:val="ListParagraph"/>
        <w:numPr>
          <w:ilvl w:val="1"/>
          <w:numId w:val="8"/>
        </w:numPr>
      </w:pPr>
      <w:r>
        <w:t>Medical and Technical Degree fields had stronger retention.</w:t>
      </w:r>
    </w:p>
    <w:p w14:paraId="48B31527" w14:textId="77777777" w:rsidR="00705046" w:rsidRDefault="00705046" w:rsidP="00705046"/>
    <w:p w14:paraId="31A995B3" w14:textId="7F712C10" w:rsidR="00705046" w:rsidRDefault="00705046" w:rsidP="00F60418">
      <w:pPr>
        <w:pStyle w:val="Heading2"/>
      </w:pPr>
      <w:r>
        <w:t>Recommendations</w:t>
      </w:r>
    </w:p>
    <w:p w14:paraId="3577EFA7" w14:textId="3977D59C" w:rsidR="00705046" w:rsidRDefault="00705046" w:rsidP="00F60418">
      <w:pPr>
        <w:pStyle w:val="ListParagraph"/>
        <w:numPr>
          <w:ilvl w:val="0"/>
          <w:numId w:val="9"/>
        </w:numPr>
      </w:pPr>
      <w:r>
        <w:t xml:space="preserve">Targeted </w:t>
      </w:r>
      <w:r w:rsidR="00F60418">
        <w:t>r</w:t>
      </w:r>
      <w:r>
        <w:t xml:space="preserve">etention </w:t>
      </w:r>
      <w:r w:rsidR="00F60418">
        <w:t>p</w:t>
      </w:r>
      <w:r>
        <w:t>rograms for high-risk roles like Sales and Lab Technicians.</w:t>
      </w:r>
    </w:p>
    <w:p w14:paraId="6DDA5E3E" w14:textId="64EF35FE" w:rsidR="00705046" w:rsidRDefault="00705046" w:rsidP="00F60418">
      <w:pPr>
        <w:pStyle w:val="ListParagraph"/>
        <w:numPr>
          <w:ilvl w:val="0"/>
          <w:numId w:val="9"/>
        </w:numPr>
      </w:pPr>
      <w:r>
        <w:t xml:space="preserve">Rebalance </w:t>
      </w:r>
      <w:r w:rsidR="00F60418" w:rsidRPr="00F60418">
        <w:t>O</w:t>
      </w:r>
      <w:r w:rsidRPr="00F60418">
        <w:t>vertime</w:t>
      </w:r>
      <w:r>
        <w:t xml:space="preserve"> with healthier workloads and flexible work policies.</w:t>
      </w:r>
    </w:p>
    <w:p w14:paraId="58B03CFE" w14:textId="6BCC0580" w:rsidR="00705046" w:rsidRDefault="00705046" w:rsidP="00F60418">
      <w:pPr>
        <w:pStyle w:val="ListParagraph"/>
        <w:numPr>
          <w:ilvl w:val="0"/>
          <w:numId w:val="9"/>
        </w:numPr>
      </w:pPr>
      <w:r>
        <w:t xml:space="preserve">Boost </w:t>
      </w:r>
      <w:r w:rsidR="00F60418" w:rsidRPr="00F60418">
        <w:t>S</w:t>
      </w:r>
      <w:r w:rsidRPr="00F60418">
        <w:t>atisfaction</w:t>
      </w:r>
      <w:r>
        <w:t xml:space="preserve"> through structured feedback loops and better onboarding.</w:t>
      </w:r>
    </w:p>
    <w:p w14:paraId="0EE2FD9B" w14:textId="6DA14749" w:rsidR="00705046" w:rsidRDefault="00705046" w:rsidP="00F60418">
      <w:pPr>
        <w:pStyle w:val="ListParagraph"/>
        <w:numPr>
          <w:ilvl w:val="0"/>
          <w:numId w:val="9"/>
        </w:numPr>
      </w:pPr>
      <w:r>
        <w:t xml:space="preserve">Invest in </w:t>
      </w:r>
      <w:r w:rsidR="00F60418">
        <w:t>e</w:t>
      </w:r>
      <w:r>
        <w:t>ntry-</w:t>
      </w:r>
      <w:r w:rsidR="00F60418">
        <w:t>l</w:t>
      </w:r>
      <w:r>
        <w:t xml:space="preserve">evel </w:t>
      </w:r>
      <w:r w:rsidR="00F60418">
        <w:t>t</w:t>
      </w:r>
      <w:r>
        <w:t>alent with mentorship, compensation reviews, and development tracks.</w:t>
      </w:r>
    </w:p>
    <w:p w14:paraId="557022CB" w14:textId="098FBDF6" w:rsidR="00705046" w:rsidRDefault="00705046" w:rsidP="00F60418">
      <w:pPr>
        <w:pStyle w:val="ListParagraph"/>
        <w:numPr>
          <w:ilvl w:val="0"/>
          <w:numId w:val="9"/>
        </w:numPr>
      </w:pPr>
      <w:r>
        <w:t xml:space="preserve">Re-evaluate </w:t>
      </w:r>
      <w:r w:rsidR="00F60418">
        <w:t>p</w:t>
      </w:r>
      <w:r>
        <w:t xml:space="preserve">ay </w:t>
      </w:r>
      <w:r w:rsidR="00F60418">
        <w:t>s</w:t>
      </w:r>
      <w:r>
        <w:t>tructure for lower-income employees at risk of leaving.</w:t>
      </w:r>
    </w:p>
    <w:p w14:paraId="2BFEB54F" w14:textId="33149B2E" w:rsidR="00705046" w:rsidRDefault="00705046" w:rsidP="00F60418">
      <w:pPr>
        <w:pStyle w:val="ListParagraph"/>
        <w:numPr>
          <w:ilvl w:val="0"/>
          <w:numId w:val="9"/>
        </w:numPr>
      </w:pPr>
      <w:r>
        <w:t xml:space="preserve">Monitor </w:t>
      </w:r>
      <w:r w:rsidR="00EE4E72">
        <w:t>f</w:t>
      </w:r>
      <w:r>
        <w:t xml:space="preserve">requent </w:t>
      </w:r>
      <w:r w:rsidR="00EE4E72">
        <w:t>travellers</w:t>
      </w:r>
      <w:r>
        <w:t xml:space="preserve"> for burnout and turnover signals.</w:t>
      </w:r>
    </w:p>
    <w:sectPr w:rsidR="0070504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48A40" w14:textId="77777777" w:rsidR="0042673A" w:rsidRDefault="0042673A" w:rsidP="00031645">
      <w:pPr>
        <w:spacing w:after="0" w:line="240" w:lineRule="auto"/>
      </w:pPr>
      <w:r>
        <w:separator/>
      </w:r>
    </w:p>
  </w:endnote>
  <w:endnote w:type="continuationSeparator" w:id="0">
    <w:p w14:paraId="0ABD0113" w14:textId="77777777" w:rsidR="0042673A" w:rsidRDefault="0042673A" w:rsidP="0003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1642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BE747" w14:textId="772F329A" w:rsidR="00E935EB" w:rsidRDefault="00E935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91290" w14:textId="77777777" w:rsidR="00E935EB" w:rsidRDefault="00E93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EB588" w14:textId="77777777" w:rsidR="0042673A" w:rsidRDefault="0042673A" w:rsidP="00031645">
      <w:pPr>
        <w:spacing w:after="0" w:line="240" w:lineRule="auto"/>
      </w:pPr>
      <w:r>
        <w:separator/>
      </w:r>
    </w:p>
  </w:footnote>
  <w:footnote w:type="continuationSeparator" w:id="0">
    <w:p w14:paraId="68AB7586" w14:textId="77777777" w:rsidR="0042673A" w:rsidRDefault="0042673A" w:rsidP="00031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02513" w14:textId="7008AD82" w:rsidR="00031645" w:rsidRPr="00031645" w:rsidRDefault="00031645">
    <w:pPr>
      <w:pStyle w:val="Header"/>
      <w:rPr>
        <w:lang w:val="en-US"/>
      </w:rPr>
    </w:pPr>
    <w:r>
      <w:rPr>
        <w:lang w:val="en-US"/>
      </w:rPr>
      <w:t>Sidra Iftikhar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0AB6"/>
    <w:multiLevelType w:val="hybridMultilevel"/>
    <w:tmpl w:val="34C4CC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6FAE"/>
    <w:multiLevelType w:val="hybridMultilevel"/>
    <w:tmpl w:val="4A0E6A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1214"/>
    <w:multiLevelType w:val="hybridMultilevel"/>
    <w:tmpl w:val="8B420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969B6"/>
    <w:multiLevelType w:val="hybridMultilevel"/>
    <w:tmpl w:val="63CE6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1666E"/>
    <w:multiLevelType w:val="hybridMultilevel"/>
    <w:tmpl w:val="CE529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B78CF"/>
    <w:multiLevelType w:val="hybridMultilevel"/>
    <w:tmpl w:val="CB0E9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978C8"/>
    <w:multiLevelType w:val="multilevel"/>
    <w:tmpl w:val="AF84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A44C94"/>
    <w:multiLevelType w:val="hybridMultilevel"/>
    <w:tmpl w:val="0AD292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E6E15"/>
    <w:multiLevelType w:val="hybridMultilevel"/>
    <w:tmpl w:val="C0889C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87180">
    <w:abstractNumId w:val="6"/>
  </w:num>
  <w:num w:numId="2" w16cid:durableId="2004503129">
    <w:abstractNumId w:val="7"/>
  </w:num>
  <w:num w:numId="3" w16cid:durableId="1864124278">
    <w:abstractNumId w:val="3"/>
  </w:num>
  <w:num w:numId="4" w16cid:durableId="221986753">
    <w:abstractNumId w:val="2"/>
  </w:num>
  <w:num w:numId="5" w16cid:durableId="1348557869">
    <w:abstractNumId w:val="8"/>
  </w:num>
  <w:num w:numId="6" w16cid:durableId="1622345688">
    <w:abstractNumId w:val="1"/>
  </w:num>
  <w:num w:numId="7" w16cid:durableId="605577056">
    <w:abstractNumId w:val="4"/>
  </w:num>
  <w:num w:numId="8" w16cid:durableId="1953395008">
    <w:abstractNumId w:val="0"/>
  </w:num>
  <w:num w:numId="9" w16cid:durableId="1647471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778"/>
    <w:rsid w:val="00031645"/>
    <w:rsid w:val="00072C87"/>
    <w:rsid w:val="00087C3D"/>
    <w:rsid w:val="000B46D1"/>
    <w:rsid w:val="000B66A3"/>
    <w:rsid w:val="001212A5"/>
    <w:rsid w:val="00155F18"/>
    <w:rsid w:val="0042673A"/>
    <w:rsid w:val="00485A32"/>
    <w:rsid w:val="00493778"/>
    <w:rsid w:val="00502E17"/>
    <w:rsid w:val="00514186"/>
    <w:rsid w:val="0056012A"/>
    <w:rsid w:val="00655E33"/>
    <w:rsid w:val="006C40A3"/>
    <w:rsid w:val="00705046"/>
    <w:rsid w:val="00961072"/>
    <w:rsid w:val="00A15860"/>
    <w:rsid w:val="00A50AD4"/>
    <w:rsid w:val="00B93A48"/>
    <w:rsid w:val="00E935EB"/>
    <w:rsid w:val="00EE4E72"/>
    <w:rsid w:val="00F60418"/>
    <w:rsid w:val="00F80D7D"/>
    <w:rsid w:val="00FC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B46A"/>
  <w15:chartTrackingRefBased/>
  <w15:docId w15:val="{4F1DD2E9-D044-427C-B6FB-38561DE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46"/>
  </w:style>
  <w:style w:type="paragraph" w:styleId="Heading1">
    <w:name w:val="heading 1"/>
    <w:basedOn w:val="Normal"/>
    <w:next w:val="Normal"/>
    <w:link w:val="Heading1Char"/>
    <w:uiPriority w:val="9"/>
    <w:qFormat/>
    <w:rsid w:val="00493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3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7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37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1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645"/>
  </w:style>
  <w:style w:type="paragraph" w:styleId="Footer">
    <w:name w:val="footer"/>
    <w:basedOn w:val="Normal"/>
    <w:link w:val="FooterChar"/>
    <w:uiPriority w:val="99"/>
    <w:unhideWhenUsed/>
    <w:rsid w:val="00031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avansubhasht/ibm-hr-analytics-attri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Iftikhar</dc:creator>
  <cp:keywords/>
  <dc:description/>
  <cp:lastModifiedBy>Sidra Iftikhar</cp:lastModifiedBy>
  <cp:revision>20</cp:revision>
  <dcterms:created xsi:type="dcterms:W3CDTF">2025-06-09T13:49:00Z</dcterms:created>
  <dcterms:modified xsi:type="dcterms:W3CDTF">2025-06-21T03:17:00Z</dcterms:modified>
</cp:coreProperties>
</file>