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LAB # 08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OBJECTIVE: To learn XML schema and parsing an XML document.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Task # 01: Create an XML document structuring information for a store. (shopping </w:t>
      </w: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store of your choice)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867535" cy="1638935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6316_1391240/fImage5171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639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Task # 02: Create DTD for store XML Document. And validate on </w:t>
      </w:r>
      <w:hyperlink r:id="rId6">
        <w:r>
          <w:rPr>
            <w:b w:val="1"/>
            <w:color w:val="000000" w:themeColor="text1"/>
            <w:position w:val="0"/>
            <w:sz w:val="24"/>
            <w:szCs w:val="24"/>
            <w:rFonts w:ascii="Times New Roman" w:eastAsia="Times New Roman" w:hAnsi="Times New Roman" w:hint="default"/>
          </w:rPr>
          <w:t>http://</w:t>
        </w:r>
      </w:hyperlink>
      <w:hyperlink r:id="rId7">
        <w:r>
          <w:rPr>
            <w:b w:val="1"/>
            <w:color w:val="000000" w:themeColor="text1"/>
            <w:position w:val="0"/>
            <w:sz w:val="24"/>
            <w:szCs w:val="24"/>
            <w:rFonts w:ascii="Times New Roman" w:eastAsia="Times New Roman" w:hAnsi="Times New Roman" w:hint="default"/>
          </w:rPr>
          <w:t>www.w3schools.com/xml/xml_validator.asp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5935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6316_1391240/fImage368451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59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Task #03: Write XML Schema for the following XML document and then validate the </w:t>
      </w:r>
      <w:r>
        <w:rPr>
          <w:b w:val="1"/>
          <w:color w:val="000000" w:themeColor="text1"/>
          <w:position w:val="0"/>
          <w:sz w:val="24"/>
          <w:szCs w:val="24"/>
          <w:rFonts w:ascii="Times New Roman" w:eastAsia="Times New Roman" w:hAnsi="Times New Roman" w:hint="default"/>
        </w:rPr>
        <w:t xml:space="preserve">XML document along with its schema on the following website: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&lt;?xml version=“1.0” ?&gt;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&lt;movies&gt;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&lt;movie genre=“crime"&gt;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&lt;title lang="en"&gt;The Godfather&lt;/title&gt;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&lt;year&gt;1972&lt;/year&gt;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&lt;rating&gt;9.2&lt;/rating&gt;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&lt;/movie&gt;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&lt;movie genre=“horror"&gt;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&lt;title lang="en"&gt;The conjuring&lt;/title&gt;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&lt;year&gt;2013&lt;/year&gt;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&lt;rating&gt;7.5&lt;/rating&gt;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&lt;/movie&gt;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&lt;movie genre=“adventure"&gt;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&lt;title lang="en"&gt;Everest&lt;/title&gt;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&lt;year&gt;2015&lt;/year&gt;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  &lt;rating&gt;7.4&lt;/rating&gt;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 &lt;/movie&gt;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&lt;/movies&gt;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677160" cy="1067435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6316_1391240/fImage516417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068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3"/>
        </w:numPr>
        <w:jc w:val="left"/>
        <w:spacing w:lineRule="auto" w:line="259" w:before="120" w:after="0"/>
        <w:ind w:left="800" w:right="0" w:hanging="40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DTD of above XML.</w:t>
      </w:r>
    </w:p>
    <w:p>
      <w:pPr>
        <w:bidi w:val="0"/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99995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6316_1391240/fImage496921865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00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5"/>
        </w:numPr>
        <w:jc w:val="left"/>
        <w:spacing w:lineRule="auto" w:line="259" w:before="120" w:after="0"/>
        <w:ind w:left="800" w:right="0" w:hanging="40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XML ALONG WITH DTD VALIDATION.</w:t>
      </w:r>
    </w:p>
    <w:p>
      <w:pPr>
        <w:bidi w:val="0"/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16789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6316_1391240/fImage329872091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168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6"/>
        </w:numPr>
        <w:jc w:val="left"/>
        <w:spacing w:lineRule="auto" w:line="259" w:before="120" w:after="0"/>
        <w:ind w:left="800" w:right="0" w:hanging="40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VALIDATION OF XML SCHEMA.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72815" cy="211455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6316_1391240/fImage1338921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15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XML Schema of above XML document.</w:t>
      </w:r>
    </w:p>
    <w:p>
      <w:pPr>
        <w:bidi w:val="0"/>
        <w:numPr>
          <w:ilvl w:val="0"/>
          <w:numId w:val="9"/>
        </w:numPr>
        <w:jc w:val="left"/>
        <w:spacing w:lineRule="auto" w:line="259" w:before="120" w:after="0"/>
        <w:ind w:left="800" w:right="0" w:hanging="40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VALIDATION OF XML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658110"/>
            <wp:effectExtent l="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6316_1391240/fImage5363722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58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8"/>
        </w:numPr>
        <w:jc w:val="left"/>
        <w:spacing w:lineRule="auto" w:line="259" w:before="120" w:after="0"/>
        <w:ind w:left="800" w:right="0" w:hanging="40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VALIDATION OF SCHEMA.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20315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6316_1391240/fImage226672493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20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firstLine="0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120" w:after="0"/>
        <w:ind w:left="115" w:right="0" w:firstLine="0"/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Task # 04: Write an XML instance for following schema and then parse that document </w:t>
      </w:r>
      <w:r>
        <w:rPr>
          <w:b w:val="1"/>
          <w:color w:val="000000"/>
          <w:position w:val="0"/>
          <w:sz w:val="24"/>
          <w:szCs w:val="24"/>
          <w:rFonts w:ascii="Times New Roman" w:eastAsia="Times New Roman" w:hAnsi="Times New Roman" w:hint="default"/>
        </w:rPr>
        <w:t xml:space="preserve">in Java using either DOM or SAX API.</w:t>
      </w:r>
    </w:p>
    <w:p>
      <w:pPr>
        <w:numPr>
          <w:ilvl w:val="0"/>
          <w:numId w:val="0"/>
        </w:numPr>
        <w:jc w:val="left"/>
        <w:spacing w:lineRule="auto" w:line="259" w:before="120" w:after="0"/>
        <w:ind w:left="922" w:right="0" w:hanging="806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&lt;?xml version=“1.0” ?&gt;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left="922" w:right="0" w:hanging="806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&lt;xs:schema xmlns:xs=“http://www.w3.org/2001/XMLSchema”&gt;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&lt;xs:element name="person“ type="persontype"/&gt;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&lt;xs:complexType name="persontype"&gt;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&lt;xs:sequence&gt;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&lt;xs:element name="firstname“ type="xs:string"/&gt;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&lt;xs:element name="lastname" type="xs:string"/&gt;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&lt;xs:element name=“date_of_birth” type=“date”/&gt;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&lt;/xs:sequence&gt;</w:t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br/>
      </w: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&lt;/xs:complexType&gt;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&lt;xs:complexType name=“date”&gt;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&lt;xs:sequence&gt;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&lt;xs:element name=“day” type=“xs:integer”/&gt;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&lt;xs:element name=“month” type=“xs:integer”/&gt;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 xml:space="preserve">  &lt;xs:element name=“year” type=“xs:integer”/&gt;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&lt;/xs:sequence&gt;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&lt;/xs:complexType&gt;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000000"/>
          <w:position w:val="0"/>
          <w:sz w:val="20"/>
          <w:szCs w:val="20"/>
          <w:rFonts w:ascii="Times New Roman" w:eastAsia="Times New Roman" w:hAnsi="Times New Roman" w:hint="default"/>
        </w:rPr>
        <w:t>&lt;/xs:schema&gt;</w:t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b w:val="1"/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22625"/>
            <wp:effectExtent l="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6316_1391240/fImage120682224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b w:val="1"/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22625"/>
            <wp:effectExtent l="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6316_1391240/fImage14416625846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b w:val="1"/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22625"/>
            <wp:effectExtent l="0" t="0" r="0" b="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6316_1391240/fImage12519229633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232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120" w:after="0"/>
        <w:ind w:right="0" w:left="432" w:hanging="432"/>
        <w:rPr>
          <w:b w:val="1"/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646295" cy="2421890"/>
            <wp:effectExtent l="0" t="0" r="0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6316_1391240/fImage1327332650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42252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jc w:val="left"/>
        <w:spacing w:lineRule="auto" w:line="276" w:before="0" w:after="200"/>
        <w:ind w:left="800" w:right="0" w:hanging="400"/>
        <w:rPr>
          <w:b w:val="1"/>
          <w:color w:val="auto"/>
          <w:position w:val="0"/>
          <w:sz w:val="22"/>
          <w:szCs w:val="22"/>
          <w:rFonts w:ascii="Calibri" w:eastAsia="Calibri" w:hAnsi="Calibri" w:hint="default"/>
        </w:rPr>
        <w:wordWrap w:val="off"/>
      </w:pPr>
      <w:r>
        <w:rPr>
          <w:b w:val="1"/>
          <w:color w:val="auto"/>
          <w:position w:val="0"/>
          <w:sz w:val="22"/>
          <w:szCs w:val="22"/>
          <w:rFonts w:ascii="Calibri" w:eastAsia="Calibri" w:hAnsi="Calibri" w:hint="default"/>
        </w:rPr>
        <w:t xml:space="preserve">Text File</w:t>
      </w:r>
    </w:p>
    <w:p>
      <w:pPr>
        <w:numPr>
          <w:ilvl w:val="0"/>
          <w:numId w:val="0"/>
        </w:numPr>
        <w:jc w:val="left"/>
        <w:spacing w:lineRule="auto" w:line="276" w:before="0" w:after="200"/>
        <w:ind w:right="0" w:firstLine="0"/>
        <w:rPr>
          <w:b w:val="1"/>
          <w:color w:val="000000" w:themeColor="text1"/>
          <w:position w:val="0"/>
          <w:sz w:val="20"/>
          <w:szCs w:val="20"/>
          <w:rFonts w:ascii="Times New Roman" w:eastAsia="Times New Roman" w:hAnsi="Times New Roman" w:hint="default"/>
        </w:rPr>
        <w:wordWrap w:val="off"/>
      </w:pPr>
      <w:r>
        <w:rPr>
          <w:sz w:val="20"/>
        </w:rPr>
        <w:drawing>
          <wp:inline distT="0" distB="0" distL="0" distR="0">
            <wp:extent cx="5457190" cy="2685415"/>
            <wp:effectExtent l="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6316_1391240/fImage1172936916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8605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1EB6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2F000001"/>
    <w:tmpl w:val="1F00166B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ü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">
    <w:multiLevelType w:val="hybridMultilevel"/>
    <w:nsid w:val="2F000002"/>
    <w:tmpl w:val="1F003957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3">
    <w:multiLevelType w:val="hybridMultilevel"/>
    <w:nsid w:val="2F000003"/>
    <w:tmpl w:val="1F0034A9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4">
    <w:multiLevelType w:val="hybridMultilevel"/>
    <w:nsid w:val="2F000004"/>
    <w:tmpl w:val="1F002FC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5">
    <w:multiLevelType w:val="hybridMultilevel"/>
    <w:nsid w:val="2F000005"/>
    <w:tmpl w:val="1F000B24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6">
    <w:multiLevelType w:val="hybridMultilevel"/>
    <w:nsid w:val="2F000006"/>
    <w:tmpl w:val="1F0036F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ü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2F000007"/>
    <w:tmpl w:val="1F002D78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20DD"/>
    <w:lvl w:ilvl="0">
      <w:lvlJc w:val="left"/>
      <w:numFmt w:val="bullet"/>
      <w:start w:val="1"/>
      <w:suff w:val="tab"/>
      <w:pPr>
        <w:ind w:left="800" w:hanging="400"/>
        <w:jc w:val="both"/>
      </w:pPr>
      <w:rPr>
        <w:color w:val="000000"/>
        <w:rFonts w:ascii="Wingdings" w:eastAsia="Wingdings" w:hAnsi="Wingdings"/>
        <w:b w:val="0"/>
        <w:shd w:val="clear"/>
        <w:sz w:val="20"/>
        <w:szCs w:val="20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2F000009"/>
    <w:tmpl w:val="1F00137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2"/>
        <w:szCs w:val="22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1711641.png"></Relationship><Relationship Id="rId6" Type="http://schemas.openxmlformats.org/officeDocument/2006/relationships/hyperlink" Target="http://www.w3schools.com/xml/xml_validator.asp" TargetMode="External"></Relationship><Relationship Id="rId7" Type="http://schemas.openxmlformats.org/officeDocument/2006/relationships/hyperlink" Target="http://www.w3schools.com/xml/xml_validator.asp" TargetMode="External"></Relationship><Relationship Id="rId8" Type="http://schemas.openxmlformats.org/officeDocument/2006/relationships/image" Target="media/fImage36845148467.png"></Relationship><Relationship Id="rId9" Type="http://schemas.openxmlformats.org/officeDocument/2006/relationships/image" Target="media/fImage5164176334.png"></Relationship><Relationship Id="rId10" Type="http://schemas.openxmlformats.org/officeDocument/2006/relationships/image" Target="media/fImage49692186500.png"></Relationship><Relationship Id="rId11" Type="http://schemas.openxmlformats.org/officeDocument/2006/relationships/image" Target="media/fImage32987209169.png"></Relationship><Relationship Id="rId12" Type="http://schemas.openxmlformats.org/officeDocument/2006/relationships/image" Target="media/fImage13389215724.png"></Relationship><Relationship Id="rId13" Type="http://schemas.openxmlformats.org/officeDocument/2006/relationships/image" Target="media/fImage53637221478.png"></Relationship><Relationship Id="rId14" Type="http://schemas.openxmlformats.org/officeDocument/2006/relationships/image" Target="media/fImage22667249358.png"></Relationship><Relationship Id="rId15" Type="http://schemas.openxmlformats.org/officeDocument/2006/relationships/image" Target="media/fImage1206822241.png"></Relationship><Relationship Id="rId16" Type="http://schemas.openxmlformats.org/officeDocument/2006/relationships/image" Target="media/fImage144166258467.png"></Relationship><Relationship Id="rId17" Type="http://schemas.openxmlformats.org/officeDocument/2006/relationships/image" Target="media/fImage125192296334.png"></Relationship><Relationship Id="rId18" Type="http://schemas.openxmlformats.org/officeDocument/2006/relationships/image" Target="media/fImage13273326500.png"></Relationship><Relationship Id="rId19" Type="http://schemas.openxmlformats.org/officeDocument/2006/relationships/image" Target="media/fImage11729369169.png"></Relationship><Relationship Id="rId20" Type="http://schemas.openxmlformats.org/officeDocument/2006/relationships/numbering" Target="numbering.xml"></Relationship><Relationship Id="rId2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155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