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54E" w:rsidRPr="0032654E" w:rsidRDefault="0032654E" w:rsidP="0032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Assignment: Network Packet Analysis and Content Structure</w: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32654E" w:rsidRPr="0032654E" w:rsidRDefault="0032654E" w:rsidP="0032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The primary objective of this assignment is to capture network traffic and analyze the underlying structure of data packets. By using a protocol analyzer (such as </w:t>
      </w:r>
      <w:proofErr w:type="spellStart"/>
      <w:r w:rsidRPr="0032654E">
        <w:rPr>
          <w:rFonts w:ascii="Times New Roman" w:eastAsia="Times New Roman" w:hAnsi="Times New Roman" w:cs="Times New Roman"/>
          <w:sz w:val="24"/>
          <w:szCs w:val="24"/>
        </w:rPr>
        <w:t>Wireshark</w:t>
      </w:r>
      <w:proofErr w:type="spellEnd"/>
      <w:r w:rsidRPr="0032654E">
        <w:rPr>
          <w:rFonts w:ascii="Times New Roman" w:eastAsia="Times New Roman" w:hAnsi="Times New Roman" w:cs="Times New Roman"/>
          <w:sz w:val="24"/>
          <w:szCs w:val="24"/>
        </w:rPr>
        <w:t>), we aim to understand how data is encapsulated and transmitted across a network.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</w:t>
      </w:r>
    </w:p>
    <w:p w:rsidR="0032654E" w:rsidRPr="0032654E" w:rsidRDefault="0032654E" w:rsidP="0032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For this analysis, live network traffic was captured. The packets were categorized based on the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OSI Model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to inspect the headers and payloads. Tools like </w:t>
      </w:r>
      <w:proofErr w:type="spellStart"/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Wireshark</w:t>
      </w:r>
      <w:proofErr w:type="spellEnd"/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were used to filter and decode the protocols.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54E" w:rsidRPr="0032654E" w:rsidRDefault="0032654E" w:rsidP="00410A2E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3. Structural Analysis of a Packet</w:t>
      </w:r>
      <w:bookmarkStart w:id="0" w:name="_GoBack"/>
      <w:bookmarkEnd w:id="0"/>
    </w:p>
    <w:p w:rsidR="0032654E" w:rsidRPr="0032654E" w:rsidRDefault="0032654E" w:rsidP="0032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>A single network packet is composed of several layers. Each layer adds a "Header" that contains specific control information:</w: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54E">
        <w:rPr>
          <w:rFonts w:ascii="Times New Roman" w:eastAsia="Times New Roman" w:hAnsi="Times New Roman" w:cs="Times New Roman"/>
          <w:b/>
          <w:bCs/>
          <w:sz w:val="27"/>
          <w:szCs w:val="27"/>
        </w:rPr>
        <w:t>A. Data Link Layer (Ethernet Header)</w:t>
      </w:r>
    </w:p>
    <w:p w:rsidR="0032654E" w:rsidRPr="0032654E" w:rsidRDefault="0032654E" w:rsidP="0032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Source MAC Address: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The physical address of the sender's network interface.</w:t>
      </w:r>
    </w:p>
    <w:p w:rsidR="0032654E" w:rsidRPr="0032654E" w:rsidRDefault="0032654E" w:rsidP="0032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MAC Address: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The physical address of the next-hop device (usually the Gateway).</w:t>
      </w:r>
    </w:p>
    <w:p w:rsidR="0032654E" w:rsidRPr="0032654E" w:rsidRDefault="0032654E" w:rsidP="0032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Indicates the encapsulated protocol (typically IPv4).</w: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54E">
        <w:rPr>
          <w:rFonts w:ascii="Times New Roman" w:eastAsia="Times New Roman" w:hAnsi="Times New Roman" w:cs="Times New Roman"/>
          <w:b/>
          <w:bCs/>
          <w:sz w:val="27"/>
          <w:szCs w:val="27"/>
        </w:rPr>
        <w:t>B. Network Layer (IP Header)</w:t>
      </w:r>
    </w:p>
    <w:p w:rsidR="0032654E" w:rsidRPr="0032654E" w:rsidRDefault="0032654E" w:rsidP="0032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The logical address of the originating device.</w:t>
      </w:r>
    </w:p>
    <w:p w:rsidR="0032654E" w:rsidRPr="0032654E" w:rsidRDefault="0032654E" w:rsidP="0032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The logical address of the target server or host.</w:t>
      </w:r>
    </w:p>
    <w:p w:rsidR="0032654E" w:rsidRPr="0032654E" w:rsidRDefault="0032654E" w:rsidP="0032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TTL (Time to Live):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A value that prevents packets from circulating indefinitely.</w:t>
      </w:r>
    </w:p>
    <w:p w:rsidR="0032654E" w:rsidRPr="0032654E" w:rsidRDefault="0032654E" w:rsidP="0032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Protocol: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Identifies if the next layer is TCP, UDP, or ICMP.</w: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54E">
        <w:rPr>
          <w:rFonts w:ascii="Times New Roman" w:eastAsia="Times New Roman" w:hAnsi="Times New Roman" w:cs="Times New Roman"/>
          <w:b/>
          <w:bCs/>
          <w:sz w:val="27"/>
          <w:szCs w:val="27"/>
        </w:rPr>
        <w:t>C. Transport Layer (TCP/UDP Header)</w:t>
      </w:r>
    </w:p>
    <w:p w:rsidR="0032654E" w:rsidRPr="0032654E" w:rsidRDefault="0032654E" w:rsidP="0032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Source/Destination Ports: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These identify the specific application (e.g., Port 443 for HTTPS, Port 53 for DNS).</w:t>
      </w:r>
    </w:p>
    <w:p w:rsidR="0032654E" w:rsidRPr="0032654E" w:rsidRDefault="0032654E" w:rsidP="0032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Sequence Numbers: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Used by TCP to ensure packets are reassembled in the correct order.</w:t>
      </w:r>
    </w:p>
    <w:p w:rsidR="0032654E" w:rsidRPr="0032654E" w:rsidRDefault="0032654E" w:rsidP="0032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Flags: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Control bits like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SYN, ACK, and FIN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that manage the connection state.</w: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54E">
        <w:rPr>
          <w:rFonts w:ascii="Times New Roman" w:eastAsia="Times New Roman" w:hAnsi="Times New Roman" w:cs="Times New Roman"/>
          <w:b/>
          <w:bCs/>
          <w:sz w:val="27"/>
          <w:szCs w:val="27"/>
        </w:rPr>
        <w:t>D. Application Layer (Payload)</w:t>
      </w:r>
    </w:p>
    <w:p w:rsidR="0032654E" w:rsidRPr="0032654E" w:rsidRDefault="0032654E" w:rsidP="0032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>This is the actual data being transmitted.</w:t>
      </w:r>
    </w:p>
    <w:p w:rsidR="0032654E" w:rsidRPr="0032654E" w:rsidRDefault="0032654E" w:rsidP="0032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>, it contains the website request or HTML code.</w:t>
      </w:r>
    </w:p>
    <w:p w:rsidR="0032654E" w:rsidRPr="0032654E" w:rsidRDefault="0032654E" w:rsidP="0032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Encrypted traffic (TLS)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, this data appears as </w:t>
      </w:r>
      <w:proofErr w:type="spellStart"/>
      <w:r w:rsidRPr="0032654E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and cannot be read without a key.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4. Analysis of Captured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67"/>
        <w:gridCol w:w="6751"/>
      </w:tblGrid>
      <w:tr w:rsidR="0032654E" w:rsidRPr="0032654E" w:rsidTr="0032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Observed Activity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Findings</w:t>
            </w:r>
          </w:p>
        </w:tc>
      </w:tr>
      <w:tr w:rsidR="0032654E" w:rsidRPr="0032654E" w:rsidTr="0032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3-Way Handshake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Observed the </w:t>
            </w:r>
            <w:r w:rsidRPr="0032654E">
              <w:rPr>
                <w:rFonts w:ascii="Courier New" w:eastAsia="Times New Roman" w:hAnsi="Courier New" w:cs="Courier New"/>
                <w:sz w:val="20"/>
                <w:szCs w:val="20"/>
              </w:rPr>
              <w:t>SYN</w:t>
            </w: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2654E">
              <w:rPr>
                <w:rFonts w:ascii="Courier New" w:eastAsia="Times New Roman" w:hAnsi="Courier New" w:cs="Courier New"/>
                <w:sz w:val="20"/>
                <w:szCs w:val="20"/>
              </w:rPr>
              <w:t>SYN-ACK</w:t>
            </w: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32654E">
              <w:rPr>
                <w:rFonts w:ascii="Courier New" w:eastAsia="Times New Roman" w:hAnsi="Courier New" w:cs="Courier New"/>
                <w:sz w:val="20"/>
                <w:szCs w:val="20"/>
              </w:rPr>
              <w:t>ACK</w:t>
            </w: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sequence to establish a reliable connection.</w:t>
            </w:r>
          </w:p>
        </w:tc>
      </w:tr>
      <w:tr w:rsidR="0032654E" w:rsidRPr="0032654E" w:rsidTr="0032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Name Resolution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A query for a domain name was sent, and the server responded with the corresponding IP address.</w:t>
            </w:r>
          </w:p>
        </w:tc>
      </w:tr>
      <w:tr w:rsidR="0032654E" w:rsidRPr="0032654E" w:rsidTr="0032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Plaintext Transfer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Captured "GET" requests where headers like User-Agent and Host were clearly visible.</w:t>
            </w:r>
          </w:p>
        </w:tc>
      </w:tr>
      <w:tr w:rsidR="0032654E" w:rsidRPr="0032654E" w:rsidTr="0032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Address Resolution</w:t>
            </w:r>
          </w:p>
        </w:tc>
        <w:tc>
          <w:tcPr>
            <w:tcW w:w="0" w:type="auto"/>
            <w:vAlign w:val="center"/>
            <w:hideMark/>
          </w:tcPr>
          <w:p w:rsidR="0032654E" w:rsidRPr="0032654E" w:rsidRDefault="0032654E" w:rsidP="0032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54E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packets used to map IP addresses to physical MAC addresses on the local network.</w:t>
            </w:r>
          </w:p>
        </w:tc>
      </w:tr>
    </w:tbl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>Export to Sheets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5. Observations &amp; Security Insights</w:t>
      </w:r>
    </w:p>
    <w:p w:rsidR="0032654E" w:rsidRPr="0032654E" w:rsidRDefault="0032654E" w:rsidP="0032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Every layer wraps the data from the previous layer, adding its own header for routing and delivery.</w:t>
      </w:r>
    </w:p>
    <w:p w:rsidR="0032654E" w:rsidRPr="0032654E" w:rsidRDefault="0032654E" w:rsidP="0032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Packets using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HTTPS/TLS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protect the payload. During analysis, we can see the handshake, but the actual content remains hidden.</w:t>
      </w:r>
    </w:p>
    <w:p w:rsidR="0032654E" w:rsidRPr="0032654E" w:rsidRDefault="0032654E" w:rsidP="0032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Plaintext Risks: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Protocols like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2654E">
        <w:rPr>
          <w:rFonts w:ascii="Times New Roman" w:eastAsia="Times New Roman" w:hAnsi="Times New Roman" w:cs="Times New Roman"/>
          <w:b/>
          <w:bCs/>
          <w:sz w:val="24"/>
          <w:szCs w:val="24"/>
        </w:rPr>
        <w:t>FTP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 transmit data in clear text, making them vulnerable to packet sniffing.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654E" w:rsidRPr="0032654E" w:rsidRDefault="0032654E" w:rsidP="0032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54E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32654E" w:rsidRPr="0032654E" w:rsidRDefault="0032654E" w:rsidP="0032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t xml:space="preserve">Analyzing captured packets provides a deep understanding of network communication. By inspecting headers, we can troubleshoot connectivity issues, while inspecting the payload helps </w:t>
      </w:r>
      <w:r w:rsidRPr="0032654E">
        <w:rPr>
          <w:rFonts w:ascii="Times New Roman" w:eastAsia="Times New Roman" w:hAnsi="Times New Roman" w:cs="Times New Roman"/>
          <w:sz w:val="24"/>
          <w:szCs w:val="24"/>
        </w:rPr>
        <w:lastRenderedPageBreak/>
        <w:t>in identifying security vulnerabilities. This study confirms that structured headers are essential for the global routing of data.</w:t>
      </w:r>
    </w:p>
    <w:p w:rsidR="0032654E" w:rsidRPr="0032654E" w:rsidRDefault="0032654E" w:rsidP="0032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54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15C8" w:rsidRDefault="00A015C8" w:rsidP="00410A2E">
      <w:pPr>
        <w:pStyle w:val="Heading1"/>
      </w:pPr>
    </w:p>
    <w:sectPr w:rsidR="00A0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0166C"/>
    <w:multiLevelType w:val="multilevel"/>
    <w:tmpl w:val="E6AC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8B31C3"/>
    <w:multiLevelType w:val="multilevel"/>
    <w:tmpl w:val="5FE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4A2CFC"/>
    <w:multiLevelType w:val="multilevel"/>
    <w:tmpl w:val="E874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3114233"/>
    <w:multiLevelType w:val="multilevel"/>
    <w:tmpl w:val="D5B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5256A3"/>
    <w:multiLevelType w:val="multilevel"/>
    <w:tmpl w:val="F3D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54E"/>
    <w:rsid w:val="00124337"/>
    <w:rsid w:val="0024001A"/>
    <w:rsid w:val="0032654E"/>
    <w:rsid w:val="00410A2E"/>
    <w:rsid w:val="00A015C8"/>
    <w:rsid w:val="00BB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CC47E-6F79-4703-9A4B-6F2BA4C1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6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6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6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6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6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2654E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326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12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2026-05-02T21:02:00Z</dcterms:created>
  <dcterms:modified xsi:type="dcterms:W3CDTF">2026-05-02T21:24:00Z</dcterms:modified>
</cp:coreProperties>
</file>