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创造 Create</w:t>
            </w:r>
          </w:p>
        </w:tc>
        <w:tc>
          <w:tcPr>
            <w:tcW w:type="dxa" w:w="3326"/>
            <w:tcMar>
              <w:top w:w="70" w:type="dxa"/>
              <w:start w:w="90" w:type="dxa"/>
              <w:bottom w:w="70" w:type="dxa"/>
              <w:end w:w="90" w:type="dxa"/>
            </w:tcMar>
            <w:shd w:fill="EAF6F1"/>
          </w:tcPr>
          <w:p>
            <w:r>
              <w:t>{{score.create}}</w:t>
            </w:r>
          </w:p>
        </w:tc>
        <w:tc>
          <w:tcPr>
            <w:tcW w:type="dxa" w:w="3326"/>
            <w:tcMar>
              <w:top w:w="70" w:type="dxa"/>
              <w:start w:w="90" w:type="dxa"/>
              <w:bottom w:w="70" w:type="dxa"/>
              <w:end w:w="90" w:type="dxa"/>
            </w:tcMar>
            <w:shd w:fill="EAF6F1"/>
          </w:tcPr>
          <w:p>
            <w:r>
              <w:t>{{status.create}}</w:t>
            </w:r>
          </w:p>
        </w:tc>
      </w:tr>
      <w:tr>
        <w:tc>
          <w:tcPr>
            <w:tcW w:type="dxa" w:w="3326"/>
            <w:tcMar>
              <w:top w:w="70" w:type="dxa"/>
              <w:start w:w="90" w:type="dxa"/>
              <w:bottom w:w="70" w:type="dxa"/>
              <w:end w:w="90" w:type="dxa"/>
            </w:tcMar>
            <w:shd w:fill="EAF6F1"/>
          </w:tcPr>
          <w:p>
            <w:r>
              <w:t>行动 Move</w:t>
            </w:r>
          </w:p>
        </w:tc>
        <w:tc>
          <w:tcPr>
            <w:tcW w:type="dxa" w:w="3326"/>
            <w:tcMar>
              <w:top w:w="70" w:type="dxa"/>
              <w:start w:w="90" w:type="dxa"/>
              <w:bottom w:w="70" w:type="dxa"/>
              <w:end w:w="90" w:type="dxa"/>
            </w:tcMar>
            <w:shd w:fill="EAF6F1"/>
          </w:tcPr>
          <w:p>
            <w:r>
              <w:t>{{score.move}}</w:t>
            </w:r>
          </w:p>
        </w:tc>
        <w:tc>
          <w:tcPr>
            <w:tcW w:type="dxa" w:w="3326"/>
            <w:tcMar>
              <w:top w:w="70" w:type="dxa"/>
              <w:start w:w="90" w:type="dxa"/>
              <w:bottom w:w="70" w:type="dxa"/>
              <w:end w:w="90" w:type="dxa"/>
            </w:tcMar>
            <w:shd w:fill="EAF6F1"/>
          </w:tcPr>
          <w:p>
            <w:r>
              <w:t>{{status.move}}</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思考 Think</w:t>
            </w:r>
          </w:p>
        </w:tc>
        <w:tc>
          <w:tcPr>
            <w:tcW w:type="dxa" w:w="3326"/>
            <w:tcMar>
              <w:top w:w="70" w:type="dxa"/>
              <w:start w:w="90" w:type="dxa"/>
              <w:bottom w:w="70" w:type="dxa"/>
              <w:end w:w="90" w:type="dxa"/>
            </w:tcMar>
            <w:shd w:fill="F7F8FB"/>
          </w:tcPr>
          <w:p>
            <w:r>
              <w:t>{{score.think}}</w:t>
            </w:r>
          </w:p>
        </w:tc>
        <w:tc>
          <w:tcPr>
            <w:tcW w:type="dxa" w:w="3326"/>
            <w:tcMar>
              <w:top w:w="70" w:type="dxa"/>
              <w:start w:w="90" w:type="dxa"/>
              <w:bottom w:w="70" w:type="dxa"/>
              <w:end w:w="90" w:type="dxa"/>
            </w:tcMar>
            <w:shd w:fill="F7F8FB"/>
          </w:tcPr>
          <w:p>
            <w:r>
              <w:t>{{status.think}}</w:t>
            </w:r>
          </w:p>
        </w:tc>
      </w:tr>
      <w:tr>
        <w:tc>
          <w:tcPr>
            <w:tcW w:type="dxa" w:w="3326"/>
            <w:tcMar>
              <w:top w:w="70" w:type="dxa"/>
              <w:start w:w="90" w:type="dxa"/>
              <w:bottom w:w="70" w:type="dxa"/>
              <w:end w:w="90" w:type="dxa"/>
            </w:tcMar>
          </w:tcPr>
          <w:p>
            <w:r>
              <w:t>建构 Build</w:t>
            </w:r>
          </w:p>
        </w:tc>
        <w:tc>
          <w:tcPr>
            <w:tcW w:type="dxa" w:w="3326"/>
            <w:tcMar>
              <w:top w:w="70" w:type="dxa"/>
              <w:start w:w="90" w:type="dxa"/>
              <w:bottom w:w="70" w:type="dxa"/>
              <w:end w:w="90" w:type="dxa"/>
            </w:tcMar>
          </w:tcPr>
          <w:p>
            <w:r>
              <w:t>{{score.build}}</w:t>
            </w:r>
          </w:p>
        </w:tc>
        <w:tc>
          <w:tcPr>
            <w:tcW w:type="dxa" w:w="3326"/>
            <w:tcMar>
              <w:top w:w="70" w:type="dxa"/>
              <w:start w:w="90" w:type="dxa"/>
              <w:bottom w:w="70" w:type="dxa"/>
              <w:end w:w="90" w:type="dxa"/>
            </w:tcMar>
          </w:tcPr>
          <w:p>
            <w:r>
              <w:t>{{status.build}}</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创造 Create {{score.create}}｜{{status.create}}</w:t>
      </w:r>
    </w:p>
    <w:p>
      <w:r>
        <w:t>本维关注孩子是否享受编故事、设计角色、变化画面以及用自己的方式表达想法。应观察创作过程中的主动选择，而不是仅根据成品或艺术水平判断兴趣。</w:t>
      </w:r>
    </w:p>
    <w:p>
      <w:pPr>
        <w:spacing w:after="50"/>
        <w:ind w:left="283" w:hanging="142"/>
      </w:pPr>
      <w:r>
        <w:t>• 家长可尝试：提供一张图片或一个玩具角色，让孩子自选人物、情境或故事结局，也可以用绘画、讲述或表演表达。</w:t>
      </w:r>
    </w:p>
    <w:p>
      <w:pPr>
        <w:spacing w:after="50"/>
        <w:ind w:left="283" w:hanging="142"/>
      </w:pPr>
      <w:r>
        <w:t>• 进一步观察：即使没有运动或表演环节，孩子是否仍愿意独立编故事、设计画面或修改想法？</w:t>
      </w:r>
    </w:p>
    <w:p>
      <w:pPr>
        <w:pStyle w:val="Heading2"/>
      </w:pPr>
      <w:r>
        <w:t>2.2 行动 Move {{score.move}}｜{{status.move}}</w:t>
      </w:r>
    </w:p>
    <w:p>
      <w:r>
        <w:t>本维关注身体移动、空间路线、节奏动作与户外体验的吸引力。需要区别孩子喜欢行动本身，还是主要享受把动作变成创造性表演。</w:t>
      </w:r>
    </w:p>
    <w:p>
      <w:pPr>
        <w:spacing w:after="50"/>
        <w:ind w:left="283" w:hanging="142"/>
      </w:pPr>
      <w:r>
        <w:t>• 家长可尝试：开放安全的走、跳、停、转或节奏活动，让孩子决定动作和路线，不以速度、技巧或标准动作评价。</w:t>
      </w:r>
    </w:p>
    <w:p>
      <w:pPr>
        <w:spacing w:after="50"/>
        <w:ind w:left="283" w:hanging="142"/>
      </w:pPr>
      <w:r>
        <w:t>• 进一步观察：当没有故事角色和创作任务时，孩子是否仍主动选择身体游戏或户外移动？</w:t>
      </w:r>
    </w:p>
    <w:p>
      <w:pPr>
        <w:pStyle w:val="Heading2"/>
      </w:pPr>
      <w:r>
        <w:t>2.3 探索 Discover｜第三种值得独立观察的兴趣过程</w:t>
      </w:r>
    </w:p>
    <w:p>
      <w:bookmarkStart w:id="103" w:name="K68_30_P3_PROFILE"/>
      <w:bookmarkEnd w:id="103"/>
      <w:r>
        <w:t xml:space="preserve">探索提供第三种独立参与方式：留心未知、观察变化、尝试验证。可以提供没有表演或创作目标的自然观察，观察孩子是否享受发现过程。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创造与行动是本组重点介绍的两个兴趣过程；探索提供第三种观察视角。它们既可能在同一活动中交汇，也可能分别吸引孩子。具体关系请结合本次分数与个性化分析理解。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同一个动作故事里，孩子可能最喜欢设计角色、改编情节（创造），也可能最喜欢走、跳、旋转与节奏变化（行动），或观察新材料产生意外变化（探索）。要区分活动中的参与过程，而非表演是否精彩。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创造 Create 的兴趣发展地图</w:t>
      </w:r>
    </w:p>
    <w:p>
      <w:r>
        <w:t>如果孩子享受“加入自己的想法、改变内容、创造新东西”，可以从不同表达形式中找到愿意反复投入的方向。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画画、编故事、角色扮演、自由拼贴、改变熟悉故事</w:t>
            </w:r>
          </w:p>
        </w:tc>
        <w:tc>
          <w:tcPr>
            <w:tcW w:type="dxa" w:w="3326"/>
            <w:tcMar>
              <w:top w:w="80" w:type="dxa"/>
              <w:start w:w="95" w:type="dxa"/>
              <w:bottom w:w="80" w:type="dxa"/>
              <w:end w:w="95" w:type="dxa"/>
            </w:tcMar>
            <w:shd w:fill="F7F8FB"/>
          </w:tcPr>
          <w:p>
            <w:r>
              <w:t>写作、漫画、设计、音乐创作、戏剧与角色创作</w:t>
            </w:r>
          </w:p>
        </w:tc>
        <w:tc>
          <w:tcPr>
            <w:tcW w:type="dxa" w:w="3326"/>
            <w:tcMar>
              <w:top w:w="80" w:type="dxa"/>
              <w:start w:w="95" w:type="dxa"/>
              <w:bottom w:w="80" w:type="dxa"/>
              <w:end w:w="95" w:type="dxa"/>
            </w:tcMar>
          </w:tcPr>
          <w:p>
            <w:r>
              <w:t>动画、游戏设计、创意编程、长期故事/设计项目</w:t>
            </w:r>
          </w:p>
        </w:tc>
      </w:tr>
    </w:tbl>
    <w:p>
      <w:pPr>
        <w:pStyle w:val="Heading2"/>
      </w:pPr>
      <w:r>
        <w:t>行动 Move 的兴趣发展地图</w:t>
      </w:r>
    </w:p>
    <w:p>
      <w:r>
        <w:t>如果孩子享受“动起来、走路线、感受节奏和完成身体挑战”，可以从不同形式的运动和空间活动中找到愿意反复投入的方向。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节奏动作、自由舞动、角色动作、户外路线</w:t>
            </w:r>
          </w:p>
        </w:tc>
        <w:tc>
          <w:tcPr>
            <w:tcW w:type="dxa" w:w="3326"/>
            <w:tcMar>
              <w:top w:w="80" w:type="dxa"/>
              <w:start w:w="95" w:type="dxa"/>
              <w:bottom w:w="80" w:type="dxa"/>
              <w:end w:w="95" w:type="dxa"/>
            </w:tcMar>
            <w:shd w:fill="F7F8FB"/>
          </w:tcPr>
          <w:p>
            <w:r>
              <w:t>舞蹈、武术、戏剧动作、体能游戏、骑行</w:t>
            </w:r>
          </w:p>
        </w:tc>
        <w:tc>
          <w:tcPr>
            <w:tcW w:type="dxa" w:w="3326"/>
            <w:tcMar>
              <w:top w:w="80" w:type="dxa"/>
              <w:start w:w="95" w:type="dxa"/>
              <w:bottom w:w="80" w:type="dxa"/>
              <w:end w:w="95" w:type="dxa"/>
            </w:tcMar>
          </w:tcPr>
          <w:p>
            <w:r>
              <w:t>编舞、舞台表演、动作设计、户外项目、长期运动爱好</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以下活动提供创造、行动与探索三种不同的参与过程。可让孩子自主选择从哪里开始，或在同一活动中观察最吸引他的环节；实际先后以本次分数和孩子真实体验为依据。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创造与表达</w:t>
            </w:r>
          </w:p>
        </w:tc>
        <w:tc>
          <w:tcPr>
            <w:tcW w:type="dxa" w:w="2494"/>
            <w:tcMar>
              <w:top w:w="70" w:type="dxa"/>
              <w:start w:w="80" w:type="dxa"/>
              <w:bottom w:w="70" w:type="dxa"/>
              <w:end w:w="80" w:type="dxa"/>
            </w:tcMar>
          </w:tcPr>
          <w:p>
            <w:r>
              <w:t>直接对应“可以加入自己的想法”</w:t>
            </w:r>
          </w:p>
        </w:tc>
        <w:tc>
          <w:tcPr>
            <w:tcW w:type="dxa" w:w="2494"/>
            <w:tcMar>
              <w:top w:w="70" w:type="dxa"/>
              <w:start w:w="80" w:type="dxa"/>
              <w:bottom w:w="70" w:type="dxa"/>
              <w:end w:w="80" w:type="dxa"/>
            </w:tcMar>
          </w:tcPr>
          <w:p>
            <w:r>
              <w:t>故事、绘画、角色、设计、自由创作</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身体与节奏体验</w:t>
            </w:r>
          </w:p>
        </w:tc>
        <w:tc>
          <w:tcPr>
            <w:tcW w:type="dxa" w:w="2494"/>
            <w:tcMar>
              <w:top w:w="70" w:type="dxa"/>
              <w:start w:w="80" w:type="dxa"/>
              <w:bottom w:w="70" w:type="dxa"/>
              <w:end w:w="80" w:type="dxa"/>
            </w:tcMar>
            <w:shd w:fill="F7F8FB"/>
          </w:tcPr>
          <w:p>
            <w:r>
              <w:t>直接对应“通过行动参与”</w:t>
            </w:r>
          </w:p>
        </w:tc>
        <w:tc>
          <w:tcPr>
            <w:tcW w:type="dxa" w:w="2494"/>
            <w:tcMar>
              <w:top w:w="70" w:type="dxa"/>
              <w:start w:w="80" w:type="dxa"/>
              <w:bottom w:w="70" w:type="dxa"/>
              <w:end w:w="80" w:type="dxa"/>
            </w:tcMar>
            <w:shd w:fill="F7F8FB"/>
          </w:tcPr>
          <w:p>
            <w:r>
              <w:t>舞动、节奏动作、角色动作、户外游戏</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身体表达与动作创作</w:t>
            </w:r>
          </w:p>
        </w:tc>
        <w:tc>
          <w:tcPr>
            <w:tcW w:type="dxa" w:w="2494"/>
            <w:tcMar>
              <w:top w:w="70" w:type="dxa"/>
              <w:start w:w="80" w:type="dxa"/>
              <w:bottom w:w="70" w:type="dxa"/>
              <w:end w:w="80" w:type="dxa"/>
            </w:tcMar>
          </w:tcPr>
          <w:p>
            <w:r>
              <w:t>看孩子是否享受“自己设计动作、角色或路线”</w:t>
            </w:r>
          </w:p>
        </w:tc>
        <w:tc>
          <w:tcPr>
            <w:tcW w:type="dxa" w:w="2494"/>
            <w:tcMar>
              <w:top w:w="70" w:type="dxa"/>
              <w:start w:w="80" w:type="dxa"/>
              <w:bottom w:w="70" w:type="dxa"/>
              <w:end w:w="80" w:type="dxa"/>
            </w:tcMar>
          </w:tcPr>
          <w:p>
            <w:r>
              <w:t>自由舞动、动作故事、角色表演、路线编排</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思考 / 建构 / 合作</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逻辑游戏、积木制作、合作活动等</w:t>
            </w:r>
          </w:p>
        </w:tc>
      </w:tr>
    </w:tbl>
    <w:p>
      <w:pPr>
        <w:pStyle w:val="Heading2"/>
      </w:pPr>
      <w:r>
        <w:t>活动卡 A｜动作故事：把想象变成身体表达</w:t>
      </w:r>
    </w:p>
    <w:p>
      <w:r>
        <w:t>材料：一段音乐、图片卡或一个玩具角色；约 15–20 分钟。</w:t>
      </w:r>
    </w:p>
    <w:p>
      <w:pPr>
        <w:spacing w:after="50"/>
        <w:ind w:left="283" w:hanging="142"/>
      </w:pPr>
      <w:r>
        <w:rPr>
          <w:b/>
          <w:color w:val="6C4CE3"/>
        </w:rPr>
        <w:t>• 开始：选一个角色或情境，例如“小动物穿过森林”“宇航员走进陌生星球”。</w:t>
      </w:r>
      <w:r/>
    </w:p>
    <w:p>
      <w:pPr>
        <w:spacing w:after="50"/>
        <w:ind w:left="283" w:hanging="142"/>
      </w:pPr>
      <w:r>
        <w:rPr>
          <w:b/>
          <w:color w:val="6C4CE3"/>
        </w:rPr>
        <w:t>• 孩子决定：角色怎么走、停、转、跳，动作顺序和故事怎样变化。</w:t>
      </w:r>
      <w:r/>
    </w:p>
    <w:p>
      <w:pPr>
        <w:spacing w:after="50"/>
        <w:ind w:left="283" w:hanging="142"/>
      </w:pPr>
      <w:r>
        <w:rPr>
          <w:b/>
          <w:color w:val="6C4CE3"/>
        </w:rPr>
        <w:t>• 家长可以说：“这个角色接下来怎么动？”“你想给它加一个什么特别动作？”</w:t>
      </w:r>
      <w:r/>
    </w:p>
    <w:p>
      <w:pPr>
        <w:spacing w:after="50"/>
        <w:ind w:left="283" w:hanging="142"/>
      </w:pPr>
      <w:r>
        <w:rPr>
          <w:b/>
          <w:color w:val="6C4CE3"/>
        </w:rPr>
        <w:t>• 不要求动作标准，也不比较运动能力；重点是让身体动作真正成为孩子自己的表达。</w:t>
      </w:r>
      <w:r/>
    </w:p>
    <w:p>
      <w:pPr>
        <w:spacing w:after="50"/>
        <w:ind w:left="283" w:hanging="142"/>
      </w:pPr>
      <w:r>
        <w:rPr>
          <w:b/>
          <w:color w:val="6C4CE3"/>
        </w:rPr>
        <w:t>• 观察：孩子更享受创作角色和故事、身体动作，还是把想象通过动作表现出来。</w:t>
      </w:r>
      <w:r/>
    </w:p>
    <w:p>
      <w:pPr>
        <w:pStyle w:val="Heading2"/>
      </w:pPr>
      <w:r>
        <w:t>活动卡 B｜个人创作：看看 Create 是否独立吸引孩子</w:t>
      </w:r>
    </w:p>
    <w:p>
      <w:r>
        <w:t>材料：纸、笔、图片或玩具角色；约 10–15 分钟。</w:t>
      </w:r>
    </w:p>
    <w:p>
      <w:pPr>
        <w:spacing w:after="50"/>
        <w:ind w:left="283" w:hanging="142"/>
      </w:pPr>
      <w:r>
        <w:rPr>
          <w:b/>
          <w:color w:val="6C4CE3"/>
        </w:rPr>
        <w:t>• 开始：让孩子自己画、编或设计一个角色和小故事。</w:t>
      </w:r>
      <w:r/>
    </w:p>
    <w:p>
      <w:pPr>
        <w:spacing w:after="50"/>
        <w:ind w:left="283" w:hanging="142"/>
      </w:pPr>
      <w:r>
        <w:rPr>
          <w:b/>
          <w:color w:val="6C4CE3"/>
        </w:rPr>
        <w:t>• 孩子决定：内容、形式、角色和结局。</w:t>
      </w:r>
      <w:r/>
    </w:p>
    <w:p>
      <w:pPr>
        <w:spacing w:after="50"/>
        <w:ind w:left="283" w:hanging="142"/>
      </w:pPr>
      <w:r>
        <w:rPr>
          <w:b/>
          <w:color w:val="6C4CE3"/>
        </w:rPr>
        <w:t>• 家长可以说：“这是你的作品，你最想怎么做？”“还想加什么？”</w:t>
      </w:r>
      <w:r/>
    </w:p>
    <w:p>
      <w:pPr>
        <w:spacing w:after="50"/>
        <w:ind w:left="283" w:hanging="142"/>
      </w:pPr>
      <w:r>
        <w:rPr>
          <w:b/>
          <w:color w:val="6C4CE3"/>
        </w:rPr>
        <w:t>• 观察：在不需要身体动作或路线参与时，孩子是否仍然享受创造和表达；这有助于区分 Create 与 Move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最喜欢活动中的哪一部分。如果孩子不追求标准动作，却喜欢自己设计动作、角色、节奏或身体表达，这同样可能是组合兴趣的重要信号。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