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73A8C" w14:textId="6FF89A68" w:rsidR="007C058D" w:rsidRDefault="007C058D" w:rsidP="007C058D">
      <w:pPr>
        <w:pStyle w:val="Title"/>
        <w:jc w:val="center"/>
        <w:rPr>
          <w:rFonts w:ascii="Arial Black" w:hAnsi="Arial Black"/>
          <w:sz w:val="32"/>
          <w:szCs w:val="32"/>
        </w:rPr>
      </w:pPr>
      <w:r w:rsidRPr="007C058D">
        <w:rPr>
          <w:rFonts w:ascii="Arial Black" w:hAnsi="Arial Black"/>
          <w:b/>
          <w:bCs/>
          <w:sz w:val="32"/>
          <w:szCs w:val="32"/>
          <w:u w:val="single"/>
        </w:rPr>
        <w:t>HTML Cheat</w:t>
      </w:r>
      <w:r>
        <w:rPr>
          <w:rFonts w:ascii="Arial Black" w:hAnsi="Arial Black"/>
          <w:b/>
          <w:bCs/>
          <w:sz w:val="32"/>
          <w:szCs w:val="32"/>
          <w:u w:val="single"/>
        </w:rPr>
        <w:t>-S</w:t>
      </w:r>
      <w:r w:rsidRPr="007C058D">
        <w:rPr>
          <w:rFonts w:ascii="Arial Black" w:hAnsi="Arial Black"/>
          <w:b/>
          <w:bCs/>
          <w:sz w:val="32"/>
          <w:szCs w:val="32"/>
          <w:u w:val="single"/>
        </w:rPr>
        <w:t>heet</w:t>
      </w:r>
    </w:p>
    <w:tbl>
      <w:tblPr>
        <w:tblStyle w:val="TableGrid"/>
        <w:tblpPr w:leftFromText="180" w:rightFromText="180" w:vertAnchor="page" w:horzAnchor="margin" w:tblpY="2081"/>
        <w:tblW w:w="9906" w:type="dxa"/>
        <w:tblLook w:val="04A0" w:firstRow="1" w:lastRow="0" w:firstColumn="1" w:lastColumn="0" w:noHBand="0" w:noVBand="1"/>
      </w:tblPr>
      <w:tblGrid>
        <w:gridCol w:w="2605"/>
        <w:gridCol w:w="7301"/>
      </w:tblGrid>
      <w:tr w:rsidR="001B3945" w:rsidRPr="00E0365A" w14:paraId="6D368A4A" w14:textId="77777777" w:rsidTr="00771779">
        <w:trPr>
          <w:trHeight w:val="226"/>
        </w:trPr>
        <w:tc>
          <w:tcPr>
            <w:tcW w:w="2605" w:type="dxa"/>
          </w:tcPr>
          <w:p w14:paraId="283A247A" w14:textId="77777777" w:rsidR="0076529E" w:rsidRPr="00E0365A" w:rsidRDefault="0076529E" w:rsidP="0076529E">
            <w:pPr>
              <w:rPr>
                <w:b/>
                <w:bCs/>
                <w:sz w:val="18"/>
                <w:szCs w:val="18"/>
              </w:rPr>
            </w:pPr>
            <w:r w:rsidRPr="00E0365A">
              <w:rPr>
                <w:b/>
                <w:bCs/>
                <w:sz w:val="18"/>
                <w:szCs w:val="18"/>
              </w:rPr>
              <w:t xml:space="preserve">Document Formatting: </w:t>
            </w:r>
          </w:p>
        </w:tc>
        <w:tc>
          <w:tcPr>
            <w:tcW w:w="7301" w:type="dxa"/>
          </w:tcPr>
          <w:p w14:paraId="599611D2" w14:textId="77777777" w:rsidR="0076529E" w:rsidRPr="00E0365A" w:rsidRDefault="0076529E" w:rsidP="0076529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B3945" w:rsidRPr="00E0365A" w14:paraId="4B300D54" w14:textId="77777777" w:rsidTr="00771779">
        <w:trPr>
          <w:trHeight w:val="213"/>
        </w:trPr>
        <w:tc>
          <w:tcPr>
            <w:tcW w:w="2605" w:type="dxa"/>
          </w:tcPr>
          <w:p w14:paraId="60643364" w14:textId="77777777" w:rsidR="0076529E" w:rsidRPr="00E0365A" w:rsidRDefault="0076529E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 xml:space="preserve">&lt;base/&gt; </w:t>
            </w:r>
          </w:p>
        </w:tc>
        <w:tc>
          <w:tcPr>
            <w:tcW w:w="7301" w:type="dxa"/>
          </w:tcPr>
          <w:p w14:paraId="7F145C90" w14:textId="77777777" w:rsidR="0076529E" w:rsidRPr="00E0365A" w:rsidRDefault="0076529E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The Base URL is useful for specifying all relative links in a document (especially if you have many internal links).</w:t>
            </w:r>
          </w:p>
        </w:tc>
      </w:tr>
      <w:tr w:rsidR="001B3945" w:rsidRPr="00E0365A" w14:paraId="7BD6C4A1" w14:textId="77777777" w:rsidTr="00771779">
        <w:trPr>
          <w:trHeight w:val="226"/>
        </w:trPr>
        <w:tc>
          <w:tcPr>
            <w:tcW w:w="2605" w:type="dxa"/>
          </w:tcPr>
          <w:p w14:paraId="0D7C23AA" w14:textId="77777777" w:rsidR="0076529E" w:rsidRPr="00E0365A" w:rsidRDefault="0076529E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 xml:space="preserve">&lt;meta/&gt; </w:t>
            </w:r>
          </w:p>
        </w:tc>
        <w:tc>
          <w:tcPr>
            <w:tcW w:w="7301" w:type="dxa"/>
          </w:tcPr>
          <w:p w14:paraId="6E70E38F" w14:textId="77777777" w:rsidR="0076529E" w:rsidRPr="00E0365A" w:rsidRDefault="0076529E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Meta data spells out additional information about the page, including the page’s description, author, published date, keywords and other typically ‘hidden’ page information.</w:t>
            </w:r>
          </w:p>
        </w:tc>
      </w:tr>
      <w:tr w:rsidR="001B3945" w:rsidRPr="00E0365A" w14:paraId="2E747F33" w14:textId="77777777" w:rsidTr="00771779">
        <w:trPr>
          <w:trHeight w:val="213"/>
        </w:trPr>
        <w:tc>
          <w:tcPr>
            <w:tcW w:w="2605" w:type="dxa"/>
          </w:tcPr>
          <w:p w14:paraId="7942530A" w14:textId="77777777" w:rsidR="0076529E" w:rsidRPr="00E0365A" w:rsidRDefault="0076529E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 xml:space="preserve">&lt;link/&gt; </w:t>
            </w:r>
          </w:p>
        </w:tc>
        <w:tc>
          <w:tcPr>
            <w:tcW w:w="7301" w:type="dxa"/>
          </w:tcPr>
          <w:p w14:paraId="00789EE6" w14:textId="77777777" w:rsidR="0076529E" w:rsidRPr="00E0365A" w:rsidRDefault="0076529E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Can be used to a create relationships with external pages or documents, including style sheets.</w:t>
            </w:r>
          </w:p>
        </w:tc>
      </w:tr>
      <w:tr w:rsidR="001B3945" w:rsidRPr="00E0365A" w14:paraId="2A20FCB0" w14:textId="77777777" w:rsidTr="00771779">
        <w:trPr>
          <w:trHeight w:val="226"/>
        </w:trPr>
        <w:tc>
          <w:tcPr>
            <w:tcW w:w="2605" w:type="dxa"/>
          </w:tcPr>
          <w:p w14:paraId="4640905C" w14:textId="77777777" w:rsidR="0076529E" w:rsidRPr="00E0365A" w:rsidRDefault="0076529E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 xml:space="preserve">&lt;style&gt; … &lt;/style&gt; </w:t>
            </w:r>
          </w:p>
        </w:tc>
        <w:tc>
          <w:tcPr>
            <w:tcW w:w="7301" w:type="dxa"/>
          </w:tcPr>
          <w:p w14:paraId="35EEEDAE" w14:textId="77777777" w:rsidR="0076529E" w:rsidRPr="00E0365A" w:rsidRDefault="0076529E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This element includes document style information, typically defaulting to CSS.</w:t>
            </w:r>
          </w:p>
        </w:tc>
      </w:tr>
      <w:tr w:rsidR="001B3945" w:rsidRPr="00E0365A" w14:paraId="72005881" w14:textId="77777777" w:rsidTr="00771779">
        <w:trPr>
          <w:trHeight w:val="213"/>
        </w:trPr>
        <w:tc>
          <w:tcPr>
            <w:tcW w:w="2605" w:type="dxa"/>
          </w:tcPr>
          <w:p w14:paraId="4E8AA28F" w14:textId="77777777" w:rsidR="0076529E" w:rsidRPr="00E0365A" w:rsidRDefault="0076529E" w:rsidP="0076529E">
            <w:pPr>
              <w:rPr>
                <w:b/>
                <w:bCs/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&lt;script&gt; … &lt;/script&gt;</w:t>
            </w:r>
          </w:p>
        </w:tc>
        <w:tc>
          <w:tcPr>
            <w:tcW w:w="7301" w:type="dxa"/>
          </w:tcPr>
          <w:p w14:paraId="378B31C0" w14:textId="77777777" w:rsidR="0076529E" w:rsidRPr="00E0365A" w:rsidRDefault="0076529E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This element includes all scripting information, or links to external scripts. You can also include this element in the body to dynamically generate content. JS.</w:t>
            </w:r>
          </w:p>
        </w:tc>
      </w:tr>
      <w:tr w:rsidR="001B3945" w:rsidRPr="00E0365A" w14:paraId="059C1BF4" w14:textId="77777777" w:rsidTr="00771779">
        <w:trPr>
          <w:trHeight w:val="226"/>
        </w:trPr>
        <w:tc>
          <w:tcPr>
            <w:tcW w:w="2605" w:type="dxa"/>
          </w:tcPr>
          <w:p w14:paraId="12505131" w14:textId="1F9A1A28" w:rsidR="0076529E" w:rsidRPr="00E0365A" w:rsidRDefault="00A51D32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&lt;html&gt; … &lt;/html&gt;</w:t>
            </w:r>
          </w:p>
        </w:tc>
        <w:tc>
          <w:tcPr>
            <w:tcW w:w="7301" w:type="dxa"/>
          </w:tcPr>
          <w:p w14:paraId="2E476FE3" w14:textId="634436A4" w:rsidR="0076529E" w:rsidRPr="00E0365A" w:rsidRDefault="00A51D32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Creates an HTML document</w:t>
            </w:r>
          </w:p>
        </w:tc>
      </w:tr>
      <w:tr w:rsidR="001B3945" w:rsidRPr="00E0365A" w14:paraId="1813D857" w14:textId="77777777" w:rsidTr="00771779">
        <w:trPr>
          <w:trHeight w:val="226"/>
        </w:trPr>
        <w:tc>
          <w:tcPr>
            <w:tcW w:w="2605" w:type="dxa"/>
          </w:tcPr>
          <w:p w14:paraId="50E913DD" w14:textId="4C828721" w:rsidR="0076529E" w:rsidRPr="00E0365A" w:rsidRDefault="00A51D32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&lt;head&gt; … &lt;/head&gt;</w:t>
            </w:r>
          </w:p>
        </w:tc>
        <w:tc>
          <w:tcPr>
            <w:tcW w:w="7301" w:type="dxa"/>
          </w:tcPr>
          <w:p w14:paraId="18ABF648" w14:textId="40A7D3E3" w:rsidR="0076529E" w:rsidRPr="00E0365A" w:rsidRDefault="00A51D32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Sets the title &amp; other info that isn't displayed</w:t>
            </w:r>
          </w:p>
        </w:tc>
      </w:tr>
      <w:tr w:rsidR="001B3945" w:rsidRPr="00E0365A" w14:paraId="5F8F4CD7" w14:textId="77777777" w:rsidTr="00771779">
        <w:trPr>
          <w:trHeight w:val="213"/>
        </w:trPr>
        <w:tc>
          <w:tcPr>
            <w:tcW w:w="2605" w:type="dxa"/>
          </w:tcPr>
          <w:p w14:paraId="4C5F2D37" w14:textId="60046AC1" w:rsidR="0076529E" w:rsidRPr="00E0365A" w:rsidRDefault="00A51D32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&lt;body&gt; … &lt;/body&gt;</w:t>
            </w:r>
          </w:p>
        </w:tc>
        <w:tc>
          <w:tcPr>
            <w:tcW w:w="7301" w:type="dxa"/>
          </w:tcPr>
          <w:p w14:paraId="7A5665E0" w14:textId="56554ECA" w:rsidR="0076529E" w:rsidRPr="00E0365A" w:rsidRDefault="00A51D32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 xml:space="preserve">Sets the visible portion </w:t>
            </w:r>
            <w:r w:rsidRPr="00E0365A">
              <w:rPr>
                <w:sz w:val="18"/>
                <w:szCs w:val="18"/>
              </w:rPr>
              <w:t xml:space="preserve">(body) </w:t>
            </w:r>
            <w:r w:rsidRPr="00E0365A">
              <w:rPr>
                <w:sz w:val="18"/>
                <w:szCs w:val="18"/>
              </w:rPr>
              <w:t>of the document</w:t>
            </w:r>
          </w:p>
        </w:tc>
      </w:tr>
      <w:tr w:rsidR="001B3945" w:rsidRPr="00E0365A" w14:paraId="67272F4A" w14:textId="77777777" w:rsidTr="00771779">
        <w:trPr>
          <w:trHeight w:val="213"/>
        </w:trPr>
        <w:tc>
          <w:tcPr>
            <w:tcW w:w="2605" w:type="dxa"/>
          </w:tcPr>
          <w:p w14:paraId="016F50CD" w14:textId="5E73CEE1" w:rsidR="00A51D32" w:rsidRPr="00E0365A" w:rsidRDefault="00A51D32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&lt;title&gt; … &lt;/title&gt;</w:t>
            </w:r>
          </w:p>
        </w:tc>
        <w:tc>
          <w:tcPr>
            <w:tcW w:w="7301" w:type="dxa"/>
          </w:tcPr>
          <w:p w14:paraId="267B66E5" w14:textId="3C6FCEAB" w:rsidR="00A51D32" w:rsidRPr="00E0365A" w:rsidRDefault="00A51D32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 xml:space="preserve">Puts name of doc in the title bar; when bookmarking, this </w:t>
            </w:r>
            <w:r w:rsidRPr="00E0365A">
              <w:rPr>
                <w:sz w:val="18"/>
                <w:szCs w:val="18"/>
              </w:rPr>
              <w:t>name</w:t>
            </w:r>
            <w:r w:rsidRPr="00E0365A">
              <w:rPr>
                <w:sz w:val="18"/>
                <w:szCs w:val="18"/>
              </w:rPr>
              <w:t xml:space="preserve"> is bookmarked</w:t>
            </w:r>
          </w:p>
        </w:tc>
      </w:tr>
      <w:tr w:rsidR="001B3945" w:rsidRPr="00E0365A" w14:paraId="38BCE608" w14:textId="77777777" w:rsidTr="00771779">
        <w:trPr>
          <w:trHeight w:val="213"/>
        </w:trPr>
        <w:tc>
          <w:tcPr>
            <w:tcW w:w="2605" w:type="dxa"/>
          </w:tcPr>
          <w:p w14:paraId="444B526E" w14:textId="63254516" w:rsidR="00A51D32" w:rsidRPr="00E0365A" w:rsidRDefault="00FC3A79" w:rsidP="0076529E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&lt;pre&gt; … &lt;/pre&gt;</w:t>
            </w:r>
          </w:p>
        </w:tc>
        <w:tc>
          <w:tcPr>
            <w:tcW w:w="7301" w:type="dxa"/>
          </w:tcPr>
          <w:p w14:paraId="18A623EC" w14:textId="5A3A0AB2" w:rsidR="00FC3A79" w:rsidRPr="00E0365A" w:rsidRDefault="00FC3A79" w:rsidP="00FC3A79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Uses the preformatted text. It preserves the font style, spacings and line breaks.</w:t>
            </w:r>
          </w:p>
        </w:tc>
      </w:tr>
      <w:tr w:rsidR="001B3945" w:rsidRPr="00E0365A" w14:paraId="62D96467" w14:textId="77777777" w:rsidTr="00771779">
        <w:trPr>
          <w:trHeight w:val="213"/>
        </w:trPr>
        <w:tc>
          <w:tcPr>
            <w:tcW w:w="2605" w:type="dxa"/>
          </w:tcPr>
          <w:p w14:paraId="4F2FEC29" w14:textId="11BDC37D" w:rsidR="00FC3A79" w:rsidRPr="00E0365A" w:rsidRDefault="001B3945" w:rsidP="001B3945">
            <w:pPr>
              <w:ind w:left="720" w:hanging="720"/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 xml:space="preserve">&lt;h1&gt; … &lt;/h1&gt; </w:t>
            </w:r>
            <w:r w:rsidRPr="00E0365A">
              <w:rPr>
                <w:sz w:val="18"/>
                <w:szCs w:val="18"/>
              </w:rPr>
              <w:sym w:font="Wingdings" w:char="F0E0"/>
            </w:r>
            <w:r w:rsidRPr="00E0365A">
              <w:rPr>
                <w:sz w:val="18"/>
                <w:szCs w:val="18"/>
              </w:rPr>
              <w:t xml:space="preserve"> &lt;h6&gt;…</w:t>
            </w:r>
          </w:p>
        </w:tc>
        <w:tc>
          <w:tcPr>
            <w:tcW w:w="7301" w:type="dxa"/>
          </w:tcPr>
          <w:p w14:paraId="7C83AEE4" w14:textId="159F69B6" w:rsidR="00FC3A79" w:rsidRPr="00E0365A" w:rsidRDefault="001B3945" w:rsidP="00FC3A79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Creates headlines – H1 (largest) , H6 (smallest)</w:t>
            </w:r>
          </w:p>
        </w:tc>
      </w:tr>
      <w:tr w:rsidR="001B3945" w:rsidRPr="00E0365A" w14:paraId="639D8938" w14:textId="77777777" w:rsidTr="00771779">
        <w:trPr>
          <w:trHeight w:val="213"/>
        </w:trPr>
        <w:tc>
          <w:tcPr>
            <w:tcW w:w="2605" w:type="dxa"/>
          </w:tcPr>
          <w:p w14:paraId="0856C0E9" w14:textId="0A0DBF49" w:rsidR="001B3945" w:rsidRPr="00E0365A" w:rsidRDefault="001B3945" w:rsidP="001B3945">
            <w:pPr>
              <w:ind w:left="720" w:hanging="720"/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&lt;b&gt; … &lt;/b&gt;</w:t>
            </w:r>
          </w:p>
        </w:tc>
        <w:tc>
          <w:tcPr>
            <w:tcW w:w="7301" w:type="dxa"/>
          </w:tcPr>
          <w:p w14:paraId="03335702" w14:textId="56479B91" w:rsidR="001B3945" w:rsidRPr="00E0365A" w:rsidRDefault="001B3945" w:rsidP="00FC3A79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Bold text (can use &lt;strong&gt; … &lt;/strong&gt; also)</w:t>
            </w:r>
          </w:p>
        </w:tc>
      </w:tr>
      <w:tr w:rsidR="001B3945" w:rsidRPr="00E0365A" w14:paraId="4AB94836" w14:textId="77777777" w:rsidTr="00771779">
        <w:trPr>
          <w:trHeight w:val="213"/>
        </w:trPr>
        <w:tc>
          <w:tcPr>
            <w:tcW w:w="2605" w:type="dxa"/>
          </w:tcPr>
          <w:p w14:paraId="47E0B6ED" w14:textId="6D4303C5" w:rsidR="001B3945" w:rsidRPr="00E0365A" w:rsidRDefault="001B3945" w:rsidP="001B3945">
            <w:pPr>
              <w:ind w:left="720" w:hanging="720"/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&lt;</w:t>
            </w:r>
            <w:proofErr w:type="spellStart"/>
            <w:r w:rsidRPr="00E0365A">
              <w:rPr>
                <w:sz w:val="18"/>
                <w:szCs w:val="18"/>
              </w:rPr>
              <w:t>i</w:t>
            </w:r>
            <w:proofErr w:type="spellEnd"/>
            <w:r w:rsidRPr="00E0365A">
              <w:rPr>
                <w:sz w:val="18"/>
                <w:szCs w:val="18"/>
              </w:rPr>
              <w:t>&gt; … &lt;/</w:t>
            </w:r>
            <w:proofErr w:type="spellStart"/>
            <w:r w:rsidRPr="00E0365A">
              <w:rPr>
                <w:sz w:val="18"/>
                <w:szCs w:val="18"/>
              </w:rPr>
              <w:t>i</w:t>
            </w:r>
            <w:proofErr w:type="spellEnd"/>
            <w:r w:rsidRPr="00E0365A">
              <w:rPr>
                <w:sz w:val="18"/>
                <w:szCs w:val="18"/>
              </w:rPr>
              <w:t>&gt;</w:t>
            </w:r>
          </w:p>
        </w:tc>
        <w:tc>
          <w:tcPr>
            <w:tcW w:w="7301" w:type="dxa"/>
          </w:tcPr>
          <w:p w14:paraId="12D68502" w14:textId="5214004C" w:rsidR="001B3945" w:rsidRPr="00E0365A" w:rsidRDefault="001B3945" w:rsidP="00FC3A79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Italicize text (can use &lt;</w:t>
            </w:r>
            <w:proofErr w:type="spellStart"/>
            <w:r w:rsidRPr="00E0365A">
              <w:rPr>
                <w:sz w:val="18"/>
                <w:szCs w:val="18"/>
              </w:rPr>
              <w:t>em</w:t>
            </w:r>
            <w:proofErr w:type="spellEnd"/>
            <w:r w:rsidRPr="00E0365A">
              <w:rPr>
                <w:sz w:val="18"/>
                <w:szCs w:val="18"/>
              </w:rPr>
              <w:t>&gt;…&lt;/</w:t>
            </w:r>
            <w:proofErr w:type="spellStart"/>
            <w:r w:rsidRPr="00E0365A">
              <w:rPr>
                <w:sz w:val="18"/>
                <w:szCs w:val="18"/>
              </w:rPr>
              <w:t>em</w:t>
            </w:r>
            <w:proofErr w:type="spellEnd"/>
            <w:r w:rsidRPr="00E0365A">
              <w:rPr>
                <w:sz w:val="18"/>
                <w:szCs w:val="18"/>
              </w:rPr>
              <w:t>&gt; also)</w:t>
            </w:r>
          </w:p>
        </w:tc>
      </w:tr>
      <w:tr w:rsidR="001B3945" w:rsidRPr="00E0365A" w14:paraId="1BA5FEBD" w14:textId="77777777" w:rsidTr="00771779">
        <w:trPr>
          <w:trHeight w:val="213"/>
        </w:trPr>
        <w:tc>
          <w:tcPr>
            <w:tcW w:w="2605" w:type="dxa"/>
          </w:tcPr>
          <w:p w14:paraId="1A4C6632" w14:textId="6EEBFBD0" w:rsidR="001B3945" w:rsidRPr="00E0365A" w:rsidRDefault="001B3945" w:rsidP="001B3945">
            <w:pPr>
              <w:ind w:left="720" w:hanging="720"/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&lt;u&gt; … &lt;/u&gt;</w:t>
            </w:r>
          </w:p>
        </w:tc>
        <w:tc>
          <w:tcPr>
            <w:tcW w:w="7301" w:type="dxa"/>
          </w:tcPr>
          <w:p w14:paraId="7FF957B0" w14:textId="450E278B" w:rsidR="001B3945" w:rsidRPr="00E0365A" w:rsidRDefault="001B3945" w:rsidP="00FC3A79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Underline text</w:t>
            </w:r>
          </w:p>
        </w:tc>
      </w:tr>
      <w:tr w:rsidR="001B3945" w:rsidRPr="00E0365A" w14:paraId="605F1910" w14:textId="77777777" w:rsidTr="00771779">
        <w:trPr>
          <w:trHeight w:val="213"/>
        </w:trPr>
        <w:tc>
          <w:tcPr>
            <w:tcW w:w="2605" w:type="dxa"/>
          </w:tcPr>
          <w:p w14:paraId="1A88EFD6" w14:textId="115BF89E" w:rsidR="001B3945" w:rsidRPr="00E0365A" w:rsidRDefault="001B3945" w:rsidP="001B3945">
            <w:pPr>
              <w:ind w:left="720" w:hanging="720"/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&lt;code&gt; … &lt;/code&gt;</w:t>
            </w:r>
          </w:p>
        </w:tc>
        <w:tc>
          <w:tcPr>
            <w:tcW w:w="7301" w:type="dxa"/>
          </w:tcPr>
          <w:p w14:paraId="1265A45C" w14:textId="356A1AF5" w:rsidR="001B3945" w:rsidRPr="00E0365A" w:rsidRDefault="001B3945" w:rsidP="00FC3A79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Used to define source code</w:t>
            </w:r>
          </w:p>
        </w:tc>
      </w:tr>
      <w:tr w:rsidR="001B3945" w:rsidRPr="00E0365A" w14:paraId="17016456" w14:textId="77777777" w:rsidTr="00771779">
        <w:trPr>
          <w:trHeight w:val="213"/>
        </w:trPr>
        <w:tc>
          <w:tcPr>
            <w:tcW w:w="2605" w:type="dxa"/>
          </w:tcPr>
          <w:p w14:paraId="34689D37" w14:textId="1EAE9CDC" w:rsidR="001B3945" w:rsidRPr="00E0365A" w:rsidRDefault="001B3945" w:rsidP="001B3945">
            <w:pPr>
              <w:ind w:left="720" w:hanging="720"/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 xml:space="preserve">&lt;a </w:t>
            </w:r>
            <w:proofErr w:type="spellStart"/>
            <w:r w:rsidRPr="00E0365A">
              <w:rPr>
                <w:sz w:val="18"/>
                <w:szCs w:val="18"/>
              </w:rPr>
              <w:t>href</w:t>
            </w:r>
            <w:proofErr w:type="spellEnd"/>
            <w:r w:rsidRPr="00E0365A">
              <w:rPr>
                <w:sz w:val="18"/>
                <w:szCs w:val="18"/>
              </w:rPr>
              <w:t>=”URL”&gt; … &lt;/a&gt;</w:t>
            </w:r>
          </w:p>
        </w:tc>
        <w:tc>
          <w:tcPr>
            <w:tcW w:w="7301" w:type="dxa"/>
          </w:tcPr>
          <w:p w14:paraId="07A73713" w14:textId="77777777" w:rsidR="001B3945" w:rsidRPr="00E0365A" w:rsidRDefault="001B3945" w:rsidP="00FC3A79">
            <w:pPr>
              <w:rPr>
                <w:sz w:val="18"/>
                <w:szCs w:val="18"/>
              </w:rPr>
            </w:pPr>
            <w:r w:rsidRPr="00E0365A">
              <w:rPr>
                <w:sz w:val="18"/>
                <w:szCs w:val="18"/>
              </w:rPr>
              <w:t>Creates a link to the URL</w:t>
            </w:r>
          </w:p>
          <w:p w14:paraId="0328B677" w14:textId="3B299D83" w:rsidR="00E0365A" w:rsidRPr="00E0365A" w:rsidRDefault="00E0365A" w:rsidP="00E0365A">
            <w:pPr>
              <w:ind w:left="720" w:hanging="720"/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 xml:space="preserve">&lt;a </w:t>
            </w:r>
            <w:proofErr w:type="spellStart"/>
            <w:r w:rsidRPr="00E0365A">
              <w:rPr>
                <w:sz w:val="18"/>
                <w:szCs w:val="18"/>
                <w:lang w:val="en-AE"/>
              </w:rPr>
              <w:t>href</w:t>
            </w:r>
            <w:proofErr w:type="spellEnd"/>
            <w:r w:rsidRPr="00E0365A">
              <w:rPr>
                <w:sz w:val="18"/>
                <w:szCs w:val="18"/>
                <w:lang w:val="en-AE"/>
              </w:rPr>
              <w:t>=”mailto:hello@example.com”</w:t>
            </w:r>
            <w:r w:rsidRPr="00E0365A">
              <w:rPr>
                <w:sz w:val="18"/>
                <w:szCs w:val="18"/>
                <w:lang w:val="en-AE"/>
              </w:rPr>
              <w:t>&gt;</w:t>
            </w:r>
            <w:proofErr w:type="gramStart"/>
            <w:r w:rsidRPr="00E0365A">
              <w:rPr>
                <w:sz w:val="18"/>
                <w:szCs w:val="18"/>
                <w:lang w:val="en-AE"/>
              </w:rPr>
              <w:t xml:space="preserve"> ..</w:t>
            </w:r>
            <w:proofErr w:type="gramEnd"/>
            <w:r w:rsidRPr="00E0365A">
              <w:rPr>
                <w:sz w:val="18"/>
                <w:szCs w:val="18"/>
                <w:lang w:val="en-AE"/>
              </w:rPr>
              <w:t xml:space="preserve">Clickable text.. </w:t>
            </w:r>
            <w:r w:rsidRPr="00E0365A">
              <w:rPr>
                <w:sz w:val="18"/>
                <w:szCs w:val="18"/>
                <w:lang w:val="en-AE"/>
              </w:rPr>
              <w:t>&lt;/a&gt;</w:t>
            </w:r>
          </w:p>
          <w:p w14:paraId="2C641835" w14:textId="288C23F7" w:rsidR="00E0365A" w:rsidRPr="00E0365A" w:rsidRDefault="00E0365A" w:rsidP="00E0365A">
            <w:pPr>
              <w:ind w:left="720" w:hanging="720"/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>This creates a link directly to email address</w:t>
            </w:r>
          </w:p>
        </w:tc>
      </w:tr>
      <w:tr w:rsidR="001B3945" w:rsidRPr="00E0365A" w14:paraId="06EF3C22" w14:textId="77777777" w:rsidTr="00771779">
        <w:trPr>
          <w:trHeight w:val="213"/>
        </w:trPr>
        <w:tc>
          <w:tcPr>
            <w:tcW w:w="2605" w:type="dxa"/>
          </w:tcPr>
          <w:p w14:paraId="5A711ED5" w14:textId="50ED7017" w:rsidR="001B3945" w:rsidRPr="00E0365A" w:rsidRDefault="00E0365A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>&lt;a name=”NAME”&gt;</w:t>
            </w:r>
          </w:p>
        </w:tc>
        <w:tc>
          <w:tcPr>
            <w:tcW w:w="7301" w:type="dxa"/>
          </w:tcPr>
          <w:p w14:paraId="614C1B8A" w14:textId="77777777" w:rsidR="001B3945" w:rsidRPr="00E0365A" w:rsidRDefault="00E0365A" w:rsidP="00FC3A79">
            <w:pPr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 xml:space="preserve">Creates a target location within a document, </w:t>
            </w:r>
          </w:p>
          <w:p w14:paraId="40B8A719" w14:textId="337C0AF5" w:rsidR="00E0365A" w:rsidRPr="00E0365A" w:rsidRDefault="00E0365A" w:rsidP="00FC3A79">
            <w:pPr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 xml:space="preserve">&lt;a </w:t>
            </w:r>
            <w:proofErr w:type="spellStart"/>
            <w:r w:rsidRPr="00E0365A">
              <w:rPr>
                <w:sz w:val="18"/>
                <w:szCs w:val="18"/>
                <w:lang w:val="en-AE"/>
              </w:rPr>
              <w:t>href</w:t>
            </w:r>
            <w:proofErr w:type="spellEnd"/>
            <w:r w:rsidRPr="00E0365A">
              <w:rPr>
                <w:sz w:val="18"/>
                <w:szCs w:val="18"/>
                <w:lang w:val="en-AE"/>
              </w:rPr>
              <w:t xml:space="preserve">=”#NAME”&gt; … </w:t>
            </w:r>
            <w:proofErr w:type="spellStart"/>
            <w:r w:rsidRPr="00E0365A">
              <w:rPr>
                <w:sz w:val="18"/>
                <w:szCs w:val="18"/>
                <w:lang w:val="en-AE"/>
              </w:rPr>
              <w:t>clickabletxt</w:t>
            </w:r>
            <w:proofErr w:type="spellEnd"/>
            <w:r w:rsidRPr="00E0365A">
              <w:rPr>
                <w:sz w:val="18"/>
                <w:szCs w:val="18"/>
                <w:lang w:val="en-AE"/>
              </w:rPr>
              <w:t>… &lt;/a&gt; This creates link to that target location</w:t>
            </w:r>
          </w:p>
        </w:tc>
      </w:tr>
      <w:tr w:rsidR="001B3945" w:rsidRPr="00E0365A" w14:paraId="370837DE" w14:textId="77777777" w:rsidTr="00771779">
        <w:trPr>
          <w:trHeight w:val="213"/>
        </w:trPr>
        <w:tc>
          <w:tcPr>
            <w:tcW w:w="2605" w:type="dxa"/>
          </w:tcPr>
          <w:p w14:paraId="0EE7ADE2" w14:textId="1DACDDB3" w:rsidR="001B3945" w:rsidRPr="00E0365A" w:rsidRDefault="00E0365A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>&lt;p&gt; … &lt;/p&gt;</w:t>
            </w:r>
          </w:p>
        </w:tc>
        <w:tc>
          <w:tcPr>
            <w:tcW w:w="7301" w:type="dxa"/>
          </w:tcPr>
          <w:p w14:paraId="6906701F" w14:textId="0DA03B38" w:rsidR="001B3945" w:rsidRPr="00E0365A" w:rsidRDefault="00E0365A" w:rsidP="00FC3A79">
            <w:pPr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>Creates a new paragraph</w:t>
            </w:r>
          </w:p>
        </w:tc>
      </w:tr>
      <w:tr w:rsidR="001B3945" w:rsidRPr="00E0365A" w14:paraId="735E95A0" w14:textId="77777777" w:rsidTr="00771779">
        <w:trPr>
          <w:trHeight w:val="213"/>
        </w:trPr>
        <w:tc>
          <w:tcPr>
            <w:tcW w:w="2605" w:type="dxa"/>
          </w:tcPr>
          <w:p w14:paraId="1ADBD289" w14:textId="3C79743A" w:rsidR="001B3945" w:rsidRPr="00E0365A" w:rsidRDefault="00E0365A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>&lt;</w:t>
            </w:r>
            <w:proofErr w:type="spellStart"/>
            <w:r w:rsidRPr="00E0365A">
              <w:rPr>
                <w:sz w:val="18"/>
                <w:szCs w:val="18"/>
                <w:lang w:val="en-AE"/>
              </w:rPr>
              <w:t>br</w:t>
            </w:r>
            <w:proofErr w:type="spellEnd"/>
            <w:r w:rsidRPr="00E0365A">
              <w:rPr>
                <w:sz w:val="18"/>
                <w:szCs w:val="18"/>
                <w:lang w:val="en-AE"/>
              </w:rPr>
              <w:t>&gt;</w:t>
            </w:r>
          </w:p>
        </w:tc>
        <w:tc>
          <w:tcPr>
            <w:tcW w:w="7301" w:type="dxa"/>
          </w:tcPr>
          <w:p w14:paraId="7E28840B" w14:textId="1CC0D579" w:rsidR="001B3945" w:rsidRPr="00E0365A" w:rsidRDefault="00E0365A" w:rsidP="00FC3A79">
            <w:pPr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>Inserts a line break</w:t>
            </w:r>
          </w:p>
        </w:tc>
      </w:tr>
      <w:tr w:rsidR="001B3945" w:rsidRPr="00E0365A" w14:paraId="21C92CB3" w14:textId="77777777" w:rsidTr="00771779">
        <w:trPr>
          <w:trHeight w:val="213"/>
        </w:trPr>
        <w:tc>
          <w:tcPr>
            <w:tcW w:w="2605" w:type="dxa"/>
          </w:tcPr>
          <w:p w14:paraId="6EABF5A2" w14:textId="4717CA94" w:rsidR="001B3945" w:rsidRPr="00E0365A" w:rsidRDefault="00E0365A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>&lt;blockquote&gt; … &lt;/blockquote&gt;</w:t>
            </w:r>
          </w:p>
        </w:tc>
        <w:tc>
          <w:tcPr>
            <w:tcW w:w="7301" w:type="dxa"/>
          </w:tcPr>
          <w:p w14:paraId="55FB3911" w14:textId="0FE40FE4" w:rsidR="001B3945" w:rsidRPr="00E0365A" w:rsidRDefault="00E0365A" w:rsidP="00FC3A79">
            <w:pPr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>Puts content in a quote – indents texts from both sides</w:t>
            </w:r>
          </w:p>
        </w:tc>
      </w:tr>
      <w:tr w:rsidR="001B3945" w:rsidRPr="00E0365A" w14:paraId="3077E317" w14:textId="77777777" w:rsidTr="00771779">
        <w:trPr>
          <w:trHeight w:val="213"/>
        </w:trPr>
        <w:tc>
          <w:tcPr>
            <w:tcW w:w="2605" w:type="dxa"/>
          </w:tcPr>
          <w:p w14:paraId="3DFCC95D" w14:textId="542722AA" w:rsidR="001B3945" w:rsidRPr="00E0365A" w:rsidRDefault="00E0365A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 xml:space="preserve">&lt;div&gt; … &lt;/div&gt; </w:t>
            </w:r>
          </w:p>
        </w:tc>
        <w:tc>
          <w:tcPr>
            <w:tcW w:w="7301" w:type="dxa"/>
          </w:tcPr>
          <w:p w14:paraId="25C5CDE0" w14:textId="05049207" w:rsidR="001B3945" w:rsidRPr="00E0365A" w:rsidRDefault="00E0365A" w:rsidP="00FC3A79">
            <w:pPr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 xml:space="preserve">Format a block content with CSS   (using &lt;div class=”example”&gt; u can particularly access that class in CSS by doing </w:t>
            </w:r>
            <w:r w:rsidRPr="00E0365A">
              <w:rPr>
                <w:sz w:val="18"/>
                <w:szCs w:val="18"/>
                <w:highlight w:val="yellow"/>
                <w:lang w:val="en-AE"/>
              </w:rPr>
              <w:t>.example{}</w:t>
            </w:r>
            <w:r w:rsidRPr="00E0365A">
              <w:rPr>
                <w:sz w:val="18"/>
                <w:szCs w:val="18"/>
                <w:lang w:val="en-AE"/>
              </w:rPr>
              <w:t xml:space="preserve"> )</w:t>
            </w:r>
          </w:p>
        </w:tc>
      </w:tr>
      <w:tr w:rsidR="001B3945" w:rsidRPr="00E0365A" w14:paraId="2DE58DB0" w14:textId="77777777" w:rsidTr="00771779">
        <w:trPr>
          <w:trHeight w:val="213"/>
        </w:trPr>
        <w:tc>
          <w:tcPr>
            <w:tcW w:w="2605" w:type="dxa"/>
          </w:tcPr>
          <w:p w14:paraId="11BE879E" w14:textId="004EA57D" w:rsidR="001B3945" w:rsidRPr="00E0365A" w:rsidRDefault="00E0365A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>&lt;span&gt; … &lt;/span&gt;</w:t>
            </w:r>
          </w:p>
        </w:tc>
        <w:tc>
          <w:tcPr>
            <w:tcW w:w="7301" w:type="dxa"/>
          </w:tcPr>
          <w:p w14:paraId="55656521" w14:textId="356AD415" w:rsidR="001B3945" w:rsidRPr="00E0365A" w:rsidRDefault="00E0365A" w:rsidP="00FC3A79">
            <w:pPr>
              <w:rPr>
                <w:sz w:val="18"/>
                <w:szCs w:val="18"/>
                <w:lang w:val="en-AE"/>
              </w:rPr>
            </w:pPr>
            <w:r w:rsidRPr="00E0365A">
              <w:rPr>
                <w:sz w:val="18"/>
                <w:szCs w:val="18"/>
                <w:lang w:val="en-AE"/>
              </w:rPr>
              <w:t>Used to format inline content with CSS</w:t>
            </w:r>
          </w:p>
        </w:tc>
      </w:tr>
      <w:tr w:rsidR="00E0365A" w:rsidRPr="00E0365A" w14:paraId="0475A1E8" w14:textId="77777777" w:rsidTr="00771779">
        <w:trPr>
          <w:trHeight w:val="213"/>
        </w:trPr>
        <w:tc>
          <w:tcPr>
            <w:tcW w:w="2605" w:type="dxa"/>
          </w:tcPr>
          <w:p w14:paraId="59C9C337" w14:textId="4A6A061C" w:rsidR="00E0365A" w:rsidRPr="00E0365A" w:rsidRDefault="00E0365A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&lt;</w:t>
            </w:r>
            <w:proofErr w:type="spellStart"/>
            <w:r>
              <w:rPr>
                <w:sz w:val="18"/>
                <w:szCs w:val="18"/>
                <w:lang w:val="en-AE"/>
              </w:rPr>
              <w:t>ul</w:t>
            </w:r>
            <w:proofErr w:type="spellEnd"/>
            <w:r>
              <w:rPr>
                <w:sz w:val="18"/>
                <w:szCs w:val="18"/>
                <w:lang w:val="en-AE"/>
              </w:rPr>
              <w:t>&gt; … &lt;/</w:t>
            </w:r>
            <w:proofErr w:type="spellStart"/>
            <w:r>
              <w:rPr>
                <w:sz w:val="18"/>
                <w:szCs w:val="18"/>
                <w:lang w:val="en-AE"/>
              </w:rPr>
              <w:t>ul</w:t>
            </w:r>
            <w:proofErr w:type="spellEnd"/>
            <w:r>
              <w:rPr>
                <w:sz w:val="18"/>
                <w:szCs w:val="18"/>
                <w:lang w:val="en-AE"/>
              </w:rPr>
              <w:t>&gt;</w:t>
            </w:r>
          </w:p>
        </w:tc>
        <w:tc>
          <w:tcPr>
            <w:tcW w:w="7301" w:type="dxa"/>
          </w:tcPr>
          <w:p w14:paraId="7659B852" w14:textId="77777777" w:rsidR="00BF08F1" w:rsidRDefault="00BF08F1" w:rsidP="00FC3A79">
            <w:pPr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 xml:space="preserve">Creates an unordered list </w:t>
            </w:r>
          </w:p>
          <w:p w14:paraId="2C52EDB2" w14:textId="2D3DEBBA" w:rsidR="00BF08F1" w:rsidRPr="00E0365A" w:rsidRDefault="00BF08F1" w:rsidP="00771779">
            <w:pPr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• this is one</w:t>
            </w:r>
            <w:r w:rsidR="00771779">
              <w:rPr>
                <w:sz w:val="18"/>
                <w:szCs w:val="18"/>
                <w:lang w:val="en-AE"/>
              </w:rPr>
              <w:t xml:space="preserve"> unordered</w:t>
            </w:r>
            <w:r>
              <w:rPr>
                <w:sz w:val="18"/>
                <w:szCs w:val="18"/>
                <w:lang w:val="en-AE"/>
              </w:rPr>
              <w:t xml:space="preserve"> list </w:t>
            </w:r>
          </w:p>
        </w:tc>
      </w:tr>
      <w:tr w:rsidR="00E0365A" w:rsidRPr="00E0365A" w14:paraId="30F605B8" w14:textId="77777777" w:rsidTr="00771779">
        <w:trPr>
          <w:trHeight w:val="213"/>
        </w:trPr>
        <w:tc>
          <w:tcPr>
            <w:tcW w:w="2605" w:type="dxa"/>
          </w:tcPr>
          <w:p w14:paraId="72EFD026" w14:textId="01BF4F1C" w:rsidR="00E0365A" w:rsidRPr="00E0365A" w:rsidRDefault="00BF08F1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&lt;</w:t>
            </w:r>
            <w:proofErr w:type="spellStart"/>
            <w:r>
              <w:rPr>
                <w:sz w:val="18"/>
                <w:szCs w:val="18"/>
                <w:lang w:val="en-AE"/>
              </w:rPr>
              <w:t>ol</w:t>
            </w:r>
            <w:proofErr w:type="spellEnd"/>
            <w:r>
              <w:rPr>
                <w:sz w:val="18"/>
                <w:szCs w:val="18"/>
                <w:lang w:val="en-AE"/>
              </w:rPr>
              <w:t>&gt; … &lt;</w:t>
            </w:r>
            <w:proofErr w:type="spellStart"/>
            <w:r>
              <w:rPr>
                <w:sz w:val="18"/>
                <w:szCs w:val="18"/>
                <w:lang w:val="en-AE"/>
              </w:rPr>
              <w:t>ol</w:t>
            </w:r>
            <w:proofErr w:type="spellEnd"/>
            <w:r>
              <w:rPr>
                <w:sz w:val="18"/>
                <w:szCs w:val="18"/>
                <w:lang w:val="en-AE"/>
              </w:rPr>
              <w:t>&gt;</w:t>
            </w:r>
          </w:p>
        </w:tc>
        <w:tc>
          <w:tcPr>
            <w:tcW w:w="7301" w:type="dxa"/>
          </w:tcPr>
          <w:p w14:paraId="5D3B1ACC" w14:textId="77777777" w:rsidR="00E0365A" w:rsidRDefault="00BF08F1" w:rsidP="00FC3A79">
            <w:pPr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 xml:space="preserve">Creates an ordered list </w:t>
            </w:r>
          </w:p>
          <w:p w14:paraId="75113A49" w14:textId="32C51433" w:rsidR="00BF08F1" w:rsidRPr="00E0365A" w:rsidRDefault="00BF08F1" w:rsidP="00771779">
            <w:pPr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1. this is one</w:t>
            </w:r>
            <w:r w:rsidR="00771779">
              <w:rPr>
                <w:sz w:val="18"/>
                <w:szCs w:val="18"/>
                <w:lang w:val="en-AE"/>
              </w:rPr>
              <w:t xml:space="preserve"> ordered</w:t>
            </w:r>
            <w:r>
              <w:rPr>
                <w:sz w:val="18"/>
                <w:szCs w:val="18"/>
                <w:lang w:val="en-AE"/>
              </w:rPr>
              <w:t xml:space="preserve"> list</w:t>
            </w:r>
          </w:p>
        </w:tc>
      </w:tr>
      <w:tr w:rsidR="00BF08F1" w:rsidRPr="00E0365A" w14:paraId="08E5EF4C" w14:textId="77777777" w:rsidTr="00771779">
        <w:trPr>
          <w:trHeight w:val="213"/>
        </w:trPr>
        <w:tc>
          <w:tcPr>
            <w:tcW w:w="2605" w:type="dxa"/>
          </w:tcPr>
          <w:p w14:paraId="06C1DE33" w14:textId="5E42ADDB" w:rsidR="00BF08F1" w:rsidRDefault="00BF08F1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&lt;li&gt; … &lt;li&gt;</w:t>
            </w:r>
          </w:p>
        </w:tc>
        <w:tc>
          <w:tcPr>
            <w:tcW w:w="7301" w:type="dxa"/>
          </w:tcPr>
          <w:p w14:paraId="5676068B" w14:textId="2B281BB9" w:rsidR="00BF08F1" w:rsidRDefault="00BF08F1" w:rsidP="00FC3A79">
            <w:pPr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Encompasses each list item</w:t>
            </w:r>
          </w:p>
        </w:tc>
      </w:tr>
      <w:tr w:rsidR="00BF08F1" w:rsidRPr="00E0365A" w14:paraId="21A53115" w14:textId="77777777" w:rsidTr="00771779">
        <w:trPr>
          <w:trHeight w:val="213"/>
        </w:trPr>
        <w:tc>
          <w:tcPr>
            <w:tcW w:w="2605" w:type="dxa"/>
          </w:tcPr>
          <w:p w14:paraId="79E22DB3" w14:textId="5F4757CE" w:rsidR="00BF08F1" w:rsidRDefault="00BF08F1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&lt;hr&gt;</w:t>
            </w:r>
          </w:p>
        </w:tc>
        <w:tc>
          <w:tcPr>
            <w:tcW w:w="7301" w:type="dxa"/>
          </w:tcPr>
          <w:p w14:paraId="75002555" w14:textId="77964309" w:rsidR="00BF08F1" w:rsidRDefault="00BF08F1" w:rsidP="00FC3A79">
            <w:pPr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 xml:space="preserve">Creates a horizontal rule (line) </w:t>
            </w:r>
            <w:r w:rsidRPr="00BF08F1">
              <w:rPr>
                <w:sz w:val="18"/>
                <w:szCs w:val="18"/>
                <w:lang w:val="en-AE"/>
              </w:rPr>
              <w:sym w:font="Wingdings" w:char="F0E0"/>
            </w:r>
            <w:r>
              <w:rPr>
                <w:sz w:val="18"/>
                <w:szCs w:val="18"/>
                <w:lang w:val="en-AE"/>
              </w:rPr>
              <w:t xml:space="preserve"> &lt;hr size=? width=?&gt; </w:t>
            </w:r>
            <w:r w:rsidRPr="00BF08F1">
              <w:rPr>
                <w:sz w:val="18"/>
                <w:szCs w:val="18"/>
                <w:lang w:val="en-AE"/>
              </w:rPr>
              <w:sym w:font="Wingdings" w:char="F0E0"/>
            </w:r>
            <w:r>
              <w:rPr>
                <w:sz w:val="18"/>
                <w:szCs w:val="18"/>
                <w:lang w:val="en-AE"/>
              </w:rPr>
              <w:t xml:space="preserve"> size = height , width = width of line</w:t>
            </w:r>
          </w:p>
        </w:tc>
      </w:tr>
      <w:tr w:rsidR="00BF08F1" w:rsidRPr="00E0365A" w14:paraId="44E1E63A" w14:textId="77777777" w:rsidTr="00771779">
        <w:trPr>
          <w:trHeight w:val="213"/>
        </w:trPr>
        <w:tc>
          <w:tcPr>
            <w:tcW w:w="2605" w:type="dxa"/>
          </w:tcPr>
          <w:p w14:paraId="2BC3604C" w14:textId="4CD0EF30" w:rsidR="00BF08F1" w:rsidRDefault="00BF08F1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&lt;</w:t>
            </w:r>
            <w:proofErr w:type="spellStart"/>
            <w:r>
              <w:rPr>
                <w:sz w:val="18"/>
                <w:szCs w:val="18"/>
                <w:lang w:val="en-AE"/>
              </w:rPr>
              <w:t>img</w:t>
            </w:r>
            <w:proofErr w:type="spellEnd"/>
            <w:r>
              <w:rPr>
                <w:sz w:val="18"/>
                <w:szCs w:val="18"/>
                <w:lang w:val="en-A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AE"/>
              </w:rPr>
              <w:t>src</w:t>
            </w:r>
            <w:proofErr w:type="spellEnd"/>
            <w:r>
              <w:rPr>
                <w:sz w:val="18"/>
                <w:szCs w:val="18"/>
                <w:lang w:val="en-AE"/>
              </w:rPr>
              <w:t>=”URL” /&gt;</w:t>
            </w:r>
          </w:p>
        </w:tc>
        <w:tc>
          <w:tcPr>
            <w:tcW w:w="7301" w:type="dxa"/>
          </w:tcPr>
          <w:p w14:paraId="01521450" w14:textId="0FD1BD7D" w:rsidR="00BF08F1" w:rsidRDefault="00506C8A" w:rsidP="00FC3A79">
            <w:pPr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 xml:space="preserve">Adds image using URL. </w:t>
            </w:r>
            <w:r w:rsidRPr="00506C8A">
              <w:rPr>
                <w:sz w:val="18"/>
                <w:szCs w:val="18"/>
                <w:lang w:val="en-AE"/>
              </w:rPr>
              <w:sym w:font="Wingdings" w:char="F0E0"/>
            </w:r>
            <w:r>
              <w:rPr>
                <w:sz w:val="18"/>
                <w:szCs w:val="18"/>
                <w:lang w:val="en-AE"/>
              </w:rPr>
              <w:t xml:space="preserve"> &lt;</w:t>
            </w:r>
            <w:proofErr w:type="spellStart"/>
            <w:r>
              <w:rPr>
                <w:sz w:val="18"/>
                <w:szCs w:val="18"/>
                <w:lang w:val="en-AE"/>
              </w:rPr>
              <w:t>img</w:t>
            </w:r>
            <w:proofErr w:type="spellEnd"/>
            <w:r>
              <w:rPr>
                <w:sz w:val="18"/>
                <w:szCs w:val="18"/>
                <w:lang w:val="en-A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AE"/>
              </w:rPr>
              <w:t>src</w:t>
            </w:r>
            <w:proofErr w:type="spellEnd"/>
            <w:r>
              <w:rPr>
                <w:sz w:val="18"/>
                <w:szCs w:val="18"/>
                <w:lang w:val="en-AE"/>
              </w:rPr>
              <w:t xml:space="preserve">=? height=? width=?&gt; </w:t>
            </w:r>
            <w:r w:rsidRPr="00506C8A">
              <w:rPr>
                <w:sz w:val="18"/>
                <w:szCs w:val="18"/>
                <w:lang w:val="en-AE"/>
              </w:rPr>
              <w:sym w:font="Wingdings" w:char="F0E0"/>
            </w:r>
            <w:r>
              <w:rPr>
                <w:sz w:val="18"/>
                <w:szCs w:val="18"/>
                <w:lang w:val="en-AE"/>
              </w:rPr>
              <w:t xml:space="preserve"> determines the respect. ratios of </w:t>
            </w:r>
            <w:proofErr w:type="spellStart"/>
            <w:r>
              <w:rPr>
                <w:sz w:val="18"/>
                <w:szCs w:val="18"/>
                <w:lang w:val="en-AE"/>
              </w:rPr>
              <w:t>img</w:t>
            </w:r>
            <w:proofErr w:type="spellEnd"/>
          </w:p>
        </w:tc>
      </w:tr>
      <w:tr w:rsidR="00506C8A" w:rsidRPr="00E0365A" w14:paraId="5C3C8A85" w14:textId="77777777" w:rsidTr="00771779">
        <w:trPr>
          <w:trHeight w:val="213"/>
        </w:trPr>
        <w:tc>
          <w:tcPr>
            <w:tcW w:w="2605" w:type="dxa"/>
          </w:tcPr>
          <w:p w14:paraId="764BAD61" w14:textId="5AF7797A" w:rsidR="00506C8A" w:rsidRDefault="00771779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&lt;form&gt; … &lt;/form&gt;</w:t>
            </w:r>
          </w:p>
        </w:tc>
        <w:tc>
          <w:tcPr>
            <w:tcW w:w="7301" w:type="dxa"/>
          </w:tcPr>
          <w:p w14:paraId="50475960" w14:textId="3F8AF7C7" w:rsidR="00506C8A" w:rsidRDefault="00771779" w:rsidP="00FC3A79">
            <w:pPr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To create forms in html</w:t>
            </w:r>
          </w:p>
        </w:tc>
      </w:tr>
      <w:tr w:rsidR="00771779" w:rsidRPr="00E0365A" w14:paraId="6990BB2D" w14:textId="77777777" w:rsidTr="00771779">
        <w:trPr>
          <w:trHeight w:val="213"/>
        </w:trPr>
        <w:tc>
          <w:tcPr>
            <w:tcW w:w="2605" w:type="dxa"/>
          </w:tcPr>
          <w:p w14:paraId="470E9152" w14:textId="47223CA5" w:rsidR="00771779" w:rsidRDefault="00771779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&lt;label&gt; … &lt;/label&gt;</w:t>
            </w:r>
          </w:p>
        </w:tc>
        <w:tc>
          <w:tcPr>
            <w:tcW w:w="7301" w:type="dxa"/>
          </w:tcPr>
          <w:p w14:paraId="14E9D4AD" w14:textId="1FD06E7E" w:rsidR="00771779" w:rsidRDefault="00771779" w:rsidP="00FC3A79">
            <w:pPr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Is a name label/tag. Anything b/w the &lt;label&gt; tags will come as the text itself to label something.</w:t>
            </w:r>
          </w:p>
        </w:tc>
      </w:tr>
      <w:tr w:rsidR="00771779" w:rsidRPr="00E0365A" w14:paraId="1108E230" w14:textId="77777777" w:rsidTr="00771779">
        <w:trPr>
          <w:trHeight w:val="213"/>
        </w:trPr>
        <w:tc>
          <w:tcPr>
            <w:tcW w:w="2605" w:type="dxa"/>
          </w:tcPr>
          <w:p w14:paraId="53CA986D" w14:textId="2D93E3EA" w:rsidR="00771779" w:rsidRDefault="00771779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&lt;input type=? name=? value=?&gt;</w:t>
            </w:r>
          </w:p>
        </w:tc>
        <w:tc>
          <w:tcPr>
            <w:tcW w:w="7301" w:type="dxa"/>
          </w:tcPr>
          <w:p w14:paraId="7377DFC3" w14:textId="77777777" w:rsidR="00771779" w:rsidRDefault="00771779" w:rsidP="00FC3A79">
            <w:pPr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Creates an input field for the respective type</w:t>
            </w:r>
          </w:p>
          <w:p w14:paraId="32EB005F" w14:textId="0D99018C" w:rsidR="00771779" w:rsidRPr="00771779" w:rsidRDefault="00771779" w:rsidP="00771779">
            <w:pPr>
              <w:rPr>
                <w:sz w:val="18"/>
                <w:szCs w:val="18"/>
                <w:lang w:val="en-AE"/>
              </w:rPr>
            </w:pPr>
            <w:r w:rsidRPr="00771779">
              <w:rPr>
                <w:sz w:val="18"/>
                <w:szCs w:val="18"/>
                <w:lang w:val="en-AE"/>
              </w:rPr>
              <w:t>&lt;input type="email" name=?&gt;</w:t>
            </w:r>
            <w:r>
              <w:rPr>
                <w:sz w:val="18"/>
                <w:szCs w:val="18"/>
                <w:lang w:val="en-AE"/>
              </w:rPr>
              <w:t xml:space="preserve">  </w:t>
            </w:r>
            <w:r w:rsidRPr="00771779">
              <w:rPr>
                <w:sz w:val="18"/>
                <w:szCs w:val="18"/>
                <w:lang w:val="en-AE"/>
              </w:rPr>
              <w:sym w:font="Wingdings" w:char="F0E0"/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t>Sets a single-line textbox for email addresses</w:t>
            </w:r>
          </w:p>
          <w:p w14:paraId="72AFACC1" w14:textId="5A08020E" w:rsidR="00771779" w:rsidRPr="00771779" w:rsidRDefault="00771779" w:rsidP="00771779">
            <w:pPr>
              <w:rPr>
                <w:sz w:val="18"/>
                <w:szCs w:val="18"/>
                <w:lang w:val="en-AE"/>
              </w:rPr>
            </w:pPr>
            <w:r w:rsidRPr="00771779">
              <w:rPr>
                <w:sz w:val="18"/>
                <w:szCs w:val="18"/>
                <w:lang w:val="en-AE"/>
              </w:rPr>
              <w:t>&lt;input type="</w:t>
            </w:r>
            <w:proofErr w:type="spellStart"/>
            <w:r w:rsidRPr="00771779">
              <w:rPr>
                <w:sz w:val="18"/>
                <w:szCs w:val="18"/>
                <w:lang w:val="en-AE"/>
              </w:rPr>
              <w:t>url</w:t>
            </w:r>
            <w:proofErr w:type="spellEnd"/>
            <w:r w:rsidRPr="00771779">
              <w:rPr>
                <w:sz w:val="18"/>
                <w:szCs w:val="18"/>
                <w:lang w:val="en-AE"/>
              </w:rPr>
              <w:t>" name=?&gt;</w:t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sym w:font="Wingdings" w:char="F0E0"/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t>Sets a single-line textbox for URLs</w:t>
            </w:r>
          </w:p>
          <w:p w14:paraId="4051EAB2" w14:textId="5A44A965" w:rsidR="00771779" w:rsidRPr="00771779" w:rsidRDefault="00771779" w:rsidP="00771779">
            <w:pPr>
              <w:rPr>
                <w:sz w:val="18"/>
                <w:szCs w:val="18"/>
                <w:lang w:val="en-AE"/>
              </w:rPr>
            </w:pPr>
            <w:r w:rsidRPr="00771779">
              <w:rPr>
                <w:sz w:val="18"/>
                <w:szCs w:val="18"/>
                <w:lang w:val="en-AE"/>
              </w:rPr>
              <w:t>&lt;input type="number" name=?&gt;</w:t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sym w:font="Wingdings" w:char="F0E0"/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t>Sets a single-line textbox for a number</w:t>
            </w:r>
          </w:p>
          <w:p w14:paraId="6658AFB2" w14:textId="4EC86CF6" w:rsidR="00771779" w:rsidRPr="00771779" w:rsidRDefault="00771779" w:rsidP="00771779">
            <w:pPr>
              <w:rPr>
                <w:sz w:val="18"/>
                <w:szCs w:val="18"/>
                <w:lang w:val="en-AE"/>
              </w:rPr>
            </w:pPr>
            <w:r w:rsidRPr="00771779">
              <w:rPr>
                <w:sz w:val="18"/>
                <w:szCs w:val="18"/>
                <w:lang w:val="en-AE"/>
              </w:rPr>
              <w:t>&lt;input type="range" name=?&gt;</w:t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sym w:font="Wingdings" w:char="F0E0"/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t>Sets a single-line text box for a range of numbers</w:t>
            </w:r>
          </w:p>
          <w:p w14:paraId="41B1DC4C" w14:textId="480E57D2" w:rsidR="00771779" w:rsidRPr="00771779" w:rsidRDefault="00771779" w:rsidP="00771779">
            <w:pPr>
              <w:rPr>
                <w:sz w:val="18"/>
                <w:szCs w:val="18"/>
                <w:lang w:val="en-AE"/>
              </w:rPr>
            </w:pPr>
            <w:r w:rsidRPr="00771779">
              <w:rPr>
                <w:sz w:val="18"/>
                <w:szCs w:val="18"/>
                <w:lang w:val="en-AE"/>
              </w:rPr>
              <w:t>&lt;input type="date/month/week/time" name=?&gt;</w:t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sym w:font="Wingdings" w:char="F0E0"/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t>Sets a single-line text box with a calendar</w:t>
            </w:r>
          </w:p>
          <w:p w14:paraId="4576D558" w14:textId="5E5BB77E" w:rsidR="00771779" w:rsidRPr="00771779" w:rsidRDefault="00771779" w:rsidP="00771779">
            <w:pPr>
              <w:rPr>
                <w:sz w:val="18"/>
                <w:szCs w:val="18"/>
                <w:lang w:val="en-AE"/>
              </w:rPr>
            </w:pPr>
            <w:r w:rsidRPr="00771779">
              <w:rPr>
                <w:sz w:val="18"/>
                <w:szCs w:val="18"/>
                <w:lang w:val="en-AE"/>
              </w:rPr>
              <w:t>&lt;input type="search" name=?&gt;</w:t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sym w:font="Wingdings" w:char="F0E0"/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t>Sets a single-line text box for searching</w:t>
            </w:r>
          </w:p>
          <w:p w14:paraId="1E467BD2" w14:textId="7C88B52A" w:rsidR="00771779" w:rsidRDefault="00771779" w:rsidP="00771779">
            <w:pPr>
              <w:rPr>
                <w:sz w:val="18"/>
                <w:szCs w:val="18"/>
                <w:lang w:val="en-AE"/>
              </w:rPr>
            </w:pPr>
            <w:r w:rsidRPr="00771779">
              <w:rPr>
                <w:sz w:val="18"/>
                <w:szCs w:val="18"/>
                <w:lang w:val="en-AE"/>
              </w:rPr>
              <w:t>&lt;input type="</w:t>
            </w:r>
            <w:proofErr w:type="spellStart"/>
            <w:r w:rsidRPr="00771779">
              <w:rPr>
                <w:sz w:val="18"/>
                <w:szCs w:val="18"/>
                <w:lang w:val="en-AE"/>
              </w:rPr>
              <w:t>color</w:t>
            </w:r>
            <w:proofErr w:type="spellEnd"/>
            <w:r w:rsidRPr="00771779">
              <w:rPr>
                <w:sz w:val="18"/>
                <w:szCs w:val="18"/>
                <w:lang w:val="en-AE"/>
              </w:rPr>
              <w:t>" name=?&gt;</w:t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sym w:font="Wingdings" w:char="F0E0"/>
            </w:r>
            <w:r w:rsidRPr="00771779">
              <w:rPr>
                <w:sz w:val="18"/>
                <w:szCs w:val="18"/>
                <w:lang w:val="en-AE"/>
              </w:rPr>
              <w:t xml:space="preserve"> Sets a single-line text box for picking a </w:t>
            </w:r>
            <w:proofErr w:type="spellStart"/>
            <w:r w:rsidRPr="00771779">
              <w:rPr>
                <w:sz w:val="18"/>
                <w:szCs w:val="18"/>
                <w:lang w:val="en-AE"/>
              </w:rPr>
              <w:t>color</w:t>
            </w:r>
            <w:proofErr w:type="spellEnd"/>
          </w:p>
        </w:tc>
      </w:tr>
      <w:tr w:rsidR="00771779" w:rsidRPr="00E0365A" w14:paraId="7D7A0E45" w14:textId="77777777" w:rsidTr="00771779">
        <w:trPr>
          <w:trHeight w:val="213"/>
        </w:trPr>
        <w:tc>
          <w:tcPr>
            <w:tcW w:w="2605" w:type="dxa"/>
          </w:tcPr>
          <w:p w14:paraId="5235222D" w14:textId="20618CE7" w:rsidR="00771779" w:rsidRDefault="00771779" w:rsidP="001B3945">
            <w:pPr>
              <w:ind w:left="720" w:hanging="720"/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&lt;select name=?&gt; … &lt;/select&gt;</w:t>
            </w:r>
          </w:p>
        </w:tc>
        <w:tc>
          <w:tcPr>
            <w:tcW w:w="7301" w:type="dxa"/>
          </w:tcPr>
          <w:p w14:paraId="5B6CF183" w14:textId="61196F04" w:rsidR="00771779" w:rsidRDefault="00771779" w:rsidP="00FC3A79">
            <w:pPr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Creates a pulldown menu</w:t>
            </w:r>
          </w:p>
        </w:tc>
      </w:tr>
      <w:tr w:rsidR="00771779" w:rsidRPr="00E0365A" w14:paraId="7019E548" w14:textId="77777777" w:rsidTr="00771779">
        <w:trPr>
          <w:trHeight w:val="213"/>
        </w:trPr>
        <w:tc>
          <w:tcPr>
            <w:tcW w:w="2605" w:type="dxa"/>
          </w:tcPr>
          <w:p w14:paraId="2CD5E98C" w14:textId="01F21BA4" w:rsidR="00771779" w:rsidRPr="00771779" w:rsidRDefault="00771779" w:rsidP="001B3945">
            <w:pPr>
              <w:ind w:left="720" w:hanging="720"/>
            </w:pPr>
            <w:r>
              <w:rPr>
                <w:sz w:val="18"/>
                <w:szCs w:val="18"/>
                <w:lang w:val="en-AE"/>
              </w:rPr>
              <w:t>&lt;table&gt; … &lt;/table&gt;</w:t>
            </w:r>
          </w:p>
        </w:tc>
        <w:tc>
          <w:tcPr>
            <w:tcW w:w="7301" w:type="dxa"/>
          </w:tcPr>
          <w:p w14:paraId="390D56CD" w14:textId="646E39EC" w:rsidR="00771779" w:rsidRDefault="00771779" w:rsidP="00771779">
            <w:pPr>
              <w:rPr>
                <w:sz w:val="18"/>
                <w:szCs w:val="18"/>
                <w:lang w:val="en-AE"/>
              </w:rPr>
            </w:pPr>
            <w:r>
              <w:rPr>
                <w:sz w:val="18"/>
                <w:szCs w:val="18"/>
                <w:lang w:val="en-AE"/>
              </w:rPr>
              <w:t>Creates a table</w:t>
            </w:r>
          </w:p>
          <w:p w14:paraId="3837AB9B" w14:textId="1C6051E4" w:rsidR="00771779" w:rsidRPr="00771779" w:rsidRDefault="00771779" w:rsidP="00771779">
            <w:pPr>
              <w:rPr>
                <w:sz w:val="18"/>
                <w:szCs w:val="18"/>
                <w:lang w:val="en-AE"/>
              </w:rPr>
            </w:pPr>
            <w:r w:rsidRPr="00771779">
              <w:rPr>
                <w:sz w:val="18"/>
                <w:szCs w:val="18"/>
                <w:lang w:val="en-AE"/>
              </w:rPr>
              <w:t>&lt;tr&gt; &lt;/tr&gt;</w:t>
            </w:r>
            <w:r>
              <w:rPr>
                <w:sz w:val="18"/>
                <w:szCs w:val="18"/>
                <w:lang w:val="en-AE"/>
              </w:rPr>
              <w:t xml:space="preserve">  </w:t>
            </w:r>
            <w:r w:rsidRPr="00771779">
              <w:rPr>
                <w:sz w:val="18"/>
                <w:szCs w:val="18"/>
                <w:lang w:val="en-AE"/>
              </w:rPr>
              <w:sym w:font="Wingdings" w:char="F0E0"/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t>Sets off each row in a table</w:t>
            </w:r>
          </w:p>
          <w:p w14:paraId="24C68E2F" w14:textId="4A3F1CDF" w:rsidR="00771779" w:rsidRPr="00771779" w:rsidRDefault="00771779" w:rsidP="00771779">
            <w:pPr>
              <w:rPr>
                <w:sz w:val="18"/>
                <w:szCs w:val="18"/>
                <w:lang w:val="en-AE"/>
              </w:rPr>
            </w:pPr>
            <w:r w:rsidRPr="00771779">
              <w:rPr>
                <w:sz w:val="18"/>
                <w:szCs w:val="18"/>
                <w:lang w:val="en-AE"/>
              </w:rPr>
              <w:t>&lt;td&gt; &lt;/td&gt;</w:t>
            </w:r>
            <w:r>
              <w:rPr>
                <w:sz w:val="18"/>
                <w:szCs w:val="18"/>
                <w:lang w:val="en-AE"/>
              </w:rPr>
              <w:t xml:space="preserve">  </w:t>
            </w:r>
            <w:r w:rsidRPr="00771779">
              <w:rPr>
                <w:sz w:val="18"/>
                <w:szCs w:val="18"/>
                <w:lang w:val="en-AE"/>
              </w:rPr>
              <w:sym w:font="Wingdings" w:char="F0E0"/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t>Sets off each cell in a row</w:t>
            </w:r>
          </w:p>
          <w:p w14:paraId="256D6073" w14:textId="24E28739" w:rsidR="00771779" w:rsidRDefault="00771779" w:rsidP="00771779">
            <w:pPr>
              <w:rPr>
                <w:sz w:val="18"/>
                <w:szCs w:val="18"/>
                <w:lang w:val="en-AE"/>
              </w:rPr>
            </w:pPr>
            <w:r w:rsidRPr="00771779">
              <w:rPr>
                <w:sz w:val="18"/>
                <w:szCs w:val="18"/>
                <w:lang w:val="en-AE"/>
              </w:rPr>
              <w:t>&lt;</w:t>
            </w:r>
            <w:proofErr w:type="spellStart"/>
            <w:r w:rsidRPr="00771779">
              <w:rPr>
                <w:sz w:val="18"/>
                <w:szCs w:val="18"/>
                <w:lang w:val="en-AE"/>
              </w:rPr>
              <w:t>th</w:t>
            </w:r>
            <w:proofErr w:type="spellEnd"/>
            <w:r w:rsidRPr="00771779">
              <w:rPr>
                <w:sz w:val="18"/>
                <w:szCs w:val="18"/>
                <w:lang w:val="en-AE"/>
              </w:rPr>
              <w:t>&gt; &lt;/</w:t>
            </w:r>
            <w:proofErr w:type="spellStart"/>
            <w:r w:rsidRPr="00771779">
              <w:rPr>
                <w:sz w:val="18"/>
                <w:szCs w:val="18"/>
                <w:lang w:val="en-AE"/>
              </w:rPr>
              <w:t>th</w:t>
            </w:r>
            <w:proofErr w:type="spellEnd"/>
            <w:r w:rsidRPr="00771779">
              <w:rPr>
                <w:sz w:val="18"/>
                <w:szCs w:val="18"/>
                <w:lang w:val="en-AE"/>
              </w:rPr>
              <w:t>&gt;</w:t>
            </w:r>
            <w:r>
              <w:rPr>
                <w:sz w:val="18"/>
                <w:szCs w:val="18"/>
                <w:lang w:val="en-AE"/>
              </w:rPr>
              <w:t xml:space="preserve">  </w:t>
            </w:r>
            <w:r w:rsidRPr="00771779">
              <w:rPr>
                <w:sz w:val="18"/>
                <w:szCs w:val="18"/>
                <w:lang w:val="en-AE"/>
              </w:rPr>
              <w:sym w:font="Wingdings" w:char="F0E0"/>
            </w:r>
            <w:r>
              <w:rPr>
                <w:sz w:val="18"/>
                <w:szCs w:val="18"/>
                <w:lang w:val="en-AE"/>
              </w:rPr>
              <w:t xml:space="preserve"> </w:t>
            </w:r>
            <w:r w:rsidRPr="00771779">
              <w:rPr>
                <w:sz w:val="18"/>
                <w:szCs w:val="18"/>
                <w:lang w:val="en-AE"/>
              </w:rPr>
              <w:t>Sets off the table header (a normal cell with bold,</w:t>
            </w:r>
            <w:r>
              <w:rPr>
                <w:sz w:val="18"/>
                <w:szCs w:val="18"/>
                <w:lang w:val="en-AE"/>
              </w:rPr>
              <w:t xml:space="preserve"> </w:t>
            </w:r>
            <w:proofErr w:type="spellStart"/>
            <w:r w:rsidRPr="00771779">
              <w:rPr>
                <w:sz w:val="18"/>
                <w:szCs w:val="18"/>
                <w:lang w:val="en-AE"/>
              </w:rPr>
              <w:t>centered</w:t>
            </w:r>
            <w:proofErr w:type="spellEnd"/>
            <w:r w:rsidRPr="00771779">
              <w:rPr>
                <w:sz w:val="18"/>
                <w:szCs w:val="18"/>
                <w:lang w:val="en-AE"/>
              </w:rPr>
              <w:t xml:space="preserve"> text)</w:t>
            </w:r>
          </w:p>
        </w:tc>
      </w:tr>
    </w:tbl>
    <w:p w14:paraId="010B4F89" w14:textId="77777777" w:rsidR="006A2A50" w:rsidRPr="00E0365A" w:rsidRDefault="006A2A50" w:rsidP="00771779">
      <w:pPr>
        <w:spacing w:after="0"/>
        <w:rPr>
          <w:b/>
          <w:bCs/>
          <w:sz w:val="18"/>
          <w:szCs w:val="18"/>
          <w:lang w:val="en-AE"/>
        </w:rPr>
      </w:pPr>
    </w:p>
    <w:sectPr w:rsidR="006A2A50" w:rsidRPr="00E03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8D"/>
    <w:rsid w:val="001B3945"/>
    <w:rsid w:val="002D6EE9"/>
    <w:rsid w:val="00506C8A"/>
    <w:rsid w:val="006A2A50"/>
    <w:rsid w:val="006F53CB"/>
    <w:rsid w:val="0076529E"/>
    <w:rsid w:val="00771779"/>
    <w:rsid w:val="007C058D"/>
    <w:rsid w:val="00A51D32"/>
    <w:rsid w:val="00BF08F1"/>
    <w:rsid w:val="00E0348B"/>
    <w:rsid w:val="00E0365A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5DE5"/>
  <w15:chartTrackingRefBased/>
  <w15:docId w15:val="{B063C85D-0434-4C7C-92AE-5E525825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A2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3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9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0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Sidratul Sara</cp:lastModifiedBy>
  <cp:revision>2</cp:revision>
  <dcterms:created xsi:type="dcterms:W3CDTF">2024-07-01T06:55:00Z</dcterms:created>
  <dcterms:modified xsi:type="dcterms:W3CDTF">2024-07-01T19:59:00Z</dcterms:modified>
</cp:coreProperties>
</file>