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KenpoFlashcards Change Log (Conversation Summary)</w:t>
      </w:r>
    </w:p>
    <w:p>
      <w:pPr>
        <w:jc w:val="center"/>
      </w:pPr>
      <w:r>
        <w:rPr>
          <w:i/>
          <w:sz w:val="22"/>
        </w:rPr>
        <w:t>Chronological reconstruction from this ChatGPT thread (America/Chicago)</w:t>
      </w:r>
    </w:p>
    <w:p>
      <w:pPr>
        <w:jc w:val="center"/>
      </w:pPr>
      <w:r>
        <w:rPr>
          <w:i/>
          <w:sz w:val="22"/>
        </w:rPr>
        <w:t>Generated: January 12, 2026</w:t>
      </w:r>
    </w:p>
    <w:p/>
    <w:p>
      <w:r>
        <w:rPr>
          <w:i/>
          <w:color w:val="505050"/>
        </w:rPr>
        <w:t>Note: Chat messages in this export do not always include a timestamp. Where possible, entries use concrete timestamps found in your server logs (e.g., Jan 9, 2026 20:03). Other items are ordered by the flow of the conversation and artifacts created.</w:t>
      </w:r>
    </w:p>
    <w:p>
      <w:pPr>
        <w:pStyle w:val="Heading1"/>
      </w:pPr>
      <w:r>
        <w:t>Projects Covered</w:t>
      </w:r>
    </w:p>
    <w:p>
      <w:r>
        <w:t>This conversation spans multiple related repos/projects inside your monorepo and the Kenpo ecosystem:</w:t>
      </w:r>
    </w:p>
    <w:p>
      <w:pPr>
        <w:pStyle w:val="ListBullet"/>
      </w:pPr>
      <w:r>
        <w:t>KenpoFlashcardsWebServer (web app + sync server)</w:t>
      </w:r>
    </w:p>
    <w:p>
      <w:pPr>
        <w:pStyle w:val="ListBullet"/>
      </w:pPr>
      <w:r>
        <w:t>KenpoFlashcardsProject (Android app)</w:t>
      </w:r>
    </w:p>
    <w:p>
      <w:pPr>
        <w:pStyle w:val="ListBullet"/>
      </w:pPr>
      <w:r>
        <w:t>sidscri-apps monorepo structure (root README/.gitignore) + GitHub Actions workflows</w:t>
      </w:r>
    </w:p>
    <w:p>
      <w:pPr>
        <w:pStyle w:val="ListBullet"/>
      </w:pPr>
      <w:r>
        <w:t>KenpoFlashcardsWebServer_Service_Tray (Windows service + tray)</w:t>
      </w:r>
    </w:p>
    <w:p>
      <w:pPr>
        <w:pStyle w:val="ListBullet"/>
      </w:pPr>
      <w:r>
        <w:t>KenpoFlashcardsWebServer_Packaged_in_exe_msi (packaging/installer)</w:t>
      </w:r>
    </w:p>
    <w:p>
      <w:pPr>
        <w:pStyle w:val="Heading1"/>
      </w:pPr>
      <w:r>
        <w:t>Current Known Version Targets (from this thread)</w:t>
      </w:r>
    </w:p>
    <w:p>
      <w:r>
        <w:rPr>
          <w:b/>
        </w:rPr>
        <w:t xml:space="preserve">Android app: </w:t>
      </w:r>
      <w:r>
        <w:t>KenpoFlashcardsProject v4.0.7.1 (v15 / v16 mentioned in thread)</w:t>
      </w:r>
    </w:p>
    <w:p>
      <w:r>
        <w:rPr>
          <w:b/>
        </w:rPr>
        <w:t xml:space="preserve">Web server: </w:t>
      </w:r>
      <w:r>
        <w:t>KenpoFlashcardsWebServer v5.3.0 (build 24) (redo/re-issue based on v5.2 v23 baseline)</w:t>
      </w:r>
    </w:p>
    <w:p>
      <w:r>
        <w:rPr>
          <w:b/>
        </w:rPr>
        <w:t xml:space="preserve">Web server features in this thread: </w:t>
      </w:r>
      <w:r>
        <w:t>User dropdown with version/Admin/About/User Guide + /about, /admin, /user-guide, /user-guide.pdf + /api/version + reportlab</w:t>
      </w:r>
    </w:p>
    <w:p/>
    <w:p>
      <w:pPr>
        <w:pStyle w:val="Heading1"/>
      </w:pPr>
      <w:r>
        <w:t>Master Chronological Timeline (All Projects)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r>
              <w:t>Date/Time (CST)</w:t>
            </w:r>
          </w:p>
        </w:tc>
        <w:tc>
          <w:tcPr>
            <w:tcW w:type="dxa" w:w="2304"/>
          </w:tcPr>
          <w:p>
            <w:r>
              <w:t>Project</w:t>
            </w:r>
          </w:p>
        </w:tc>
        <w:tc>
          <w:tcPr>
            <w:tcW w:type="dxa" w:w="3744"/>
          </w:tcPr>
          <w:p>
            <w:r>
              <w:t>Update / Fix Goal</w:t>
            </w:r>
          </w:p>
        </w:tc>
        <w:tc>
          <w:tcPr>
            <w:tcW w:type="dxa" w:w="3744"/>
          </w:tcPr>
          <w:p>
            <w:r>
              <w:t>Result / Artifact (as referenced in thread)</w:t>
            </w:r>
          </w:p>
        </w:tc>
      </w:tr>
      <w:tr>
        <w:tc>
          <w:tcPr>
            <w:tcW w:type="dxa" w:w="1872"/>
          </w:tcPr>
          <w:p>
            <w:r>
              <w:t>Jan 6-10, 2026 (approx)</w:t>
            </w:r>
          </w:p>
        </w:tc>
        <w:tc>
          <w:tcPr>
            <w:tcW w:type="dxa" w:w="2304"/>
          </w:tcPr>
          <w:p>
            <w:r>
              <w:t>KenpoFlashcardsWebServer + Android</w:t>
            </w:r>
          </w:p>
        </w:tc>
        <w:tc>
          <w:tcPr>
            <w:tcW w:type="dxa" w:w="3744"/>
          </w:tcPr>
          <w:p>
            <w:r>
              <w:t>Investigate sync failures (401s, push not applying, breakdowns not syncing)</w:t>
            </w:r>
          </w:p>
        </w:tc>
        <w:tc>
          <w:tcPr>
            <w:tcW w:type="dxa" w:w="3744"/>
          </w:tcPr>
          <w:p>
            <w:r>
              <w:t>Server logs reviewed; /api/sync/pull 401 identified; token-based calls validated via PowerShell.</w:t>
            </w:r>
          </w:p>
        </w:tc>
      </w:tr>
      <w:tr>
        <w:tc>
          <w:tcPr>
            <w:tcW w:type="dxa" w:w="1872"/>
          </w:tcPr>
          <w:p>
            <w:r>
              <w:t>Jan 9, 2026 20:03</w:t>
            </w:r>
          </w:p>
        </w:tc>
        <w:tc>
          <w:tcPr>
            <w:tcW w:type="dxa" w:w="2304"/>
          </w:tcPr>
          <w:p>
            <w:r>
              <w:t>KenpoFlashcardsWebServer</w:t>
            </w:r>
          </w:p>
        </w:tc>
        <w:tc>
          <w:tcPr>
            <w:tcW w:type="dxa" w:w="3744"/>
          </w:tcPr>
          <w:p>
            <w:r>
              <w:t>Confirm web UI endpoints responding; identify missing sync behavior</w:t>
            </w:r>
          </w:p>
        </w:tc>
        <w:tc>
          <w:tcPr>
            <w:tcW w:type="dxa" w:w="3744"/>
          </w:tcPr>
          <w:p>
            <w:r>
              <w:t>GET /api/me, /api/groups, /api/counts, /api/breakdown returned 200 but sync changes not reflected.</w:t>
            </w:r>
          </w:p>
        </w:tc>
      </w:tr>
      <w:tr>
        <w:tc>
          <w:tcPr>
            <w:tcW w:type="dxa" w:w="1872"/>
          </w:tcPr>
          <w:p>
            <w:r>
              <w:t>Jan 9, 2026 20:47</w:t>
            </w:r>
          </w:p>
        </w:tc>
        <w:tc>
          <w:tcPr>
            <w:tcW w:type="dxa" w:w="2304"/>
          </w:tcPr>
          <w:p>
            <w:r>
              <w:t>KenpoFlashcardsWebServer</w:t>
            </w:r>
          </w:p>
        </w:tc>
        <w:tc>
          <w:tcPr>
            <w:tcW w:type="dxa" w:w="3744"/>
          </w:tcPr>
          <w:p>
            <w:r>
              <w:t>Test direct sync endpoint access</w:t>
            </w:r>
          </w:p>
        </w:tc>
        <w:tc>
          <w:tcPr>
            <w:tcW w:type="dxa" w:w="3744"/>
          </w:tcPr>
          <w:p>
            <w:r>
              <w:t>GET /api/sync/pull returned 401 in browser; confirmed auth required.</w:t>
            </w:r>
          </w:p>
        </w:tc>
      </w:tr>
      <w:tr>
        <w:tc>
          <w:tcPr>
            <w:tcW w:type="dxa" w:w="1872"/>
          </w:tcPr>
          <w:p>
            <w:r>
              <w:t>Jan 9, 2026 ~21:06</w:t>
            </w:r>
          </w:p>
        </w:tc>
        <w:tc>
          <w:tcPr>
            <w:tcW w:type="dxa" w:w="2304"/>
          </w:tcPr>
          <w:p>
            <w:r>
              <w:t>KenpoFlashcardsWebServer</w:t>
            </w:r>
          </w:p>
        </w:tc>
        <w:tc>
          <w:tcPr>
            <w:tcW w:type="dxa" w:w="3744"/>
          </w:tcPr>
          <w:p>
            <w:r>
              <w:t>Validate sync via API token</w:t>
            </w:r>
          </w:p>
        </w:tc>
        <w:tc>
          <w:tcPr>
            <w:tcW w:type="dxa" w:w="3744"/>
          </w:tcPr>
          <w:p>
            <w:r>
              <w:t>POST /api/sync/login succeeded; GET /api/sync/pull returned progress payload.</w:t>
            </w:r>
          </w:p>
        </w:tc>
      </w:tr>
      <w:tr>
        <w:tc>
          <w:tcPr>
            <w:tcW w:type="dxa" w:w="1872"/>
          </w:tcPr>
          <w:p>
            <w:r>
              <w:t>Jan 9, 2026 21:22-22:30</w:t>
            </w:r>
          </w:p>
        </w:tc>
        <w:tc>
          <w:tcPr>
            <w:tcW w:type="dxa" w:w="2304"/>
          </w:tcPr>
          <w:p>
            <w:r>
              <w:t>KenpoFlashcardsWebServer + Android</w:t>
            </w:r>
          </w:p>
        </w:tc>
        <w:tc>
          <w:tcPr>
            <w:tcW w:type="dxa" w:w="3744"/>
          </w:tcPr>
          <w:p>
            <w:r>
              <w:t>Fix breakdown upload/pull mapping so cross-device matching works</w:t>
            </w:r>
          </w:p>
        </w:tc>
        <w:tc>
          <w:tcPr>
            <w:tcW w:type="dxa" w:w="3744"/>
          </w:tcPr>
          <w:p>
            <w:r>
              <w:t>Observed POST /api/breakdowns 200 and GET /api/sync/breakdowns 200 but no UI changes; mapping/ID alignment work continued.</w:t>
            </w:r>
          </w:p>
        </w:tc>
      </w:tr>
      <w:tr>
        <w:tc>
          <w:tcPr>
            <w:tcW w:type="dxa" w:w="1872"/>
          </w:tcPr>
          <w:p>
            <w:r>
              <w:t>Jan 9-11, 2026 (approx)</w:t>
            </w:r>
          </w:p>
        </w:tc>
        <w:tc>
          <w:tcPr>
            <w:tcW w:type="dxa" w:w="2304"/>
          </w:tcPr>
          <w:p>
            <w:r>
              <w:t>KenpoFlashcardsWebServer + Android</w:t>
            </w:r>
          </w:p>
        </w:tc>
        <w:tc>
          <w:tcPr>
            <w:tcW w:type="dxa" w:w="3744"/>
          </w:tcPr>
          <w:p>
            <w:r>
              <w:t>Create server-side source-of-truth helper mapping so both apps share stable IDs</w:t>
            </w:r>
          </w:p>
        </w:tc>
        <w:tc>
          <w:tcPr>
            <w:tcW w:type="dxa" w:w="3744"/>
          </w:tcPr>
          <w:p>
            <w:r>
              <w:t>Helper JSON approach adopted: both web and Android derive identical IDs so progress/breakdowns match cross-device.</w:t>
            </w:r>
          </w:p>
        </w:tc>
      </w:tr>
      <w:tr>
        <w:tc>
          <w:tcPr>
            <w:tcW w:type="dxa" w:w="1872"/>
          </w:tcPr>
          <w:p>
            <w:r>
              <w:t>Jan 11, 2026 (approx)</w:t>
            </w:r>
          </w:p>
        </w:tc>
        <w:tc>
          <w:tcPr>
            <w:tcW w:type="dxa" w:w="2304"/>
          </w:tcPr>
          <w:p>
            <w:r>
              <w:t>KenpoFlashcardsWebServer + Android</w:t>
            </w:r>
          </w:p>
        </w:tc>
        <w:tc>
          <w:tcPr>
            <w:tcW w:type="dxa" w:w="3744"/>
          </w:tcPr>
          <w:p>
            <w:r>
              <w:t>Confirm end-to-end sync working</w:t>
            </w:r>
          </w:p>
        </w:tc>
        <w:tc>
          <w:tcPr>
            <w:tcW w:type="dxa" w:w="3744"/>
          </w:tcPr>
          <w:p>
            <w:r>
              <w:t>User confirmed: “Sync fully works now.”</w:t>
            </w:r>
          </w:p>
        </w:tc>
      </w:tr>
      <w:tr>
        <w:tc>
          <w:tcPr>
            <w:tcW w:type="dxa" w:w="1872"/>
          </w:tcPr>
          <w:p>
            <w:r>
              <w:t>Jan 11-12, 2026 (approx)</w:t>
            </w:r>
          </w:p>
        </w:tc>
        <w:tc>
          <w:tcPr>
            <w:tcW w:type="dxa" w:w="2304"/>
          </w:tcPr>
          <w:p>
            <w:r>
              <w:t>KenpoFlashcardsWebServer</w:t>
            </w:r>
          </w:p>
        </w:tc>
        <w:tc>
          <w:tcPr>
            <w:tcW w:type="dxa" w:w="3744"/>
          </w:tcPr>
          <w:p>
            <w:r>
              <w:t>Add Version/About/Admin/User Guide + PDF, plus user dropdown menu</w:t>
            </w:r>
          </w:p>
        </w:tc>
        <w:tc>
          <w:tcPr>
            <w:tcW w:type="dxa" w:w="3744"/>
          </w:tcPr>
          <w:p>
            <w:r>
              <w:t>Created KenpoFlashcardsWebServer-v5.1_v21_with_about_admin_userguide.zip (earlier) and later redo on v5.2 baseline.</w:t>
            </w:r>
          </w:p>
        </w:tc>
      </w:tr>
      <w:tr>
        <w:tc>
          <w:tcPr>
            <w:tcW w:type="dxa" w:w="1872"/>
          </w:tcPr>
          <w:p>
            <w:r>
              <w:t>Jan 12, 2026 (approx)</w:t>
            </w:r>
          </w:p>
        </w:tc>
        <w:tc>
          <w:tcPr>
            <w:tcW w:type="dxa" w:w="2304"/>
          </w:tcPr>
          <w:p>
            <w:r>
              <w:t>Docs (WebServer README/Changelog)</w:t>
            </w:r>
          </w:p>
        </w:tc>
        <w:tc>
          <w:tcPr>
            <w:tcW w:type="dxa" w:w="3744"/>
          </w:tcPr>
          <w:p>
            <w:r>
              <w:t>Reorganize README bottom and add ongoing version change log</w:t>
            </w:r>
          </w:p>
        </w:tc>
        <w:tc>
          <w:tcPr>
            <w:tcW w:type="dxa" w:w="3744"/>
          </w:tcPr>
          <w:p>
            <w:r>
              <w:t>Added/updated README.md + CHANGELOG.md templates for the web server.</w:t>
            </w:r>
          </w:p>
        </w:tc>
      </w:tr>
      <w:tr>
        <w:tc>
          <w:tcPr>
            <w:tcW w:type="dxa" w:w="1872"/>
          </w:tcPr>
          <w:p>
            <w:r>
              <w:t>Jan 12, 2026</w:t>
            </w:r>
          </w:p>
        </w:tc>
        <w:tc>
          <w:tcPr>
            <w:tcW w:type="dxa" w:w="2304"/>
          </w:tcPr>
          <w:p>
            <w:r>
              <w:t>KenpoFlashcardsWebServer</w:t>
            </w:r>
          </w:p>
        </w:tc>
        <w:tc>
          <w:tcPr>
            <w:tcW w:type="dxa" w:w="3744"/>
          </w:tcPr>
          <w:p>
            <w:r>
              <w:t>Redo requested features starting from “v5.2 v23” baseline</w:t>
            </w:r>
          </w:p>
        </w:tc>
        <w:tc>
          <w:tcPr>
            <w:tcW w:type="dxa" w:w="3744"/>
          </w:tcPr>
          <w:p>
            <w:r>
              <w:t>Built KenpoFlashcardsWebServer v5.3.0 (build 24) redo package; later re-issued due to download issue.</w:t>
            </w:r>
          </w:p>
        </w:tc>
      </w:tr>
      <w:tr>
        <w:tc>
          <w:tcPr>
            <w:tcW w:type="dxa" w:w="1872"/>
          </w:tcPr>
          <w:p>
            <w:r>
              <w:t>Jan 12, 2026</w:t>
            </w:r>
          </w:p>
        </w:tc>
        <w:tc>
          <w:tcPr>
            <w:tcW w:type="dxa" w:w="2304"/>
          </w:tcPr>
          <w:p>
            <w:r>
              <w:t>sidscri-apps root</w:t>
            </w:r>
          </w:p>
        </w:tc>
        <w:tc>
          <w:tcPr>
            <w:tcW w:type="dxa" w:w="3744"/>
          </w:tcPr>
          <w:p>
            <w:r>
              <w:t>Update root README to reflect latest versions; add root changelog</w:t>
            </w:r>
          </w:p>
        </w:tc>
        <w:tc>
          <w:tcPr>
            <w:tcW w:type="dxa" w:w="3744"/>
          </w:tcPr>
          <w:p>
            <w:r>
              <w:t>Created sidscri-apps_root_README_CHANGELOG_update.zip (root README.md + CHANGELOG.md).</w:t>
            </w:r>
          </w:p>
        </w:tc>
      </w:tr>
    </w:tbl>
    <w:p/>
    <w:p>
      <w:pPr>
        <w:pStyle w:val="Heading1"/>
      </w:pPr>
      <w:r>
        <w:t>Project Timelines</w:t>
      </w:r>
    </w:p>
    <w:p>
      <w:pPr>
        <w:pStyle w:val="Heading2"/>
      </w:pPr>
      <w:r>
        <w:t>KenpoFlashcardsWebServer (Web UI + Sync Server)</w:t>
      </w:r>
    </w:p>
    <w:p>
      <w:r>
        <w:rPr>
          <w:i/>
          <w:color w:val="505050"/>
        </w:rPr>
        <w:t>Focus areas: auth + sync endpoints, breakdown sync, shared ID mapping, and documentation/user-facing pages.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r>
              <w:t>Date/Time (CST)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3744"/>
          </w:tcPr>
          <w:p>
            <w:r>
              <w:t>Change/Action</w:t>
            </w:r>
          </w:p>
        </w:tc>
        <w:tc>
          <w:tcPr>
            <w:tcW w:type="dxa" w:w="3168"/>
          </w:tcPr>
          <w:p>
            <w:r>
              <w:t>Version/Artifact</w:t>
            </w:r>
          </w:p>
        </w:tc>
      </w:tr>
      <w:tr>
        <w:tc>
          <w:tcPr>
            <w:tcW w:type="dxa" w:w="1872"/>
          </w:tcPr>
          <w:p>
            <w:r>
              <w:t>Jan 9, 2026 20:03</w:t>
            </w:r>
          </w:p>
        </w:tc>
        <w:tc>
          <w:tcPr>
            <w:tcW w:type="dxa" w:w="2880"/>
          </w:tcPr>
          <w:p>
            <w:r>
              <w:t>Verify server responses and see what is (not) updating</w:t>
            </w:r>
          </w:p>
        </w:tc>
        <w:tc>
          <w:tcPr>
            <w:tcW w:type="dxa" w:w="3744"/>
          </w:tcPr>
          <w:p>
            <w:r>
              <w:t>Observed successful GETs for /api/me, /api/groups, /api/settings, /api/breakdown but no visible sync updates</w:t>
            </w:r>
          </w:p>
        </w:tc>
        <w:tc>
          <w:tcPr>
            <w:tcW w:type="dxa" w:w="3168"/>
          </w:tcPr>
          <w:p>
            <w:r>
              <w:t>Log evidence in thread</w:t>
            </w:r>
          </w:p>
        </w:tc>
      </w:tr>
      <w:tr>
        <w:tc>
          <w:tcPr>
            <w:tcW w:type="dxa" w:w="1872"/>
          </w:tcPr>
          <w:p>
            <w:r>
              <w:t>Jan 9, 2026 20:47</w:t>
            </w:r>
          </w:p>
        </w:tc>
        <w:tc>
          <w:tcPr>
            <w:tcW w:type="dxa" w:w="2880"/>
          </w:tcPr>
          <w:p>
            <w:r>
              <w:t>Confirm why /api/sync/pull fails in browser</w:t>
            </w:r>
          </w:p>
        </w:tc>
        <w:tc>
          <w:tcPr>
            <w:tcW w:type="dxa" w:w="3744"/>
          </w:tcPr>
          <w:p>
            <w:r>
              <w:t>GET /api/sync/pull returned 401; indicates token requirement</w:t>
            </w:r>
          </w:p>
        </w:tc>
        <w:tc>
          <w:tcPr>
            <w:tcW w:type="dxa" w:w="3168"/>
          </w:tcPr>
          <w:p>
            <w:r>
              <w:t>Auth behavior confirmed</w:t>
            </w:r>
          </w:p>
        </w:tc>
      </w:tr>
      <w:tr>
        <w:tc>
          <w:tcPr>
            <w:tcW w:type="dxa" w:w="1872"/>
          </w:tcPr>
          <w:p>
            <w:r>
              <w:t>Jan 9, 2026 ~21:06</w:t>
            </w:r>
          </w:p>
        </w:tc>
        <w:tc>
          <w:tcPr>
            <w:tcW w:type="dxa" w:w="2880"/>
          </w:tcPr>
          <w:p>
            <w:r>
              <w:t>Prove /api/sync works with auth</w:t>
            </w:r>
          </w:p>
        </w:tc>
        <w:tc>
          <w:tcPr>
            <w:tcW w:type="dxa" w:w="3744"/>
          </w:tcPr>
          <w:p>
            <w:r>
              <w:t>POST /api/sync/login (token issued) then GET /api/sync/pull returned progress</w:t>
            </w:r>
          </w:p>
        </w:tc>
        <w:tc>
          <w:tcPr>
            <w:tcW w:type="dxa" w:w="3168"/>
          </w:tcPr>
          <w:p>
            <w:r>
              <w:t>PowerShell Invoke-RestMethod example validated</w:t>
            </w:r>
          </w:p>
        </w:tc>
      </w:tr>
      <w:tr>
        <w:tc>
          <w:tcPr>
            <w:tcW w:type="dxa" w:w="1872"/>
          </w:tcPr>
          <w:p>
            <w:r>
              <w:t>Jan 9, 2026 21:22+</w:t>
            </w:r>
          </w:p>
        </w:tc>
        <w:tc>
          <w:tcPr>
            <w:tcW w:type="dxa" w:w="2880"/>
          </w:tcPr>
          <w:p>
            <w:r>
              <w:t>Fix breakdown syncing</w:t>
            </w:r>
          </w:p>
        </w:tc>
        <w:tc>
          <w:tcPr>
            <w:tcW w:type="dxa" w:w="3744"/>
          </w:tcPr>
          <w:p>
            <w:r>
              <w:t>Breakdown endpoints hit (/api/sync/breakdowns, /api/breakdowns POST) but mismatch prevented cross-device reflection</w:t>
            </w:r>
          </w:p>
        </w:tc>
        <w:tc>
          <w:tcPr>
            <w:tcW w:type="dxa" w:w="3168"/>
          </w:tcPr>
          <w:p>
            <w:r>
              <w:t>Breakdown mapping investigation</w:t>
            </w:r>
          </w:p>
        </w:tc>
      </w:tr>
      <w:tr>
        <w:tc>
          <w:tcPr>
            <w:tcW w:type="dxa" w:w="1872"/>
          </w:tcPr>
          <w:p>
            <w:r>
              <w:t>Jan 9-11, 2026</w:t>
            </w:r>
          </w:p>
        </w:tc>
        <w:tc>
          <w:tcPr>
            <w:tcW w:type="dxa" w:w="2880"/>
          </w:tcPr>
          <w:p>
            <w:r>
              <w:t>Create a stable card ID source of truth</w:t>
            </w:r>
          </w:p>
        </w:tc>
        <w:tc>
          <w:tcPr>
            <w:tcW w:type="dxa" w:w="3744"/>
          </w:tcPr>
          <w:p>
            <w:r>
              <w:t>Server-side helper mapping used so both Android and Web resolve the same ID for the same term</w:t>
            </w:r>
          </w:p>
        </w:tc>
        <w:tc>
          <w:tcPr>
            <w:tcW w:type="dxa" w:w="3168"/>
          </w:tcPr>
          <w:p>
            <w:r>
              <w:t>ID alignment + helper.json approach</w:t>
            </w:r>
          </w:p>
        </w:tc>
      </w:tr>
      <w:tr>
        <w:tc>
          <w:tcPr>
            <w:tcW w:type="dxa" w:w="1872"/>
          </w:tcPr>
          <w:p>
            <w:r>
              <w:t>Jan 11, 2026</w:t>
            </w:r>
          </w:p>
        </w:tc>
        <w:tc>
          <w:tcPr>
            <w:tcW w:type="dxa" w:w="2880"/>
          </w:tcPr>
          <w:p>
            <w:r>
              <w:t>Confirm end-to-end sync</w:t>
            </w:r>
          </w:p>
        </w:tc>
        <w:tc>
          <w:tcPr>
            <w:tcW w:type="dxa" w:w="3744"/>
          </w:tcPr>
          <w:p>
            <w:r>
              <w:t>User verified sync fully works</w:t>
            </w:r>
          </w:p>
        </w:tc>
        <w:tc>
          <w:tcPr>
            <w:tcW w:type="dxa" w:w="3168"/>
          </w:tcPr>
          <w:p>
            <w:r>
              <w:t>Sync confirmed</w:t>
            </w:r>
          </w:p>
        </w:tc>
      </w:tr>
      <w:tr>
        <w:tc>
          <w:tcPr>
            <w:tcW w:type="dxa" w:w="1872"/>
          </w:tcPr>
          <w:p>
            <w:r>
              <w:t>Jan 11-12, 2026</w:t>
            </w:r>
          </w:p>
        </w:tc>
        <w:tc>
          <w:tcPr>
            <w:tcW w:type="dxa" w:w="2880"/>
          </w:tcPr>
          <w:p>
            <w:r>
              <w:t>Add user-facing “About/Admin/User Guide/PDF” + version endpoint</w:t>
            </w:r>
          </w:p>
        </w:tc>
        <w:tc>
          <w:tcPr>
            <w:tcW w:type="dxa" w:w="3744"/>
          </w:tcPr>
          <w:p>
            <w:r>
              <w:t>Added version file, /api/version, /about, /admin, /user-guide, /user-guide.pdf; dropdown menu shows version + admin link only for Sidscri; reportlab dependency</w:t>
            </w:r>
          </w:p>
        </w:tc>
        <w:tc>
          <w:tcPr>
            <w:tcW w:type="dxa" w:w="3168"/>
          </w:tcPr>
          <w:p>
            <w:r>
              <w:t>KenpoFlashcardsWebServer-v5.1_v21_with_about_admin_userguide.zip (earlier)</w:t>
            </w:r>
          </w:p>
        </w:tc>
      </w:tr>
      <w:tr>
        <w:tc>
          <w:tcPr>
            <w:tcW w:type="dxa" w:w="1872"/>
          </w:tcPr>
          <w:p>
            <w:r>
              <w:t>Jan 12, 2026</w:t>
            </w:r>
          </w:p>
        </w:tc>
        <w:tc>
          <w:tcPr>
            <w:tcW w:type="dxa" w:w="2880"/>
          </w:tcPr>
          <w:p>
            <w:r>
              <w:t>Redo changes starting from earlier baseline</w:t>
            </w:r>
          </w:p>
        </w:tc>
        <w:tc>
          <w:tcPr>
            <w:tcW w:type="dxa" w:w="3744"/>
          </w:tcPr>
          <w:p>
            <w:r>
              <w:t>Re-applied feature set on KenpoFlashcardsWebServer-v5.2 v23 baseline; produced v5.3.0 build 24 redo package</w:t>
            </w:r>
          </w:p>
        </w:tc>
        <w:tc>
          <w:tcPr>
            <w:tcW w:type="dxa" w:w="3168"/>
          </w:tcPr>
          <w:p>
            <w:r>
              <w:t>KenpoFlashcardsWebServer-v5.3_v24_redo… (re-issued)</w:t>
            </w:r>
          </w:p>
        </w:tc>
      </w:tr>
    </w:tbl>
    <w:p/>
    <w:p>
      <w:pPr>
        <w:pStyle w:val="Heading2"/>
      </w:pPr>
      <w:r>
        <w:t>KenpoFlashcardsProject (Android)</w:t>
      </w:r>
    </w:p>
    <w:p>
      <w:r>
        <w:rPr>
          <w:i/>
          <w:color w:val="505050"/>
        </w:rPr>
        <w:t>Focus areas: progress + breakdown sync, and aligning IDs with server helper mapping.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r>
              <w:t>Date/Time (CST)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4032"/>
          </w:tcPr>
          <w:p>
            <w:r>
              <w:t>Change/Action</w:t>
            </w:r>
          </w:p>
        </w:tc>
        <w:tc>
          <w:tcPr>
            <w:tcW w:type="dxa" w:w="2880"/>
          </w:tcPr>
          <w:p>
            <w:r>
              <w:t>Version/Artifact</w:t>
            </w:r>
          </w:p>
        </w:tc>
      </w:tr>
      <w:tr>
        <w:tc>
          <w:tcPr>
            <w:tcW w:type="dxa" w:w="1872"/>
          </w:tcPr>
          <w:p>
            <w:r>
              <w:t>Jan 9-11, 2026</w:t>
            </w:r>
          </w:p>
        </w:tc>
        <w:tc>
          <w:tcPr>
            <w:tcW w:type="dxa" w:w="2880"/>
          </w:tcPr>
          <w:p>
            <w:r>
              <w:t>Ensure Android and Web refer to same card IDs</w:t>
            </w:r>
          </w:p>
        </w:tc>
        <w:tc>
          <w:tcPr>
            <w:tcW w:type="dxa" w:w="4032"/>
          </w:tcPr>
          <w:p>
            <w:r>
              <w:t>Move to shared ID approach: both load from helper mapping so breakdowns/progress match by ID across devices</w:t>
            </w:r>
          </w:p>
        </w:tc>
        <w:tc>
          <w:tcPr>
            <w:tcW w:type="dxa" w:w="2880"/>
          </w:tcPr>
          <w:p>
            <w:r>
              <w:t>KenpoFlashcardsProject-v4.0.7.1 v15 (Current) zip referenced; v16 also mentioned</w:t>
            </w:r>
          </w:p>
        </w:tc>
      </w:tr>
      <w:tr>
        <w:tc>
          <w:tcPr>
            <w:tcW w:type="dxa" w:w="1872"/>
          </w:tcPr>
          <w:p>
            <w:r>
              <w:t>Jan 11, 2026</w:t>
            </w:r>
          </w:p>
        </w:tc>
        <w:tc>
          <w:tcPr>
            <w:tcW w:type="dxa" w:w="2880"/>
          </w:tcPr>
          <w:p>
            <w:r>
              <w:t>Validate sync works in real usage</w:t>
            </w:r>
          </w:p>
        </w:tc>
        <w:tc>
          <w:tcPr>
            <w:tcW w:type="dxa" w:w="4032"/>
          </w:tcPr>
          <w:p>
            <w:r>
              <w:t>User confirmed cross-device sync functioning</w:t>
            </w:r>
          </w:p>
        </w:tc>
        <w:tc>
          <w:tcPr>
            <w:tcW w:type="dxa" w:w="2880"/>
          </w:tcPr>
          <w:p>
            <w:r>
              <w:t>Sync confirmed</w:t>
            </w:r>
          </w:p>
        </w:tc>
      </w:tr>
    </w:tbl>
    <w:p/>
    <w:p>
      <w:pPr>
        <w:pStyle w:val="Heading2"/>
      </w:pPr>
      <w:r>
        <w:t>sidscri-apps Monorepo + GitHub Actions</w:t>
      </w:r>
    </w:p>
    <w:p>
      <w:r>
        <w:rPr>
          <w:i/>
          <w:color w:val="505050"/>
        </w:rPr>
        <w:t>Focus areas: moving repos into monorepo, keeping workflows working, and ensuring publishes from GitHub Desktop.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>
              <w:t>Date/Time (CST)</w:t>
            </w:r>
          </w:p>
        </w:tc>
        <w:tc>
          <w:tcPr>
            <w:tcW w:type="dxa" w:w="3024"/>
          </w:tcPr>
          <w:p>
            <w:r>
              <w:t>Goal</w:t>
            </w:r>
          </w:p>
        </w:tc>
        <w:tc>
          <w:tcPr>
            <w:tcW w:type="dxa" w:w="3888"/>
          </w:tcPr>
          <w:p>
            <w:r>
              <w:t>Change/Action</w:t>
            </w:r>
          </w:p>
        </w:tc>
        <w:tc>
          <w:tcPr>
            <w:tcW w:type="dxa" w:w="2736"/>
          </w:tcPr>
          <w:p>
            <w:r>
              <w:t>Artifact</w:t>
            </w:r>
          </w:p>
        </w:tc>
      </w:tr>
      <w:tr>
        <w:tc>
          <w:tcPr>
            <w:tcW w:type="dxa" w:w="2016"/>
          </w:tcPr>
          <w:p>
            <w:r>
              <w:t>Jan 10-12, 2026 (approx)</w:t>
            </w:r>
          </w:p>
        </w:tc>
        <w:tc>
          <w:tcPr>
            <w:tcW w:type="dxa" w:w="3024"/>
          </w:tcPr>
          <w:p>
            <w:r>
              <w:t>Keep Android project (F-Droid) and Web server as separate projects in same repo</w:t>
            </w:r>
          </w:p>
        </w:tc>
        <w:tc>
          <w:tcPr>
            <w:tcW w:type="dxa" w:w="3888"/>
          </w:tcPr>
          <w:p>
            <w:r>
              <w:t>Monorepo folder structure clarified; root README and .gitignore updated for multi-project layout</w:t>
            </w:r>
          </w:p>
        </w:tc>
        <w:tc>
          <w:tcPr>
            <w:tcW w:type="dxa" w:w="2736"/>
          </w:tcPr>
          <w:p>
            <w:r>
              <w:t>sidscri-apps_*_update.zip artifacts</w:t>
            </w:r>
          </w:p>
        </w:tc>
      </w:tr>
      <w:tr>
        <w:tc>
          <w:tcPr>
            <w:tcW w:type="dxa" w:w="2016"/>
          </w:tcPr>
          <w:p>
            <w:r>
              <w:t>Jan 10-12, 2026</w:t>
            </w:r>
          </w:p>
        </w:tc>
        <w:tc>
          <w:tcPr>
            <w:tcW w:type="dxa" w:w="3024"/>
          </w:tcPr>
          <w:p>
            <w:r>
              <w:t>Add Service Tray and EXE/MSI projects to root README</w:t>
            </w:r>
          </w:p>
        </w:tc>
        <w:tc>
          <w:tcPr>
            <w:tcW w:type="dxa" w:w="3888"/>
          </w:tcPr>
          <w:p>
            <w:r>
              <w:t>Root README updated to include two new projects from their README files</w:t>
            </w:r>
          </w:p>
        </w:tc>
        <w:tc>
          <w:tcPr>
            <w:tcW w:type="dxa" w:w="2736"/>
          </w:tcPr>
          <w:p>
            <w:r>
              <w:t>sidscri-apps_monorepo_readmes_with_service_tray_and_packaging.zip</w:t>
            </w:r>
          </w:p>
        </w:tc>
      </w:tr>
      <w:tr>
        <w:tc>
          <w:tcPr>
            <w:tcW w:type="dxa" w:w="2016"/>
          </w:tcPr>
          <w:p>
            <w:r>
              <w:t>Jan 10-12, 2026</w:t>
            </w:r>
          </w:p>
        </w:tc>
        <w:tc>
          <w:tcPr>
            <w:tcW w:type="dxa" w:w="3024"/>
          </w:tcPr>
          <w:p>
            <w:r>
              <w:t>Decide if old workflows are needed after move</w:t>
            </w:r>
          </w:p>
        </w:tc>
        <w:tc>
          <w:tcPr>
            <w:tcW w:type="dxa" w:w="3888"/>
          </w:tcPr>
          <w:p>
            <w:r>
              <w:t>Workflows placed under .github/workflows for monorepo publishing; build expectations clarified</w:t>
            </w:r>
          </w:p>
        </w:tc>
        <w:tc>
          <w:tcPr>
            <w:tcW w:type="dxa" w:w="2736"/>
          </w:tcPr>
          <w:p>
            <w:r>
              <w:t>sidscri-apps_ready_to_publish_with_workflows.zip</w:t>
            </w:r>
          </w:p>
        </w:tc>
      </w:tr>
      <w:tr>
        <w:tc>
          <w:tcPr>
            <w:tcW w:type="dxa" w:w="2016"/>
          </w:tcPr>
          <w:p>
            <w:r>
              <w:t>Jan 12, 2026</w:t>
            </w:r>
          </w:p>
        </w:tc>
        <w:tc>
          <w:tcPr>
            <w:tcW w:type="dxa" w:w="3024"/>
          </w:tcPr>
          <w:p>
            <w:r>
              <w:t>Fix Actions failure due to missing packaging requirements file</w:t>
            </w:r>
          </w:p>
        </w:tc>
        <w:tc>
          <w:tcPr>
            <w:tcW w:type="dxa" w:w="3888"/>
          </w:tcPr>
          <w:p>
            <w:r>
              <w:t>Made packaging requirements optional (or guarded) so CI doesn’t fail when file missing</w:t>
            </w:r>
          </w:p>
        </w:tc>
        <w:tc>
          <w:tcPr>
            <w:tcW w:type="dxa" w:w="2736"/>
          </w:tcPr>
          <w:p>
            <w:r>
              <w:t>sidscri-apps_fix_actions_requirements_optional.zip/.patch</w:t>
            </w:r>
          </w:p>
        </w:tc>
      </w:tr>
      <w:tr>
        <w:tc>
          <w:tcPr>
            <w:tcW w:type="dxa" w:w="2016"/>
          </w:tcPr>
          <w:p>
            <w:r>
              <w:t>Jan 12, 2026</w:t>
            </w:r>
          </w:p>
        </w:tc>
        <w:tc>
          <w:tcPr>
            <w:tcW w:type="dxa" w:w="3024"/>
          </w:tcPr>
          <w:p>
            <w:r>
              <w:t>Update root versions</w:t>
            </w:r>
          </w:p>
        </w:tc>
        <w:tc>
          <w:tcPr>
            <w:tcW w:type="dxa" w:w="3888"/>
          </w:tcPr>
          <w:p>
            <w:r>
              <w:t>Root README version summary + root CHANGELOG added/updated</w:t>
            </w:r>
          </w:p>
        </w:tc>
        <w:tc>
          <w:tcPr>
            <w:tcW w:type="dxa" w:w="2736"/>
          </w:tcPr>
          <w:p>
            <w:r>
              <w:t>sidscri-apps_root_README_CHANGELOG_update.zip</w:t>
            </w:r>
          </w:p>
        </w:tc>
      </w:tr>
    </w:tbl>
    <w:p/>
    <w:p>
      <w:pPr>
        <w:pStyle w:val="Heading2"/>
      </w:pPr>
      <w:r>
        <w:t>KenpoFlashcardsWebServer_Service_Tray (Windows)</w:t>
      </w:r>
    </w:p>
    <w:p>
      <w:r>
        <w:t>This thread included documentation and monorepo integration work for the service/tray wrapper.</w:t>
      </w:r>
    </w:p>
    <w:p>
      <w:pPr>
        <w:pStyle w:val="ListBullet"/>
      </w:pPr>
      <w:r>
        <w:t>Primary goal: ensure it remains publishable from the monorepo with correct folder paths and workflows.</w:t>
      </w:r>
    </w:p>
    <w:p>
      <w:pPr>
        <w:pStyle w:val="Heading2"/>
      </w:pPr>
      <w:r>
        <w:t>KenpoFlashcardsWebServer_Packaged_in_exe_msi (Windows Installer)</w:t>
      </w:r>
    </w:p>
    <w:p>
      <w:r>
        <w:t>This thread included documentation and monorepo integration work for the packaging/installer project.</w:t>
      </w:r>
    </w:p>
    <w:p>
      <w:pPr>
        <w:pStyle w:val="ListBullet"/>
      </w:pPr>
      <w:r>
        <w:t>Primary goal: ensure CI does not fail if optional packaging requirements files are absent and that releases build cleanly.</w:t>
      </w:r>
    </w:p>
    <w:p>
      <w:pPr>
        <w:pStyle w:val="Heading1"/>
      </w:pPr>
      <w:r>
        <w:t>Artifact / File Reference Index (as mentioned in thread)</w:t>
      </w:r>
    </w:p>
    <w:p>
      <w:r>
        <w:t>Key files and zips referenced (use this to map what went where):</w:t>
      </w:r>
    </w:p>
    <w:p>
      <w:pPr>
        <w:pStyle w:val="ListBullet"/>
      </w:pPr>
      <w:r>
        <w:t>KenpoFlashcardsWebServer-v5.0 v20-best of the best of best (Current).zip (baseline referenced)</w:t>
      </w:r>
    </w:p>
    <w:p>
      <w:pPr>
        <w:pStyle w:val="ListBullet"/>
      </w:pPr>
      <w:r>
        <w:t>KenpoFlashcardsProject-v4.0.7.1 v15 (Current).zip (baseline referenced)</w:t>
      </w:r>
    </w:p>
    <w:p>
      <w:pPr>
        <w:pStyle w:val="ListBullet"/>
      </w:pPr>
      <w:r>
        <w:t>KenpoFlashcardsWebServer-v5.1_v21_with_about_admin_userguide.zip (added version/about/admin/user guide)</w:t>
      </w:r>
    </w:p>
    <w:p>
      <w:pPr>
        <w:pStyle w:val="ListBullet"/>
      </w:pPr>
      <w:r>
        <w:t>KenpoFlashcardsWebServer-v5.2 v23.zip (baseline requested for redo)</w:t>
      </w:r>
    </w:p>
    <w:p>
      <w:pPr>
        <w:pStyle w:val="ListBullet"/>
      </w:pPr>
      <w:r>
        <w:t>KenpoFlashcardsWebServer-v5.3_v24_redo_about_admin_userguide_readme_changelog_REISSUE.zip (redo + re-issue)</w:t>
      </w:r>
    </w:p>
    <w:p>
      <w:pPr>
        <w:pStyle w:val="ListBullet"/>
      </w:pPr>
      <w:r>
        <w:t>sidscri-apps_ready_to_publish_with_workflows.zip</w:t>
      </w:r>
    </w:p>
    <w:p>
      <w:pPr>
        <w:pStyle w:val="ListBullet"/>
      </w:pPr>
      <w:r>
        <w:t>sidscri-apps_fix_actions_requirements_optional.zip and .patch</w:t>
      </w:r>
    </w:p>
    <w:p>
      <w:pPr>
        <w:pStyle w:val="ListBullet"/>
      </w:pPr>
      <w:r>
        <w:t>sidscri-apps_root_README_CHANGELOG_update.zip</w:t>
      </w:r>
    </w:p>
    <w:p/>
    <w:p>
      <w:r>
        <w:rPr>
          <w:i/>
          <w:color w:val="505050"/>
        </w:rPr>
        <w:t>If you want, upload the other ChatGPT chats you mentioned and I can generate the same style DOCX for each, then combine them into a single master changelog by project/version.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