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D3" w:rsidRPr="009A2AD3" w:rsidRDefault="009A2AD3" w:rsidP="009A2AD3">
      <w:pPr>
        <w:shd w:val="clear" w:color="auto" w:fill="FFFFFF"/>
        <w:spacing w:before="75" w:after="75" w:line="600" w:lineRule="atLeast"/>
        <w:outlineLvl w:val="2"/>
        <w:rPr>
          <w:rFonts w:ascii="Arial" w:eastAsia="Times New Roman" w:hAnsi="Arial" w:cs="Arial"/>
          <w:b/>
          <w:bCs/>
          <w:color w:val="000000"/>
          <w:sz w:val="32"/>
          <w:szCs w:val="32"/>
        </w:rPr>
      </w:pPr>
      <w:r>
        <w:rPr>
          <w:rFonts w:ascii="Arial" w:eastAsia="Times New Roman" w:hAnsi="Arial" w:cs="Arial"/>
          <w:b/>
          <w:bCs/>
          <w:color w:val="000000"/>
          <w:sz w:val="32"/>
          <w:szCs w:val="32"/>
        </w:rPr>
        <w:t>Q5a) Explain various types of constraints with an example.</w:t>
      </w:r>
    </w:p>
    <w:p w:rsidR="009A2AD3" w:rsidRPr="009A2AD3" w:rsidRDefault="009A2AD3" w:rsidP="009A2AD3">
      <w:pPr>
        <w:shd w:val="clear" w:color="auto" w:fill="FFFFFF"/>
        <w:spacing w:before="75" w:after="75" w:line="600" w:lineRule="atLeast"/>
        <w:outlineLvl w:val="2"/>
        <w:rPr>
          <w:rFonts w:ascii="Arial" w:eastAsia="Times New Roman" w:hAnsi="Arial" w:cs="Arial"/>
          <w:b/>
          <w:bCs/>
          <w:color w:val="000000"/>
          <w:sz w:val="37"/>
          <w:szCs w:val="37"/>
        </w:rPr>
      </w:pPr>
      <w:r w:rsidRPr="009A2AD3">
        <w:rPr>
          <w:rFonts w:ascii="Arial" w:eastAsia="Times New Roman" w:hAnsi="Arial" w:cs="Arial"/>
          <w:b/>
          <w:bCs/>
          <w:color w:val="000000"/>
          <w:sz w:val="37"/>
          <w:szCs w:val="37"/>
        </w:rPr>
        <w:t>SQL Constraints</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proofErr w:type="spellStart"/>
      <w:r w:rsidRPr="009A2AD3">
        <w:rPr>
          <w:rFonts w:ascii="Arial" w:eastAsia="Times New Roman" w:hAnsi="Arial" w:cs="Arial"/>
          <w:color w:val="000000"/>
          <w:sz w:val="21"/>
          <w:szCs w:val="21"/>
        </w:rPr>
        <w:t>SQl</w:t>
      </w:r>
      <w:proofErr w:type="spellEnd"/>
      <w:r w:rsidRPr="009A2AD3">
        <w:rPr>
          <w:rFonts w:ascii="Arial" w:eastAsia="Times New Roman" w:hAnsi="Arial" w:cs="Arial"/>
          <w:color w:val="000000"/>
          <w:sz w:val="21"/>
          <w:szCs w:val="21"/>
        </w:rPr>
        <w:t xml:space="preserve"> Constraints are rules used to limit the type of data that can go into a table, to maintain the accuracy and integrity of the data inside table.</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Constraints can be divided into following two types,</w:t>
      </w:r>
    </w:p>
    <w:p w:rsidR="009A2AD3" w:rsidRPr="009A2AD3" w:rsidRDefault="009A2AD3" w:rsidP="009A2AD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b/>
          <w:bCs/>
          <w:color w:val="000000"/>
          <w:sz w:val="21"/>
          <w:szCs w:val="21"/>
        </w:rPr>
        <w:t>Column level constraints :</w:t>
      </w:r>
      <w:r w:rsidRPr="009A2AD3">
        <w:rPr>
          <w:rFonts w:ascii="Arial" w:eastAsia="Times New Roman" w:hAnsi="Arial" w:cs="Arial"/>
          <w:color w:val="000000"/>
          <w:sz w:val="21"/>
          <w:szCs w:val="21"/>
        </w:rPr>
        <w:t> limits only column data</w:t>
      </w:r>
    </w:p>
    <w:p w:rsidR="009A2AD3" w:rsidRPr="009A2AD3" w:rsidRDefault="009A2AD3" w:rsidP="009A2AD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b/>
          <w:bCs/>
          <w:color w:val="000000"/>
          <w:sz w:val="21"/>
          <w:szCs w:val="21"/>
        </w:rPr>
        <w:t>Table level constraints :</w:t>
      </w:r>
      <w:r w:rsidRPr="009A2AD3">
        <w:rPr>
          <w:rFonts w:ascii="Arial" w:eastAsia="Times New Roman" w:hAnsi="Arial" w:cs="Arial"/>
          <w:color w:val="000000"/>
          <w:sz w:val="21"/>
          <w:szCs w:val="21"/>
        </w:rPr>
        <w:t> limits whole table data</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Constraints are used to make sure that the integrity of data is maintained in the database. Following are the most used constraints that can be applied to a table.</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NOT NULL</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UNIQUE</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PRIMARY KEY</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FOREIGN KEY</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CHECK</w:t>
      </w:r>
    </w:p>
    <w:p w:rsidR="009A2AD3" w:rsidRPr="009A2AD3" w:rsidRDefault="009A2AD3" w:rsidP="009A2AD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t>DEFAULT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25"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NOT NULL Constraint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NOT NULL constraint restricts a column from having a NULL value. Once </w:t>
      </w:r>
      <w:r w:rsidRPr="009A2AD3">
        <w:rPr>
          <w:rFonts w:ascii="Arial" w:eastAsia="Times New Roman" w:hAnsi="Arial" w:cs="Arial"/>
          <w:b/>
          <w:bCs/>
          <w:color w:val="000000"/>
          <w:sz w:val="21"/>
          <w:szCs w:val="21"/>
        </w:rPr>
        <w:t>NOT NULL</w:t>
      </w:r>
      <w:r w:rsidRPr="009A2AD3">
        <w:rPr>
          <w:rFonts w:ascii="Arial" w:eastAsia="Times New Roman" w:hAnsi="Arial" w:cs="Arial"/>
          <w:color w:val="000000"/>
          <w:sz w:val="21"/>
          <w:szCs w:val="21"/>
        </w:rPr>
        <w:t> constraint is applied to a column, you cannot pass a null value to that column. It enforces a column to contain a proper value. One important point to note about NOT NULL constraint is that it cannot be defined at table level.</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26"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NOT NULL constraint</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CREATE table </w:t>
      </w:r>
      <w:proofErr w:type="gramStart"/>
      <w:r w:rsidRPr="009A2AD3">
        <w:rPr>
          <w:rFonts w:ascii="Consolas" w:eastAsia="Times New Roman" w:hAnsi="Consolas" w:cs="Consolas"/>
          <w:color w:val="111111"/>
          <w:sz w:val="21"/>
          <w:szCs w:val="21"/>
        </w:rPr>
        <w:t>Student(</w:t>
      </w:r>
      <w:proofErr w:type="spellStart"/>
      <w:proofErr w:type="gramEnd"/>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 xml:space="preserve"> NOT NULL, Name </w:t>
      </w:r>
      <w:proofErr w:type="spellStart"/>
      <w:r w:rsidRPr="009A2AD3">
        <w:rPr>
          <w:rFonts w:ascii="Consolas" w:eastAsia="Times New Roman" w:hAnsi="Consolas" w:cs="Consolas"/>
          <w:color w:val="111111"/>
          <w:sz w:val="21"/>
          <w:szCs w:val="21"/>
        </w:rPr>
        <w:t>varchar</w:t>
      </w:r>
      <w:proofErr w:type="spellEnd"/>
      <w:r w:rsidRPr="009A2AD3">
        <w:rPr>
          <w:rFonts w:ascii="Consolas" w:eastAsia="Times New Roman" w:hAnsi="Consolas" w:cs="Consolas"/>
          <w:color w:val="111111"/>
          <w:sz w:val="21"/>
          <w:szCs w:val="21"/>
        </w:rPr>
        <w:t xml:space="preserve">(60), Age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The above query will declare that the </w:t>
      </w:r>
      <w:proofErr w:type="spellStart"/>
      <w:r w:rsidRPr="009A2AD3">
        <w:rPr>
          <w:rFonts w:ascii="Arial" w:eastAsia="Times New Roman" w:hAnsi="Arial" w:cs="Arial"/>
          <w:b/>
          <w:bCs/>
          <w:color w:val="000000"/>
          <w:sz w:val="21"/>
          <w:szCs w:val="21"/>
        </w:rPr>
        <w:t>s_id</w:t>
      </w:r>
      <w:proofErr w:type="spellEnd"/>
      <w:r w:rsidRPr="009A2AD3">
        <w:rPr>
          <w:rFonts w:ascii="Arial" w:eastAsia="Times New Roman" w:hAnsi="Arial" w:cs="Arial"/>
          <w:color w:val="000000"/>
          <w:sz w:val="21"/>
          <w:szCs w:val="21"/>
        </w:rPr>
        <w:t> field of </w:t>
      </w:r>
      <w:r w:rsidRPr="009A2AD3">
        <w:rPr>
          <w:rFonts w:ascii="Arial" w:eastAsia="Times New Roman" w:hAnsi="Arial" w:cs="Arial"/>
          <w:b/>
          <w:bCs/>
          <w:color w:val="000000"/>
          <w:sz w:val="21"/>
          <w:szCs w:val="21"/>
        </w:rPr>
        <w:t>Student</w:t>
      </w:r>
      <w:r w:rsidRPr="009A2AD3">
        <w:rPr>
          <w:rFonts w:ascii="Arial" w:eastAsia="Times New Roman" w:hAnsi="Arial" w:cs="Arial"/>
          <w:color w:val="000000"/>
          <w:sz w:val="21"/>
          <w:szCs w:val="21"/>
        </w:rPr>
        <w:t> table will not take NULL value.</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lastRenderedPageBreak/>
        <w:pict>
          <v:rect id="_x0000_i1027"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UNIQUE Constraint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UNIQUE constraint ensures that a field or column will only have unique values. A UNIQUE constraint field will not have duplicate data. UNIQUE constraint can be applied at column level or table level.</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28"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UNIQUE constraint when creating a Table (Table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CREATE table </w:t>
      </w:r>
      <w:proofErr w:type="gramStart"/>
      <w:r w:rsidRPr="009A2AD3">
        <w:rPr>
          <w:rFonts w:ascii="Consolas" w:eastAsia="Times New Roman" w:hAnsi="Consolas" w:cs="Consolas"/>
          <w:color w:val="111111"/>
          <w:sz w:val="21"/>
          <w:szCs w:val="21"/>
        </w:rPr>
        <w:t>Student(</w:t>
      </w:r>
      <w:proofErr w:type="spellStart"/>
      <w:proofErr w:type="gramEnd"/>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 xml:space="preserve"> NOT NULL UNIQUE, Name </w:t>
      </w:r>
      <w:proofErr w:type="spellStart"/>
      <w:r w:rsidRPr="009A2AD3">
        <w:rPr>
          <w:rFonts w:ascii="Consolas" w:eastAsia="Times New Roman" w:hAnsi="Consolas" w:cs="Consolas"/>
          <w:color w:val="111111"/>
          <w:sz w:val="21"/>
          <w:szCs w:val="21"/>
        </w:rPr>
        <w:t>varchar</w:t>
      </w:r>
      <w:proofErr w:type="spellEnd"/>
      <w:r w:rsidRPr="009A2AD3">
        <w:rPr>
          <w:rFonts w:ascii="Consolas" w:eastAsia="Times New Roman" w:hAnsi="Consolas" w:cs="Consolas"/>
          <w:color w:val="111111"/>
          <w:sz w:val="21"/>
          <w:szCs w:val="21"/>
        </w:rPr>
        <w:t xml:space="preserve">(60), Age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The above query will declare that the </w:t>
      </w:r>
      <w:proofErr w:type="spellStart"/>
      <w:r w:rsidRPr="009A2AD3">
        <w:rPr>
          <w:rFonts w:ascii="Arial" w:eastAsia="Times New Roman" w:hAnsi="Arial" w:cs="Arial"/>
          <w:b/>
          <w:bCs/>
          <w:color w:val="000000"/>
          <w:sz w:val="21"/>
          <w:szCs w:val="21"/>
        </w:rPr>
        <w:t>s_id</w:t>
      </w:r>
      <w:proofErr w:type="spellEnd"/>
      <w:r w:rsidRPr="009A2AD3">
        <w:rPr>
          <w:rFonts w:ascii="Arial" w:eastAsia="Times New Roman" w:hAnsi="Arial" w:cs="Arial"/>
          <w:color w:val="000000"/>
          <w:sz w:val="21"/>
          <w:szCs w:val="21"/>
        </w:rPr>
        <w:t> field of </w:t>
      </w:r>
      <w:r w:rsidRPr="009A2AD3">
        <w:rPr>
          <w:rFonts w:ascii="Arial" w:eastAsia="Times New Roman" w:hAnsi="Arial" w:cs="Arial"/>
          <w:b/>
          <w:bCs/>
          <w:color w:val="000000"/>
          <w:sz w:val="21"/>
          <w:szCs w:val="21"/>
        </w:rPr>
        <w:t>Student</w:t>
      </w:r>
      <w:r w:rsidRPr="009A2AD3">
        <w:rPr>
          <w:rFonts w:ascii="Arial" w:eastAsia="Times New Roman" w:hAnsi="Arial" w:cs="Arial"/>
          <w:color w:val="000000"/>
          <w:sz w:val="21"/>
          <w:szCs w:val="21"/>
        </w:rPr>
        <w:t xml:space="preserve"> table will only have unique values and </w:t>
      </w:r>
      <w:proofErr w:type="spellStart"/>
      <w:proofErr w:type="gramStart"/>
      <w:r w:rsidRPr="009A2AD3">
        <w:rPr>
          <w:rFonts w:ascii="Arial" w:eastAsia="Times New Roman" w:hAnsi="Arial" w:cs="Arial"/>
          <w:color w:val="000000"/>
          <w:sz w:val="21"/>
          <w:szCs w:val="21"/>
        </w:rPr>
        <w:t>wont</w:t>
      </w:r>
      <w:proofErr w:type="spellEnd"/>
      <w:proofErr w:type="gramEnd"/>
      <w:r w:rsidRPr="009A2AD3">
        <w:rPr>
          <w:rFonts w:ascii="Arial" w:eastAsia="Times New Roman" w:hAnsi="Arial" w:cs="Arial"/>
          <w:color w:val="000000"/>
          <w:sz w:val="21"/>
          <w:szCs w:val="21"/>
        </w:rPr>
        <w:t xml:space="preserve"> take NULL value.</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29"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UNIQUE constraint after Table is created (Column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ALTER table Student add </w:t>
      </w:r>
      <w:proofErr w:type="gramStart"/>
      <w:r w:rsidRPr="009A2AD3">
        <w:rPr>
          <w:rFonts w:ascii="Consolas" w:eastAsia="Times New Roman" w:hAnsi="Consolas" w:cs="Consolas"/>
          <w:color w:val="111111"/>
          <w:sz w:val="21"/>
          <w:szCs w:val="21"/>
        </w:rPr>
        <w:t>UNIQUE(</w:t>
      </w:r>
      <w:proofErr w:type="spellStart"/>
      <w:proofErr w:type="gramEnd"/>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The above query specifies that </w:t>
      </w:r>
      <w:proofErr w:type="spellStart"/>
      <w:r w:rsidRPr="009A2AD3">
        <w:rPr>
          <w:rFonts w:ascii="Arial" w:eastAsia="Times New Roman" w:hAnsi="Arial" w:cs="Arial"/>
          <w:b/>
          <w:bCs/>
          <w:color w:val="000000"/>
          <w:sz w:val="21"/>
          <w:szCs w:val="21"/>
        </w:rPr>
        <w:t>s_id</w:t>
      </w:r>
      <w:proofErr w:type="spellEnd"/>
      <w:r w:rsidRPr="009A2AD3">
        <w:rPr>
          <w:rFonts w:ascii="Arial" w:eastAsia="Times New Roman" w:hAnsi="Arial" w:cs="Arial"/>
          <w:color w:val="000000"/>
          <w:sz w:val="21"/>
          <w:szCs w:val="21"/>
        </w:rPr>
        <w:t> field of </w:t>
      </w:r>
      <w:r w:rsidRPr="009A2AD3">
        <w:rPr>
          <w:rFonts w:ascii="Arial" w:eastAsia="Times New Roman" w:hAnsi="Arial" w:cs="Arial"/>
          <w:b/>
          <w:bCs/>
          <w:color w:val="000000"/>
          <w:sz w:val="21"/>
          <w:szCs w:val="21"/>
        </w:rPr>
        <w:t>Student</w:t>
      </w:r>
      <w:r w:rsidRPr="009A2AD3">
        <w:rPr>
          <w:rFonts w:ascii="Arial" w:eastAsia="Times New Roman" w:hAnsi="Arial" w:cs="Arial"/>
          <w:color w:val="000000"/>
          <w:sz w:val="21"/>
          <w:szCs w:val="21"/>
        </w:rPr>
        <w:t> table will only have unique value.</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0"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Primary Key Constraint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Primary key constraint uniquely identifies each record in a database. A Primary Key must contain unique value and it must not contain null value. Usually Primary Key is used to index the data inside the table.</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1"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PRIMARY KEY constraint at Table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CREATE table Student (</w:t>
      </w:r>
      <w:proofErr w:type="spellStart"/>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 xml:space="preserve"> </w:t>
      </w:r>
      <w:r w:rsidRPr="009A2AD3">
        <w:rPr>
          <w:rFonts w:ascii="Consolas" w:eastAsia="Times New Roman" w:hAnsi="Consolas" w:cs="Consolas"/>
          <w:b/>
          <w:bCs/>
          <w:color w:val="0000FF"/>
          <w:sz w:val="21"/>
          <w:szCs w:val="21"/>
        </w:rPr>
        <w:t>PRIMARY KEY</w:t>
      </w:r>
      <w:r w:rsidRPr="009A2AD3">
        <w:rPr>
          <w:rFonts w:ascii="Consolas" w:eastAsia="Times New Roman" w:hAnsi="Consolas" w:cs="Consolas"/>
          <w:color w:val="111111"/>
          <w:sz w:val="21"/>
          <w:szCs w:val="21"/>
        </w:rPr>
        <w:t xml:space="preserve">, Name </w:t>
      </w:r>
      <w:proofErr w:type="spellStart"/>
      <w:proofErr w:type="gramStart"/>
      <w:r w:rsidRPr="009A2AD3">
        <w:rPr>
          <w:rFonts w:ascii="Consolas" w:eastAsia="Times New Roman" w:hAnsi="Consolas" w:cs="Consolas"/>
          <w:color w:val="111111"/>
          <w:sz w:val="21"/>
          <w:szCs w:val="21"/>
        </w:rPr>
        <w:t>varchar</w:t>
      </w:r>
      <w:proofErr w:type="spellEnd"/>
      <w:r w:rsidRPr="009A2AD3">
        <w:rPr>
          <w:rFonts w:ascii="Consolas" w:eastAsia="Times New Roman" w:hAnsi="Consolas" w:cs="Consolas"/>
          <w:color w:val="111111"/>
          <w:sz w:val="21"/>
          <w:szCs w:val="21"/>
        </w:rPr>
        <w:t>(</w:t>
      </w:r>
      <w:proofErr w:type="gramEnd"/>
      <w:r w:rsidRPr="009A2AD3">
        <w:rPr>
          <w:rFonts w:ascii="Consolas" w:eastAsia="Times New Roman" w:hAnsi="Consolas" w:cs="Consolas"/>
          <w:color w:val="111111"/>
          <w:sz w:val="21"/>
          <w:szCs w:val="21"/>
        </w:rPr>
        <w:t xml:space="preserve">60) NOT NULL, Age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The above command will creates a PRIMARY KEY on the </w:t>
      </w:r>
      <w:proofErr w:type="spellStart"/>
      <w:r w:rsidRPr="009A2AD3">
        <w:rPr>
          <w:rFonts w:ascii="Consolas" w:eastAsia="Times New Roman" w:hAnsi="Consolas" w:cs="Consolas"/>
          <w:color w:val="DD1144"/>
          <w:sz w:val="21"/>
          <w:szCs w:val="21"/>
          <w:bdr w:val="single" w:sz="6" w:space="2" w:color="E1E1E8" w:frame="1"/>
          <w:shd w:val="clear" w:color="auto" w:fill="F7F7F9"/>
        </w:rPr>
        <w:t>s_id</w:t>
      </w:r>
      <w:proofErr w:type="spellEnd"/>
      <w:r w:rsidRPr="009A2AD3">
        <w:rPr>
          <w:rFonts w:ascii="Arial" w:eastAsia="Times New Roman" w:hAnsi="Arial" w:cs="Arial"/>
          <w:color w:val="000000"/>
          <w:sz w:val="21"/>
          <w:szCs w:val="21"/>
        </w:rPr>
        <w: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2"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PRIMARY KEY constraint at Column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ALTER table Student add PRIMARY KEY (</w:t>
      </w:r>
      <w:proofErr w:type="spellStart"/>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lastRenderedPageBreak/>
        <w:t>The above command will creates a PRIMARY KEY on the </w:t>
      </w:r>
      <w:proofErr w:type="spellStart"/>
      <w:r w:rsidRPr="009A2AD3">
        <w:rPr>
          <w:rFonts w:ascii="Consolas" w:eastAsia="Times New Roman" w:hAnsi="Consolas" w:cs="Consolas"/>
          <w:color w:val="DD1144"/>
          <w:sz w:val="21"/>
          <w:szCs w:val="21"/>
          <w:bdr w:val="single" w:sz="6" w:space="2" w:color="E1E1E8" w:frame="1"/>
          <w:shd w:val="clear" w:color="auto" w:fill="F7F7F9"/>
        </w:rPr>
        <w:t>s_id</w:t>
      </w:r>
      <w:proofErr w:type="spellEnd"/>
      <w:r w:rsidRPr="009A2AD3">
        <w:rPr>
          <w:rFonts w:ascii="Arial" w:eastAsia="Times New Roman" w:hAnsi="Arial" w:cs="Arial"/>
          <w:color w:val="000000"/>
          <w:sz w:val="21"/>
          <w:szCs w:val="21"/>
        </w:rPr>
        <w: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3"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Foreign Key Constraint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 xml:space="preserve">FOREIGN KEY is used to relate two tables. FOREIGN KEY constraint is also used to restrict actions that would destroy links between tables. To understand FOREIGN KEY, let's see it using two </w:t>
      </w:r>
      <w:proofErr w:type="gramStart"/>
      <w:r w:rsidRPr="009A2AD3">
        <w:rPr>
          <w:rFonts w:ascii="Arial" w:eastAsia="Times New Roman" w:hAnsi="Arial" w:cs="Arial"/>
          <w:color w:val="000000"/>
          <w:sz w:val="21"/>
          <w:szCs w:val="21"/>
        </w:rPr>
        <w:t>table</w:t>
      </w:r>
      <w:proofErr w:type="gramEnd"/>
      <w:r w:rsidRPr="009A2AD3">
        <w:rPr>
          <w:rFonts w:ascii="Arial" w:eastAsia="Times New Roman" w:hAnsi="Arial" w:cs="Arial"/>
          <w:color w:val="000000"/>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proofErr w:type="spellStart"/>
      <w:r w:rsidRPr="009A2AD3">
        <w:rPr>
          <w:rFonts w:ascii="Arial" w:eastAsia="Times New Roman" w:hAnsi="Arial" w:cs="Arial"/>
          <w:b/>
          <w:bCs/>
          <w:color w:val="000000"/>
          <w:sz w:val="21"/>
          <w:szCs w:val="21"/>
        </w:rPr>
        <w:t>Customer_Detail</w:t>
      </w:r>
      <w:proofErr w:type="spellEnd"/>
      <w:r w:rsidRPr="009A2AD3">
        <w:rPr>
          <w:rFonts w:ascii="Arial" w:eastAsia="Times New Roman" w:hAnsi="Arial" w:cs="Arial"/>
          <w:b/>
          <w:bCs/>
          <w:color w:val="000000"/>
          <w:sz w:val="21"/>
          <w:szCs w:val="21"/>
        </w:rPr>
        <w:t xml:space="preserve"> </w:t>
      </w:r>
      <w:proofErr w:type="gramStart"/>
      <w:r w:rsidRPr="009A2AD3">
        <w:rPr>
          <w:rFonts w:ascii="Arial" w:eastAsia="Times New Roman" w:hAnsi="Arial" w:cs="Arial"/>
          <w:b/>
          <w:bCs/>
          <w:color w:val="000000"/>
          <w:sz w:val="21"/>
          <w:szCs w:val="21"/>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48"/>
        <w:gridCol w:w="5447"/>
        <w:gridCol w:w="3075"/>
      </w:tblGrid>
      <w:tr w:rsidR="009A2AD3" w:rsidRPr="009A2AD3" w:rsidTr="009A2AD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proofErr w:type="spellStart"/>
            <w:r w:rsidRPr="009A2AD3">
              <w:rPr>
                <w:rFonts w:ascii="Arial" w:eastAsia="Times New Roman" w:hAnsi="Arial" w:cs="Arial"/>
                <w:b/>
                <w:bCs/>
                <w:color w:val="000000"/>
                <w:sz w:val="21"/>
                <w:szCs w:val="21"/>
              </w:rPr>
              <w:t>c_id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proofErr w:type="spellStart"/>
            <w:r w:rsidRPr="009A2AD3">
              <w:rPr>
                <w:rFonts w:ascii="Arial" w:eastAsia="Times New Roman" w:hAnsi="Arial" w:cs="Arial"/>
                <w:b/>
                <w:bCs/>
                <w:color w:val="000000"/>
                <w:sz w:val="21"/>
                <w:szCs w:val="21"/>
              </w:rPr>
              <w:t>Customer_Name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r w:rsidRPr="009A2AD3">
              <w:rPr>
                <w:rFonts w:ascii="Arial" w:eastAsia="Times New Roman" w:hAnsi="Arial" w:cs="Arial"/>
                <w:b/>
                <w:bCs/>
                <w:color w:val="000000"/>
                <w:sz w:val="21"/>
                <w:szCs w:val="21"/>
              </w:rPr>
              <w:t>address</w:t>
            </w:r>
          </w:p>
        </w:tc>
      </w:tr>
      <w:tr w:rsidR="009A2AD3" w:rsidRPr="009A2AD3" w:rsidTr="009A2AD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Noida</w:t>
            </w:r>
          </w:p>
        </w:tc>
      </w:tr>
      <w:tr w:rsidR="009A2AD3" w:rsidRPr="009A2AD3" w:rsidTr="009A2AD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Delhi</w:t>
            </w:r>
          </w:p>
        </w:tc>
      </w:tr>
      <w:tr w:rsidR="009A2AD3" w:rsidRPr="009A2AD3" w:rsidTr="009A2AD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proofErr w:type="spellStart"/>
            <w:r w:rsidRPr="009A2AD3">
              <w:rPr>
                <w:rFonts w:ascii="Arial" w:eastAsia="Times New Roman" w:hAnsi="Arial" w:cs="Arial"/>
                <w:color w:val="000000"/>
                <w:sz w:val="21"/>
                <w:szCs w:val="21"/>
              </w:rPr>
              <w:t>Rohtak</w:t>
            </w:r>
            <w:proofErr w:type="spellEnd"/>
          </w:p>
        </w:tc>
      </w:tr>
    </w:tbl>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proofErr w:type="spellStart"/>
      <w:r w:rsidRPr="009A2AD3">
        <w:rPr>
          <w:rFonts w:ascii="Arial" w:eastAsia="Times New Roman" w:hAnsi="Arial" w:cs="Arial"/>
          <w:b/>
          <w:bCs/>
          <w:color w:val="000000"/>
          <w:sz w:val="21"/>
          <w:szCs w:val="21"/>
        </w:rPr>
        <w:t>Order_Detail</w:t>
      </w:r>
      <w:proofErr w:type="spellEnd"/>
      <w:r w:rsidRPr="009A2AD3">
        <w:rPr>
          <w:rFonts w:ascii="Arial" w:eastAsia="Times New Roman" w:hAnsi="Arial" w:cs="Arial"/>
          <w:b/>
          <w:bCs/>
          <w:color w:val="000000"/>
          <w:sz w:val="21"/>
          <w:szCs w:val="21"/>
        </w:rPr>
        <w:t xml:space="preserve"> </w:t>
      </w:r>
      <w:proofErr w:type="gramStart"/>
      <w:r w:rsidRPr="009A2AD3">
        <w:rPr>
          <w:rFonts w:ascii="Arial" w:eastAsia="Times New Roman" w:hAnsi="Arial" w:cs="Arial"/>
          <w:b/>
          <w:bCs/>
          <w:color w:val="000000"/>
          <w:sz w:val="21"/>
          <w:szCs w:val="21"/>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51"/>
        <w:gridCol w:w="4731"/>
        <w:gridCol w:w="2188"/>
      </w:tblGrid>
      <w:tr w:rsidR="009A2AD3" w:rsidRPr="009A2AD3" w:rsidTr="009A2AD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proofErr w:type="spellStart"/>
            <w:r w:rsidRPr="009A2AD3">
              <w:rPr>
                <w:rFonts w:ascii="Arial" w:eastAsia="Times New Roman" w:hAnsi="Arial" w:cs="Arial"/>
                <w:b/>
                <w:bCs/>
                <w:color w:val="000000"/>
                <w:sz w:val="21"/>
                <w:szCs w:val="21"/>
              </w:rPr>
              <w:t>Order_id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proofErr w:type="spellStart"/>
            <w:r w:rsidRPr="009A2AD3">
              <w:rPr>
                <w:rFonts w:ascii="Arial" w:eastAsia="Times New Roman" w:hAnsi="Arial" w:cs="Arial"/>
                <w:b/>
                <w:bCs/>
                <w:color w:val="000000"/>
                <w:sz w:val="21"/>
                <w:szCs w:val="21"/>
              </w:rPr>
              <w:t>Order_Name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b/>
                <w:bCs/>
                <w:color w:val="000000"/>
                <w:sz w:val="21"/>
                <w:szCs w:val="21"/>
              </w:rPr>
            </w:pPr>
            <w:proofErr w:type="spellStart"/>
            <w:r w:rsidRPr="009A2AD3">
              <w:rPr>
                <w:rFonts w:ascii="Arial" w:eastAsia="Times New Roman" w:hAnsi="Arial" w:cs="Arial"/>
                <w:b/>
                <w:bCs/>
                <w:color w:val="000000"/>
                <w:sz w:val="21"/>
                <w:szCs w:val="21"/>
              </w:rPr>
              <w:t>c_id</w:t>
            </w:r>
            <w:proofErr w:type="spellEnd"/>
          </w:p>
        </w:tc>
      </w:tr>
      <w:tr w:rsidR="009A2AD3" w:rsidRPr="009A2AD3" w:rsidTr="009A2AD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Order1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101</w:t>
            </w:r>
          </w:p>
        </w:tc>
      </w:tr>
      <w:tr w:rsidR="009A2AD3" w:rsidRPr="009A2AD3" w:rsidTr="009A2AD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Order2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103</w:t>
            </w:r>
          </w:p>
        </w:tc>
      </w:tr>
      <w:tr w:rsidR="009A2AD3" w:rsidRPr="009A2AD3" w:rsidTr="009A2AD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Order3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A2AD3" w:rsidRPr="009A2AD3" w:rsidRDefault="009A2AD3" w:rsidP="009A2AD3">
            <w:pPr>
              <w:spacing w:after="300" w:line="30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102</w:t>
            </w:r>
          </w:p>
        </w:tc>
      </w:tr>
    </w:tbl>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In </w:t>
      </w:r>
      <w:proofErr w:type="spellStart"/>
      <w:r w:rsidRPr="009A2AD3">
        <w:rPr>
          <w:rFonts w:ascii="Arial" w:eastAsia="Times New Roman" w:hAnsi="Arial" w:cs="Arial"/>
          <w:b/>
          <w:bCs/>
          <w:color w:val="000000"/>
          <w:sz w:val="21"/>
          <w:szCs w:val="21"/>
        </w:rPr>
        <w:t>Customer_Detail</w:t>
      </w:r>
      <w:proofErr w:type="spellEnd"/>
      <w:r w:rsidRPr="009A2AD3">
        <w:rPr>
          <w:rFonts w:ascii="Arial" w:eastAsia="Times New Roman" w:hAnsi="Arial" w:cs="Arial"/>
          <w:color w:val="000000"/>
          <w:sz w:val="21"/>
          <w:szCs w:val="21"/>
        </w:rPr>
        <w:t xml:space="preserve"> table, </w:t>
      </w:r>
      <w:proofErr w:type="spellStart"/>
      <w:r w:rsidRPr="009A2AD3">
        <w:rPr>
          <w:rFonts w:ascii="Arial" w:eastAsia="Times New Roman" w:hAnsi="Arial" w:cs="Arial"/>
          <w:color w:val="000000"/>
          <w:sz w:val="21"/>
          <w:szCs w:val="21"/>
        </w:rPr>
        <w:t>c_id</w:t>
      </w:r>
      <w:proofErr w:type="spellEnd"/>
      <w:r w:rsidRPr="009A2AD3">
        <w:rPr>
          <w:rFonts w:ascii="Arial" w:eastAsia="Times New Roman" w:hAnsi="Arial" w:cs="Arial"/>
          <w:color w:val="000000"/>
          <w:sz w:val="21"/>
          <w:szCs w:val="21"/>
        </w:rPr>
        <w:t xml:space="preserve"> is the primary key which is set as foreign key in </w:t>
      </w:r>
      <w:proofErr w:type="spellStart"/>
      <w:r w:rsidRPr="009A2AD3">
        <w:rPr>
          <w:rFonts w:ascii="Arial" w:eastAsia="Times New Roman" w:hAnsi="Arial" w:cs="Arial"/>
          <w:b/>
          <w:bCs/>
          <w:color w:val="000000"/>
          <w:sz w:val="21"/>
          <w:szCs w:val="21"/>
        </w:rPr>
        <w:t>Order_Detail</w:t>
      </w:r>
      <w:proofErr w:type="spellEnd"/>
      <w:r w:rsidRPr="009A2AD3">
        <w:rPr>
          <w:rFonts w:ascii="Arial" w:eastAsia="Times New Roman" w:hAnsi="Arial" w:cs="Arial"/>
          <w:color w:val="000000"/>
          <w:sz w:val="21"/>
          <w:szCs w:val="21"/>
        </w:rPr>
        <w:t xml:space="preserve"> table. The value that is entered in </w:t>
      </w:r>
      <w:proofErr w:type="spellStart"/>
      <w:r w:rsidRPr="009A2AD3">
        <w:rPr>
          <w:rFonts w:ascii="Arial" w:eastAsia="Times New Roman" w:hAnsi="Arial" w:cs="Arial"/>
          <w:color w:val="000000"/>
          <w:sz w:val="21"/>
          <w:szCs w:val="21"/>
        </w:rPr>
        <w:t>c_id</w:t>
      </w:r>
      <w:proofErr w:type="spellEnd"/>
      <w:r w:rsidRPr="009A2AD3">
        <w:rPr>
          <w:rFonts w:ascii="Arial" w:eastAsia="Times New Roman" w:hAnsi="Arial" w:cs="Arial"/>
          <w:color w:val="000000"/>
          <w:sz w:val="21"/>
          <w:szCs w:val="21"/>
        </w:rPr>
        <w:t xml:space="preserve"> which is set as foreign key in </w:t>
      </w:r>
      <w:proofErr w:type="spellStart"/>
      <w:r w:rsidRPr="009A2AD3">
        <w:rPr>
          <w:rFonts w:ascii="Arial" w:eastAsia="Times New Roman" w:hAnsi="Arial" w:cs="Arial"/>
          <w:b/>
          <w:bCs/>
          <w:color w:val="000000"/>
          <w:sz w:val="21"/>
          <w:szCs w:val="21"/>
        </w:rPr>
        <w:t>Order_Detail</w:t>
      </w:r>
      <w:proofErr w:type="spellEnd"/>
      <w:r w:rsidRPr="009A2AD3">
        <w:rPr>
          <w:rFonts w:ascii="Arial" w:eastAsia="Times New Roman" w:hAnsi="Arial" w:cs="Arial"/>
          <w:color w:val="000000"/>
          <w:sz w:val="21"/>
          <w:szCs w:val="21"/>
        </w:rPr>
        <w:t> table must be present in </w:t>
      </w:r>
      <w:proofErr w:type="spellStart"/>
      <w:r w:rsidRPr="009A2AD3">
        <w:rPr>
          <w:rFonts w:ascii="Arial" w:eastAsia="Times New Roman" w:hAnsi="Arial" w:cs="Arial"/>
          <w:b/>
          <w:bCs/>
          <w:color w:val="000000"/>
          <w:sz w:val="21"/>
          <w:szCs w:val="21"/>
        </w:rPr>
        <w:t>Customer_Detail</w:t>
      </w:r>
      <w:r w:rsidRPr="009A2AD3">
        <w:rPr>
          <w:rFonts w:ascii="Arial" w:eastAsia="Times New Roman" w:hAnsi="Arial" w:cs="Arial"/>
          <w:color w:val="000000"/>
          <w:sz w:val="21"/>
          <w:szCs w:val="21"/>
        </w:rPr>
        <w:t>table</w:t>
      </w:r>
      <w:proofErr w:type="spellEnd"/>
      <w:r w:rsidRPr="009A2AD3">
        <w:rPr>
          <w:rFonts w:ascii="Arial" w:eastAsia="Times New Roman" w:hAnsi="Arial" w:cs="Arial"/>
          <w:color w:val="000000"/>
          <w:sz w:val="21"/>
          <w:szCs w:val="21"/>
        </w:rPr>
        <w:t xml:space="preserve"> where it is set as primary key. This prevents invalid data to be inserted into </w:t>
      </w:r>
      <w:proofErr w:type="spellStart"/>
      <w:r w:rsidRPr="009A2AD3">
        <w:rPr>
          <w:rFonts w:ascii="Arial" w:eastAsia="Times New Roman" w:hAnsi="Arial" w:cs="Arial"/>
          <w:color w:val="000000"/>
          <w:sz w:val="21"/>
          <w:szCs w:val="21"/>
        </w:rPr>
        <w:t>c_id</w:t>
      </w:r>
      <w:proofErr w:type="spellEnd"/>
      <w:r w:rsidRPr="009A2AD3">
        <w:rPr>
          <w:rFonts w:ascii="Arial" w:eastAsia="Times New Roman" w:hAnsi="Arial" w:cs="Arial"/>
          <w:color w:val="000000"/>
          <w:sz w:val="21"/>
          <w:szCs w:val="21"/>
        </w:rPr>
        <w:t xml:space="preserve"> column of </w:t>
      </w:r>
      <w:proofErr w:type="spellStart"/>
      <w:r w:rsidRPr="009A2AD3">
        <w:rPr>
          <w:rFonts w:ascii="Arial" w:eastAsia="Times New Roman" w:hAnsi="Arial" w:cs="Arial"/>
          <w:b/>
          <w:bCs/>
          <w:color w:val="000000"/>
          <w:sz w:val="21"/>
          <w:szCs w:val="21"/>
        </w:rPr>
        <w:t>Order_Detail</w:t>
      </w:r>
      <w:r w:rsidRPr="009A2AD3">
        <w:rPr>
          <w:rFonts w:ascii="Arial" w:eastAsia="Times New Roman" w:hAnsi="Arial" w:cs="Arial"/>
          <w:color w:val="000000"/>
          <w:sz w:val="21"/>
          <w:szCs w:val="21"/>
        </w:rPr>
        <w:t>table</w:t>
      </w:r>
      <w:proofErr w:type="spellEnd"/>
      <w:r w:rsidRPr="009A2AD3">
        <w:rPr>
          <w:rFonts w:ascii="Arial" w:eastAsia="Times New Roman" w:hAnsi="Arial" w:cs="Arial"/>
          <w:color w:val="000000"/>
          <w:sz w:val="21"/>
          <w:szCs w:val="21"/>
        </w:rPr>
        <w: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4"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lastRenderedPageBreak/>
        <w:t>Example using FOREIGN KEY constraint at Table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CREATE table </w:t>
      </w:r>
      <w:proofErr w:type="spellStart"/>
      <w:r w:rsidRPr="009A2AD3">
        <w:rPr>
          <w:rFonts w:ascii="Consolas" w:eastAsia="Times New Roman" w:hAnsi="Consolas" w:cs="Consolas"/>
          <w:color w:val="111111"/>
          <w:sz w:val="21"/>
          <w:szCs w:val="21"/>
        </w:rPr>
        <w:t>Order_</w:t>
      </w:r>
      <w:proofErr w:type="gramStart"/>
      <w:r w:rsidRPr="009A2AD3">
        <w:rPr>
          <w:rFonts w:ascii="Consolas" w:eastAsia="Times New Roman" w:hAnsi="Consolas" w:cs="Consolas"/>
          <w:color w:val="111111"/>
          <w:sz w:val="21"/>
          <w:szCs w:val="21"/>
        </w:rPr>
        <w:t>Detail</w:t>
      </w:r>
      <w:proofErr w:type="spellEnd"/>
      <w:r w:rsidRPr="009A2AD3">
        <w:rPr>
          <w:rFonts w:ascii="Consolas" w:eastAsia="Times New Roman" w:hAnsi="Consolas" w:cs="Consolas"/>
          <w:color w:val="111111"/>
          <w:sz w:val="21"/>
          <w:szCs w:val="21"/>
        </w:rPr>
        <w:t>(</w:t>
      </w:r>
      <w:proofErr w:type="spellStart"/>
      <w:proofErr w:type="gramEnd"/>
      <w:r w:rsidRPr="009A2AD3">
        <w:rPr>
          <w:rFonts w:ascii="Consolas" w:eastAsia="Times New Roman" w:hAnsi="Consolas" w:cs="Consolas"/>
          <w:color w:val="111111"/>
          <w:sz w:val="21"/>
          <w:szCs w:val="21"/>
        </w:rPr>
        <w:t>order_id</w:t>
      </w:r>
      <w:proofErr w:type="spell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 xml:space="preserve"> PRIMARY KEY,</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proofErr w:type="gramStart"/>
      <w:r w:rsidRPr="009A2AD3">
        <w:rPr>
          <w:rFonts w:ascii="Consolas" w:eastAsia="Times New Roman" w:hAnsi="Consolas" w:cs="Consolas"/>
          <w:color w:val="111111"/>
          <w:sz w:val="21"/>
          <w:szCs w:val="21"/>
        </w:rPr>
        <w:t>order_name</w:t>
      </w:r>
      <w:proofErr w:type="spellEnd"/>
      <w:proofErr w:type="gram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varchar</w:t>
      </w:r>
      <w:proofErr w:type="spellEnd"/>
      <w:r w:rsidRPr="009A2AD3">
        <w:rPr>
          <w:rFonts w:ascii="Consolas" w:eastAsia="Times New Roman" w:hAnsi="Consolas" w:cs="Consolas"/>
          <w:color w:val="111111"/>
          <w:sz w:val="21"/>
          <w:szCs w:val="21"/>
        </w:rPr>
        <w:t>(60) NOT NULL,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proofErr w:type="gramStart"/>
      <w:r w:rsidRPr="009A2AD3">
        <w:rPr>
          <w:rFonts w:ascii="Consolas" w:eastAsia="Times New Roman" w:hAnsi="Consolas" w:cs="Consolas"/>
          <w:i/>
          <w:iCs/>
          <w:color w:val="008000"/>
          <w:sz w:val="21"/>
          <w:szCs w:val="21"/>
        </w:rPr>
        <w:t>c_id</w:t>
      </w:r>
      <w:proofErr w:type="spellEnd"/>
      <w:proofErr w:type="gramEnd"/>
      <w:r w:rsidRPr="009A2AD3">
        <w:rPr>
          <w:rFonts w:ascii="Consolas" w:eastAsia="Times New Roman" w:hAnsi="Consolas" w:cs="Consolas"/>
          <w:i/>
          <w:iCs/>
          <w:color w:val="008000"/>
          <w:sz w:val="21"/>
          <w:szCs w:val="21"/>
        </w:rPr>
        <w:t xml:space="preserve"> </w:t>
      </w:r>
      <w:proofErr w:type="spellStart"/>
      <w:r w:rsidRPr="009A2AD3">
        <w:rPr>
          <w:rFonts w:ascii="Consolas" w:eastAsia="Times New Roman" w:hAnsi="Consolas" w:cs="Consolas"/>
          <w:i/>
          <w:iCs/>
          <w:color w:val="008000"/>
          <w:sz w:val="21"/>
          <w:szCs w:val="21"/>
        </w:rPr>
        <w:t>int</w:t>
      </w:r>
      <w:proofErr w:type="spellEnd"/>
      <w:r w:rsidRPr="009A2AD3">
        <w:rPr>
          <w:rFonts w:ascii="Consolas" w:eastAsia="Times New Roman" w:hAnsi="Consolas" w:cs="Consolas"/>
          <w:color w:val="111111"/>
          <w:sz w:val="21"/>
          <w:szCs w:val="21"/>
        </w:rPr>
        <w:t xml:space="preserve"> </w:t>
      </w:r>
      <w:r w:rsidRPr="009A2AD3">
        <w:rPr>
          <w:rFonts w:ascii="Consolas" w:eastAsia="Times New Roman" w:hAnsi="Consolas" w:cs="Consolas"/>
          <w:b/>
          <w:bCs/>
          <w:color w:val="0000FF"/>
          <w:sz w:val="21"/>
          <w:szCs w:val="21"/>
        </w:rPr>
        <w:t>FOREIGN KEY</w:t>
      </w:r>
      <w:r w:rsidRPr="009A2AD3">
        <w:rPr>
          <w:rFonts w:ascii="Consolas" w:eastAsia="Times New Roman" w:hAnsi="Consolas" w:cs="Consolas"/>
          <w:color w:val="111111"/>
          <w:sz w:val="21"/>
          <w:szCs w:val="21"/>
        </w:rPr>
        <w:t xml:space="preserve"> REFERENCES </w:t>
      </w:r>
      <w:proofErr w:type="spellStart"/>
      <w:r w:rsidRPr="009A2AD3">
        <w:rPr>
          <w:rFonts w:ascii="Consolas" w:eastAsia="Times New Roman" w:hAnsi="Consolas" w:cs="Consolas"/>
          <w:b/>
          <w:bCs/>
          <w:color w:val="0000FF"/>
          <w:sz w:val="21"/>
          <w:szCs w:val="21"/>
        </w:rPr>
        <w:t>Customer_Detail</w:t>
      </w:r>
      <w:proofErr w:type="spellEnd"/>
      <w:r w:rsidRPr="009A2AD3">
        <w:rPr>
          <w:rFonts w:ascii="Consolas" w:eastAsia="Times New Roman" w:hAnsi="Consolas" w:cs="Consolas"/>
          <w:color w:val="111111"/>
          <w:sz w:val="21"/>
          <w:szCs w:val="21"/>
        </w:rPr>
        <w:t>(</w:t>
      </w:r>
      <w:proofErr w:type="spellStart"/>
      <w:r w:rsidRPr="009A2AD3">
        <w:rPr>
          <w:rFonts w:ascii="Consolas" w:eastAsia="Times New Roman" w:hAnsi="Consolas" w:cs="Consolas"/>
          <w:i/>
          <w:iCs/>
          <w:color w:val="008000"/>
          <w:sz w:val="21"/>
          <w:szCs w:val="21"/>
        </w:rPr>
        <w:t>c_id</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 xml:space="preserve">In this query, </w:t>
      </w:r>
      <w:proofErr w:type="spellStart"/>
      <w:r w:rsidRPr="009A2AD3">
        <w:rPr>
          <w:rFonts w:ascii="Arial" w:eastAsia="Times New Roman" w:hAnsi="Arial" w:cs="Arial"/>
          <w:color w:val="000000"/>
          <w:sz w:val="21"/>
          <w:szCs w:val="21"/>
        </w:rPr>
        <w:t>c_id</w:t>
      </w:r>
      <w:proofErr w:type="spellEnd"/>
      <w:r w:rsidRPr="009A2AD3">
        <w:rPr>
          <w:rFonts w:ascii="Arial" w:eastAsia="Times New Roman" w:hAnsi="Arial" w:cs="Arial"/>
          <w:color w:val="000000"/>
          <w:sz w:val="21"/>
          <w:szCs w:val="21"/>
        </w:rPr>
        <w:t xml:space="preserve"> in table </w:t>
      </w:r>
      <w:proofErr w:type="spellStart"/>
      <w:r w:rsidRPr="009A2AD3">
        <w:rPr>
          <w:rFonts w:ascii="Arial" w:eastAsia="Times New Roman" w:hAnsi="Arial" w:cs="Arial"/>
          <w:color w:val="000000"/>
          <w:sz w:val="21"/>
          <w:szCs w:val="21"/>
        </w:rPr>
        <w:t>Order_Detail</w:t>
      </w:r>
      <w:proofErr w:type="spellEnd"/>
      <w:r w:rsidRPr="009A2AD3">
        <w:rPr>
          <w:rFonts w:ascii="Arial" w:eastAsia="Times New Roman" w:hAnsi="Arial" w:cs="Arial"/>
          <w:color w:val="000000"/>
          <w:sz w:val="21"/>
          <w:szCs w:val="21"/>
        </w:rPr>
        <w:t xml:space="preserve"> is made as </w:t>
      </w:r>
      <w:proofErr w:type="spellStart"/>
      <w:r w:rsidRPr="009A2AD3">
        <w:rPr>
          <w:rFonts w:ascii="Arial" w:eastAsia="Times New Roman" w:hAnsi="Arial" w:cs="Arial"/>
          <w:color w:val="000000"/>
          <w:sz w:val="21"/>
          <w:szCs w:val="21"/>
        </w:rPr>
        <w:t>foriegn</w:t>
      </w:r>
      <w:proofErr w:type="spellEnd"/>
      <w:r w:rsidRPr="009A2AD3">
        <w:rPr>
          <w:rFonts w:ascii="Arial" w:eastAsia="Times New Roman" w:hAnsi="Arial" w:cs="Arial"/>
          <w:color w:val="000000"/>
          <w:sz w:val="21"/>
          <w:szCs w:val="21"/>
        </w:rPr>
        <w:t xml:space="preserve"> key, which is a reference of </w:t>
      </w:r>
      <w:proofErr w:type="spellStart"/>
      <w:r w:rsidRPr="009A2AD3">
        <w:rPr>
          <w:rFonts w:ascii="Arial" w:eastAsia="Times New Roman" w:hAnsi="Arial" w:cs="Arial"/>
          <w:color w:val="000000"/>
          <w:sz w:val="21"/>
          <w:szCs w:val="21"/>
        </w:rPr>
        <w:t>c_id</w:t>
      </w:r>
      <w:proofErr w:type="spellEnd"/>
      <w:r w:rsidRPr="009A2AD3">
        <w:rPr>
          <w:rFonts w:ascii="Arial" w:eastAsia="Times New Roman" w:hAnsi="Arial" w:cs="Arial"/>
          <w:color w:val="000000"/>
          <w:sz w:val="21"/>
          <w:szCs w:val="21"/>
        </w:rPr>
        <w:t xml:space="preserve"> column of </w:t>
      </w:r>
      <w:proofErr w:type="spellStart"/>
      <w:r w:rsidRPr="009A2AD3">
        <w:rPr>
          <w:rFonts w:ascii="Arial" w:eastAsia="Times New Roman" w:hAnsi="Arial" w:cs="Arial"/>
          <w:color w:val="000000"/>
          <w:sz w:val="21"/>
          <w:szCs w:val="21"/>
        </w:rPr>
        <w:t>Customer_Detail</w:t>
      </w:r>
      <w:proofErr w:type="spellEnd"/>
      <w:r w:rsidRPr="009A2AD3">
        <w:rPr>
          <w:rFonts w:ascii="Arial" w:eastAsia="Times New Roman" w:hAnsi="Arial" w:cs="Arial"/>
          <w:color w:val="000000"/>
          <w:sz w:val="21"/>
          <w:szCs w:val="21"/>
        </w:rPr>
        <w: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5"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FOREIGN KEY constraint at Column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ALTER table </w:t>
      </w:r>
      <w:proofErr w:type="spellStart"/>
      <w:r w:rsidRPr="009A2AD3">
        <w:rPr>
          <w:rFonts w:ascii="Consolas" w:eastAsia="Times New Roman" w:hAnsi="Consolas" w:cs="Consolas"/>
          <w:color w:val="111111"/>
          <w:sz w:val="21"/>
          <w:szCs w:val="21"/>
        </w:rPr>
        <w:t>Order_Detail</w:t>
      </w:r>
      <w:proofErr w:type="spellEnd"/>
      <w:r w:rsidRPr="009A2AD3">
        <w:rPr>
          <w:rFonts w:ascii="Consolas" w:eastAsia="Times New Roman" w:hAnsi="Consolas" w:cs="Consolas"/>
          <w:color w:val="111111"/>
          <w:sz w:val="21"/>
          <w:szCs w:val="21"/>
        </w:rPr>
        <w:t xml:space="preserve"> add </w:t>
      </w:r>
      <w:r w:rsidRPr="009A2AD3">
        <w:rPr>
          <w:rFonts w:ascii="Consolas" w:eastAsia="Times New Roman" w:hAnsi="Consolas" w:cs="Consolas"/>
          <w:b/>
          <w:bCs/>
          <w:color w:val="0000FF"/>
          <w:sz w:val="21"/>
          <w:szCs w:val="21"/>
        </w:rPr>
        <w:t>FOREIGN KEY</w:t>
      </w:r>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c_id</w:t>
      </w:r>
      <w:proofErr w:type="spellEnd"/>
      <w:r w:rsidRPr="009A2AD3">
        <w:rPr>
          <w:rFonts w:ascii="Consolas" w:eastAsia="Times New Roman" w:hAnsi="Consolas" w:cs="Consolas"/>
          <w:color w:val="111111"/>
          <w:sz w:val="21"/>
          <w:szCs w:val="21"/>
        </w:rPr>
        <w:t xml:space="preserve">) REFERENCES </w:t>
      </w:r>
      <w:proofErr w:type="spellStart"/>
      <w:r w:rsidRPr="009A2AD3">
        <w:rPr>
          <w:rFonts w:ascii="Consolas" w:eastAsia="Times New Roman" w:hAnsi="Consolas" w:cs="Consolas"/>
          <w:color w:val="111111"/>
          <w:sz w:val="21"/>
          <w:szCs w:val="21"/>
        </w:rPr>
        <w:t>Customer_</w:t>
      </w:r>
      <w:proofErr w:type="gramStart"/>
      <w:r w:rsidRPr="009A2AD3">
        <w:rPr>
          <w:rFonts w:ascii="Consolas" w:eastAsia="Times New Roman" w:hAnsi="Consolas" w:cs="Consolas"/>
          <w:color w:val="111111"/>
          <w:sz w:val="21"/>
          <w:szCs w:val="21"/>
        </w:rPr>
        <w:t>Detail</w:t>
      </w:r>
      <w:proofErr w:type="spellEnd"/>
      <w:r w:rsidRPr="009A2AD3">
        <w:rPr>
          <w:rFonts w:ascii="Consolas" w:eastAsia="Times New Roman" w:hAnsi="Consolas" w:cs="Consolas"/>
          <w:color w:val="111111"/>
          <w:sz w:val="21"/>
          <w:szCs w:val="21"/>
        </w:rPr>
        <w:t>(</w:t>
      </w:r>
      <w:proofErr w:type="spellStart"/>
      <w:proofErr w:type="gramEnd"/>
      <w:r w:rsidRPr="009A2AD3">
        <w:rPr>
          <w:rFonts w:ascii="Consolas" w:eastAsia="Times New Roman" w:hAnsi="Consolas" w:cs="Consolas"/>
          <w:color w:val="111111"/>
          <w:sz w:val="21"/>
          <w:szCs w:val="21"/>
        </w:rPr>
        <w:t>c_id</w:t>
      </w:r>
      <w:proofErr w:type="spellEnd"/>
      <w:r w:rsidRPr="009A2AD3">
        <w:rPr>
          <w:rFonts w:ascii="Consolas" w:eastAsia="Times New Roman" w:hAnsi="Consolas" w:cs="Consolas"/>
          <w:color w:val="111111"/>
          <w:sz w:val="21"/>
          <w:szCs w:val="21"/>
        </w:rPr>
        <w: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6"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proofErr w:type="spellStart"/>
      <w:r w:rsidRPr="009A2AD3">
        <w:rPr>
          <w:rFonts w:ascii="Arial" w:eastAsia="Times New Roman" w:hAnsi="Arial" w:cs="Arial"/>
          <w:b/>
          <w:bCs/>
          <w:color w:val="A52A2A"/>
          <w:sz w:val="26"/>
          <w:szCs w:val="26"/>
        </w:rPr>
        <w:t>Behaviour</w:t>
      </w:r>
      <w:proofErr w:type="spellEnd"/>
      <w:r w:rsidRPr="009A2AD3">
        <w:rPr>
          <w:rFonts w:ascii="Arial" w:eastAsia="Times New Roman" w:hAnsi="Arial" w:cs="Arial"/>
          <w:b/>
          <w:bCs/>
          <w:color w:val="A52A2A"/>
          <w:sz w:val="26"/>
          <w:szCs w:val="26"/>
        </w:rPr>
        <w:t xml:space="preserve"> of </w:t>
      </w:r>
      <w:proofErr w:type="spellStart"/>
      <w:r w:rsidRPr="009A2AD3">
        <w:rPr>
          <w:rFonts w:ascii="Arial" w:eastAsia="Times New Roman" w:hAnsi="Arial" w:cs="Arial"/>
          <w:b/>
          <w:bCs/>
          <w:color w:val="A52A2A"/>
          <w:sz w:val="26"/>
          <w:szCs w:val="26"/>
        </w:rPr>
        <w:t>Foriegn</w:t>
      </w:r>
      <w:proofErr w:type="spellEnd"/>
      <w:r w:rsidRPr="009A2AD3">
        <w:rPr>
          <w:rFonts w:ascii="Arial" w:eastAsia="Times New Roman" w:hAnsi="Arial" w:cs="Arial"/>
          <w:b/>
          <w:bCs/>
          <w:color w:val="A52A2A"/>
          <w:sz w:val="26"/>
          <w:szCs w:val="26"/>
        </w:rPr>
        <w:t xml:space="preserve"> Key Column on Delete</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 xml:space="preserve">There are two ways to </w:t>
      </w:r>
      <w:proofErr w:type="spellStart"/>
      <w:r w:rsidRPr="009A2AD3">
        <w:rPr>
          <w:rFonts w:ascii="Arial" w:eastAsia="Times New Roman" w:hAnsi="Arial" w:cs="Arial"/>
          <w:color w:val="000000"/>
          <w:sz w:val="21"/>
          <w:szCs w:val="21"/>
        </w:rPr>
        <w:t>maintin</w:t>
      </w:r>
      <w:proofErr w:type="spellEnd"/>
      <w:r w:rsidRPr="009A2AD3">
        <w:rPr>
          <w:rFonts w:ascii="Arial" w:eastAsia="Times New Roman" w:hAnsi="Arial" w:cs="Arial"/>
          <w:color w:val="000000"/>
          <w:sz w:val="21"/>
          <w:szCs w:val="21"/>
        </w:rPr>
        <w:t xml:space="preserve"> the integrity of data in Child table, when a particular record is deleted in main table. When two tables are connected with </w:t>
      </w:r>
      <w:proofErr w:type="spellStart"/>
      <w:r w:rsidRPr="009A2AD3">
        <w:rPr>
          <w:rFonts w:ascii="Arial" w:eastAsia="Times New Roman" w:hAnsi="Arial" w:cs="Arial"/>
          <w:color w:val="000000"/>
          <w:sz w:val="21"/>
          <w:szCs w:val="21"/>
        </w:rPr>
        <w:t>Foriegn</w:t>
      </w:r>
      <w:proofErr w:type="spellEnd"/>
      <w:r w:rsidRPr="009A2AD3">
        <w:rPr>
          <w:rFonts w:ascii="Arial" w:eastAsia="Times New Roman" w:hAnsi="Arial" w:cs="Arial"/>
          <w:color w:val="000000"/>
          <w:sz w:val="21"/>
          <w:szCs w:val="21"/>
        </w:rPr>
        <w:t xml:space="preserve"> key, and certain data in the main table is deleted, for which record exit in child table too, then we must have some mechanism to save the integrity of data in child table.</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noProof/>
          <w:color w:val="000000"/>
          <w:sz w:val="21"/>
          <w:szCs w:val="21"/>
        </w:rPr>
        <w:drawing>
          <wp:inline distT="0" distB="0" distL="0" distR="0" wp14:anchorId="6144D6F1" wp14:editId="28F6D90F">
            <wp:extent cx="4763135" cy="2381250"/>
            <wp:effectExtent l="0" t="0" r="0" b="0"/>
            <wp:docPr id="1" name="Picture 1" descr="foriegn key behaviour on delete - cascade and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iegn key behaviour on delete - cascade and 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381250"/>
                    </a:xfrm>
                    <a:prstGeom prst="rect">
                      <a:avLst/>
                    </a:prstGeom>
                    <a:noFill/>
                    <a:ln>
                      <a:noFill/>
                    </a:ln>
                  </pic:spPr>
                </pic:pic>
              </a:graphicData>
            </a:graphic>
          </wp:inline>
        </w:drawing>
      </w:r>
    </w:p>
    <w:p w:rsidR="009A2AD3" w:rsidRPr="009A2AD3" w:rsidRDefault="009A2AD3" w:rsidP="009A2AD3">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b/>
          <w:bCs/>
          <w:color w:val="000000"/>
          <w:sz w:val="21"/>
          <w:szCs w:val="21"/>
        </w:rPr>
        <w:t xml:space="preserve">On Delete </w:t>
      </w:r>
      <w:proofErr w:type="gramStart"/>
      <w:r w:rsidRPr="009A2AD3">
        <w:rPr>
          <w:rFonts w:ascii="Arial" w:eastAsia="Times New Roman" w:hAnsi="Arial" w:cs="Arial"/>
          <w:b/>
          <w:bCs/>
          <w:color w:val="000000"/>
          <w:sz w:val="21"/>
          <w:szCs w:val="21"/>
        </w:rPr>
        <w:t>Cascade :</w:t>
      </w:r>
      <w:proofErr w:type="gramEnd"/>
      <w:r w:rsidRPr="009A2AD3">
        <w:rPr>
          <w:rFonts w:ascii="Arial" w:eastAsia="Times New Roman" w:hAnsi="Arial" w:cs="Arial"/>
          <w:color w:val="000000"/>
          <w:sz w:val="21"/>
          <w:szCs w:val="21"/>
        </w:rPr>
        <w:t xml:space="preserve"> This will remove the record from child table, if that value of </w:t>
      </w:r>
      <w:proofErr w:type="spellStart"/>
      <w:r w:rsidRPr="009A2AD3">
        <w:rPr>
          <w:rFonts w:ascii="Arial" w:eastAsia="Times New Roman" w:hAnsi="Arial" w:cs="Arial"/>
          <w:color w:val="000000"/>
          <w:sz w:val="21"/>
          <w:szCs w:val="21"/>
        </w:rPr>
        <w:t>foriegn</w:t>
      </w:r>
      <w:proofErr w:type="spellEnd"/>
      <w:r w:rsidRPr="009A2AD3">
        <w:rPr>
          <w:rFonts w:ascii="Arial" w:eastAsia="Times New Roman" w:hAnsi="Arial" w:cs="Arial"/>
          <w:color w:val="000000"/>
          <w:sz w:val="21"/>
          <w:szCs w:val="21"/>
        </w:rPr>
        <w:t xml:space="preserve"> key is deleted from the main table.</w:t>
      </w:r>
    </w:p>
    <w:p w:rsidR="009A2AD3" w:rsidRPr="009A2AD3" w:rsidRDefault="009A2AD3" w:rsidP="009A2AD3">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b/>
          <w:bCs/>
          <w:color w:val="000000"/>
          <w:sz w:val="21"/>
          <w:szCs w:val="21"/>
        </w:rPr>
        <w:t xml:space="preserve">On Delete </w:t>
      </w:r>
      <w:proofErr w:type="gramStart"/>
      <w:r w:rsidRPr="009A2AD3">
        <w:rPr>
          <w:rFonts w:ascii="Arial" w:eastAsia="Times New Roman" w:hAnsi="Arial" w:cs="Arial"/>
          <w:b/>
          <w:bCs/>
          <w:color w:val="000000"/>
          <w:sz w:val="21"/>
          <w:szCs w:val="21"/>
        </w:rPr>
        <w:t>Null :</w:t>
      </w:r>
      <w:proofErr w:type="gramEnd"/>
      <w:r w:rsidRPr="009A2AD3">
        <w:rPr>
          <w:rFonts w:ascii="Arial" w:eastAsia="Times New Roman" w:hAnsi="Arial" w:cs="Arial"/>
          <w:color w:val="000000"/>
          <w:sz w:val="21"/>
          <w:szCs w:val="21"/>
        </w:rPr>
        <w:t xml:space="preserve"> This will set all the values in that record of child table as NULL, for which the value of </w:t>
      </w:r>
      <w:proofErr w:type="spellStart"/>
      <w:r w:rsidRPr="009A2AD3">
        <w:rPr>
          <w:rFonts w:ascii="Arial" w:eastAsia="Times New Roman" w:hAnsi="Arial" w:cs="Arial"/>
          <w:color w:val="000000"/>
          <w:sz w:val="21"/>
          <w:szCs w:val="21"/>
        </w:rPr>
        <w:t>foriegn</w:t>
      </w:r>
      <w:proofErr w:type="spellEnd"/>
      <w:r w:rsidRPr="009A2AD3">
        <w:rPr>
          <w:rFonts w:ascii="Arial" w:eastAsia="Times New Roman" w:hAnsi="Arial" w:cs="Arial"/>
          <w:color w:val="000000"/>
          <w:sz w:val="21"/>
          <w:szCs w:val="21"/>
        </w:rPr>
        <w:t xml:space="preserve"> key is </w:t>
      </w:r>
      <w:proofErr w:type="spellStart"/>
      <w:r w:rsidRPr="009A2AD3">
        <w:rPr>
          <w:rFonts w:ascii="Arial" w:eastAsia="Times New Roman" w:hAnsi="Arial" w:cs="Arial"/>
          <w:color w:val="000000"/>
          <w:sz w:val="21"/>
          <w:szCs w:val="21"/>
        </w:rPr>
        <w:t>eleted</w:t>
      </w:r>
      <w:proofErr w:type="spellEnd"/>
      <w:r w:rsidRPr="009A2AD3">
        <w:rPr>
          <w:rFonts w:ascii="Arial" w:eastAsia="Times New Roman" w:hAnsi="Arial" w:cs="Arial"/>
          <w:color w:val="000000"/>
          <w:sz w:val="21"/>
          <w:szCs w:val="21"/>
        </w:rPr>
        <w:t xml:space="preserve"> from the main table.</w:t>
      </w:r>
    </w:p>
    <w:p w:rsidR="009A2AD3" w:rsidRPr="009A2AD3" w:rsidRDefault="009A2AD3" w:rsidP="009A2AD3">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2AD3">
        <w:rPr>
          <w:rFonts w:ascii="Arial" w:eastAsia="Times New Roman" w:hAnsi="Arial" w:cs="Arial"/>
          <w:color w:val="000000"/>
          <w:sz w:val="21"/>
          <w:szCs w:val="21"/>
        </w:rPr>
        <w:lastRenderedPageBreak/>
        <w:t>If we don't use any of the above, then we cannot delete data from the main table for which data in child table exists. We will get an error if we try to do so.</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proofErr w:type="gramStart"/>
      <w:r w:rsidRPr="009A2AD3">
        <w:rPr>
          <w:rFonts w:ascii="Consolas" w:eastAsia="Times New Roman" w:hAnsi="Consolas" w:cs="Consolas"/>
          <w:color w:val="111111"/>
          <w:sz w:val="21"/>
          <w:szCs w:val="21"/>
        </w:rPr>
        <w:t>ERROR :</w:t>
      </w:r>
      <w:proofErr w:type="gramEnd"/>
      <w:r w:rsidRPr="009A2AD3">
        <w:rPr>
          <w:rFonts w:ascii="Consolas" w:eastAsia="Times New Roman" w:hAnsi="Consolas" w:cs="Consolas"/>
          <w:color w:val="111111"/>
          <w:sz w:val="21"/>
          <w:szCs w:val="21"/>
        </w:rPr>
        <w:t xml:space="preserve"> Record in child table exist</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7"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CHECK Constraint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 xml:space="preserve">CHECK constraint is used to restrict the value of a column between a </w:t>
      </w:r>
      <w:proofErr w:type="gramStart"/>
      <w:r w:rsidRPr="009A2AD3">
        <w:rPr>
          <w:rFonts w:ascii="Arial" w:eastAsia="Times New Roman" w:hAnsi="Arial" w:cs="Arial"/>
          <w:color w:val="000000"/>
          <w:sz w:val="21"/>
          <w:szCs w:val="21"/>
        </w:rPr>
        <w:t>range</w:t>
      </w:r>
      <w:proofErr w:type="gramEnd"/>
      <w:r w:rsidRPr="009A2AD3">
        <w:rPr>
          <w:rFonts w:ascii="Arial" w:eastAsia="Times New Roman" w:hAnsi="Arial" w:cs="Arial"/>
          <w:color w:val="000000"/>
          <w:sz w:val="21"/>
          <w:szCs w:val="21"/>
        </w:rPr>
        <w:t xml:space="preserve">. It performs check on the values, before storing them into the database. </w:t>
      </w:r>
      <w:proofErr w:type="spellStart"/>
      <w:proofErr w:type="gramStart"/>
      <w:r w:rsidRPr="009A2AD3">
        <w:rPr>
          <w:rFonts w:ascii="Arial" w:eastAsia="Times New Roman" w:hAnsi="Arial" w:cs="Arial"/>
          <w:color w:val="000000"/>
          <w:sz w:val="21"/>
          <w:szCs w:val="21"/>
        </w:rPr>
        <w:t>Its</w:t>
      </w:r>
      <w:proofErr w:type="spellEnd"/>
      <w:proofErr w:type="gramEnd"/>
      <w:r w:rsidRPr="009A2AD3">
        <w:rPr>
          <w:rFonts w:ascii="Arial" w:eastAsia="Times New Roman" w:hAnsi="Arial" w:cs="Arial"/>
          <w:color w:val="000000"/>
          <w:sz w:val="21"/>
          <w:szCs w:val="21"/>
        </w:rPr>
        <w:t xml:space="preserve"> like condition checking before saving data into a column.</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8"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CHECK constraint at Table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9A2AD3">
        <w:rPr>
          <w:rFonts w:ascii="Consolas" w:eastAsia="Times New Roman" w:hAnsi="Consolas" w:cs="Consolas"/>
          <w:color w:val="111111"/>
          <w:sz w:val="21"/>
          <w:szCs w:val="21"/>
        </w:rPr>
        <w:t>create</w:t>
      </w:r>
      <w:proofErr w:type="gramEnd"/>
      <w:r w:rsidRPr="009A2AD3">
        <w:rPr>
          <w:rFonts w:ascii="Consolas" w:eastAsia="Times New Roman" w:hAnsi="Consolas" w:cs="Consolas"/>
          <w:color w:val="111111"/>
          <w:sz w:val="21"/>
          <w:szCs w:val="21"/>
        </w:rPr>
        <w:t xml:space="preserve"> table Student(</w:t>
      </w:r>
      <w:proofErr w:type="spellStart"/>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 xml:space="preserv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 xml:space="preserve"> NOT NULL </w:t>
      </w:r>
      <w:r w:rsidRPr="009A2AD3">
        <w:rPr>
          <w:rFonts w:ascii="Consolas" w:eastAsia="Times New Roman" w:hAnsi="Consolas" w:cs="Consolas"/>
          <w:b/>
          <w:bCs/>
          <w:color w:val="0000FF"/>
          <w:sz w:val="21"/>
          <w:szCs w:val="21"/>
        </w:rPr>
        <w:t>CHECK(</w:t>
      </w:r>
      <w:proofErr w:type="spellStart"/>
      <w:r w:rsidRPr="009A2AD3">
        <w:rPr>
          <w:rFonts w:ascii="Consolas" w:eastAsia="Times New Roman" w:hAnsi="Consolas" w:cs="Consolas"/>
          <w:b/>
          <w:bCs/>
          <w:color w:val="0000FF"/>
          <w:sz w:val="21"/>
          <w:szCs w:val="21"/>
        </w:rPr>
        <w:t>s_id</w:t>
      </w:r>
      <w:proofErr w:type="spellEnd"/>
      <w:r w:rsidRPr="009A2AD3">
        <w:rPr>
          <w:rFonts w:ascii="Consolas" w:eastAsia="Times New Roman" w:hAnsi="Consolas" w:cs="Consolas"/>
          <w:b/>
          <w:bCs/>
          <w:color w:val="0000FF"/>
          <w:sz w:val="21"/>
          <w:szCs w:val="21"/>
        </w:rPr>
        <w:t xml:space="preserve"> &gt; 0)</w:t>
      </w:r>
      <w:r w:rsidRPr="009A2AD3">
        <w:rPr>
          <w:rFonts w:ascii="Consolas" w:eastAsia="Times New Roman" w:hAnsi="Consolas" w:cs="Consolas"/>
          <w:color w:val="111111"/>
          <w:sz w:val="21"/>
          <w:szCs w:val="21"/>
        </w:rPr>
        <w:t>,</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Name </w:t>
      </w:r>
      <w:proofErr w:type="spellStart"/>
      <w:proofErr w:type="gramStart"/>
      <w:r w:rsidRPr="009A2AD3">
        <w:rPr>
          <w:rFonts w:ascii="Consolas" w:eastAsia="Times New Roman" w:hAnsi="Consolas" w:cs="Consolas"/>
          <w:color w:val="111111"/>
          <w:sz w:val="21"/>
          <w:szCs w:val="21"/>
        </w:rPr>
        <w:t>varchar</w:t>
      </w:r>
      <w:proofErr w:type="spellEnd"/>
      <w:r w:rsidRPr="009A2AD3">
        <w:rPr>
          <w:rFonts w:ascii="Consolas" w:eastAsia="Times New Roman" w:hAnsi="Consolas" w:cs="Consolas"/>
          <w:color w:val="111111"/>
          <w:sz w:val="21"/>
          <w:szCs w:val="21"/>
        </w:rPr>
        <w:t>(</w:t>
      </w:r>
      <w:proofErr w:type="gramEnd"/>
      <w:r w:rsidRPr="009A2AD3">
        <w:rPr>
          <w:rFonts w:ascii="Consolas" w:eastAsia="Times New Roman" w:hAnsi="Consolas" w:cs="Consolas"/>
          <w:color w:val="111111"/>
          <w:sz w:val="21"/>
          <w:szCs w:val="21"/>
        </w:rPr>
        <w:t>60) NOT NULL,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Age </w:t>
      </w:r>
      <w:proofErr w:type="spellStart"/>
      <w:r w:rsidRPr="009A2AD3">
        <w:rPr>
          <w:rFonts w:ascii="Consolas" w:eastAsia="Times New Roman" w:hAnsi="Consolas" w:cs="Consolas"/>
          <w:color w:val="111111"/>
          <w:sz w:val="21"/>
          <w:szCs w:val="21"/>
        </w:rPr>
        <w:t>int</w:t>
      </w:r>
      <w:proofErr w:type="spellEnd"/>
      <w:r w:rsidRPr="009A2AD3">
        <w:rPr>
          <w:rFonts w:ascii="Consolas" w:eastAsia="Times New Roman" w:hAnsi="Consolas" w:cs="Consolas"/>
          <w:color w:val="111111"/>
          <w:sz w:val="21"/>
          <w:szCs w:val="21"/>
        </w:rPr>
        <w:t>);</w:t>
      </w:r>
    </w:p>
    <w:p w:rsidR="009A2AD3" w:rsidRPr="009A2AD3" w:rsidRDefault="009A2AD3" w:rsidP="009A2AD3">
      <w:pPr>
        <w:shd w:val="clear" w:color="auto" w:fill="FFFFFF"/>
        <w:spacing w:after="150" w:line="360" w:lineRule="atLeast"/>
        <w:rPr>
          <w:rFonts w:ascii="Arial" w:eastAsia="Times New Roman" w:hAnsi="Arial" w:cs="Arial"/>
          <w:color w:val="000000"/>
          <w:sz w:val="21"/>
          <w:szCs w:val="21"/>
        </w:rPr>
      </w:pPr>
      <w:r w:rsidRPr="009A2AD3">
        <w:rPr>
          <w:rFonts w:ascii="Arial" w:eastAsia="Times New Roman" w:hAnsi="Arial" w:cs="Arial"/>
          <w:color w:val="000000"/>
          <w:sz w:val="21"/>
          <w:szCs w:val="21"/>
        </w:rPr>
        <w:t xml:space="preserve">The above query will restrict the </w:t>
      </w:r>
      <w:proofErr w:type="spellStart"/>
      <w:r w:rsidRPr="009A2AD3">
        <w:rPr>
          <w:rFonts w:ascii="Arial" w:eastAsia="Times New Roman" w:hAnsi="Arial" w:cs="Arial"/>
          <w:color w:val="000000"/>
          <w:sz w:val="21"/>
          <w:szCs w:val="21"/>
        </w:rPr>
        <w:t>s_id</w:t>
      </w:r>
      <w:proofErr w:type="spellEnd"/>
      <w:r w:rsidRPr="009A2AD3">
        <w:rPr>
          <w:rFonts w:ascii="Arial" w:eastAsia="Times New Roman" w:hAnsi="Arial" w:cs="Arial"/>
          <w:color w:val="000000"/>
          <w:sz w:val="21"/>
          <w:szCs w:val="21"/>
        </w:rPr>
        <w:t xml:space="preserve"> value to be greater than zero.</w:t>
      </w:r>
    </w:p>
    <w:p w:rsidR="009A2AD3" w:rsidRPr="009A2AD3" w:rsidRDefault="009A2AD3" w:rsidP="009A2AD3">
      <w:pPr>
        <w:spacing w:before="300" w:after="300" w:line="240" w:lineRule="auto"/>
        <w:rPr>
          <w:rFonts w:ascii="Times New Roman" w:eastAsia="Times New Roman" w:hAnsi="Times New Roman" w:cs="Times New Roman"/>
          <w:sz w:val="24"/>
          <w:szCs w:val="24"/>
        </w:rPr>
      </w:pPr>
      <w:r w:rsidRPr="009A2AD3">
        <w:rPr>
          <w:rFonts w:ascii="Times New Roman" w:eastAsia="Times New Roman" w:hAnsi="Times New Roman" w:cs="Times New Roman"/>
          <w:sz w:val="24"/>
          <w:szCs w:val="24"/>
        </w:rPr>
        <w:pict>
          <v:rect id="_x0000_i1039" style="width:0;height:1.5pt" o:hralign="center" o:hrstd="t" o:hrnoshade="t" o:hr="t" fillcolor="black" stroked="f"/>
        </w:pict>
      </w:r>
    </w:p>
    <w:p w:rsidR="009A2AD3" w:rsidRPr="009A2AD3" w:rsidRDefault="009A2AD3" w:rsidP="009A2AD3">
      <w:pPr>
        <w:shd w:val="clear" w:color="auto" w:fill="EEEEEE"/>
        <w:spacing w:before="150" w:after="150" w:line="300" w:lineRule="atLeast"/>
        <w:outlineLvl w:val="3"/>
        <w:rPr>
          <w:rFonts w:ascii="Arial" w:eastAsia="Times New Roman" w:hAnsi="Arial" w:cs="Arial"/>
          <w:b/>
          <w:bCs/>
          <w:color w:val="A52A2A"/>
          <w:sz w:val="26"/>
          <w:szCs w:val="26"/>
        </w:rPr>
      </w:pPr>
      <w:r w:rsidRPr="009A2AD3">
        <w:rPr>
          <w:rFonts w:ascii="Arial" w:eastAsia="Times New Roman" w:hAnsi="Arial" w:cs="Arial"/>
          <w:b/>
          <w:bCs/>
          <w:color w:val="A52A2A"/>
          <w:sz w:val="26"/>
          <w:szCs w:val="26"/>
        </w:rPr>
        <w:t>Example using CHECK constraint at Column Level</w:t>
      </w:r>
    </w:p>
    <w:p w:rsidR="009A2AD3" w:rsidRPr="009A2AD3" w:rsidRDefault="009A2AD3" w:rsidP="009A2A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9A2AD3">
        <w:rPr>
          <w:rFonts w:ascii="Consolas" w:eastAsia="Times New Roman" w:hAnsi="Consolas" w:cs="Consolas"/>
          <w:color w:val="111111"/>
          <w:sz w:val="21"/>
          <w:szCs w:val="21"/>
        </w:rPr>
        <w:t xml:space="preserve">ALTER table Student add </w:t>
      </w:r>
      <w:proofErr w:type="gramStart"/>
      <w:r w:rsidRPr="009A2AD3">
        <w:rPr>
          <w:rFonts w:ascii="Consolas" w:eastAsia="Times New Roman" w:hAnsi="Consolas" w:cs="Consolas"/>
          <w:color w:val="111111"/>
          <w:sz w:val="21"/>
          <w:szCs w:val="21"/>
        </w:rPr>
        <w:t>CHECK(</w:t>
      </w:r>
      <w:proofErr w:type="spellStart"/>
      <w:proofErr w:type="gramEnd"/>
      <w:r w:rsidRPr="009A2AD3">
        <w:rPr>
          <w:rFonts w:ascii="Consolas" w:eastAsia="Times New Roman" w:hAnsi="Consolas" w:cs="Consolas"/>
          <w:color w:val="111111"/>
          <w:sz w:val="21"/>
          <w:szCs w:val="21"/>
        </w:rPr>
        <w:t>s_id</w:t>
      </w:r>
      <w:proofErr w:type="spellEnd"/>
      <w:r w:rsidRPr="009A2AD3">
        <w:rPr>
          <w:rFonts w:ascii="Consolas" w:eastAsia="Times New Roman" w:hAnsi="Consolas" w:cs="Consolas"/>
          <w:color w:val="111111"/>
          <w:sz w:val="21"/>
          <w:szCs w:val="21"/>
        </w:rPr>
        <w:t xml:space="preserve"> &gt; 0);</w:t>
      </w:r>
    </w:p>
    <w:p w:rsidR="00A51FA4" w:rsidRDefault="00A51FA4"/>
    <w:p w:rsidR="00A51FA4" w:rsidRDefault="00A51FA4"/>
    <w:p w:rsidR="00A51FA4" w:rsidRDefault="00A51FA4">
      <w:r>
        <w:t>Q6a</w:t>
      </w:r>
      <w:proofErr w:type="gramStart"/>
      <w:r>
        <w:t>]1</w:t>
      </w:r>
      <w:proofErr w:type="gramEnd"/>
      <w:r>
        <w:t>)generalization and aggregation</w:t>
      </w:r>
    </w:p>
    <w:p w:rsidR="00A51FA4" w:rsidRDefault="00A51FA4" w:rsidP="00A51FA4">
      <w:pPr>
        <w:autoSpaceDE w:val="0"/>
        <w:autoSpaceDN w:val="0"/>
        <w:adjustRightInd w:val="0"/>
        <w:spacing w:after="0" w:line="240" w:lineRule="auto"/>
      </w:pPr>
      <w:proofErr w:type="spellStart"/>
      <w:r>
        <w:t>Ans</w:t>
      </w:r>
      <w:proofErr w:type="spellEnd"/>
      <w:r>
        <w:t>&gt;</w:t>
      </w:r>
    </w:p>
    <w:p w:rsidR="00A51FA4" w:rsidRDefault="00A51FA4" w:rsidP="00A51FA4">
      <w:pPr>
        <w:autoSpaceDE w:val="0"/>
        <w:autoSpaceDN w:val="0"/>
        <w:adjustRightInd w:val="0"/>
        <w:spacing w:after="0" w:line="240" w:lineRule="auto"/>
      </w:pPr>
      <w:r>
        <w:t>Generalization: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The refinement from an initial entity set into successive levels of entity subgroupings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represents</w:t>
      </w:r>
      <w:proofErr w:type="gramEnd"/>
      <w:r>
        <w:rPr>
          <w:rFonts w:ascii="Palatino-Roman" w:hAnsi="Palatino-Roman" w:cs="Palatino-Roman"/>
          <w:color w:val="000000"/>
          <w:sz w:val="21"/>
          <w:szCs w:val="21"/>
        </w:rPr>
        <w:t xml:space="preserve"> a </w:t>
      </w:r>
      <w:r>
        <w:rPr>
          <w:rFonts w:ascii="Palatino-Bold" w:hAnsi="Palatino-Bold" w:cs="Palatino-Bold"/>
          <w:b/>
          <w:bCs/>
          <w:color w:val="00FFFF"/>
          <w:sz w:val="21"/>
          <w:szCs w:val="21"/>
        </w:rPr>
        <w:t xml:space="preserve">top-down </w:t>
      </w:r>
      <w:r>
        <w:rPr>
          <w:rFonts w:ascii="Palatino-Roman" w:hAnsi="Palatino-Roman" w:cs="Palatino-Roman"/>
          <w:color w:val="000000"/>
          <w:sz w:val="21"/>
          <w:szCs w:val="21"/>
        </w:rPr>
        <w:t xml:space="preserve">design process </w:t>
      </w:r>
      <w:proofErr w:type="spellStart"/>
      <w:r>
        <w:rPr>
          <w:rFonts w:ascii="Palatino-Roman" w:hAnsi="Palatino-Roman" w:cs="Palatino-Roman"/>
          <w:color w:val="000000"/>
          <w:sz w:val="21"/>
          <w:szCs w:val="21"/>
        </w:rPr>
        <w:t>inwhich</w:t>
      </w:r>
      <w:proofErr w:type="spellEnd"/>
      <w:r>
        <w:rPr>
          <w:rFonts w:ascii="Palatino-Roman" w:hAnsi="Palatino-Roman" w:cs="Palatino-Roman"/>
          <w:color w:val="000000"/>
          <w:sz w:val="21"/>
          <w:szCs w:val="21"/>
        </w:rPr>
        <w:t xml:space="preserve"> distinctions are made explicit.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 xml:space="preserve">The design process may also proceed in a </w:t>
      </w:r>
      <w:r>
        <w:rPr>
          <w:rFonts w:ascii="Palatino-Bold" w:hAnsi="Palatino-Bold" w:cs="Palatino-Bold"/>
          <w:b/>
          <w:bCs/>
          <w:color w:val="00FFFF"/>
          <w:sz w:val="21"/>
          <w:szCs w:val="21"/>
        </w:rPr>
        <w:t xml:space="preserve">bottom-up </w:t>
      </w:r>
      <w:r>
        <w:rPr>
          <w:rFonts w:ascii="Palatino-Roman" w:hAnsi="Palatino-Roman" w:cs="Palatino-Roman"/>
          <w:color w:val="000000"/>
          <w:sz w:val="21"/>
          <w:szCs w:val="21"/>
        </w:rPr>
        <w:t>manner, in which multiple</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entity</w:t>
      </w:r>
      <w:proofErr w:type="gramEnd"/>
      <w:r>
        <w:rPr>
          <w:rFonts w:ascii="Palatino-Roman" w:hAnsi="Palatino-Roman" w:cs="Palatino-Roman"/>
          <w:color w:val="000000"/>
          <w:sz w:val="21"/>
          <w:szCs w:val="21"/>
        </w:rPr>
        <w:t xml:space="preserve"> sets are synthesized into a higher-level entity set on the basis of common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features</w:t>
      </w:r>
      <w:proofErr w:type="gramEnd"/>
      <w:r>
        <w:rPr>
          <w:rFonts w:ascii="Palatino-Roman" w:hAnsi="Palatino-Roman" w:cs="Palatino-Roman"/>
          <w:color w:val="000000"/>
          <w:sz w:val="21"/>
          <w:szCs w:val="21"/>
        </w:rPr>
        <w:t>. The database designer may have first identified:</w:t>
      </w:r>
    </w:p>
    <w:p w:rsidR="00A51FA4" w:rsidRDefault="00A51FA4" w:rsidP="00A51FA4">
      <w:pPr>
        <w:autoSpaceDE w:val="0"/>
        <w:autoSpaceDN w:val="0"/>
        <w:adjustRightInd w:val="0"/>
        <w:spacing w:after="0" w:line="240" w:lineRule="auto"/>
        <w:rPr>
          <w:rFonts w:ascii="Palatino-Italic" w:hAnsi="Palatino-Italic" w:cs="Palatino-Italic"/>
          <w:i/>
          <w:iCs/>
          <w:color w:val="000000"/>
          <w:sz w:val="21"/>
          <w:szCs w:val="21"/>
        </w:rPr>
      </w:pPr>
      <w:r>
        <w:rPr>
          <w:rFonts w:ascii="Palatino-Roman" w:hAnsi="Palatino-Roman" w:cs="Palatino-Roman"/>
          <w:color w:val="00FFFF"/>
          <w:sz w:val="25"/>
          <w:szCs w:val="25"/>
        </w:rPr>
        <w:t xml:space="preserve">• </w:t>
      </w:r>
      <w:proofErr w:type="gramStart"/>
      <w:r>
        <w:rPr>
          <w:rFonts w:ascii="Palatino-Italic" w:hAnsi="Palatino-Italic" w:cs="Palatino-Italic"/>
          <w:i/>
          <w:iCs/>
          <w:color w:val="000000"/>
          <w:sz w:val="21"/>
          <w:szCs w:val="21"/>
        </w:rPr>
        <w:t>instructor</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entity set with attributes </w:t>
      </w:r>
      <w:r>
        <w:rPr>
          <w:rFonts w:ascii="Palatino-Italic" w:hAnsi="Palatino-Italic" w:cs="Palatino-Italic"/>
          <w:i/>
          <w:iCs/>
          <w:color w:val="000000"/>
          <w:sz w:val="21"/>
          <w:szCs w:val="21"/>
        </w:rPr>
        <w:t>instructor id</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instructor name</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instructor</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salary</w:t>
      </w:r>
      <w:proofErr w:type="gramEnd"/>
      <w:r>
        <w:rPr>
          <w:rFonts w:ascii="Palatino-Roman" w:hAnsi="Palatino-Roman" w:cs="Palatino-Roman"/>
          <w:color w:val="000000"/>
          <w:sz w:val="21"/>
          <w:szCs w:val="21"/>
        </w:rPr>
        <w:t xml:space="preserve">, and </w:t>
      </w:r>
      <w:r>
        <w:rPr>
          <w:rFonts w:ascii="Palatino-Italic" w:hAnsi="Palatino-Italic" w:cs="Palatino-Italic"/>
          <w:i/>
          <w:iCs/>
          <w:color w:val="000000"/>
          <w:sz w:val="21"/>
          <w:szCs w:val="21"/>
        </w:rPr>
        <w:t>rank</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FFFF"/>
          <w:sz w:val="25"/>
          <w:szCs w:val="25"/>
        </w:rPr>
        <w:t xml:space="preserve">• </w:t>
      </w:r>
      <w:proofErr w:type="gramStart"/>
      <w:r>
        <w:rPr>
          <w:rFonts w:ascii="Palatino-Italic" w:hAnsi="Palatino-Italic" w:cs="Palatino-Italic"/>
          <w:i/>
          <w:iCs/>
          <w:color w:val="000000"/>
          <w:sz w:val="21"/>
          <w:szCs w:val="21"/>
        </w:rPr>
        <w:t>secretary</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entity set with attributes </w:t>
      </w:r>
      <w:r>
        <w:rPr>
          <w:rFonts w:ascii="Palatino-Italic" w:hAnsi="Palatino-Italic" w:cs="Palatino-Italic"/>
          <w:i/>
          <w:iCs/>
          <w:color w:val="000000"/>
          <w:sz w:val="21"/>
          <w:szCs w:val="21"/>
        </w:rPr>
        <w:t>secretary id</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secretary name</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secretary salary</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lastRenderedPageBreak/>
        <w:t>and</w:t>
      </w:r>
      <w:proofErr w:type="gram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hours per week</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 xml:space="preserve">There are similarities between the </w:t>
      </w:r>
      <w:r>
        <w:rPr>
          <w:rFonts w:ascii="Palatino-Italic" w:hAnsi="Palatino-Italic" w:cs="Palatino-Italic"/>
          <w:i/>
          <w:iCs/>
          <w:color w:val="000000"/>
          <w:sz w:val="21"/>
          <w:szCs w:val="21"/>
        </w:rPr>
        <w:t xml:space="preserve">instructor </w:t>
      </w:r>
      <w:r>
        <w:rPr>
          <w:rFonts w:ascii="Palatino-Roman" w:hAnsi="Palatino-Roman" w:cs="Palatino-Roman"/>
          <w:color w:val="000000"/>
          <w:sz w:val="21"/>
          <w:szCs w:val="21"/>
        </w:rPr>
        <w:t xml:space="preserve">entity set and the </w:t>
      </w:r>
      <w:r>
        <w:rPr>
          <w:rFonts w:ascii="Palatino-Italic" w:hAnsi="Palatino-Italic" w:cs="Palatino-Italic"/>
          <w:i/>
          <w:iCs/>
          <w:color w:val="000000"/>
          <w:sz w:val="21"/>
          <w:szCs w:val="21"/>
        </w:rPr>
        <w:t xml:space="preserve">secretary </w:t>
      </w:r>
      <w:r>
        <w:rPr>
          <w:rFonts w:ascii="Palatino-Roman" w:hAnsi="Palatino-Roman" w:cs="Palatino-Roman"/>
          <w:color w:val="000000"/>
          <w:sz w:val="21"/>
          <w:szCs w:val="21"/>
        </w:rPr>
        <w:t>entity</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set</w:t>
      </w:r>
      <w:proofErr w:type="gramEnd"/>
      <w:r>
        <w:rPr>
          <w:rFonts w:ascii="Palatino-Roman" w:hAnsi="Palatino-Roman" w:cs="Palatino-Roman"/>
          <w:color w:val="000000"/>
          <w:sz w:val="21"/>
          <w:szCs w:val="21"/>
        </w:rPr>
        <w:t xml:space="preserve"> in the sense that they have several attributes that are conceptually the same</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across</w:t>
      </w:r>
      <w:proofErr w:type="gramEnd"/>
      <w:r>
        <w:rPr>
          <w:rFonts w:ascii="Palatino-Roman" w:hAnsi="Palatino-Roman" w:cs="Palatino-Roman"/>
          <w:color w:val="000000"/>
          <w:sz w:val="21"/>
          <w:szCs w:val="21"/>
        </w:rPr>
        <w:t xml:space="preserve"> the two entity sets: namely, the identifier, name, and salary attributes.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 xml:space="preserve">This commonality can be expressed by </w:t>
      </w:r>
      <w:r>
        <w:rPr>
          <w:rFonts w:ascii="Palatino-Bold" w:hAnsi="Palatino-Bold" w:cs="Palatino-Bold"/>
          <w:b/>
          <w:bCs/>
          <w:color w:val="00FFFF"/>
          <w:sz w:val="21"/>
          <w:szCs w:val="21"/>
        </w:rPr>
        <w:t>generalization</w:t>
      </w:r>
      <w:r>
        <w:rPr>
          <w:rFonts w:ascii="Palatino-Roman" w:hAnsi="Palatino-Roman" w:cs="Palatino-Roman"/>
          <w:color w:val="000000"/>
          <w:sz w:val="21"/>
          <w:szCs w:val="21"/>
        </w:rPr>
        <w:t xml:space="preserve">, which is </w:t>
      </w:r>
      <w:proofErr w:type="gramStart"/>
      <w:r>
        <w:rPr>
          <w:rFonts w:ascii="Palatino-Roman" w:hAnsi="Palatino-Roman" w:cs="Palatino-Roman"/>
          <w:color w:val="000000"/>
          <w:sz w:val="21"/>
          <w:szCs w:val="21"/>
        </w:rPr>
        <w:t>a containment</w:t>
      </w:r>
      <w:proofErr w:type="gramEnd"/>
    </w:p>
    <w:p w:rsidR="00A51FA4" w:rsidRDefault="00A51FA4" w:rsidP="00A51FA4">
      <w:pPr>
        <w:autoSpaceDE w:val="0"/>
        <w:autoSpaceDN w:val="0"/>
        <w:adjustRightInd w:val="0"/>
        <w:spacing w:after="0" w:line="240" w:lineRule="auto"/>
        <w:rPr>
          <w:rFonts w:ascii="Palatino-Italic" w:hAnsi="Palatino-Italic" w:cs="Palatino-Italic"/>
          <w:i/>
          <w:iCs/>
          <w:color w:val="000000"/>
          <w:sz w:val="21"/>
          <w:szCs w:val="21"/>
        </w:rPr>
      </w:pPr>
      <w:proofErr w:type="gramStart"/>
      <w:r>
        <w:rPr>
          <w:rFonts w:ascii="Palatino-Roman" w:hAnsi="Palatino-Roman" w:cs="Palatino-Roman"/>
          <w:color w:val="000000"/>
          <w:sz w:val="21"/>
          <w:szCs w:val="21"/>
        </w:rPr>
        <w:t>relationship</w:t>
      </w:r>
      <w:proofErr w:type="gramEnd"/>
      <w:r>
        <w:rPr>
          <w:rFonts w:ascii="Palatino-Roman" w:hAnsi="Palatino-Roman" w:cs="Palatino-Roman"/>
          <w:color w:val="000000"/>
          <w:sz w:val="21"/>
          <w:szCs w:val="21"/>
        </w:rPr>
        <w:t xml:space="preserve"> that exists between a </w:t>
      </w:r>
      <w:r>
        <w:rPr>
          <w:rFonts w:ascii="Palatino-Italic" w:hAnsi="Palatino-Italic" w:cs="Palatino-Italic"/>
          <w:i/>
          <w:iCs/>
          <w:color w:val="000000"/>
          <w:sz w:val="21"/>
          <w:szCs w:val="21"/>
        </w:rPr>
        <w:t xml:space="preserve">higher-level </w:t>
      </w:r>
      <w:r>
        <w:rPr>
          <w:rFonts w:ascii="Palatino-Roman" w:hAnsi="Palatino-Roman" w:cs="Palatino-Roman"/>
          <w:color w:val="000000"/>
          <w:sz w:val="21"/>
          <w:szCs w:val="21"/>
        </w:rPr>
        <w:t xml:space="preserve">entity set and one </w:t>
      </w:r>
      <w:proofErr w:type="spellStart"/>
      <w:r>
        <w:rPr>
          <w:rFonts w:ascii="Palatino-Roman" w:hAnsi="Palatino-Roman" w:cs="Palatino-Roman"/>
          <w:color w:val="000000"/>
          <w:sz w:val="21"/>
          <w:szCs w:val="21"/>
        </w:rPr>
        <w:t>ormore</w:t>
      </w:r>
      <w:proofErr w:type="spell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lower-level</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entity</w:t>
      </w:r>
      <w:proofErr w:type="gramEnd"/>
      <w:r>
        <w:rPr>
          <w:rFonts w:ascii="Palatino-Roman" w:hAnsi="Palatino-Roman" w:cs="Palatino-Roman"/>
          <w:color w:val="000000"/>
          <w:sz w:val="21"/>
          <w:szCs w:val="21"/>
        </w:rPr>
        <w:t xml:space="preserve"> sets. In our example, </w:t>
      </w:r>
      <w:r>
        <w:rPr>
          <w:rFonts w:ascii="Palatino-Italic" w:hAnsi="Palatino-Italic" w:cs="Palatino-Italic"/>
          <w:i/>
          <w:iCs/>
          <w:color w:val="000000"/>
          <w:sz w:val="21"/>
          <w:szCs w:val="21"/>
        </w:rPr>
        <w:t xml:space="preserve">employee </w:t>
      </w:r>
      <w:r>
        <w:rPr>
          <w:rFonts w:ascii="Palatino-Roman" w:hAnsi="Palatino-Roman" w:cs="Palatino-Roman"/>
          <w:color w:val="000000"/>
          <w:sz w:val="21"/>
          <w:szCs w:val="21"/>
        </w:rPr>
        <w:t xml:space="preserve">is the higher-level entity set and </w:t>
      </w:r>
      <w:r>
        <w:rPr>
          <w:rFonts w:ascii="Palatino-Italic" w:hAnsi="Palatino-Italic" w:cs="Palatino-Italic"/>
          <w:i/>
          <w:iCs/>
          <w:color w:val="000000"/>
          <w:sz w:val="21"/>
          <w:szCs w:val="21"/>
        </w:rPr>
        <w:t xml:space="preserve">instructor </w:t>
      </w:r>
      <w:r>
        <w:rPr>
          <w:rFonts w:ascii="Palatino-Roman" w:hAnsi="Palatino-Roman" w:cs="Palatino-Roman"/>
          <w:color w:val="000000"/>
          <w:sz w:val="21"/>
          <w:szCs w:val="21"/>
        </w:rPr>
        <w:t>and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secretary</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are lower-level entity sets. In this case, attributes </w:t>
      </w:r>
      <w:proofErr w:type="gramStart"/>
      <w:r>
        <w:rPr>
          <w:rFonts w:ascii="Palatino-Roman" w:hAnsi="Palatino-Roman" w:cs="Palatino-Roman"/>
          <w:color w:val="000000"/>
          <w:sz w:val="21"/>
          <w:szCs w:val="21"/>
        </w:rPr>
        <w:t>that are</w:t>
      </w:r>
      <w:proofErr w:type="gramEnd"/>
      <w:r>
        <w:rPr>
          <w:rFonts w:ascii="Palatino-Roman" w:hAnsi="Palatino-Roman" w:cs="Palatino-Roman"/>
          <w:color w:val="000000"/>
          <w:sz w:val="21"/>
          <w:szCs w:val="21"/>
        </w:rPr>
        <w:t xml:space="preserve"> conceptually</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the</w:t>
      </w:r>
      <w:proofErr w:type="gramEnd"/>
      <w:r>
        <w:rPr>
          <w:rFonts w:ascii="Palatino-Roman" w:hAnsi="Palatino-Roman" w:cs="Palatino-Roman"/>
          <w:color w:val="000000"/>
          <w:sz w:val="21"/>
          <w:szCs w:val="21"/>
        </w:rPr>
        <w:t xml:space="preserve"> same had different names in the two lower-level entity sets. To create a</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generalization</w:t>
      </w:r>
      <w:proofErr w:type="gramEnd"/>
      <w:r>
        <w:rPr>
          <w:rFonts w:ascii="Palatino-Roman" w:hAnsi="Palatino-Roman" w:cs="Palatino-Roman"/>
          <w:color w:val="000000"/>
          <w:sz w:val="21"/>
          <w:szCs w:val="21"/>
        </w:rPr>
        <w:t>, the attributes must be given a common name and represented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with</w:t>
      </w:r>
      <w:proofErr w:type="gramEnd"/>
      <w:r>
        <w:rPr>
          <w:rFonts w:ascii="Palatino-Roman" w:hAnsi="Palatino-Roman" w:cs="Palatino-Roman"/>
          <w:color w:val="000000"/>
          <w:sz w:val="21"/>
          <w:szCs w:val="21"/>
        </w:rPr>
        <w:t xml:space="preserve"> the higher-level entity </w:t>
      </w:r>
      <w:r>
        <w:rPr>
          <w:rFonts w:ascii="Palatino-Italic" w:hAnsi="Palatino-Italic" w:cs="Palatino-Italic"/>
          <w:i/>
          <w:iCs/>
          <w:color w:val="000000"/>
          <w:sz w:val="21"/>
          <w:szCs w:val="21"/>
        </w:rPr>
        <w:t>person</w:t>
      </w:r>
      <w:r>
        <w:rPr>
          <w:rFonts w:ascii="Palatino-Roman" w:hAnsi="Palatino-Roman" w:cs="Palatino-Roman"/>
          <w:color w:val="000000"/>
          <w:sz w:val="21"/>
          <w:szCs w:val="21"/>
        </w:rPr>
        <w:t xml:space="preserve">. We can use the attribute names </w:t>
      </w:r>
      <w:r>
        <w:rPr>
          <w:rFonts w:ascii="Palatino-Italic" w:hAnsi="Palatino-Italic" w:cs="Palatino-Italic"/>
          <w:i/>
          <w:iCs/>
          <w:color w:val="000000"/>
          <w:sz w:val="18"/>
          <w:szCs w:val="18"/>
        </w:rPr>
        <w:t>ID</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name</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address</w:t>
      </w:r>
      <w:proofErr w:type="gramEnd"/>
      <w:r>
        <w:rPr>
          <w:rFonts w:ascii="Palatino-Roman" w:hAnsi="Palatino-Roman" w:cs="Palatino-Roman"/>
          <w:color w:val="000000"/>
          <w:sz w:val="21"/>
          <w:szCs w:val="21"/>
        </w:rPr>
        <w:t>, as we saw in the example in Section 7.8.1.</w:t>
      </w:r>
    </w:p>
    <w:p w:rsidR="00A51FA4" w:rsidRDefault="00A51FA4" w:rsidP="00A51FA4">
      <w:pPr>
        <w:autoSpaceDE w:val="0"/>
        <w:autoSpaceDN w:val="0"/>
        <w:adjustRightInd w:val="0"/>
        <w:spacing w:after="0" w:line="240" w:lineRule="auto"/>
        <w:rPr>
          <w:rFonts w:ascii="Palatino-Bold" w:hAnsi="Palatino-Bold" w:cs="Palatino-Bold"/>
          <w:b/>
          <w:bCs/>
          <w:color w:val="00FFFF"/>
          <w:sz w:val="20"/>
          <w:szCs w:val="20"/>
        </w:rPr>
      </w:pPr>
      <w:r>
        <w:rPr>
          <w:rFonts w:ascii="Palatino-Bold" w:hAnsi="Palatino-Bold" w:cs="Palatino-Bold"/>
          <w:b/>
          <w:bCs/>
          <w:color w:val="000000"/>
          <w:sz w:val="18"/>
          <w:szCs w:val="18"/>
        </w:rPr>
        <w:t xml:space="preserve">298 </w:t>
      </w:r>
      <w:r>
        <w:rPr>
          <w:rFonts w:ascii="Palatino-Bold" w:hAnsi="Palatino-Bold" w:cs="Palatino-Bold"/>
          <w:b/>
          <w:bCs/>
          <w:color w:val="000000"/>
          <w:sz w:val="20"/>
          <w:szCs w:val="20"/>
        </w:rPr>
        <w:t xml:space="preserve">Chapter 7 </w:t>
      </w:r>
      <w:r>
        <w:rPr>
          <w:rFonts w:ascii="Palatino-Bold" w:hAnsi="Palatino-Bold" w:cs="Palatino-Bold"/>
          <w:b/>
          <w:bCs/>
          <w:color w:val="00FFFF"/>
          <w:sz w:val="20"/>
          <w:szCs w:val="20"/>
        </w:rPr>
        <w:t>Database Design and the E-R Model</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Higher- and lower-level entity sets also may be designated by the terms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Bold" w:hAnsi="Palatino-Bold" w:cs="Palatino-Bold"/>
          <w:b/>
          <w:bCs/>
          <w:color w:val="00FFFF"/>
          <w:sz w:val="21"/>
          <w:szCs w:val="21"/>
        </w:rPr>
        <w:t>superclass</w:t>
      </w:r>
      <w:proofErr w:type="gramEnd"/>
      <w:r>
        <w:rPr>
          <w:rFonts w:ascii="Palatino-Bold" w:hAnsi="Palatino-Bold" w:cs="Palatino-Bold"/>
          <w:b/>
          <w:bCs/>
          <w:color w:val="00FFFF"/>
          <w:sz w:val="21"/>
          <w:szCs w:val="21"/>
        </w:rPr>
        <w:t xml:space="preserve"> </w:t>
      </w:r>
      <w:r>
        <w:rPr>
          <w:rFonts w:ascii="Palatino-Roman" w:hAnsi="Palatino-Roman" w:cs="Palatino-Roman"/>
          <w:color w:val="000000"/>
          <w:sz w:val="21"/>
          <w:szCs w:val="21"/>
        </w:rPr>
        <w:t xml:space="preserve">and </w:t>
      </w:r>
      <w:r>
        <w:rPr>
          <w:rFonts w:ascii="Palatino-Bold" w:hAnsi="Palatino-Bold" w:cs="Palatino-Bold"/>
          <w:b/>
          <w:bCs/>
          <w:color w:val="00FFFF"/>
          <w:sz w:val="21"/>
          <w:szCs w:val="21"/>
        </w:rPr>
        <w:t>subclass</w:t>
      </w:r>
      <w:r>
        <w:rPr>
          <w:rFonts w:ascii="Palatino-Roman" w:hAnsi="Palatino-Roman" w:cs="Palatino-Roman"/>
          <w:color w:val="000000"/>
          <w:sz w:val="21"/>
          <w:szCs w:val="21"/>
        </w:rPr>
        <w:t xml:space="preserve">, respectively. The </w:t>
      </w:r>
      <w:r>
        <w:rPr>
          <w:rFonts w:ascii="Palatino-Italic" w:hAnsi="Palatino-Italic" w:cs="Palatino-Italic"/>
          <w:i/>
          <w:iCs/>
          <w:color w:val="000000"/>
          <w:sz w:val="21"/>
          <w:szCs w:val="21"/>
        </w:rPr>
        <w:t xml:space="preserve">person </w:t>
      </w:r>
      <w:r>
        <w:rPr>
          <w:rFonts w:ascii="Palatino-Roman" w:hAnsi="Palatino-Roman" w:cs="Palatino-Roman"/>
          <w:color w:val="000000"/>
          <w:sz w:val="21"/>
          <w:szCs w:val="21"/>
        </w:rPr>
        <w:t>entity set is the superclass of the</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employee</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and </w:t>
      </w:r>
      <w:r>
        <w:rPr>
          <w:rFonts w:ascii="Palatino-Italic" w:hAnsi="Palatino-Italic" w:cs="Palatino-Italic"/>
          <w:i/>
          <w:iCs/>
          <w:color w:val="000000"/>
          <w:sz w:val="21"/>
          <w:szCs w:val="21"/>
        </w:rPr>
        <w:t xml:space="preserve">student </w:t>
      </w:r>
      <w:r>
        <w:rPr>
          <w:rFonts w:ascii="Palatino-Roman" w:hAnsi="Palatino-Roman" w:cs="Palatino-Roman"/>
          <w:color w:val="000000"/>
          <w:sz w:val="21"/>
          <w:szCs w:val="21"/>
        </w:rPr>
        <w:t>subclasses.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For all practical purposes, generalization is a simple inversion of specialization.</w:t>
      </w:r>
    </w:p>
    <w:p w:rsidR="00A51FA4" w:rsidRDefault="00A51FA4" w:rsidP="00A51FA4">
      <w:pPr>
        <w:autoSpaceDE w:val="0"/>
        <w:autoSpaceDN w:val="0"/>
        <w:adjustRightInd w:val="0"/>
        <w:spacing w:after="0" w:line="240" w:lineRule="auto"/>
        <w:rPr>
          <w:rFonts w:ascii="Palatino-Roman" w:hAnsi="Palatino-Roman" w:cs="Palatino-Roman"/>
          <w:color w:val="000000"/>
          <w:sz w:val="18"/>
          <w:szCs w:val="18"/>
        </w:rPr>
      </w:pPr>
      <w:r>
        <w:rPr>
          <w:rFonts w:ascii="Palatino-Roman" w:hAnsi="Palatino-Roman" w:cs="Palatino-Roman"/>
          <w:color w:val="000000"/>
          <w:sz w:val="21"/>
          <w:szCs w:val="21"/>
        </w:rPr>
        <w:t xml:space="preserve">We apply both processes, in combination, in the course of designing the </w:t>
      </w:r>
      <w:r>
        <w:rPr>
          <w:rFonts w:ascii="Palatino-Roman" w:hAnsi="Palatino-Roman" w:cs="Palatino-Roman"/>
          <w:color w:val="000000"/>
          <w:sz w:val="18"/>
          <w:szCs w:val="18"/>
        </w:rPr>
        <w:t>E-R</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schema</w:t>
      </w:r>
      <w:proofErr w:type="gramEnd"/>
      <w:r>
        <w:rPr>
          <w:rFonts w:ascii="Palatino-Roman" w:hAnsi="Palatino-Roman" w:cs="Palatino-Roman"/>
          <w:color w:val="000000"/>
          <w:sz w:val="21"/>
          <w:szCs w:val="21"/>
        </w:rPr>
        <w:t xml:space="preserve"> for an enterprise. In terms of the </w:t>
      </w:r>
      <w:r>
        <w:rPr>
          <w:rFonts w:ascii="Palatino-Roman" w:hAnsi="Palatino-Roman" w:cs="Palatino-Roman"/>
          <w:color w:val="000000"/>
          <w:sz w:val="18"/>
          <w:szCs w:val="18"/>
        </w:rPr>
        <w:t xml:space="preserve">E-R </w:t>
      </w:r>
      <w:r>
        <w:rPr>
          <w:rFonts w:ascii="Palatino-Roman" w:hAnsi="Palatino-Roman" w:cs="Palatino-Roman"/>
          <w:color w:val="000000"/>
          <w:sz w:val="21"/>
          <w:szCs w:val="21"/>
        </w:rPr>
        <w:t>diagram itself, we do not distinguish</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between</w:t>
      </w:r>
      <w:proofErr w:type="gramEnd"/>
      <w:r>
        <w:rPr>
          <w:rFonts w:ascii="Palatino-Roman" w:hAnsi="Palatino-Roman" w:cs="Palatino-Roman"/>
          <w:color w:val="000000"/>
          <w:sz w:val="21"/>
          <w:szCs w:val="21"/>
        </w:rPr>
        <w:t xml:space="preserve"> specialization and generalization. New levels of entity representation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are</w:t>
      </w:r>
      <w:proofErr w:type="gramEnd"/>
      <w:r>
        <w:rPr>
          <w:rFonts w:ascii="Palatino-Roman" w:hAnsi="Palatino-Roman" w:cs="Palatino-Roman"/>
          <w:color w:val="000000"/>
          <w:sz w:val="21"/>
          <w:szCs w:val="21"/>
        </w:rPr>
        <w:t xml:space="preserve"> distinguished (specialization) or synthesized (generalization) as the design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schema</w:t>
      </w:r>
      <w:proofErr w:type="gramEnd"/>
      <w:r>
        <w:rPr>
          <w:rFonts w:ascii="Palatino-Roman" w:hAnsi="Palatino-Roman" w:cs="Palatino-Roman"/>
          <w:color w:val="000000"/>
          <w:sz w:val="21"/>
          <w:szCs w:val="21"/>
        </w:rPr>
        <w:t xml:space="preserve"> comes to express fully the database application and the user requirements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of</w:t>
      </w:r>
      <w:proofErr w:type="gramEnd"/>
      <w:r>
        <w:rPr>
          <w:rFonts w:ascii="Palatino-Roman" w:hAnsi="Palatino-Roman" w:cs="Palatino-Roman"/>
          <w:color w:val="000000"/>
          <w:sz w:val="21"/>
          <w:szCs w:val="21"/>
        </w:rPr>
        <w:t xml:space="preserve"> the database. Differences in the two approaches may be characterized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by</w:t>
      </w:r>
      <w:proofErr w:type="gramEnd"/>
      <w:r>
        <w:rPr>
          <w:rFonts w:ascii="Palatino-Roman" w:hAnsi="Palatino-Roman" w:cs="Palatino-Roman"/>
          <w:color w:val="000000"/>
          <w:sz w:val="21"/>
          <w:szCs w:val="21"/>
        </w:rPr>
        <w:t xml:space="preserve"> their starting point and overall goal.</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Specialization stems from a single entity set; it emphasizes differences among</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entities</w:t>
      </w:r>
      <w:proofErr w:type="gramEnd"/>
      <w:r>
        <w:rPr>
          <w:rFonts w:ascii="Palatino-Roman" w:hAnsi="Palatino-Roman" w:cs="Palatino-Roman"/>
          <w:color w:val="000000"/>
          <w:sz w:val="21"/>
          <w:szCs w:val="21"/>
        </w:rPr>
        <w:t xml:space="preserve"> within the set by creating distinct lower-level entity sets. These </w:t>
      </w:r>
      <w:proofErr w:type="spellStart"/>
      <w:r>
        <w:rPr>
          <w:rFonts w:ascii="Palatino-Roman" w:hAnsi="Palatino-Roman" w:cs="Palatino-Roman"/>
          <w:color w:val="000000"/>
          <w:sz w:val="21"/>
          <w:szCs w:val="21"/>
        </w:rPr>
        <w:t>lowerlevel</w:t>
      </w:r>
      <w:proofErr w:type="spellEnd"/>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entity</w:t>
      </w:r>
      <w:proofErr w:type="gramEnd"/>
      <w:r>
        <w:rPr>
          <w:rFonts w:ascii="Palatino-Roman" w:hAnsi="Palatino-Roman" w:cs="Palatino-Roman"/>
          <w:color w:val="000000"/>
          <w:sz w:val="21"/>
          <w:szCs w:val="21"/>
        </w:rPr>
        <w:t xml:space="preserve"> sets may have attributes, or may participate in relationships, that do</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not</w:t>
      </w:r>
      <w:proofErr w:type="gramEnd"/>
      <w:r>
        <w:rPr>
          <w:rFonts w:ascii="Palatino-Roman" w:hAnsi="Palatino-Roman" w:cs="Palatino-Roman"/>
          <w:color w:val="000000"/>
          <w:sz w:val="21"/>
          <w:szCs w:val="21"/>
        </w:rPr>
        <w:t xml:space="preserve"> apply to all the entities in the higher-level entity set. Indeed, the reason a</w:t>
      </w:r>
    </w:p>
    <w:p w:rsidR="00A51FA4" w:rsidRDefault="00A51FA4" w:rsidP="00A51FA4">
      <w:pPr>
        <w:autoSpaceDE w:val="0"/>
        <w:autoSpaceDN w:val="0"/>
        <w:adjustRightInd w:val="0"/>
        <w:spacing w:after="0" w:line="240" w:lineRule="auto"/>
        <w:rPr>
          <w:rFonts w:ascii="Palatino-Italic" w:hAnsi="Palatino-Italic" w:cs="Palatino-Italic"/>
          <w:i/>
          <w:iCs/>
          <w:color w:val="000000"/>
          <w:sz w:val="21"/>
          <w:szCs w:val="21"/>
        </w:rPr>
      </w:pPr>
      <w:proofErr w:type="gramStart"/>
      <w:r>
        <w:rPr>
          <w:rFonts w:ascii="Palatino-Roman" w:hAnsi="Palatino-Roman" w:cs="Palatino-Roman"/>
          <w:color w:val="000000"/>
          <w:sz w:val="21"/>
          <w:szCs w:val="21"/>
        </w:rPr>
        <w:t>designer</w:t>
      </w:r>
      <w:proofErr w:type="gramEnd"/>
      <w:r>
        <w:rPr>
          <w:rFonts w:ascii="Palatino-Roman" w:hAnsi="Palatino-Roman" w:cs="Palatino-Roman"/>
          <w:color w:val="000000"/>
          <w:sz w:val="21"/>
          <w:szCs w:val="21"/>
        </w:rPr>
        <w:t xml:space="preserve"> applies specialization is to represent such distinctive features. If </w:t>
      </w:r>
      <w:r>
        <w:rPr>
          <w:rFonts w:ascii="Palatino-Italic" w:hAnsi="Palatino-Italic" w:cs="Palatino-Italic"/>
          <w:i/>
          <w:iCs/>
          <w:color w:val="000000"/>
          <w:sz w:val="21"/>
          <w:szCs w:val="21"/>
        </w:rPr>
        <w:t>student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and</w:t>
      </w:r>
      <w:proofErr w:type="gram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 xml:space="preserve">employee </w:t>
      </w:r>
      <w:r>
        <w:rPr>
          <w:rFonts w:ascii="Palatino-Roman" w:hAnsi="Palatino-Roman" w:cs="Palatino-Roman"/>
          <w:color w:val="000000"/>
          <w:sz w:val="21"/>
          <w:szCs w:val="21"/>
        </w:rPr>
        <w:t xml:space="preserve">have exactly the same attributes as </w:t>
      </w:r>
      <w:r>
        <w:rPr>
          <w:rFonts w:ascii="Palatino-Italic" w:hAnsi="Palatino-Italic" w:cs="Palatino-Italic"/>
          <w:i/>
          <w:iCs/>
          <w:color w:val="000000"/>
          <w:sz w:val="21"/>
          <w:szCs w:val="21"/>
        </w:rPr>
        <w:t xml:space="preserve">person </w:t>
      </w:r>
      <w:r>
        <w:rPr>
          <w:rFonts w:ascii="Palatino-Roman" w:hAnsi="Palatino-Roman" w:cs="Palatino-Roman"/>
          <w:color w:val="000000"/>
          <w:sz w:val="21"/>
          <w:szCs w:val="21"/>
        </w:rPr>
        <w:t>entities, and participate</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in</w:t>
      </w:r>
      <w:proofErr w:type="gramEnd"/>
      <w:r>
        <w:rPr>
          <w:rFonts w:ascii="Palatino-Roman" w:hAnsi="Palatino-Roman" w:cs="Palatino-Roman"/>
          <w:color w:val="000000"/>
          <w:sz w:val="21"/>
          <w:szCs w:val="21"/>
        </w:rPr>
        <w:t xml:space="preserve"> exactly the same relationships as </w:t>
      </w:r>
      <w:r>
        <w:rPr>
          <w:rFonts w:ascii="Palatino-Italic" w:hAnsi="Palatino-Italic" w:cs="Palatino-Italic"/>
          <w:i/>
          <w:iCs/>
          <w:color w:val="000000"/>
          <w:sz w:val="21"/>
          <w:szCs w:val="21"/>
        </w:rPr>
        <w:t xml:space="preserve">person </w:t>
      </w:r>
      <w:r>
        <w:rPr>
          <w:rFonts w:ascii="Palatino-Roman" w:hAnsi="Palatino-Roman" w:cs="Palatino-Roman"/>
          <w:color w:val="000000"/>
          <w:sz w:val="21"/>
          <w:szCs w:val="21"/>
        </w:rPr>
        <w:t>entities, there would be no need to</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specialize</w:t>
      </w:r>
      <w:proofErr w:type="gramEnd"/>
      <w:r>
        <w:rPr>
          <w:rFonts w:ascii="Palatino-Roman" w:hAnsi="Palatino-Roman" w:cs="Palatino-Roman"/>
          <w:color w:val="000000"/>
          <w:sz w:val="21"/>
          <w:szCs w:val="21"/>
        </w:rPr>
        <w:t xml:space="preserve"> the </w:t>
      </w:r>
      <w:r>
        <w:rPr>
          <w:rFonts w:ascii="Palatino-Italic" w:hAnsi="Palatino-Italic" w:cs="Palatino-Italic"/>
          <w:i/>
          <w:iCs/>
          <w:color w:val="000000"/>
          <w:sz w:val="21"/>
          <w:szCs w:val="21"/>
        </w:rPr>
        <w:t xml:space="preserve">person </w:t>
      </w:r>
      <w:r>
        <w:rPr>
          <w:rFonts w:ascii="Palatino-Roman" w:hAnsi="Palatino-Roman" w:cs="Palatino-Roman"/>
          <w:color w:val="000000"/>
          <w:sz w:val="21"/>
          <w:szCs w:val="21"/>
        </w:rPr>
        <w:t>entity set.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Generalization proceeds from the recognition that a number of entity sets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share</w:t>
      </w:r>
      <w:proofErr w:type="gramEnd"/>
      <w:r>
        <w:rPr>
          <w:rFonts w:ascii="Palatino-Roman" w:hAnsi="Palatino-Roman" w:cs="Palatino-Roman"/>
          <w:color w:val="000000"/>
          <w:sz w:val="21"/>
          <w:szCs w:val="21"/>
        </w:rPr>
        <w:t xml:space="preserve"> some common features (namely, they are described by the same attributes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and</w:t>
      </w:r>
      <w:proofErr w:type="gramEnd"/>
      <w:r>
        <w:rPr>
          <w:rFonts w:ascii="Palatino-Roman" w:hAnsi="Palatino-Roman" w:cs="Palatino-Roman"/>
          <w:color w:val="000000"/>
          <w:sz w:val="21"/>
          <w:szCs w:val="21"/>
        </w:rPr>
        <w:t xml:space="preserve"> participate in the same relationship sets). On the basis of their commonalities,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generalization</w:t>
      </w:r>
      <w:proofErr w:type="gramEnd"/>
      <w:r>
        <w:rPr>
          <w:rFonts w:ascii="Palatino-Roman" w:hAnsi="Palatino-Roman" w:cs="Palatino-Roman"/>
          <w:color w:val="000000"/>
          <w:sz w:val="21"/>
          <w:szCs w:val="21"/>
        </w:rPr>
        <w:t xml:space="preserve"> synthesizes these entity sets into a single, higher-level entity set.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Generalization is used to emphasize the similarities among lower-level entity sets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and</w:t>
      </w:r>
      <w:proofErr w:type="gramEnd"/>
      <w:r>
        <w:rPr>
          <w:rFonts w:ascii="Palatino-Roman" w:hAnsi="Palatino-Roman" w:cs="Palatino-Roman"/>
          <w:color w:val="000000"/>
          <w:sz w:val="21"/>
          <w:szCs w:val="21"/>
        </w:rPr>
        <w:t xml:space="preserve"> to hide the differences; it also permits an economy of representation in that</w:t>
      </w:r>
    </w:p>
    <w:p w:rsidR="00A51FA4" w:rsidRDefault="00A51FA4" w:rsidP="00A51FA4">
      <w:pPr>
        <w:rPr>
          <w:rFonts w:ascii="Palatino-Roman" w:hAnsi="Palatino-Roman" w:cs="Palatino-Roman"/>
          <w:color w:val="000000"/>
          <w:sz w:val="21"/>
          <w:szCs w:val="21"/>
        </w:rPr>
      </w:pPr>
      <w:proofErr w:type="gramStart"/>
      <w:r>
        <w:rPr>
          <w:rFonts w:ascii="Palatino-Roman" w:hAnsi="Palatino-Roman" w:cs="Palatino-Roman"/>
          <w:color w:val="000000"/>
          <w:sz w:val="21"/>
          <w:szCs w:val="21"/>
        </w:rPr>
        <w:t>shared</w:t>
      </w:r>
      <w:proofErr w:type="gramEnd"/>
      <w:r>
        <w:rPr>
          <w:rFonts w:ascii="Palatino-Roman" w:hAnsi="Palatino-Roman" w:cs="Palatino-Roman"/>
          <w:color w:val="000000"/>
          <w:sz w:val="21"/>
          <w:szCs w:val="21"/>
        </w:rPr>
        <w:t xml:space="preserve"> attributes are not repeated.</w:t>
      </w:r>
    </w:p>
    <w:p w:rsidR="00A51FA4" w:rsidRDefault="00A51FA4" w:rsidP="00A51FA4">
      <w:pPr>
        <w:rPr>
          <w:rFonts w:ascii="Palatino-Roman" w:hAnsi="Palatino-Roman" w:cs="Palatino-Roman"/>
          <w:color w:val="000000"/>
          <w:sz w:val="21"/>
          <w:szCs w:val="21"/>
        </w:rPr>
      </w:pPr>
      <w:r>
        <w:rPr>
          <w:rFonts w:ascii="Palatino-Roman" w:hAnsi="Palatino-Roman" w:cs="Palatino-Roman"/>
          <w:color w:val="000000"/>
          <w:sz w:val="21"/>
          <w:szCs w:val="21"/>
        </w:rPr>
        <w:t>Aggregation: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 xml:space="preserve">One limitation of the </w:t>
      </w:r>
      <w:r>
        <w:rPr>
          <w:rFonts w:ascii="Palatino-Roman" w:hAnsi="Palatino-Roman" w:cs="Palatino-Roman"/>
          <w:color w:val="000000"/>
          <w:sz w:val="18"/>
          <w:szCs w:val="18"/>
        </w:rPr>
        <w:t xml:space="preserve">E-R </w:t>
      </w:r>
      <w:r>
        <w:rPr>
          <w:rFonts w:ascii="Palatino-Roman" w:hAnsi="Palatino-Roman" w:cs="Palatino-Roman"/>
          <w:color w:val="000000"/>
          <w:sz w:val="21"/>
          <w:szCs w:val="21"/>
        </w:rPr>
        <w:t>model is that it cannot express relationships among</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relationships</w:t>
      </w:r>
      <w:proofErr w:type="gramEnd"/>
      <w:r>
        <w:rPr>
          <w:rFonts w:ascii="Palatino-Roman" w:hAnsi="Palatino-Roman" w:cs="Palatino-Roman"/>
          <w:color w:val="000000"/>
          <w:sz w:val="21"/>
          <w:szCs w:val="21"/>
        </w:rPr>
        <w:t>. To illustrate the need for such a construct, consider the ternary</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relationship</w:t>
      </w:r>
      <w:proofErr w:type="gramEnd"/>
      <w:r>
        <w:rPr>
          <w:rFonts w:ascii="Palatino-Roman" w:hAnsi="Palatino-Roman" w:cs="Palatino-Roman"/>
          <w:color w:val="000000"/>
          <w:sz w:val="21"/>
          <w:szCs w:val="21"/>
        </w:rPr>
        <w:t xml:space="preserve"> </w:t>
      </w:r>
      <w:proofErr w:type="spellStart"/>
      <w:r>
        <w:rPr>
          <w:rFonts w:ascii="Palatino-Italic" w:hAnsi="Palatino-Italic" w:cs="Palatino-Italic"/>
          <w:i/>
          <w:iCs/>
          <w:color w:val="000000"/>
          <w:sz w:val="21"/>
          <w:szCs w:val="21"/>
        </w:rPr>
        <w:t>proj</w:t>
      </w:r>
      <w:proofErr w:type="spellEnd"/>
      <w:r>
        <w:rPr>
          <w:rFonts w:ascii="Palatino-Italic" w:hAnsi="Palatino-Italic" w:cs="Palatino-Italic"/>
          <w:i/>
          <w:iCs/>
          <w:color w:val="000000"/>
          <w:sz w:val="21"/>
          <w:szCs w:val="21"/>
        </w:rPr>
        <w:t xml:space="preserve"> guide</w:t>
      </w:r>
      <w:r>
        <w:rPr>
          <w:rFonts w:ascii="Palatino-Roman" w:hAnsi="Palatino-Roman" w:cs="Palatino-Roman"/>
          <w:color w:val="000000"/>
          <w:sz w:val="21"/>
          <w:szCs w:val="21"/>
        </w:rPr>
        <w:t xml:space="preserve">, which we saw earlier, between an </w:t>
      </w:r>
      <w:r>
        <w:rPr>
          <w:rFonts w:ascii="Palatino-Italic" w:hAnsi="Palatino-Italic" w:cs="Palatino-Italic"/>
          <w:i/>
          <w:iCs/>
          <w:color w:val="000000"/>
          <w:sz w:val="21"/>
          <w:szCs w:val="21"/>
        </w:rPr>
        <w:t>instructor</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 xml:space="preserve">student </w:t>
      </w:r>
      <w:r>
        <w:rPr>
          <w:rFonts w:ascii="Palatino-Roman" w:hAnsi="Palatino-Roman" w:cs="Palatino-Roman"/>
          <w:color w:val="000000"/>
          <w:sz w:val="21"/>
          <w:szCs w:val="21"/>
        </w:rPr>
        <w:t>and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project</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(see Figure 7.13).</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Now suppose that each instructor guiding a student on a project is required to</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file</w:t>
      </w:r>
      <w:proofErr w:type="gramEnd"/>
      <w:r>
        <w:rPr>
          <w:rFonts w:ascii="Palatino-Roman" w:hAnsi="Palatino-Roman" w:cs="Palatino-Roman"/>
          <w:color w:val="000000"/>
          <w:sz w:val="21"/>
          <w:szCs w:val="21"/>
        </w:rPr>
        <w:t xml:space="preserve"> a monthly evaluation </w:t>
      </w:r>
      <w:proofErr w:type="spellStart"/>
      <w:r>
        <w:rPr>
          <w:rFonts w:ascii="Palatino-Roman" w:hAnsi="Palatino-Roman" w:cs="Palatino-Roman"/>
          <w:color w:val="000000"/>
          <w:sz w:val="21"/>
          <w:szCs w:val="21"/>
        </w:rPr>
        <w:t>report.We</w:t>
      </w:r>
      <w:proofErr w:type="spellEnd"/>
      <w:r>
        <w:rPr>
          <w:rFonts w:ascii="Palatino-Roman" w:hAnsi="Palatino-Roman" w:cs="Palatino-Roman"/>
          <w:color w:val="000000"/>
          <w:sz w:val="21"/>
          <w:szCs w:val="21"/>
        </w:rPr>
        <w:t xml:space="preserve"> model the evaluation report as an entity </w:t>
      </w:r>
      <w:r>
        <w:rPr>
          <w:rFonts w:ascii="Palatino-Italic" w:hAnsi="Palatino-Italic" w:cs="Palatino-Italic"/>
          <w:i/>
          <w:iCs/>
          <w:color w:val="000000"/>
          <w:sz w:val="21"/>
          <w:szCs w:val="21"/>
        </w:rPr>
        <w:t>evaluation</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with</w:t>
      </w:r>
      <w:proofErr w:type="gramEnd"/>
      <w:r>
        <w:rPr>
          <w:rFonts w:ascii="Palatino-Roman" w:hAnsi="Palatino-Roman" w:cs="Palatino-Roman"/>
          <w:color w:val="000000"/>
          <w:sz w:val="21"/>
          <w:szCs w:val="21"/>
        </w:rPr>
        <w:t xml:space="preserve"> a primary key </w:t>
      </w:r>
      <w:r>
        <w:rPr>
          <w:rFonts w:ascii="Palatino-Italic" w:hAnsi="Palatino-Italic" w:cs="Palatino-Italic"/>
          <w:i/>
          <w:iCs/>
          <w:color w:val="000000"/>
          <w:sz w:val="21"/>
          <w:szCs w:val="21"/>
        </w:rPr>
        <w:t>evaluation id</w:t>
      </w:r>
      <w:r>
        <w:rPr>
          <w:rFonts w:ascii="Palatino-Roman" w:hAnsi="Palatino-Roman" w:cs="Palatino-Roman"/>
          <w:color w:val="000000"/>
          <w:sz w:val="21"/>
          <w:szCs w:val="21"/>
        </w:rPr>
        <w:t>. One alternative for recording the (</w:t>
      </w:r>
      <w:r>
        <w:rPr>
          <w:rFonts w:ascii="Palatino-Italic" w:hAnsi="Palatino-Italic" w:cs="Palatino-Italic"/>
          <w:i/>
          <w:iCs/>
          <w:color w:val="000000"/>
          <w:sz w:val="21"/>
          <w:szCs w:val="21"/>
        </w:rPr>
        <w:t>student</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project</w:t>
      </w:r>
      <w:proofErr w:type="gram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instructor</w:t>
      </w:r>
      <w:r>
        <w:rPr>
          <w:rFonts w:ascii="Palatino-Roman" w:hAnsi="Palatino-Roman" w:cs="Palatino-Roman"/>
          <w:color w:val="000000"/>
          <w:sz w:val="21"/>
          <w:szCs w:val="21"/>
        </w:rPr>
        <w:t xml:space="preserve">) combination to which an </w:t>
      </w:r>
      <w:r>
        <w:rPr>
          <w:rFonts w:ascii="Palatino-Italic" w:hAnsi="Palatino-Italic" w:cs="Palatino-Italic"/>
          <w:i/>
          <w:iCs/>
          <w:color w:val="000000"/>
          <w:sz w:val="21"/>
          <w:szCs w:val="21"/>
        </w:rPr>
        <w:t xml:space="preserve">evaluation </w:t>
      </w:r>
      <w:r>
        <w:rPr>
          <w:rFonts w:ascii="Palatino-Roman" w:hAnsi="Palatino-Roman" w:cs="Palatino-Roman"/>
          <w:color w:val="000000"/>
          <w:sz w:val="21"/>
          <w:szCs w:val="21"/>
        </w:rPr>
        <w:t>corresponds is to create a</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quaternary</w:t>
      </w:r>
      <w:proofErr w:type="gramEnd"/>
      <w:r>
        <w:rPr>
          <w:rFonts w:ascii="Palatino-Roman" w:hAnsi="Palatino-Roman" w:cs="Palatino-Roman"/>
          <w:color w:val="000000"/>
          <w:sz w:val="21"/>
          <w:szCs w:val="21"/>
        </w:rPr>
        <w:t xml:space="preserve"> (4-way) relationship set </w:t>
      </w:r>
      <w:proofErr w:type="spellStart"/>
      <w:r>
        <w:rPr>
          <w:rFonts w:ascii="Palatino-Italic" w:hAnsi="Palatino-Italic" w:cs="Palatino-Italic"/>
          <w:i/>
          <w:iCs/>
          <w:color w:val="000000"/>
          <w:sz w:val="21"/>
          <w:szCs w:val="21"/>
        </w:rPr>
        <w:t>eval</w:t>
      </w:r>
      <w:proofErr w:type="spellEnd"/>
      <w:r>
        <w:rPr>
          <w:rFonts w:ascii="Palatino-Italic" w:hAnsi="Palatino-Italic" w:cs="Palatino-Italic"/>
          <w:i/>
          <w:iCs/>
          <w:color w:val="000000"/>
          <w:sz w:val="21"/>
          <w:szCs w:val="21"/>
        </w:rPr>
        <w:t xml:space="preserve"> for </w:t>
      </w:r>
      <w:r>
        <w:rPr>
          <w:rFonts w:ascii="Palatino-Roman" w:hAnsi="Palatino-Roman" w:cs="Palatino-Roman"/>
          <w:color w:val="000000"/>
          <w:sz w:val="21"/>
          <w:szCs w:val="21"/>
        </w:rPr>
        <w:t xml:space="preserve">between </w:t>
      </w:r>
      <w:r>
        <w:rPr>
          <w:rFonts w:ascii="Palatino-Italic" w:hAnsi="Palatino-Italic" w:cs="Palatino-Italic"/>
          <w:i/>
          <w:iCs/>
          <w:color w:val="000000"/>
          <w:sz w:val="21"/>
          <w:szCs w:val="21"/>
        </w:rPr>
        <w:t>instructor</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student</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project</w:t>
      </w:r>
      <w:r>
        <w:rPr>
          <w:rFonts w:ascii="Palatino-Roman" w:hAnsi="Palatino-Roman" w:cs="Palatino-Roman"/>
          <w:color w:val="000000"/>
          <w:sz w:val="21"/>
          <w:szCs w:val="21"/>
        </w:rPr>
        <w:t>, and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evaluation</w:t>
      </w:r>
      <w:proofErr w:type="gramEnd"/>
      <w:r>
        <w:rPr>
          <w:rFonts w:ascii="Palatino-Roman" w:hAnsi="Palatino-Roman" w:cs="Palatino-Roman"/>
          <w:color w:val="000000"/>
          <w:sz w:val="21"/>
          <w:szCs w:val="21"/>
        </w:rPr>
        <w:t>. (A quaternary relationship is required—a binary relationship between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student</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and </w:t>
      </w:r>
      <w:r>
        <w:rPr>
          <w:rFonts w:ascii="Palatino-Italic" w:hAnsi="Palatino-Italic" w:cs="Palatino-Italic"/>
          <w:i/>
          <w:iCs/>
          <w:color w:val="000000"/>
          <w:sz w:val="21"/>
          <w:szCs w:val="21"/>
        </w:rPr>
        <w:t>evaluation</w:t>
      </w:r>
      <w:r>
        <w:rPr>
          <w:rFonts w:ascii="Palatino-Roman" w:hAnsi="Palatino-Roman" w:cs="Palatino-Roman"/>
          <w:color w:val="000000"/>
          <w:sz w:val="21"/>
          <w:szCs w:val="21"/>
        </w:rPr>
        <w:t>, for example, would not permit us to represent the (</w:t>
      </w:r>
      <w:r>
        <w:rPr>
          <w:rFonts w:ascii="Palatino-Italic" w:hAnsi="Palatino-Italic" w:cs="Palatino-Italic"/>
          <w:i/>
          <w:iCs/>
          <w:color w:val="000000"/>
          <w:sz w:val="21"/>
          <w:szCs w:val="21"/>
        </w:rPr>
        <w:t>project</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18"/>
          <w:szCs w:val="18"/>
        </w:rPr>
      </w:pPr>
      <w:proofErr w:type="gramStart"/>
      <w:r>
        <w:rPr>
          <w:rFonts w:ascii="Palatino-Italic" w:hAnsi="Palatino-Italic" w:cs="Palatino-Italic"/>
          <w:i/>
          <w:iCs/>
          <w:color w:val="000000"/>
          <w:sz w:val="21"/>
          <w:szCs w:val="21"/>
        </w:rPr>
        <w:lastRenderedPageBreak/>
        <w:t>instructor</w:t>
      </w:r>
      <w:proofErr w:type="gramEnd"/>
      <w:r>
        <w:rPr>
          <w:rFonts w:ascii="Palatino-Roman" w:hAnsi="Palatino-Roman" w:cs="Palatino-Roman"/>
          <w:color w:val="000000"/>
          <w:sz w:val="21"/>
          <w:szCs w:val="21"/>
        </w:rPr>
        <w:t xml:space="preserve">) combination to which an </w:t>
      </w:r>
      <w:r>
        <w:rPr>
          <w:rFonts w:ascii="Palatino-Italic" w:hAnsi="Palatino-Italic" w:cs="Palatino-Italic"/>
          <w:i/>
          <w:iCs/>
          <w:color w:val="000000"/>
          <w:sz w:val="21"/>
          <w:szCs w:val="21"/>
        </w:rPr>
        <w:t xml:space="preserve">evaluation </w:t>
      </w:r>
      <w:r>
        <w:rPr>
          <w:rFonts w:ascii="Palatino-Roman" w:hAnsi="Palatino-Roman" w:cs="Palatino-Roman"/>
          <w:color w:val="000000"/>
          <w:sz w:val="21"/>
          <w:szCs w:val="21"/>
        </w:rPr>
        <w:t xml:space="preserve">corresponds.) Using the basic </w:t>
      </w:r>
      <w:r>
        <w:rPr>
          <w:rFonts w:ascii="Palatino-Roman" w:hAnsi="Palatino-Roman" w:cs="Palatino-Roman"/>
          <w:color w:val="000000"/>
          <w:sz w:val="18"/>
          <w:szCs w:val="18"/>
        </w:rPr>
        <w:t>E-R</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modeling</w:t>
      </w:r>
      <w:proofErr w:type="gramEnd"/>
      <w:r>
        <w:rPr>
          <w:rFonts w:ascii="Palatino-Roman" w:hAnsi="Palatino-Roman" w:cs="Palatino-Roman"/>
          <w:color w:val="000000"/>
          <w:sz w:val="21"/>
          <w:szCs w:val="21"/>
        </w:rPr>
        <w:t xml:space="preserve"> constructs, we obtain the </w:t>
      </w:r>
      <w:r>
        <w:rPr>
          <w:rFonts w:ascii="Palatino-Roman" w:hAnsi="Palatino-Roman" w:cs="Palatino-Roman"/>
          <w:color w:val="000000"/>
          <w:sz w:val="18"/>
          <w:szCs w:val="18"/>
        </w:rPr>
        <w:t xml:space="preserve">E-R </w:t>
      </w:r>
      <w:r>
        <w:rPr>
          <w:rFonts w:ascii="Palatino-Roman" w:hAnsi="Palatino-Roman" w:cs="Palatino-Roman"/>
          <w:color w:val="000000"/>
          <w:sz w:val="21"/>
          <w:szCs w:val="21"/>
        </w:rPr>
        <w:t>diagram of Figure 7.22. (We have omitted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the</w:t>
      </w:r>
      <w:proofErr w:type="gramEnd"/>
      <w:r>
        <w:rPr>
          <w:rFonts w:ascii="Palatino-Roman" w:hAnsi="Palatino-Roman" w:cs="Palatino-Roman"/>
          <w:color w:val="000000"/>
          <w:sz w:val="21"/>
          <w:szCs w:val="21"/>
        </w:rPr>
        <w:t xml:space="preserve"> attributes of the entity sets, for simplicity.)</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 xml:space="preserve">It appears that the relationship sets </w:t>
      </w:r>
      <w:proofErr w:type="spellStart"/>
      <w:r>
        <w:rPr>
          <w:rFonts w:ascii="Palatino-Italic" w:hAnsi="Palatino-Italic" w:cs="Palatino-Italic"/>
          <w:i/>
          <w:iCs/>
          <w:color w:val="000000"/>
          <w:sz w:val="21"/>
          <w:szCs w:val="21"/>
        </w:rPr>
        <w:t>proj</w:t>
      </w:r>
      <w:proofErr w:type="spellEnd"/>
      <w:r>
        <w:rPr>
          <w:rFonts w:ascii="Palatino-Italic" w:hAnsi="Palatino-Italic" w:cs="Palatino-Italic"/>
          <w:i/>
          <w:iCs/>
          <w:color w:val="000000"/>
          <w:sz w:val="21"/>
          <w:szCs w:val="21"/>
        </w:rPr>
        <w:t xml:space="preserve"> guide </w:t>
      </w:r>
      <w:r>
        <w:rPr>
          <w:rFonts w:ascii="Palatino-Roman" w:hAnsi="Palatino-Roman" w:cs="Palatino-Roman"/>
          <w:color w:val="000000"/>
          <w:sz w:val="21"/>
          <w:szCs w:val="21"/>
        </w:rPr>
        <w:t xml:space="preserve">and </w:t>
      </w:r>
      <w:proofErr w:type="spellStart"/>
      <w:r>
        <w:rPr>
          <w:rFonts w:ascii="Palatino-Italic" w:hAnsi="Palatino-Italic" w:cs="Palatino-Italic"/>
          <w:i/>
          <w:iCs/>
          <w:color w:val="000000"/>
          <w:sz w:val="21"/>
          <w:szCs w:val="21"/>
        </w:rPr>
        <w:t>eval</w:t>
      </w:r>
      <w:proofErr w:type="spellEnd"/>
      <w:r>
        <w:rPr>
          <w:rFonts w:ascii="Palatino-Italic" w:hAnsi="Palatino-Italic" w:cs="Palatino-Italic"/>
          <w:i/>
          <w:iCs/>
          <w:color w:val="000000"/>
          <w:sz w:val="21"/>
          <w:szCs w:val="21"/>
        </w:rPr>
        <w:t xml:space="preserve"> for </w:t>
      </w:r>
      <w:r>
        <w:rPr>
          <w:rFonts w:ascii="Palatino-Roman" w:hAnsi="Palatino-Roman" w:cs="Palatino-Roman"/>
          <w:color w:val="000000"/>
          <w:sz w:val="21"/>
          <w:szCs w:val="21"/>
        </w:rPr>
        <w:t>can be combined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into</w:t>
      </w:r>
      <w:proofErr w:type="gramEnd"/>
      <w:r>
        <w:rPr>
          <w:rFonts w:ascii="Palatino-Roman" w:hAnsi="Palatino-Roman" w:cs="Palatino-Roman"/>
          <w:color w:val="000000"/>
          <w:sz w:val="21"/>
          <w:szCs w:val="21"/>
        </w:rPr>
        <w:t xml:space="preserve"> one single relationship set. Nevertheless, we should not combine them into</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w:t>
      </w:r>
      <w:proofErr w:type="gramEnd"/>
      <w:r>
        <w:rPr>
          <w:rFonts w:ascii="Palatino-Roman" w:hAnsi="Palatino-Roman" w:cs="Palatino-Roman"/>
          <w:color w:val="000000"/>
          <w:sz w:val="21"/>
          <w:szCs w:val="21"/>
        </w:rPr>
        <w:t xml:space="preserve"> single relationship, since some </w:t>
      </w:r>
      <w:r>
        <w:rPr>
          <w:rFonts w:ascii="Palatino-Italic" w:hAnsi="Palatino-Italic" w:cs="Palatino-Italic"/>
          <w:i/>
          <w:iCs/>
          <w:color w:val="000000"/>
          <w:sz w:val="21"/>
          <w:szCs w:val="21"/>
        </w:rPr>
        <w:t>instructor</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student</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 xml:space="preserve">project </w:t>
      </w:r>
      <w:r>
        <w:rPr>
          <w:rFonts w:ascii="Palatino-Roman" w:hAnsi="Palatino-Roman" w:cs="Palatino-Roman"/>
          <w:color w:val="000000"/>
          <w:sz w:val="21"/>
          <w:szCs w:val="21"/>
        </w:rPr>
        <w:t>combinations may not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have</w:t>
      </w:r>
      <w:proofErr w:type="gramEnd"/>
      <w:r>
        <w:rPr>
          <w:rFonts w:ascii="Palatino-Roman" w:hAnsi="Palatino-Roman" w:cs="Palatino-Roman"/>
          <w:color w:val="000000"/>
          <w:sz w:val="21"/>
          <w:szCs w:val="21"/>
        </w:rPr>
        <w:t xml:space="preserve"> an associated </w:t>
      </w:r>
      <w:r>
        <w:rPr>
          <w:rFonts w:ascii="Palatino-Italic" w:hAnsi="Palatino-Italic" w:cs="Palatino-Italic"/>
          <w:i/>
          <w:iCs/>
          <w:color w:val="000000"/>
          <w:sz w:val="21"/>
          <w:szCs w:val="21"/>
        </w:rPr>
        <w:t>evaluation</w:t>
      </w:r>
      <w:r>
        <w:rPr>
          <w:rFonts w:ascii="Palatino-Roman" w:hAnsi="Palatino-Roman" w:cs="Palatino-Roman"/>
          <w:color w:val="000000"/>
          <w:sz w:val="21"/>
          <w:szCs w:val="21"/>
        </w:rPr>
        <w: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There is redundant information in the resultant figure, however, since every</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instructor</w:t>
      </w:r>
      <w:proofErr w:type="gram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student</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 xml:space="preserve">project </w:t>
      </w:r>
      <w:r>
        <w:rPr>
          <w:rFonts w:ascii="Palatino-Roman" w:hAnsi="Palatino-Roman" w:cs="Palatino-Roman"/>
          <w:color w:val="000000"/>
          <w:sz w:val="21"/>
          <w:szCs w:val="21"/>
        </w:rPr>
        <w:t xml:space="preserve">combination in </w:t>
      </w:r>
      <w:proofErr w:type="spellStart"/>
      <w:r>
        <w:rPr>
          <w:rFonts w:ascii="Palatino-Italic" w:hAnsi="Palatino-Italic" w:cs="Palatino-Italic"/>
          <w:i/>
          <w:iCs/>
          <w:color w:val="000000"/>
          <w:sz w:val="21"/>
          <w:szCs w:val="21"/>
        </w:rPr>
        <w:t>eval</w:t>
      </w:r>
      <w:proofErr w:type="spellEnd"/>
      <w:r>
        <w:rPr>
          <w:rFonts w:ascii="Palatino-Italic" w:hAnsi="Palatino-Italic" w:cs="Palatino-Italic"/>
          <w:i/>
          <w:iCs/>
          <w:color w:val="000000"/>
          <w:sz w:val="21"/>
          <w:szCs w:val="21"/>
        </w:rPr>
        <w:t xml:space="preserve"> for </w:t>
      </w:r>
      <w:r>
        <w:rPr>
          <w:rFonts w:ascii="Palatino-Roman" w:hAnsi="Palatino-Roman" w:cs="Palatino-Roman"/>
          <w:color w:val="000000"/>
          <w:sz w:val="21"/>
          <w:szCs w:val="21"/>
        </w:rPr>
        <w:t xml:space="preserve">must also be in </w:t>
      </w:r>
      <w:proofErr w:type="spellStart"/>
      <w:r>
        <w:rPr>
          <w:rFonts w:ascii="Palatino-Italic" w:hAnsi="Palatino-Italic" w:cs="Palatino-Italic"/>
          <w:i/>
          <w:iCs/>
          <w:color w:val="000000"/>
          <w:sz w:val="21"/>
          <w:szCs w:val="21"/>
        </w:rPr>
        <w:t>proj</w:t>
      </w:r>
      <w:proofErr w:type="spellEnd"/>
      <w:r>
        <w:rPr>
          <w:rFonts w:ascii="Palatino-Italic" w:hAnsi="Palatino-Italic" w:cs="Palatino-Italic"/>
          <w:i/>
          <w:iCs/>
          <w:color w:val="000000"/>
          <w:sz w:val="21"/>
          <w:szCs w:val="21"/>
        </w:rPr>
        <w:t xml:space="preserve"> guide</w:t>
      </w:r>
      <w:r>
        <w:rPr>
          <w:rFonts w:ascii="Palatino-Roman" w:hAnsi="Palatino-Roman" w:cs="Palatino-Roman"/>
          <w:color w:val="000000"/>
          <w:sz w:val="21"/>
          <w:szCs w:val="21"/>
        </w:rPr>
        <w:t>. If the</w:t>
      </w:r>
    </w:p>
    <w:p w:rsidR="00A51FA4" w:rsidRDefault="00A51FA4" w:rsidP="00A51FA4">
      <w:pPr>
        <w:autoSpaceDE w:val="0"/>
        <w:autoSpaceDN w:val="0"/>
        <w:adjustRightInd w:val="0"/>
        <w:spacing w:after="0" w:line="240" w:lineRule="auto"/>
        <w:rPr>
          <w:rFonts w:ascii="Palatino-Italic" w:hAnsi="Palatino-Italic" w:cs="Palatino-Italic"/>
          <w:i/>
          <w:iCs/>
          <w:color w:val="000000"/>
          <w:sz w:val="21"/>
          <w:szCs w:val="21"/>
        </w:rPr>
      </w:pPr>
      <w:proofErr w:type="gramStart"/>
      <w:r>
        <w:rPr>
          <w:rFonts w:ascii="Palatino-Italic" w:hAnsi="Palatino-Italic" w:cs="Palatino-Italic"/>
          <w:i/>
          <w:iCs/>
          <w:color w:val="000000"/>
          <w:sz w:val="21"/>
          <w:szCs w:val="21"/>
        </w:rPr>
        <w:t>evaluation</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were a value rather than </w:t>
      </w:r>
      <w:proofErr w:type="spellStart"/>
      <w:r>
        <w:rPr>
          <w:rFonts w:ascii="Palatino-Roman" w:hAnsi="Palatino-Roman" w:cs="Palatino-Roman"/>
          <w:color w:val="000000"/>
          <w:sz w:val="21"/>
          <w:szCs w:val="21"/>
        </w:rPr>
        <w:t>a</w:t>
      </w:r>
      <w:proofErr w:type="spellEnd"/>
      <w:r>
        <w:rPr>
          <w:rFonts w:ascii="Palatino-Roman" w:hAnsi="Palatino-Roman" w:cs="Palatino-Roman"/>
          <w:color w:val="000000"/>
          <w:sz w:val="21"/>
          <w:szCs w:val="21"/>
        </w:rPr>
        <w:t xml:space="preserve"> entity, we could instead make </w:t>
      </w:r>
      <w:r>
        <w:rPr>
          <w:rFonts w:ascii="Palatino-Italic" w:hAnsi="Palatino-Italic" w:cs="Palatino-Italic"/>
          <w:i/>
          <w:iCs/>
          <w:color w:val="000000"/>
          <w:sz w:val="21"/>
          <w:szCs w:val="21"/>
        </w:rPr>
        <w:t>evaluation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w:t>
      </w:r>
      <w:proofErr w:type="gramEnd"/>
      <w:r>
        <w:rPr>
          <w:rFonts w:ascii="Palatino-Roman" w:hAnsi="Palatino-Roman" w:cs="Palatino-Roman"/>
          <w:color w:val="000000"/>
          <w:sz w:val="21"/>
          <w:szCs w:val="21"/>
        </w:rPr>
        <w:t xml:space="preserve"> multivalued composite attribute of the relationship set </w:t>
      </w:r>
      <w:proofErr w:type="spellStart"/>
      <w:r>
        <w:rPr>
          <w:rFonts w:ascii="Palatino-Italic" w:hAnsi="Palatino-Italic" w:cs="Palatino-Italic"/>
          <w:i/>
          <w:iCs/>
          <w:color w:val="000000"/>
          <w:sz w:val="21"/>
          <w:szCs w:val="21"/>
        </w:rPr>
        <w:t>proj</w:t>
      </w:r>
      <w:proofErr w:type="spellEnd"/>
      <w:r>
        <w:rPr>
          <w:rFonts w:ascii="Palatino-Italic" w:hAnsi="Palatino-Italic" w:cs="Palatino-Italic"/>
          <w:i/>
          <w:iCs/>
          <w:color w:val="000000"/>
          <w:sz w:val="21"/>
          <w:szCs w:val="21"/>
        </w:rPr>
        <w:t xml:space="preserve"> guide</w:t>
      </w:r>
      <w:r>
        <w:rPr>
          <w:rFonts w:ascii="Palatino-Roman" w:hAnsi="Palatino-Roman" w:cs="Palatino-Roman"/>
          <w:color w:val="000000"/>
          <w:sz w:val="21"/>
          <w:szCs w:val="21"/>
        </w:rPr>
        <w:t>. However,</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this</w:t>
      </w:r>
      <w:proofErr w:type="gramEnd"/>
      <w:r>
        <w:rPr>
          <w:rFonts w:ascii="Palatino-Roman" w:hAnsi="Palatino-Roman" w:cs="Palatino-Roman"/>
          <w:color w:val="000000"/>
          <w:sz w:val="21"/>
          <w:szCs w:val="21"/>
        </w:rPr>
        <w:t xml:space="preserve"> alternative may not be </w:t>
      </w:r>
      <w:proofErr w:type="spellStart"/>
      <w:r>
        <w:rPr>
          <w:rFonts w:ascii="Palatino-Roman" w:hAnsi="Palatino-Roman" w:cs="Palatino-Roman"/>
          <w:color w:val="000000"/>
          <w:sz w:val="21"/>
          <w:szCs w:val="21"/>
        </w:rPr>
        <w:t>be</w:t>
      </w:r>
      <w:proofErr w:type="spellEnd"/>
      <w:r>
        <w:rPr>
          <w:rFonts w:ascii="Palatino-Roman" w:hAnsi="Palatino-Roman" w:cs="Palatino-Roman"/>
          <w:color w:val="000000"/>
          <w:sz w:val="21"/>
          <w:szCs w:val="21"/>
        </w:rPr>
        <w:t xml:space="preserve"> an option if an </w:t>
      </w:r>
      <w:r>
        <w:rPr>
          <w:rFonts w:ascii="Palatino-Italic" w:hAnsi="Palatino-Italic" w:cs="Palatino-Italic"/>
          <w:i/>
          <w:iCs/>
          <w:color w:val="000000"/>
          <w:sz w:val="21"/>
          <w:szCs w:val="21"/>
        </w:rPr>
        <w:t xml:space="preserve">evaluation </w:t>
      </w:r>
      <w:r>
        <w:rPr>
          <w:rFonts w:ascii="Palatino-Roman" w:hAnsi="Palatino-Roman" w:cs="Palatino-Roman"/>
          <w:color w:val="000000"/>
          <w:sz w:val="21"/>
          <w:szCs w:val="21"/>
        </w:rPr>
        <w:t>may also be related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to</w:t>
      </w:r>
      <w:proofErr w:type="gramEnd"/>
      <w:r>
        <w:rPr>
          <w:rFonts w:ascii="Palatino-Roman" w:hAnsi="Palatino-Roman" w:cs="Palatino-Roman"/>
          <w:color w:val="000000"/>
          <w:sz w:val="21"/>
          <w:szCs w:val="21"/>
        </w:rPr>
        <w:t xml:space="preserve"> other entities; for example, each evaluation report may be associated with a</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secretary</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who is responsible for further processing of the evaluation report to</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make</w:t>
      </w:r>
      <w:proofErr w:type="gramEnd"/>
      <w:r>
        <w:rPr>
          <w:rFonts w:ascii="Palatino-Roman" w:hAnsi="Palatino-Roman" w:cs="Palatino-Roman"/>
          <w:color w:val="000000"/>
          <w:sz w:val="21"/>
          <w:szCs w:val="21"/>
        </w:rPr>
        <w:t xml:space="preserve"> scholarship payments.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Roman" w:hAnsi="Palatino-Roman" w:cs="Palatino-Roman"/>
          <w:color w:val="000000"/>
          <w:sz w:val="21"/>
          <w:szCs w:val="21"/>
        </w:rPr>
        <w:t>The best way to model a situation such as the one just described is to use aggregation.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r>
        <w:rPr>
          <w:rFonts w:ascii="Palatino-Bold" w:hAnsi="Palatino-Bold" w:cs="Palatino-Bold"/>
          <w:b/>
          <w:bCs/>
          <w:color w:val="00FFFF"/>
          <w:sz w:val="21"/>
          <w:szCs w:val="21"/>
        </w:rPr>
        <w:t xml:space="preserve">Aggregation </w:t>
      </w:r>
      <w:r>
        <w:rPr>
          <w:rFonts w:ascii="Palatino-Roman" w:hAnsi="Palatino-Roman" w:cs="Palatino-Roman"/>
          <w:color w:val="000000"/>
          <w:sz w:val="21"/>
          <w:szCs w:val="21"/>
        </w:rPr>
        <w:t>is an abstraction through which relationships are treated</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as</w:t>
      </w:r>
      <w:proofErr w:type="gramEnd"/>
      <w:r>
        <w:rPr>
          <w:rFonts w:ascii="Palatino-Roman" w:hAnsi="Palatino-Roman" w:cs="Palatino-Roman"/>
          <w:color w:val="000000"/>
          <w:sz w:val="21"/>
          <w:szCs w:val="21"/>
        </w:rPr>
        <w:t xml:space="preserve"> higher-level entities. Thus, for our example, we regard the relationship set</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spellStart"/>
      <w:proofErr w:type="gramStart"/>
      <w:r>
        <w:rPr>
          <w:rFonts w:ascii="Palatino-Italic" w:hAnsi="Palatino-Italic" w:cs="Palatino-Italic"/>
          <w:i/>
          <w:iCs/>
          <w:color w:val="000000"/>
          <w:sz w:val="21"/>
          <w:szCs w:val="21"/>
        </w:rPr>
        <w:t>proj</w:t>
      </w:r>
      <w:proofErr w:type="spellEnd"/>
      <w:proofErr w:type="gramEnd"/>
      <w:r>
        <w:rPr>
          <w:rFonts w:ascii="Palatino-Italic" w:hAnsi="Palatino-Italic" w:cs="Palatino-Italic"/>
          <w:i/>
          <w:iCs/>
          <w:color w:val="000000"/>
          <w:sz w:val="21"/>
          <w:szCs w:val="21"/>
        </w:rPr>
        <w:t xml:space="preserve"> guide </w:t>
      </w:r>
      <w:r>
        <w:rPr>
          <w:rFonts w:ascii="Palatino-Roman" w:hAnsi="Palatino-Roman" w:cs="Palatino-Roman"/>
          <w:color w:val="000000"/>
          <w:sz w:val="21"/>
          <w:szCs w:val="21"/>
        </w:rPr>
        <w:t xml:space="preserve">(relating the entity sets </w:t>
      </w:r>
      <w:r>
        <w:rPr>
          <w:rFonts w:ascii="Palatino-Italic" w:hAnsi="Palatino-Italic" w:cs="Palatino-Italic"/>
          <w:i/>
          <w:iCs/>
          <w:color w:val="000000"/>
          <w:sz w:val="21"/>
          <w:szCs w:val="21"/>
        </w:rPr>
        <w:t>instructor</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student</w:t>
      </w:r>
      <w:r>
        <w:rPr>
          <w:rFonts w:ascii="Palatino-Roman" w:hAnsi="Palatino-Roman" w:cs="Palatino-Roman"/>
          <w:color w:val="000000"/>
          <w:sz w:val="21"/>
          <w:szCs w:val="21"/>
        </w:rPr>
        <w:t xml:space="preserve">, and </w:t>
      </w:r>
      <w:r>
        <w:rPr>
          <w:rFonts w:ascii="Palatino-Italic" w:hAnsi="Palatino-Italic" w:cs="Palatino-Italic"/>
          <w:i/>
          <w:iCs/>
          <w:color w:val="000000"/>
          <w:sz w:val="21"/>
          <w:szCs w:val="21"/>
        </w:rPr>
        <w:t>project</w:t>
      </w:r>
      <w:r>
        <w:rPr>
          <w:rFonts w:ascii="Palatino-Roman" w:hAnsi="Palatino-Roman" w:cs="Palatino-Roman"/>
          <w:color w:val="000000"/>
          <w:sz w:val="21"/>
          <w:szCs w:val="21"/>
        </w:rPr>
        <w:t>) as a higher-level</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entity</w:t>
      </w:r>
      <w:proofErr w:type="gramEnd"/>
      <w:r>
        <w:rPr>
          <w:rFonts w:ascii="Palatino-Roman" w:hAnsi="Palatino-Roman" w:cs="Palatino-Roman"/>
          <w:color w:val="000000"/>
          <w:sz w:val="21"/>
          <w:szCs w:val="21"/>
        </w:rPr>
        <w:t xml:space="preserve"> set called </w:t>
      </w:r>
      <w:proofErr w:type="spellStart"/>
      <w:r>
        <w:rPr>
          <w:rFonts w:ascii="Palatino-Italic" w:hAnsi="Palatino-Italic" w:cs="Palatino-Italic"/>
          <w:i/>
          <w:iCs/>
          <w:color w:val="000000"/>
          <w:sz w:val="21"/>
          <w:szCs w:val="21"/>
        </w:rPr>
        <w:t>proj</w:t>
      </w:r>
      <w:proofErr w:type="spellEnd"/>
      <w:r>
        <w:rPr>
          <w:rFonts w:ascii="Palatino-Italic" w:hAnsi="Palatino-Italic" w:cs="Palatino-Italic"/>
          <w:i/>
          <w:iCs/>
          <w:color w:val="000000"/>
          <w:sz w:val="21"/>
          <w:szCs w:val="21"/>
        </w:rPr>
        <w:t xml:space="preserve"> guide</w:t>
      </w:r>
      <w:r>
        <w:rPr>
          <w:rFonts w:ascii="Palatino-Roman" w:hAnsi="Palatino-Roman" w:cs="Palatino-Roman"/>
          <w:color w:val="000000"/>
          <w:sz w:val="21"/>
          <w:szCs w:val="21"/>
        </w:rPr>
        <w:t>. Such an entity set is treated in the same manner as is</w:t>
      </w:r>
    </w:p>
    <w:p w:rsidR="00A51FA4" w:rsidRDefault="00A51FA4" w:rsidP="00A51FA4">
      <w:pPr>
        <w:autoSpaceDE w:val="0"/>
        <w:autoSpaceDN w:val="0"/>
        <w:adjustRightInd w:val="0"/>
        <w:spacing w:after="0" w:line="240" w:lineRule="auto"/>
        <w:rPr>
          <w:rFonts w:ascii="Palatino-Italic" w:hAnsi="Palatino-Italic" w:cs="Palatino-Italic"/>
          <w:i/>
          <w:iCs/>
          <w:color w:val="000000"/>
          <w:sz w:val="21"/>
          <w:szCs w:val="21"/>
        </w:rPr>
      </w:pPr>
      <w:proofErr w:type="gramStart"/>
      <w:r>
        <w:rPr>
          <w:rFonts w:ascii="Palatino-Roman" w:hAnsi="Palatino-Roman" w:cs="Palatino-Roman"/>
          <w:color w:val="000000"/>
          <w:sz w:val="21"/>
          <w:szCs w:val="21"/>
        </w:rPr>
        <w:t>any</w:t>
      </w:r>
      <w:proofErr w:type="gramEnd"/>
      <w:r>
        <w:rPr>
          <w:rFonts w:ascii="Palatino-Roman" w:hAnsi="Palatino-Roman" w:cs="Palatino-Roman"/>
          <w:color w:val="000000"/>
          <w:sz w:val="21"/>
          <w:szCs w:val="21"/>
        </w:rPr>
        <w:t xml:space="preserve"> other entity </w:t>
      </w:r>
      <w:proofErr w:type="spellStart"/>
      <w:r>
        <w:rPr>
          <w:rFonts w:ascii="Palatino-Roman" w:hAnsi="Palatino-Roman" w:cs="Palatino-Roman"/>
          <w:color w:val="000000"/>
          <w:sz w:val="21"/>
          <w:szCs w:val="21"/>
        </w:rPr>
        <w:t>set.We</w:t>
      </w:r>
      <w:proofErr w:type="spellEnd"/>
      <w:r>
        <w:rPr>
          <w:rFonts w:ascii="Palatino-Roman" w:hAnsi="Palatino-Roman" w:cs="Palatino-Roman"/>
          <w:color w:val="000000"/>
          <w:sz w:val="21"/>
          <w:szCs w:val="21"/>
        </w:rPr>
        <w:t xml:space="preserve"> can then create a binary relationship </w:t>
      </w:r>
      <w:proofErr w:type="spellStart"/>
      <w:r>
        <w:rPr>
          <w:rFonts w:ascii="Palatino-Italic" w:hAnsi="Palatino-Italic" w:cs="Palatino-Italic"/>
          <w:i/>
          <w:iCs/>
          <w:color w:val="000000"/>
          <w:sz w:val="21"/>
          <w:szCs w:val="21"/>
        </w:rPr>
        <w:t>eval</w:t>
      </w:r>
      <w:proofErr w:type="spellEnd"/>
      <w:r>
        <w:rPr>
          <w:rFonts w:ascii="Palatino-Italic" w:hAnsi="Palatino-Italic" w:cs="Palatino-Italic"/>
          <w:i/>
          <w:iCs/>
          <w:color w:val="000000"/>
          <w:sz w:val="21"/>
          <w:szCs w:val="21"/>
        </w:rPr>
        <w:t xml:space="preserve"> for </w:t>
      </w:r>
      <w:r>
        <w:rPr>
          <w:rFonts w:ascii="Palatino-Roman" w:hAnsi="Palatino-Roman" w:cs="Palatino-Roman"/>
          <w:color w:val="000000"/>
          <w:sz w:val="21"/>
          <w:szCs w:val="21"/>
        </w:rPr>
        <w:t xml:space="preserve">between </w:t>
      </w:r>
      <w:proofErr w:type="spellStart"/>
      <w:r>
        <w:rPr>
          <w:rFonts w:ascii="Palatino-Italic" w:hAnsi="Palatino-Italic" w:cs="Palatino-Italic"/>
          <w:i/>
          <w:iCs/>
          <w:color w:val="000000"/>
          <w:sz w:val="21"/>
          <w:szCs w:val="21"/>
        </w:rPr>
        <w:t>proj</w:t>
      </w:r>
      <w:proofErr w:type="spellEnd"/>
    </w:p>
    <w:p w:rsidR="00A51FA4" w:rsidRDefault="00A51FA4" w:rsidP="00A51FA4">
      <w:pPr>
        <w:autoSpaceDE w:val="0"/>
        <w:autoSpaceDN w:val="0"/>
        <w:adjustRightInd w:val="0"/>
        <w:spacing w:after="0" w:line="240" w:lineRule="auto"/>
        <w:rPr>
          <w:rFonts w:ascii="Palatino-Bold" w:hAnsi="Palatino-Bold" w:cs="Palatino-Bold"/>
          <w:b/>
          <w:bCs/>
          <w:color w:val="00FFFF"/>
          <w:sz w:val="20"/>
          <w:szCs w:val="20"/>
        </w:rPr>
      </w:pPr>
      <w:r>
        <w:rPr>
          <w:rFonts w:ascii="Palatino-Bold" w:hAnsi="Palatino-Bold" w:cs="Palatino-Bold"/>
          <w:b/>
          <w:bCs/>
          <w:color w:val="000000"/>
          <w:sz w:val="18"/>
          <w:szCs w:val="18"/>
        </w:rPr>
        <w:t xml:space="preserve">302 </w:t>
      </w:r>
      <w:r>
        <w:rPr>
          <w:rFonts w:ascii="Palatino-Bold" w:hAnsi="Palatino-Bold" w:cs="Palatino-Bold"/>
          <w:b/>
          <w:bCs/>
          <w:color w:val="000000"/>
          <w:sz w:val="20"/>
          <w:szCs w:val="20"/>
        </w:rPr>
        <w:t xml:space="preserve">Chapter 7 </w:t>
      </w:r>
      <w:r>
        <w:rPr>
          <w:rFonts w:ascii="Palatino-Bold" w:hAnsi="Palatino-Bold" w:cs="Palatino-Bold"/>
          <w:b/>
          <w:bCs/>
          <w:color w:val="00FFFF"/>
          <w:sz w:val="20"/>
          <w:szCs w:val="20"/>
        </w:rPr>
        <w:t>Database Design and the E-R Model</w:t>
      </w:r>
    </w:p>
    <w:p w:rsidR="00A51FA4" w:rsidRDefault="00A51FA4" w:rsidP="00A51FA4">
      <w:pPr>
        <w:autoSpaceDE w:val="0"/>
        <w:autoSpaceDN w:val="0"/>
        <w:adjustRightInd w:val="0"/>
        <w:spacing w:after="0" w:line="240" w:lineRule="auto"/>
        <w:rPr>
          <w:rFonts w:ascii="PalatinoLinotype-Italic" w:hAnsi="PalatinoLinotype-Italic" w:cs="PalatinoLinotype-Italic"/>
          <w:i/>
          <w:iCs/>
          <w:color w:val="000000"/>
          <w:sz w:val="20"/>
          <w:szCs w:val="20"/>
        </w:rPr>
      </w:pPr>
      <w:proofErr w:type="gramStart"/>
      <w:r>
        <w:rPr>
          <w:rFonts w:ascii="PalatinoLinotype-Italic" w:hAnsi="PalatinoLinotype-Italic" w:cs="PalatinoLinotype-Italic"/>
          <w:i/>
          <w:iCs/>
          <w:color w:val="000000"/>
          <w:sz w:val="20"/>
          <w:szCs w:val="20"/>
        </w:rPr>
        <w:t>project</w:t>
      </w:r>
      <w:proofErr w:type="gramEnd"/>
    </w:p>
    <w:p w:rsidR="00A51FA4" w:rsidRDefault="00A51FA4" w:rsidP="00A51FA4">
      <w:pPr>
        <w:autoSpaceDE w:val="0"/>
        <w:autoSpaceDN w:val="0"/>
        <w:adjustRightInd w:val="0"/>
        <w:spacing w:after="0" w:line="240" w:lineRule="auto"/>
        <w:rPr>
          <w:rFonts w:ascii="PalatinoLinotype-Italic" w:hAnsi="PalatinoLinotype-Italic" w:cs="PalatinoLinotype-Italic"/>
          <w:i/>
          <w:iCs/>
          <w:color w:val="000000"/>
          <w:sz w:val="20"/>
          <w:szCs w:val="20"/>
        </w:rPr>
      </w:pPr>
      <w:proofErr w:type="gramStart"/>
      <w:r>
        <w:rPr>
          <w:rFonts w:ascii="PalatinoLinotype-Italic" w:hAnsi="PalatinoLinotype-Italic" w:cs="PalatinoLinotype-Italic"/>
          <w:i/>
          <w:iCs/>
          <w:color w:val="000000"/>
          <w:sz w:val="20"/>
          <w:szCs w:val="20"/>
        </w:rPr>
        <w:t>evaluation</w:t>
      </w:r>
      <w:proofErr w:type="gramEnd"/>
    </w:p>
    <w:p w:rsidR="00A51FA4" w:rsidRDefault="00A51FA4" w:rsidP="00A51FA4">
      <w:pPr>
        <w:autoSpaceDE w:val="0"/>
        <w:autoSpaceDN w:val="0"/>
        <w:adjustRightInd w:val="0"/>
        <w:spacing w:after="0" w:line="240" w:lineRule="auto"/>
        <w:rPr>
          <w:rFonts w:ascii="PalatinoLinotype-Italic" w:hAnsi="PalatinoLinotype-Italic" w:cs="PalatinoLinotype-Italic"/>
          <w:i/>
          <w:iCs/>
          <w:color w:val="000000"/>
          <w:sz w:val="20"/>
          <w:szCs w:val="20"/>
        </w:rPr>
      </w:pPr>
      <w:proofErr w:type="gramStart"/>
      <w:r>
        <w:rPr>
          <w:rFonts w:ascii="PalatinoLinotype-Italic" w:hAnsi="PalatinoLinotype-Italic" w:cs="PalatinoLinotype-Italic"/>
          <w:i/>
          <w:iCs/>
          <w:color w:val="000000"/>
          <w:sz w:val="20"/>
          <w:szCs w:val="20"/>
        </w:rPr>
        <w:t>instructor</w:t>
      </w:r>
      <w:proofErr w:type="gramEnd"/>
      <w:r>
        <w:rPr>
          <w:rFonts w:ascii="PalatinoLinotype-Italic" w:hAnsi="PalatinoLinotype-Italic" w:cs="PalatinoLinotype-Italic"/>
          <w:i/>
          <w:iCs/>
          <w:color w:val="000000"/>
          <w:sz w:val="20"/>
          <w:szCs w:val="20"/>
        </w:rPr>
        <w:t xml:space="preserve"> student</w:t>
      </w:r>
    </w:p>
    <w:p w:rsidR="00A51FA4" w:rsidRDefault="00A51FA4" w:rsidP="00A51FA4">
      <w:pPr>
        <w:autoSpaceDE w:val="0"/>
        <w:autoSpaceDN w:val="0"/>
        <w:adjustRightInd w:val="0"/>
        <w:spacing w:after="0" w:line="240" w:lineRule="auto"/>
        <w:rPr>
          <w:rFonts w:ascii="PalatinoLinotype-Italic" w:hAnsi="PalatinoLinotype-Italic" w:cs="PalatinoLinotype-Italic"/>
          <w:i/>
          <w:iCs/>
          <w:color w:val="000000"/>
          <w:sz w:val="20"/>
          <w:szCs w:val="20"/>
        </w:rPr>
      </w:pPr>
      <w:proofErr w:type="spellStart"/>
      <w:proofErr w:type="gramStart"/>
      <w:r>
        <w:rPr>
          <w:rFonts w:ascii="PalatinoLinotype-Italic" w:hAnsi="PalatinoLinotype-Italic" w:cs="PalatinoLinotype-Italic"/>
          <w:i/>
          <w:iCs/>
          <w:color w:val="000000"/>
          <w:sz w:val="20"/>
          <w:szCs w:val="20"/>
        </w:rPr>
        <w:t>eval</w:t>
      </w:r>
      <w:proofErr w:type="spellEnd"/>
      <w:proofErr w:type="gramEnd"/>
      <w:r>
        <w:rPr>
          <w:rFonts w:ascii="PalatinoLinotype-Italic" w:hAnsi="PalatinoLinotype-Italic" w:cs="PalatinoLinotype-Italic"/>
          <w:i/>
          <w:iCs/>
          <w:color w:val="000000"/>
          <w:sz w:val="20"/>
          <w:szCs w:val="20"/>
        </w:rPr>
        <w:t>_ for</w:t>
      </w:r>
    </w:p>
    <w:p w:rsidR="00A51FA4" w:rsidRDefault="00A51FA4" w:rsidP="00A51FA4">
      <w:pPr>
        <w:autoSpaceDE w:val="0"/>
        <w:autoSpaceDN w:val="0"/>
        <w:adjustRightInd w:val="0"/>
        <w:spacing w:after="0" w:line="240" w:lineRule="auto"/>
        <w:rPr>
          <w:rFonts w:ascii="PalatinoLinotype-Italic" w:hAnsi="PalatinoLinotype-Italic" w:cs="PalatinoLinotype-Italic"/>
          <w:i/>
          <w:iCs/>
          <w:color w:val="000000"/>
          <w:sz w:val="20"/>
          <w:szCs w:val="20"/>
        </w:rPr>
      </w:pPr>
      <w:proofErr w:type="spellStart"/>
      <w:proofErr w:type="gramStart"/>
      <w:r>
        <w:rPr>
          <w:rFonts w:ascii="PalatinoLinotype-Italic" w:hAnsi="PalatinoLinotype-Italic" w:cs="PalatinoLinotype-Italic"/>
          <w:i/>
          <w:iCs/>
          <w:color w:val="000000"/>
          <w:sz w:val="20"/>
          <w:szCs w:val="20"/>
        </w:rPr>
        <w:t>proj</w:t>
      </w:r>
      <w:proofErr w:type="spellEnd"/>
      <w:proofErr w:type="gramEnd"/>
      <w:r>
        <w:rPr>
          <w:rFonts w:ascii="PalatinoLinotype-Italic" w:hAnsi="PalatinoLinotype-Italic" w:cs="PalatinoLinotype-Italic"/>
          <w:i/>
          <w:iCs/>
          <w:color w:val="000000"/>
          <w:sz w:val="20"/>
          <w:szCs w:val="20"/>
        </w:rPr>
        <w:t>_ guide</w:t>
      </w:r>
    </w:p>
    <w:p w:rsidR="00A51FA4" w:rsidRDefault="00A51FA4" w:rsidP="00A51FA4">
      <w:pPr>
        <w:autoSpaceDE w:val="0"/>
        <w:autoSpaceDN w:val="0"/>
        <w:adjustRightInd w:val="0"/>
        <w:spacing w:after="0" w:line="240" w:lineRule="auto"/>
        <w:rPr>
          <w:rFonts w:ascii="HelveticaNeue-Roman" w:hAnsi="HelveticaNeue-Roman" w:cs="HelveticaNeue-Roman"/>
          <w:color w:val="000000"/>
          <w:sz w:val="18"/>
          <w:szCs w:val="18"/>
        </w:rPr>
      </w:pPr>
      <w:r>
        <w:rPr>
          <w:rFonts w:ascii="HelveticaNeue-Bold" w:hAnsi="HelveticaNeue-Bold" w:cs="HelveticaNeue-Bold"/>
          <w:b/>
          <w:bCs/>
          <w:color w:val="000000"/>
          <w:sz w:val="18"/>
          <w:szCs w:val="18"/>
        </w:rPr>
        <w:t xml:space="preserve">Figure 7.22 </w:t>
      </w:r>
      <w:r>
        <w:rPr>
          <w:rFonts w:ascii="HelveticaNeue-Roman" w:hAnsi="HelveticaNeue-Roman" w:cs="HelveticaNeue-Roman"/>
          <w:color w:val="000000"/>
          <w:sz w:val="18"/>
          <w:szCs w:val="18"/>
        </w:rPr>
        <w:t xml:space="preserve">E-R </w:t>
      </w:r>
      <w:proofErr w:type="gramStart"/>
      <w:r>
        <w:rPr>
          <w:rFonts w:ascii="HelveticaNeue-Roman" w:hAnsi="HelveticaNeue-Roman" w:cs="HelveticaNeue-Roman"/>
          <w:color w:val="000000"/>
          <w:sz w:val="18"/>
          <w:szCs w:val="18"/>
        </w:rPr>
        <w:t>diagram</w:t>
      </w:r>
      <w:proofErr w:type="gramEnd"/>
      <w:r>
        <w:rPr>
          <w:rFonts w:ascii="HelveticaNeue-Roman" w:hAnsi="HelveticaNeue-Roman" w:cs="HelveticaNeue-Roman"/>
          <w:color w:val="000000"/>
          <w:sz w:val="18"/>
          <w:szCs w:val="18"/>
        </w:rPr>
        <w:t xml:space="preserve"> with redundant relationships.</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Italic" w:hAnsi="Palatino-Italic" w:cs="Palatino-Italic"/>
          <w:i/>
          <w:iCs/>
          <w:color w:val="000000"/>
          <w:sz w:val="21"/>
          <w:szCs w:val="21"/>
        </w:rPr>
        <w:t>guide</w:t>
      </w:r>
      <w:proofErr w:type="gramEnd"/>
      <w:r>
        <w:rPr>
          <w:rFonts w:ascii="Palatino-Italic" w:hAnsi="Palatino-Italic" w:cs="Palatino-Italic"/>
          <w:i/>
          <w:iCs/>
          <w:color w:val="000000"/>
          <w:sz w:val="21"/>
          <w:szCs w:val="21"/>
        </w:rPr>
        <w:t xml:space="preserve"> </w:t>
      </w:r>
      <w:r>
        <w:rPr>
          <w:rFonts w:ascii="Palatino-Roman" w:hAnsi="Palatino-Roman" w:cs="Palatino-Roman"/>
          <w:color w:val="000000"/>
          <w:sz w:val="21"/>
          <w:szCs w:val="21"/>
        </w:rPr>
        <w:t xml:space="preserve">and </w:t>
      </w:r>
      <w:r>
        <w:rPr>
          <w:rFonts w:ascii="Palatino-Italic" w:hAnsi="Palatino-Italic" w:cs="Palatino-Italic"/>
          <w:i/>
          <w:iCs/>
          <w:color w:val="000000"/>
          <w:sz w:val="21"/>
          <w:szCs w:val="21"/>
        </w:rPr>
        <w:t xml:space="preserve">evaluation </w:t>
      </w:r>
      <w:r>
        <w:rPr>
          <w:rFonts w:ascii="Palatino-Roman" w:hAnsi="Palatino-Roman" w:cs="Palatino-Roman"/>
          <w:color w:val="000000"/>
          <w:sz w:val="21"/>
          <w:szCs w:val="21"/>
        </w:rPr>
        <w:t>to represent which (</w:t>
      </w:r>
      <w:r>
        <w:rPr>
          <w:rFonts w:ascii="Palatino-Italic" w:hAnsi="Palatino-Italic" w:cs="Palatino-Italic"/>
          <w:i/>
          <w:iCs/>
          <w:color w:val="000000"/>
          <w:sz w:val="21"/>
          <w:szCs w:val="21"/>
        </w:rPr>
        <w:t>student</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project</w:t>
      </w:r>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instructor</w:t>
      </w:r>
      <w:r>
        <w:rPr>
          <w:rFonts w:ascii="Palatino-Roman" w:hAnsi="Palatino-Roman" w:cs="Palatino-Roman"/>
          <w:color w:val="000000"/>
          <w:sz w:val="21"/>
          <w:szCs w:val="21"/>
        </w:rPr>
        <w:t>) combination</w:t>
      </w:r>
    </w:p>
    <w:p w:rsidR="00A51FA4" w:rsidRDefault="00A51FA4" w:rsidP="00A51FA4">
      <w:pPr>
        <w:autoSpaceDE w:val="0"/>
        <w:autoSpaceDN w:val="0"/>
        <w:adjustRightInd w:val="0"/>
        <w:spacing w:after="0" w:line="240" w:lineRule="auto"/>
        <w:rPr>
          <w:rFonts w:ascii="Palatino-Roman" w:hAnsi="Palatino-Roman" w:cs="Palatino-Roman"/>
          <w:color w:val="000000"/>
          <w:sz w:val="21"/>
          <w:szCs w:val="21"/>
        </w:rPr>
      </w:pPr>
      <w:proofErr w:type="gramStart"/>
      <w:r>
        <w:rPr>
          <w:rFonts w:ascii="Palatino-Roman" w:hAnsi="Palatino-Roman" w:cs="Palatino-Roman"/>
          <w:color w:val="000000"/>
          <w:sz w:val="21"/>
          <w:szCs w:val="21"/>
        </w:rPr>
        <w:t>an</w:t>
      </w:r>
      <w:proofErr w:type="gramEnd"/>
      <w:r>
        <w:rPr>
          <w:rFonts w:ascii="Palatino-Roman" w:hAnsi="Palatino-Roman" w:cs="Palatino-Roman"/>
          <w:color w:val="000000"/>
          <w:sz w:val="21"/>
          <w:szCs w:val="21"/>
        </w:rPr>
        <w:t xml:space="preserve"> </w:t>
      </w:r>
      <w:r>
        <w:rPr>
          <w:rFonts w:ascii="Palatino-Italic" w:hAnsi="Palatino-Italic" w:cs="Palatino-Italic"/>
          <w:i/>
          <w:iCs/>
          <w:color w:val="000000"/>
          <w:sz w:val="21"/>
          <w:szCs w:val="21"/>
        </w:rPr>
        <w:t xml:space="preserve">evaluation </w:t>
      </w:r>
      <w:r>
        <w:rPr>
          <w:rFonts w:ascii="Palatino-Roman" w:hAnsi="Palatino-Roman" w:cs="Palatino-Roman"/>
          <w:color w:val="000000"/>
          <w:sz w:val="21"/>
          <w:szCs w:val="21"/>
        </w:rPr>
        <w:t>is for. Figure 7.23 shows a notation for aggregation commonly used</w:t>
      </w:r>
    </w:p>
    <w:p w:rsidR="00A51FA4" w:rsidRDefault="00A51FA4" w:rsidP="00A51FA4">
      <w:pPr>
        <w:rPr>
          <w:rFonts w:ascii="Palatino-Roman" w:hAnsi="Palatino-Roman" w:cs="Palatino-Roman"/>
          <w:color w:val="000000"/>
          <w:sz w:val="21"/>
          <w:szCs w:val="21"/>
        </w:rPr>
      </w:pPr>
      <w:proofErr w:type="gramStart"/>
      <w:r>
        <w:rPr>
          <w:rFonts w:ascii="Palatino-Roman" w:hAnsi="Palatino-Roman" w:cs="Palatino-Roman"/>
          <w:color w:val="000000"/>
          <w:sz w:val="21"/>
          <w:szCs w:val="21"/>
        </w:rPr>
        <w:t>to</w:t>
      </w:r>
      <w:proofErr w:type="gramEnd"/>
      <w:r>
        <w:rPr>
          <w:rFonts w:ascii="Palatino-Roman" w:hAnsi="Palatino-Roman" w:cs="Palatino-Roman"/>
          <w:color w:val="000000"/>
          <w:sz w:val="21"/>
          <w:szCs w:val="21"/>
        </w:rPr>
        <w:t xml:space="preserve"> represent this situation</w:t>
      </w:r>
    </w:p>
    <w:p w:rsidR="005B1CD2" w:rsidRDefault="005B1CD2" w:rsidP="00A51FA4">
      <w:pPr>
        <w:rPr>
          <w:rFonts w:ascii="Palatino-Roman" w:hAnsi="Palatino-Roman" w:cs="Palatino-Roman"/>
          <w:color w:val="000000"/>
          <w:sz w:val="21"/>
          <w:szCs w:val="21"/>
        </w:rPr>
      </w:pPr>
      <w:r>
        <w:rPr>
          <w:rFonts w:ascii="Palatino-Roman" w:hAnsi="Palatino-Roman" w:cs="Palatino-Roman"/>
          <w:color w:val="000000"/>
          <w:sz w:val="21"/>
          <w:szCs w:val="21"/>
        </w:rPr>
        <w:t>Q6a</w:t>
      </w:r>
      <w:proofErr w:type="gramStart"/>
      <w:r>
        <w:rPr>
          <w:rFonts w:ascii="Palatino-Roman" w:hAnsi="Palatino-Roman" w:cs="Palatino-Roman"/>
          <w:color w:val="000000"/>
          <w:sz w:val="21"/>
          <w:szCs w:val="21"/>
        </w:rPr>
        <w:t>)</w:t>
      </w:r>
      <w:r w:rsidR="00182D9B">
        <w:rPr>
          <w:rFonts w:ascii="Palatino-Roman" w:hAnsi="Palatino-Roman" w:cs="Palatino-Roman"/>
          <w:color w:val="000000"/>
          <w:sz w:val="21"/>
          <w:szCs w:val="21"/>
        </w:rPr>
        <w:t>4</w:t>
      </w:r>
      <w:proofErr w:type="gramEnd"/>
      <w:r w:rsidR="00182D9B">
        <w:rPr>
          <w:rFonts w:ascii="Palatino-Roman" w:hAnsi="Palatino-Roman" w:cs="Palatino-Roman"/>
          <w:color w:val="000000"/>
          <w:sz w:val="21"/>
          <w:szCs w:val="21"/>
        </w:rPr>
        <w:t>] shadow page recovery</w:t>
      </w:r>
    </w:p>
    <w:p w:rsidR="00182D9B" w:rsidRPr="00182D9B" w:rsidRDefault="00182D9B" w:rsidP="00182D9B">
      <w:pPr>
        <w:shd w:val="clear" w:color="auto" w:fill="FFFFFF"/>
        <w:spacing w:line="315" w:lineRule="atLeast"/>
        <w:jc w:val="both"/>
        <w:rPr>
          <w:rFonts w:ascii="Helvetica" w:eastAsia="Times New Roman" w:hAnsi="Helvetica" w:cs="Times New Roman"/>
          <w:color w:val="333333"/>
          <w:sz w:val="21"/>
          <w:szCs w:val="21"/>
        </w:rPr>
      </w:pPr>
      <w:proofErr w:type="spellStart"/>
      <w:r>
        <w:rPr>
          <w:rFonts w:ascii="Palatino-Roman" w:hAnsi="Palatino-Roman" w:cs="Palatino-Roman"/>
          <w:color w:val="000000"/>
          <w:sz w:val="21"/>
          <w:szCs w:val="21"/>
        </w:rPr>
        <w:t>Ans</w:t>
      </w:r>
      <w:proofErr w:type="spellEnd"/>
      <w:r>
        <w:rPr>
          <w:rFonts w:ascii="Palatino-Roman" w:hAnsi="Palatino-Roman" w:cs="Palatino-Roman"/>
          <w:color w:val="000000"/>
          <w:sz w:val="21"/>
          <w:szCs w:val="21"/>
        </w:rPr>
        <w:t>&gt;</w:t>
      </w:r>
      <w:proofErr w:type="gramStart"/>
      <w:r w:rsidRPr="00182D9B">
        <w:rPr>
          <w:rFonts w:ascii="Helvetica" w:eastAsia="Times New Roman" w:hAnsi="Helvetica" w:cs="Times New Roman"/>
          <w:color w:val="808080"/>
        </w:rPr>
        <w:t>This</w:t>
      </w:r>
      <w:proofErr w:type="gramEnd"/>
      <w:r w:rsidRPr="00182D9B">
        <w:rPr>
          <w:rFonts w:ascii="Helvetica" w:eastAsia="Times New Roman" w:hAnsi="Helvetica" w:cs="Times New Roman"/>
          <w:color w:val="808080"/>
        </w:rPr>
        <w:t xml:space="preserve"> recovery scheme does not require the use of a log in a single-user environment. In a multiuser environment, a log may be needed for the concurrency control method. Shadow paging considers the database to be made up of a number of fixed-size disk pages (or disk blocks)—say, </w:t>
      </w:r>
      <w:r w:rsidRPr="00182D9B">
        <w:rPr>
          <w:rFonts w:ascii="Helvetica" w:eastAsia="Times New Roman" w:hAnsi="Helvetica" w:cs="Times New Roman"/>
          <w:i/>
          <w:iCs/>
          <w:color w:val="808080"/>
        </w:rPr>
        <w:t>n</w:t>
      </w:r>
      <w:r w:rsidRPr="00182D9B">
        <w:rPr>
          <w:rFonts w:ascii="Helvetica" w:eastAsia="Times New Roman" w:hAnsi="Helvetica" w:cs="Times New Roman"/>
          <w:color w:val="808080"/>
        </w:rPr>
        <w:t>—for recovery purposes. A </w:t>
      </w:r>
      <w:r w:rsidRPr="00182D9B">
        <w:rPr>
          <w:rFonts w:ascii="Helvetica" w:eastAsia="Times New Roman" w:hAnsi="Helvetica" w:cs="Times New Roman"/>
          <w:b/>
          <w:bCs/>
          <w:color w:val="808080"/>
        </w:rPr>
        <w:t>directory </w:t>
      </w:r>
      <w:r w:rsidRPr="00182D9B">
        <w:rPr>
          <w:rFonts w:ascii="Helvetica" w:eastAsia="Times New Roman" w:hAnsi="Helvetica" w:cs="Times New Roman"/>
          <w:color w:val="808080"/>
        </w:rPr>
        <w:t>with </w:t>
      </w:r>
      <w:r w:rsidRPr="00182D9B">
        <w:rPr>
          <w:rFonts w:ascii="Helvetica" w:eastAsia="Times New Roman" w:hAnsi="Helvetica" w:cs="Times New Roman"/>
          <w:i/>
          <w:iCs/>
          <w:color w:val="808080"/>
        </w:rPr>
        <w:t>n </w:t>
      </w:r>
      <w:r w:rsidRPr="00182D9B">
        <w:rPr>
          <w:rFonts w:ascii="Helvetica" w:eastAsia="Times New Roman" w:hAnsi="Helvetica" w:cs="Times New Roman"/>
          <w:color w:val="808080"/>
        </w:rPr>
        <w:t>entries is constructed, where the i </w:t>
      </w:r>
      <w:proofErr w:type="spellStart"/>
      <w:proofErr w:type="gramStart"/>
      <w:r w:rsidRPr="00182D9B">
        <w:rPr>
          <w:rFonts w:ascii="Helvetica" w:eastAsia="Times New Roman" w:hAnsi="Helvetica" w:cs="Times New Roman"/>
          <w:color w:val="808080"/>
          <w:vertAlign w:val="superscript"/>
        </w:rPr>
        <w:t>th</w:t>
      </w:r>
      <w:proofErr w:type="spellEnd"/>
      <w:proofErr w:type="gramEnd"/>
      <w:r w:rsidRPr="00182D9B">
        <w:rPr>
          <w:rFonts w:ascii="Helvetica" w:eastAsia="Times New Roman" w:hAnsi="Helvetica" w:cs="Times New Roman"/>
          <w:color w:val="808080"/>
        </w:rPr>
        <w:t> entry points to the i </w:t>
      </w:r>
      <w:proofErr w:type="spellStart"/>
      <w:r w:rsidRPr="00182D9B">
        <w:rPr>
          <w:rFonts w:ascii="Helvetica" w:eastAsia="Times New Roman" w:hAnsi="Helvetica" w:cs="Times New Roman"/>
          <w:color w:val="808080"/>
          <w:vertAlign w:val="superscript"/>
        </w:rPr>
        <w:t>th</w:t>
      </w:r>
      <w:proofErr w:type="spellEnd"/>
      <w:r w:rsidRPr="00182D9B">
        <w:rPr>
          <w:rFonts w:ascii="Helvetica" w:eastAsia="Times New Roman" w:hAnsi="Helvetica" w:cs="Times New Roman"/>
          <w:color w:val="808080"/>
        </w:rPr>
        <w:t> database page on disk. The directory is kept in main memory if it is not too large, and all references—</w:t>
      </w:r>
      <w:proofErr w:type="gramStart"/>
      <w:r w:rsidRPr="00182D9B">
        <w:rPr>
          <w:rFonts w:ascii="Helvetica" w:eastAsia="Times New Roman" w:hAnsi="Helvetica" w:cs="Times New Roman"/>
          <w:color w:val="808080"/>
        </w:rPr>
        <w:t>reads</w:t>
      </w:r>
      <w:proofErr w:type="gramEnd"/>
      <w:r w:rsidRPr="00182D9B">
        <w:rPr>
          <w:rFonts w:ascii="Helvetica" w:eastAsia="Times New Roman" w:hAnsi="Helvetica" w:cs="Times New Roman"/>
          <w:color w:val="808080"/>
        </w:rPr>
        <w:t xml:space="preserve"> or writes—to database pages on disk go through it. </w:t>
      </w:r>
      <w:proofErr w:type="gramStart"/>
      <w:r w:rsidRPr="00182D9B">
        <w:rPr>
          <w:rFonts w:ascii="Helvetica" w:eastAsia="Times New Roman" w:hAnsi="Helvetica" w:cs="Times New Roman"/>
          <w:color w:val="808080"/>
        </w:rPr>
        <w:t>When a transaction begins executing, the </w:t>
      </w:r>
      <w:r w:rsidRPr="00182D9B">
        <w:rPr>
          <w:rFonts w:ascii="Helvetica" w:eastAsia="Times New Roman" w:hAnsi="Helvetica" w:cs="Times New Roman"/>
          <w:b/>
          <w:bCs/>
          <w:color w:val="808080"/>
        </w:rPr>
        <w:t>current directory</w:t>
      </w:r>
      <w:r w:rsidRPr="00182D9B">
        <w:rPr>
          <w:rFonts w:ascii="Helvetica" w:eastAsia="Times New Roman" w:hAnsi="Helvetica" w:cs="Times New Roman"/>
          <w:color w:val="808080"/>
        </w:rPr>
        <w:t>—whose entries point to the most recent or current database pages on disk—is copied into a </w:t>
      </w:r>
      <w:r w:rsidRPr="00182D9B">
        <w:rPr>
          <w:rFonts w:ascii="Helvetica" w:eastAsia="Times New Roman" w:hAnsi="Helvetica" w:cs="Times New Roman"/>
          <w:b/>
          <w:bCs/>
          <w:color w:val="808080"/>
        </w:rPr>
        <w:t>shadow directory.</w:t>
      </w:r>
      <w:proofErr w:type="gramEnd"/>
      <w:r w:rsidRPr="00182D9B">
        <w:rPr>
          <w:rFonts w:ascii="Helvetica" w:eastAsia="Times New Roman" w:hAnsi="Helvetica" w:cs="Times New Roman"/>
          <w:b/>
          <w:bCs/>
          <w:color w:val="808080"/>
        </w:rPr>
        <w:t> </w:t>
      </w:r>
      <w:r w:rsidRPr="00182D9B">
        <w:rPr>
          <w:rFonts w:ascii="Helvetica" w:eastAsia="Times New Roman" w:hAnsi="Helvetica" w:cs="Times New Roman"/>
          <w:color w:val="808080"/>
        </w:rPr>
        <w:t>The shadow directory is then saved on disk while the current directory is used by the transaction.</w:t>
      </w:r>
    </w:p>
    <w:p w:rsidR="00182D9B" w:rsidRPr="00182D9B" w:rsidRDefault="00182D9B" w:rsidP="00182D9B">
      <w:pPr>
        <w:shd w:val="clear" w:color="auto" w:fill="FFFFFF"/>
        <w:spacing w:after="0" w:line="315" w:lineRule="atLeast"/>
        <w:jc w:val="both"/>
        <w:rPr>
          <w:rFonts w:ascii="Helvetica" w:eastAsia="Times New Roman" w:hAnsi="Helvetica" w:cs="Times New Roman"/>
          <w:color w:val="333333"/>
          <w:sz w:val="21"/>
          <w:szCs w:val="21"/>
        </w:rPr>
      </w:pPr>
      <w:r w:rsidRPr="00182D9B">
        <w:rPr>
          <w:rFonts w:ascii="Helvetica" w:eastAsia="Times New Roman" w:hAnsi="Helvetica" w:cs="Times New Roman"/>
          <w:color w:val="808080"/>
        </w:rPr>
        <w:t>During transaction execution, the shadow directory is </w:t>
      </w:r>
      <w:r w:rsidRPr="00182D9B">
        <w:rPr>
          <w:rFonts w:ascii="Helvetica" w:eastAsia="Times New Roman" w:hAnsi="Helvetica" w:cs="Times New Roman"/>
          <w:i/>
          <w:iCs/>
          <w:color w:val="808080"/>
        </w:rPr>
        <w:t>never </w:t>
      </w:r>
      <w:r w:rsidRPr="00182D9B">
        <w:rPr>
          <w:rFonts w:ascii="Helvetica" w:eastAsia="Times New Roman" w:hAnsi="Helvetica" w:cs="Times New Roman"/>
          <w:color w:val="808080"/>
        </w:rPr>
        <w:t xml:space="preserve">modified. When a </w:t>
      </w:r>
      <w:proofErr w:type="spellStart"/>
      <w:r w:rsidRPr="00182D9B">
        <w:rPr>
          <w:rFonts w:ascii="Helvetica" w:eastAsia="Times New Roman" w:hAnsi="Helvetica" w:cs="Times New Roman"/>
          <w:color w:val="808080"/>
        </w:rPr>
        <w:t>write_item</w:t>
      </w:r>
      <w:proofErr w:type="spellEnd"/>
      <w:r w:rsidRPr="00182D9B">
        <w:rPr>
          <w:rFonts w:ascii="Helvetica" w:eastAsia="Times New Roman" w:hAnsi="Helvetica" w:cs="Times New Roman"/>
          <w:color w:val="808080"/>
        </w:rPr>
        <w:t xml:space="preserve"> operation is performed, a new copy of the modified database page is created, but the old copy of that page is </w:t>
      </w:r>
      <w:r w:rsidRPr="00182D9B">
        <w:rPr>
          <w:rFonts w:ascii="Helvetica" w:eastAsia="Times New Roman" w:hAnsi="Helvetica" w:cs="Times New Roman"/>
          <w:i/>
          <w:iCs/>
          <w:color w:val="808080"/>
        </w:rPr>
        <w:t>not overwritten. </w:t>
      </w:r>
      <w:r w:rsidRPr="00182D9B">
        <w:rPr>
          <w:rFonts w:ascii="Helvetica" w:eastAsia="Times New Roman" w:hAnsi="Helvetica" w:cs="Times New Roman"/>
          <w:color w:val="808080"/>
        </w:rPr>
        <w:t xml:space="preserve">Instead, the new page is written elsewhere—on some previously unused disk block. The current directory entry is modified to point to the new disk block, whereas the shadow directory is not modified and continues to point to the old unmodified disk </w:t>
      </w:r>
      <w:r w:rsidRPr="00182D9B">
        <w:rPr>
          <w:rFonts w:ascii="Helvetica" w:eastAsia="Times New Roman" w:hAnsi="Helvetica" w:cs="Times New Roman"/>
          <w:color w:val="808080"/>
        </w:rPr>
        <w:lastRenderedPageBreak/>
        <w:t xml:space="preserve">block. For pages updated by the transaction, two versions are kept. The old version is referenced by the shadow </w:t>
      </w:r>
      <w:proofErr w:type="gramStart"/>
      <w:r w:rsidRPr="00182D9B">
        <w:rPr>
          <w:rFonts w:ascii="Helvetica" w:eastAsia="Times New Roman" w:hAnsi="Helvetica" w:cs="Times New Roman"/>
          <w:color w:val="808080"/>
        </w:rPr>
        <w:t>directory,</w:t>
      </w:r>
      <w:proofErr w:type="gramEnd"/>
      <w:r w:rsidRPr="00182D9B">
        <w:rPr>
          <w:rFonts w:ascii="Helvetica" w:eastAsia="Times New Roman" w:hAnsi="Helvetica" w:cs="Times New Roman"/>
          <w:color w:val="808080"/>
        </w:rPr>
        <w:t xml:space="preserve"> and the new version by the current directory.</w:t>
      </w:r>
    </w:p>
    <w:p w:rsidR="00182D9B" w:rsidRPr="00182D9B" w:rsidRDefault="00182D9B" w:rsidP="00182D9B">
      <w:pPr>
        <w:shd w:val="clear" w:color="auto" w:fill="FFFFFF"/>
        <w:spacing w:after="0" w:line="315" w:lineRule="atLeast"/>
        <w:jc w:val="both"/>
        <w:rPr>
          <w:rFonts w:ascii="Helvetica" w:eastAsia="Times New Roman" w:hAnsi="Helvetica" w:cs="Times New Roman"/>
          <w:color w:val="333333"/>
          <w:sz w:val="21"/>
          <w:szCs w:val="21"/>
        </w:rPr>
      </w:pPr>
      <w:r w:rsidRPr="00182D9B">
        <w:rPr>
          <w:rFonts w:ascii="Helvetica" w:eastAsia="Times New Roman" w:hAnsi="Helvetica" w:cs="Times New Roman"/>
          <w:color w:val="808080"/>
        </w:rPr>
        <w:t>To recover from a failure during transaction execution, it is sufficient to free the modified database pages and to discard the current directory. The state of the database before transaction execution is available through the shadow directory, and that state is recovered by reinstating the shadow directory. The database thus is returned to its state prior to the transaction that was executing when the crash occurred, and any modified pages are discarded. Committing a transaction corresponds to discarding the previous shadow directory. Since recovery involves neither undoing nor redoing data items, this technique can be categorized as a NO-UNDO/NO-REDO technique for recovery.</w:t>
      </w:r>
    </w:p>
    <w:p w:rsidR="00182D9B" w:rsidRPr="00182D9B" w:rsidRDefault="00182D9B" w:rsidP="00182D9B">
      <w:pPr>
        <w:shd w:val="clear" w:color="auto" w:fill="FFFFFF"/>
        <w:spacing w:after="0" w:line="315" w:lineRule="atLeast"/>
        <w:jc w:val="both"/>
        <w:rPr>
          <w:rFonts w:ascii="Helvetica" w:eastAsia="Times New Roman" w:hAnsi="Helvetica" w:cs="Times New Roman"/>
          <w:color w:val="333333"/>
          <w:sz w:val="21"/>
          <w:szCs w:val="21"/>
        </w:rPr>
      </w:pPr>
      <w:r w:rsidRPr="00182D9B">
        <w:rPr>
          <w:rFonts w:ascii="Helvetica" w:eastAsia="Times New Roman" w:hAnsi="Helvetica" w:cs="Times New Roman"/>
          <w:color w:val="808080"/>
        </w:rPr>
        <w:t>In a multiuser environment with concurrent transactions, logs and checkpoints must be incorporated into the shadow paging technique. One disadvantage of shadow paging is that the updated database pages change location on disk. This makes it difficult to keep related database pages close together on disk without complex storage management strategies. Furthermore, if the directory is large, the overhead of writing shadow directories to disk as transactions commit is significant. A further complication is how to handle </w:t>
      </w:r>
      <w:r w:rsidRPr="00182D9B">
        <w:rPr>
          <w:rFonts w:ascii="Helvetica" w:eastAsia="Times New Roman" w:hAnsi="Helvetica" w:cs="Times New Roman"/>
          <w:b/>
          <w:bCs/>
          <w:color w:val="808080"/>
        </w:rPr>
        <w:t>garbage collection </w:t>
      </w:r>
      <w:r w:rsidRPr="00182D9B">
        <w:rPr>
          <w:rFonts w:ascii="Helvetica" w:eastAsia="Times New Roman" w:hAnsi="Helvetica" w:cs="Times New Roman"/>
          <w:color w:val="808080"/>
        </w:rPr>
        <w:t>when a transaction commits. The old pages referenced by the shadow directory that have been updated must be released and added to a list of free pages for future use. These pages are no longer needed after the transaction commits. Another issue is that the operation to migrate between current and shadow directories must be implemented as an atomic operation.</w:t>
      </w:r>
    </w:p>
    <w:p w:rsidR="00182D9B" w:rsidRDefault="00182D9B" w:rsidP="00A51FA4">
      <w:r>
        <w:t>Q6.5]</w:t>
      </w:r>
    </w:p>
    <w:p w:rsidR="00182D9B" w:rsidRDefault="00182D9B" w:rsidP="00A51FA4">
      <w:r>
        <w:t xml:space="preserve">Cost based </w:t>
      </w:r>
      <w:proofErr w:type="spellStart"/>
      <w:r>
        <w:t>quesy</w:t>
      </w:r>
      <w:proofErr w:type="spellEnd"/>
      <w:r>
        <w:t xml:space="preserve"> optimization</w:t>
      </w:r>
    </w:p>
    <w:p w:rsidR="00182D9B" w:rsidRPr="00182D9B" w:rsidRDefault="00182D9B" w:rsidP="00182D9B">
      <w:pPr>
        <w:pStyle w:val="Heading2"/>
        <w:shd w:val="clear" w:color="auto" w:fill="FFFFFF"/>
        <w:spacing w:line="270" w:lineRule="atLeast"/>
        <w:rPr>
          <w:rFonts w:ascii="Arial" w:hAnsi="Arial" w:cs="Arial"/>
          <w:color w:val="444444"/>
          <w:sz w:val="27"/>
          <w:szCs w:val="27"/>
        </w:rPr>
      </w:pPr>
      <w:proofErr w:type="spellStart"/>
      <w:r>
        <w:t>Ans</w:t>
      </w:r>
      <w:proofErr w:type="spellEnd"/>
      <w:r>
        <w:t>&gt;</w:t>
      </w:r>
      <w:proofErr w:type="gramStart"/>
      <w:r w:rsidRPr="00182D9B">
        <w:rPr>
          <w:rFonts w:ascii="Arial" w:hAnsi="Arial" w:cs="Arial"/>
          <w:color w:val="444444"/>
          <w:sz w:val="27"/>
          <w:szCs w:val="27"/>
        </w:rPr>
        <w:t>What</w:t>
      </w:r>
      <w:proofErr w:type="gramEnd"/>
      <w:r w:rsidRPr="00182D9B">
        <w:rPr>
          <w:rFonts w:ascii="Arial" w:hAnsi="Arial" w:cs="Arial"/>
          <w:color w:val="444444"/>
          <w:sz w:val="27"/>
          <w:szCs w:val="27"/>
        </w:rPr>
        <w:t xml:space="preserve"> is cost based optimization? Also, what is the difference between a cost based and rule based optimizer?</w:t>
      </w:r>
    </w:p>
    <w:p w:rsidR="00182D9B" w:rsidRPr="00182D9B" w:rsidRDefault="00182D9B" w:rsidP="00182D9B">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182D9B">
        <w:rPr>
          <w:rFonts w:ascii="Verdana" w:eastAsia="Times New Roman" w:hAnsi="Verdana" w:cs="Times New Roman"/>
          <w:color w:val="444444"/>
          <w:sz w:val="18"/>
          <w:szCs w:val="18"/>
        </w:rPr>
        <w:t>As you may already know, a query optimizer is a part of the relational database software which is meant to analyze a SQL query and then figure out what the best to run that query. That is why it is called a query </w:t>
      </w:r>
      <w:r w:rsidRPr="00182D9B">
        <w:rPr>
          <w:rFonts w:ascii="Verdana" w:eastAsia="Times New Roman" w:hAnsi="Verdana" w:cs="Times New Roman"/>
          <w:b/>
          <w:bCs/>
          <w:i/>
          <w:iCs/>
          <w:color w:val="444444"/>
          <w:sz w:val="18"/>
          <w:szCs w:val="18"/>
        </w:rPr>
        <w:t>optimizer</w:t>
      </w:r>
      <w:r w:rsidRPr="00182D9B">
        <w:rPr>
          <w:rFonts w:ascii="Verdana" w:eastAsia="Times New Roman" w:hAnsi="Verdana" w:cs="Times New Roman"/>
          <w:color w:val="444444"/>
          <w:sz w:val="18"/>
          <w:szCs w:val="18"/>
        </w:rPr>
        <w:t xml:space="preserve">, because </w:t>
      </w:r>
      <w:proofErr w:type="gramStart"/>
      <w:r w:rsidRPr="00182D9B">
        <w:rPr>
          <w:rFonts w:ascii="Verdana" w:eastAsia="Times New Roman" w:hAnsi="Verdana" w:cs="Times New Roman"/>
          <w:color w:val="444444"/>
          <w:sz w:val="18"/>
          <w:szCs w:val="18"/>
        </w:rPr>
        <w:t>it’s</w:t>
      </w:r>
      <w:proofErr w:type="gramEnd"/>
      <w:r w:rsidRPr="00182D9B">
        <w:rPr>
          <w:rFonts w:ascii="Verdana" w:eastAsia="Times New Roman" w:hAnsi="Verdana" w:cs="Times New Roman"/>
          <w:color w:val="444444"/>
          <w:sz w:val="18"/>
          <w:szCs w:val="18"/>
        </w:rPr>
        <w:t xml:space="preserve"> goal is to optimize the query for the sake of efficiency.</w:t>
      </w:r>
    </w:p>
    <w:p w:rsidR="00182D9B" w:rsidRPr="00182D9B" w:rsidRDefault="00182D9B" w:rsidP="00182D9B">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182D9B">
        <w:rPr>
          <w:rFonts w:ascii="Arial" w:eastAsia="Times New Roman" w:hAnsi="Arial" w:cs="Arial"/>
          <w:b/>
          <w:bCs/>
          <w:color w:val="444444"/>
          <w:sz w:val="27"/>
          <w:szCs w:val="27"/>
        </w:rPr>
        <w:t xml:space="preserve">How </w:t>
      </w:r>
      <w:proofErr w:type="gramStart"/>
      <w:r w:rsidRPr="00182D9B">
        <w:rPr>
          <w:rFonts w:ascii="Arial" w:eastAsia="Times New Roman" w:hAnsi="Arial" w:cs="Arial"/>
          <w:b/>
          <w:bCs/>
          <w:color w:val="444444"/>
          <w:sz w:val="27"/>
          <w:szCs w:val="27"/>
        </w:rPr>
        <w:t>does a cost</w:t>
      </w:r>
      <w:proofErr w:type="gramEnd"/>
      <w:r w:rsidRPr="00182D9B">
        <w:rPr>
          <w:rFonts w:ascii="Arial" w:eastAsia="Times New Roman" w:hAnsi="Arial" w:cs="Arial"/>
          <w:b/>
          <w:bCs/>
          <w:color w:val="444444"/>
          <w:sz w:val="27"/>
          <w:szCs w:val="27"/>
        </w:rPr>
        <w:t xml:space="preserve"> based optimizer work?</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182D9B" w:rsidRPr="00182D9B" w:rsidTr="00182D9B">
        <w:trPr>
          <w:tblCellSpacing w:w="0" w:type="dxa"/>
        </w:trPr>
        <w:tc>
          <w:tcPr>
            <w:tcW w:w="0" w:type="auto"/>
            <w:shd w:val="clear" w:color="auto" w:fill="FFFFFF"/>
            <w:vAlign w:val="center"/>
            <w:hideMark/>
          </w:tcPr>
          <w:p w:rsidR="00182D9B" w:rsidRPr="00182D9B" w:rsidRDefault="00182D9B" w:rsidP="00182D9B">
            <w:pPr>
              <w:spacing w:after="240" w:line="270" w:lineRule="atLeast"/>
              <w:divId w:val="333534862"/>
              <w:rPr>
                <w:rFonts w:ascii="Verdana" w:eastAsia="Times New Roman" w:hAnsi="Verdana" w:cs="Times New Roman"/>
                <w:color w:val="444444"/>
                <w:sz w:val="18"/>
                <w:szCs w:val="18"/>
              </w:rPr>
            </w:pPr>
            <w:r w:rsidRPr="00182D9B">
              <w:rPr>
                <w:rFonts w:ascii="Verdana" w:eastAsia="Times New Roman" w:hAnsi="Verdana" w:cs="Times New Roman"/>
                <w:color w:val="444444"/>
                <w:sz w:val="18"/>
                <w:szCs w:val="18"/>
              </w:rPr>
              <w:br/>
            </w:r>
          </w:p>
        </w:tc>
      </w:tr>
    </w:tbl>
    <w:p w:rsidR="00182D9B" w:rsidRPr="00182D9B" w:rsidRDefault="00182D9B" w:rsidP="00182D9B">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182D9B">
        <w:rPr>
          <w:rFonts w:ascii="Verdana" w:eastAsia="Times New Roman" w:hAnsi="Verdana" w:cs="Times New Roman"/>
          <w:color w:val="444444"/>
          <w:sz w:val="18"/>
          <w:szCs w:val="18"/>
        </w:rPr>
        <w:t>A cost based optimizer will look at all of the possible ways or scenarios in which a query can be executed – and each scenario will be assigned a ‘cost’, which indicates how efficiently that query can be run. Then, the cost based optimizer will pick the scenario that has the least cost and execute the query using that scenario, because that is the most efficient way to run the query.</w:t>
      </w:r>
    </w:p>
    <w:p w:rsidR="00182D9B" w:rsidRPr="00182D9B" w:rsidRDefault="00182D9B" w:rsidP="00182D9B">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182D9B">
        <w:rPr>
          <w:rFonts w:ascii="Arial" w:eastAsia="Times New Roman" w:hAnsi="Arial" w:cs="Arial"/>
          <w:b/>
          <w:bCs/>
          <w:color w:val="444444"/>
          <w:sz w:val="27"/>
          <w:szCs w:val="27"/>
        </w:rPr>
        <w:t>Cost based optimizers use statistics from the database</w:t>
      </w:r>
    </w:p>
    <w:p w:rsidR="00182D9B" w:rsidRPr="00182D9B" w:rsidRDefault="00182D9B" w:rsidP="00182D9B">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182D9B">
        <w:rPr>
          <w:rFonts w:ascii="Verdana" w:eastAsia="Times New Roman" w:hAnsi="Verdana" w:cs="Times New Roman"/>
          <w:color w:val="444444"/>
          <w:sz w:val="18"/>
          <w:szCs w:val="18"/>
        </w:rPr>
        <w:t xml:space="preserve">Cost based optimizers have to use certain statistics that they collect from the database. Some examples of the types of statistics used by cost based optimizers include the number of number of unique values an indexed column has or even just the number of rows in a table. See our article </w:t>
      </w:r>
      <w:r w:rsidRPr="00182D9B">
        <w:rPr>
          <w:rFonts w:ascii="Verdana" w:eastAsia="Times New Roman" w:hAnsi="Verdana" w:cs="Times New Roman"/>
          <w:color w:val="444444"/>
          <w:sz w:val="18"/>
          <w:szCs w:val="18"/>
        </w:rPr>
        <w:lastRenderedPageBreak/>
        <w:t>on </w:t>
      </w:r>
      <w:hyperlink r:id="rId8" w:history="1">
        <w:r w:rsidRPr="00182D9B">
          <w:rPr>
            <w:rFonts w:ascii="Verdana" w:eastAsia="Times New Roman" w:hAnsi="Verdana" w:cs="Times New Roman"/>
            <w:color w:val="3400F0"/>
            <w:sz w:val="18"/>
            <w:szCs w:val="18"/>
          </w:rPr>
          <w:t>selectivity</w:t>
        </w:r>
      </w:hyperlink>
      <w:r w:rsidRPr="00182D9B">
        <w:rPr>
          <w:rFonts w:ascii="Verdana" w:eastAsia="Times New Roman" w:hAnsi="Verdana" w:cs="Times New Roman"/>
          <w:color w:val="444444"/>
          <w:sz w:val="18"/>
          <w:szCs w:val="18"/>
        </w:rPr>
        <w:t> for more details on how cost based optimizers can use database statistics to make decisions.</w:t>
      </w:r>
    </w:p>
    <w:p w:rsidR="00182D9B" w:rsidRPr="00182D9B" w:rsidRDefault="00182D9B" w:rsidP="00182D9B">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182D9B">
        <w:rPr>
          <w:rFonts w:ascii="Arial" w:eastAsia="Times New Roman" w:hAnsi="Arial" w:cs="Arial"/>
          <w:b/>
          <w:bCs/>
          <w:color w:val="444444"/>
          <w:sz w:val="27"/>
          <w:szCs w:val="27"/>
        </w:rPr>
        <w:t>Cost based versus rule-based optimizers</w:t>
      </w:r>
    </w:p>
    <w:p w:rsidR="00182D9B" w:rsidRPr="00182D9B" w:rsidRDefault="00182D9B" w:rsidP="00182D9B">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182D9B">
        <w:rPr>
          <w:rFonts w:ascii="Verdana" w:eastAsia="Times New Roman" w:hAnsi="Verdana" w:cs="Times New Roman"/>
          <w:color w:val="444444"/>
          <w:sz w:val="18"/>
          <w:szCs w:val="18"/>
        </w:rPr>
        <w:t>A rule based optimizer is an optimizer that just applies a set of rules to a SQL statement instead of looking at cost estimates in order to determine what the best way is to execute that SQL statement. Oracle actually allows you to use either the rule based or cost based optimizer, although Oracle says that rule based optimization will be deprecated in a future release, so it highly recommends the use of cost based optimization.</w:t>
      </w:r>
    </w:p>
    <w:p w:rsidR="00182D9B" w:rsidRDefault="00182D9B" w:rsidP="00A51FA4">
      <w:bookmarkStart w:id="0" w:name="_GoBack"/>
      <w:bookmarkEnd w:id="0"/>
    </w:p>
    <w:sectPr w:rsidR="0018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PalatinoLinotype-Italic">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7788"/>
    <w:multiLevelType w:val="multilevel"/>
    <w:tmpl w:val="022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619D9"/>
    <w:multiLevelType w:val="multilevel"/>
    <w:tmpl w:val="C3C8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82C3C"/>
    <w:multiLevelType w:val="multilevel"/>
    <w:tmpl w:val="69C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D3"/>
    <w:rsid w:val="00182D9B"/>
    <w:rsid w:val="005B1CD2"/>
    <w:rsid w:val="009A2AD3"/>
    <w:rsid w:val="00A51FA4"/>
    <w:rsid w:val="00C7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2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D3"/>
    <w:rPr>
      <w:rFonts w:ascii="Tahoma" w:hAnsi="Tahoma" w:cs="Tahoma"/>
      <w:sz w:val="16"/>
      <w:szCs w:val="16"/>
    </w:rPr>
  </w:style>
  <w:style w:type="character" w:customStyle="1" w:styleId="apple-converted-space">
    <w:name w:val="apple-converted-space"/>
    <w:basedOn w:val="DefaultParagraphFont"/>
    <w:rsid w:val="00182D9B"/>
  </w:style>
  <w:style w:type="character" w:customStyle="1" w:styleId="Heading2Char">
    <w:name w:val="Heading 2 Char"/>
    <w:basedOn w:val="DefaultParagraphFont"/>
    <w:link w:val="Heading2"/>
    <w:uiPriority w:val="9"/>
    <w:rsid w:val="00182D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D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2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D3"/>
    <w:rPr>
      <w:rFonts w:ascii="Tahoma" w:hAnsi="Tahoma" w:cs="Tahoma"/>
      <w:sz w:val="16"/>
      <w:szCs w:val="16"/>
    </w:rPr>
  </w:style>
  <w:style w:type="character" w:customStyle="1" w:styleId="apple-converted-space">
    <w:name w:val="apple-converted-space"/>
    <w:basedOn w:val="DefaultParagraphFont"/>
    <w:rsid w:val="00182D9B"/>
  </w:style>
  <w:style w:type="character" w:customStyle="1" w:styleId="Heading2Char">
    <w:name w:val="Heading 2 Char"/>
    <w:basedOn w:val="DefaultParagraphFont"/>
    <w:link w:val="Heading2"/>
    <w:uiPriority w:val="9"/>
    <w:rsid w:val="00182D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3054">
      <w:bodyDiv w:val="1"/>
      <w:marLeft w:val="0"/>
      <w:marRight w:val="0"/>
      <w:marTop w:val="0"/>
      <w:marBottom w:val="0"/>
      <w:divBdr>
        <w:top w:val="none" w:sz="0" w:space="0" w:color="auto"/>
        <w:left w:val="none" w:sz="0" w:space="0" w:color="auto"/>
        <w:bottom w:val="none" w:sz="0" w:space="0" w:color="auto"/>
        <w:right w:val="none" w:sz="0" w:space="0" w:color="auto"/>
      </w:divBdr>
      <w:divsChild>
        <w:div w:id="333534862">
          <w:marLeft w:val="0"/>
          <w:marRight w:val="0"/>
          <w:marTop w:val="0"/>
          <w:marBottom w:val="0"/>
          <w:divBdr>
            <w:top w:val="none" w:sz="0" w:space="0" w:color="auto"/>
            <w:left w:val="none" w:sz="0" w:space="0" w:color="auto"/>
            <w:bottom w:val="none" w:sz="0" w:space="0" w:color="auto"/>
            <w:right w:val="none" w:sz="0" w:space="0" w:color="auto"/>
          </w:divBdr>
        </w:div>
      </w:divsChild>
    </w:div>
    <w:div w:id="1723601142">
      <w:bodyDiv w:val="1"/>
      <w:marLeft w:val="0"/>
      <w:marRight w:val="0"/>
      <w:marTop w:val="0"/>
      <w:marBottom w:val="0"/>
      <w:divBdr>
        <w:top w:val="none" w:sz="0" w:space="0" w:color="auto"/>
        <w:left w:val="none" w:sz="0" w:space="0" w:color="auto"/>
        <w:bottom w:val="none" w:sz="0" w:space="0" w:color="auto"/>
        <w:right w:val="none" w:sz="0" w:space="0" w:color="auto"/>
      </w:divBdr>
    </w:div>
    <w:div w:id="18982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merinterview.com/index.php/database-sql/selectivity-in-sql-databases/"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85E87-F3BF-48A4-BB86-AD5A46E7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cp:revision>
  <dcterms:created xsi:type="dcterms:W3CDTF">2016-03-26T17:22:00Z</dcterms:created>
  <dcterms:modified xsi:type="dcterms:W3CDTF">2016-03-26T18:44:00Z</dcterms:modified>
</cp:coreProperties>
</file>