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55EB7" w14:textId="77777777" w:rsidR="00A53E79" w:rsidRPr="00933D4F" w:rsidRDefault="00A53E79" w:rsidP="00A53E79">
      <w:pPr>
        <w:pStyle w:val="ParaText"/>
      </w:pPr>
    </w:p>
    <w:p w14:paraId="484F76BC" w14:textId="77777777" w:rsidR="00A53E79" w:rsidRDefault="00A53E79" w:rsidP="00A53E79">
      <w:pPr>
        <w:pStyle w:val="PDFTitlePage"/>
      </w:pPr>
      <w:r w:rsidRPr="00933D4F">
        <w:t>Title Page</w:t>
      </w:r>
    </w:p>
    <w:p w14:paraId="2B8AE57C" w14:textId="77777777" w:rsidR="00A53E79" w:rsidRPr="00933D4F" w:rsidRDefault="00A53E79" w:rsidP="00A53E79">
      <w:pPr>
        <w:pStyle w:val="PDFTitlePage"/>
      </w:pPr>
    </w:p>
    <w:p w14:paraId="0A92A210" w14:textId="77777777" w:rsidR="00A53E79" w:rsidRDefault="00A53E79" w:rsidP="00A53E79">
      <w:pPr>
        <w:pStyle w:val="Title28ptCentered"/>
      </w:pPr>
      <w:r>
        <w:rPr>
          <w:noProof/>
          <w:lang w:eastAsia="en-AU"/>
        </w:rPr>
        <w:drawing>
          <wp:anchor distT="0" distB="0" distL="114300" distR="114300" simplePos="0" relativeHeight="251659264" behindDoc="0" locked="0" layoutInCell="1" allowOverlap="1" wp14:anchorId="7329B210" wp14:editId="21A112F0">
            <wp:simplePos x="0" y="0"/>
            <wp:positionH relativeFrom="column">
              <wp:posOffset>4035425</wp:posOffset>
            </wp:positionH>
            <wp:positionV relativeFrom="paragraph">
              <wp:posOffset>161925</wp:posOffset>
            </wp:positionV>
            <wp:extent cx="1724025" cy="876300"/>
            <wp:effectExtent l="0" t="0" r="0" b="0"/>
            <wp:wrapSquare wrapText="left"/>
            <wp:docPr id="553" name="Picture 553" descr="Fujitsu-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Fujitsu-logo-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FF563" w14:textId="77777777" w:rsidR="00A53E79" w:rsidRPr="00933D4F" w:rsidRDefault="00A53E79" w:rsidP="00A53E79">
      <w:pPr>
        <w:pStyle w:val="Title28ptCentered"/>
      </w:pPr>
    </w:p>
    <w:p w14:paraId="1A55ABF0" w14:textId="77777777" w:rsidR="00A53E79" w:rsidRPr="00933D4F" w:rsidRDefault="00A53E79" w:rsidP="00A53E79">
      <w:pPr>
        <w:pStyle w:val="Title28ptCentered"/>
      </w:pPr>
    </w:p>
    <w:p w14:paraId="63B1C8E9" w14:textId="77777777" w:rsidR="00A53E79" w:rsidRPr="00933D4F" w:rsidRDefault="00A53E79" w:rsidP="00A53E79">
      <w:pPr>
        <w:pStyle w:val="Title28ptCentered"/>
      </w:pPr>
    </w:p>
    <w:p w14:paraId="367591B9" w14:textId="77777777" w:rsidR="00A53E79" w:rsidRPr="00933D4F" w:rsidRDefault="00822126" w:rsidP="00A53E79">
      <w:pPr>
        <w:pStyle w:val="Title28ptCentered"/>
      </w:pPr>
      <w:r>
        <w:fldChar w:fldCharType="begin"/>
      </w:r>
      <w:r>
        <w:instrText xml:space="preserve"> DOCPROPERTY  "Doc Title 1"  \* MERGEFORMAT </w:instrText>
      </w:r>
      <w:r>
        <w:fldChar w:fldCharType="separate"/>
      </w:r>
      <w:r w:rsidR="00A53E79">
        <w:t xml:space="preserve">INT - </w:t>
      </w:r>
      <w:r w:rsidR="00143D06">
        <w:t>Cloud Virtualisation</w:t>
      </w:r>
      <w:r>
        <w:fldChar w:fldCharType="end"/>
      </w:r>
    </w:p>
    <w:p w14:paraId="57644271" w14:textId="77777777" w:rsidR="00A53E79" w:rsidRPr="00933D4F" w:rsidRDefault="00A53E79" w:rsidP="00A53E79">
      <w:pPr>
        <w:pStyle w:val="Title28ptCentered"/>
      </w:pPr>
    </w:p>
    <w:p w14:paraId="4494EECC" w14:textId="555BACE7" w:rsidR="00A53E79" w:rsidRPr="00933D4F" w:rsidRDefault="004C6799" w:rsidP="004C6799">
      <w:pPr>
        <w:pStyle w:val="Title28ptCentered"/>
      </w:pPr>
      <w:r w:rsidRPr="00422730">
        <w:t>Virtual Machine SRM Modification</w:t>
      </w:r>
    </w:p>
    <w:p w14:paraId="2099E253" w14:textId="77777777" w:rsidR="00A53E79" w:rsidRPr="00933D4F" w:rsidRDefault="00A53E79" w:rsidP="00A53E79">
      <w:pPr>
        <w:pStyle w:val="ParaText"/>
        <w:sectPr w:rsidR="00A53E79" w:rsidRPr="00933D4F" w:rsidSect="00BC6F8A">
          <w:headerReference w:type="default" r:id="rId12"/>
          <w:footerReference w:type="default" r:id="rId13"/>
          <w:pgSz w:w="11906" w:h="16838" w:code="9"/>
          <w:pgMar w:top="1134" w:right="1418" w:bottom="1134" w:left="1418" w:header="851" w:footer="851" w:gutter="0"/>
          <w:cols w:space="720"/>
        </w:sectPr>
      </w:pPr>
    </w:p>
    <w:p w14:paraId="73F7B721" w14:textId="5A9A47C5" w:rsidR="002D608D" w:rsidRDefault="002D608D" w:rsidP="002D608D">
      <w:pPr>
        <w:pStyle w:val="PDFTitlePage"/>
      </w:pPr>
      <w:bookmarkStart w:id="0" w:name="_Toc301166885"/>
      <w:bookmarkStart w:id="1" w:name="_Toc466542176"/>
      <w:r>
        <w:lastRenderedPageBreak/>
        <w:t>le Page</w:t>
      </w:r>
    </w:p>
    <w:p w14:paraId="013959F0" w14:textId="77777777" w:rsidR="002D608D" w:rsidRDefault="002D608D" w:rsidP="002D608D">
      <w:pPr>
        <w:pStyle w:val="PDFTitlePage"/>
      </w:pPr>
    </w:p>
    <w:p w14:paraId="045AEC76" w14:textId="77777777" w:rsidR="002D608D" w:rsidRDefault="002D608D" w:rsidP="002D608D">
      <w:pPr>
        <w:pStyle w:val="TOCHeader"/>
      </w:pPr>
      <w:r>
        <w:t>Table of Contents</w:t>
      </w:r>
    </w:p>
    <w:p w14:paraId="2F2E1C52" w14:textId="77777777" w:rsidR="002D608D" w:rsidRDefault="002D608D" w:rsidP="002D608D">
      <w:pPr>
        <w:pStyle w:val="ParaText"/>
      </w:pPr>
    </w:p>
    <w:p w14:paraId="470BD224" w14:textId="77777777" w:rsidR="00BF7914" w:rsidRDefault="002D608D">
      <w:pPr>
        <w:pStyle w:val="TOC1"/>
        <w:rPr>
          <w:rFonts w:asciiTheme="minorHAnsi" w:eastAsiaTheme="minorEastAsia" w:hAnsiTheme="minorHAnsi" w:cstheme="minorBidi"/>
          <w:b w:val="0"/>
          <w:bCs w:val="0"/>
          <w:noProof/>
          <w:szCs w:val="22"/>
          <w:lang w:eastAsia="en-AU"/>
        </w:rPr>
      </w:pPr>
      <w:r>
        <w:fldChar w:fldCharType="begin"/>
      </w:r>
      <w:r>
        <w:instrText xml:space="preserve"> TOC \t "Heading 1,1,Heading 2,2,Heading 3,3,App Heading 1,1, App Heading 2,2, App Heading 3,3" \* MERGEFORMAT </w:instrText>
      </w:r>
      <w:r>
        <w:fldChar w:fldCharType="separate"/>
      </w:r>
      <w:r w:rsidR="00BF7914" w:rsidRPr="00A501C0">
        <w:rPr>
          <w:rFonts w:ascii="Arial" w:hAnsi="Arial"/>
          <w:noProof/>
        </w:rPr>
        <w:t>1</w:t>
      </w:r>
      <w:r w:rsidR="00BF7914">
        <w:rPr>
          <w:rFonts w:asciiTheme="minorHAnsi" w:eastAsiaTheme="minorEastAsia" w:hAnsiTheme="minorHAnsi" w:cstheme="minorBidi"/>
          <w:b w:val="0"/>
          <w:bCs w:val="0"/>
          <w:noProof/>
          <w:szCs w:val="22"/>
          <w:lang w:eastAsia="en-AU"/>
        </w:rPr>
        <w:tab/>
      </w:r>
      <w:r w:rsidR="00BF7914">
        <w:rPr>
          <w:noProof/>
        </w:rPr>
        <w:t>Introduction</w:t>
      </w:r>
      <w:r w:rsidR="00BF7914">
        <w:rPr>
          <w:noProof/>
        </w:rPr>
        <w:tab/>
      </w:r>
      <w:r w:rsidR="00BF7914">
        <w:rPr>
          <w:noProof/>
        </w:rPr>
        <w:fldChar w:fldCharType="begin"/>
      </w:r>
      <w:r w:rsidR="00BF7914">
        <w:rPr>
          <w:noProof/>
        </w:rPr>
        <w:instrText xml:space="preserve"> PAGEREF _Toc500408933 \h </w:instrText>
      </w:r>
      <w:r w:rsidR="00BF7914">
        <w:rPr>
          <w:noProof/>
        </w:rPr>
      </w:r>
      <w:r w:rsidR="00BF7914">
        <w:rPr>
          <w:noProof/>
        </w:rPr>
        <w:fldChar w:fldCharType="separate"/>
      </w:r>
      <w:r w:rsidR="00BF7914">
        <w:rPr>
          <w:noProof/>
        </w:rPr>
        <w:t>3</w:t>
      </w:r>
      <w:r w:rsidR="00BF7914">
        <w:rPr>
          <w:noProof/>
        </w:rPr>
        <w:fldChar w:fldCharType="end"/>
      </w:r>
    </w:p>
    <w:p w14:paraId="2B897FC7" w14:textId="77777777" w:rsidR="00BF7914" w:rsidRDefault="00BF7914">
      <w:pPr>
        <w:pStyle w:val="TOC2"/>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_Toc500408934 \h </w:instrText>
      </w:r>
      <w:r>
        <w:rPr>
          <w:noProof/>
        </w:rPr>
      </w:r>
      <w:r>
        <w:rPr>
          <w:noProof/>
        </w:rPr>
        <w:fldChar w:fldCharType="separate"/>
      </w:r>
      <w:r>
        <w:rPr>
          <w:noProof/>
        </w:rPr>
        <w:t>3</w:t>
      </w:r>
      <w:r>
        <w:rPr>
          <w:noProof/>
        </w:rPr>
        <w:fldChar w:fldCharType="end"/>
      </w:r>
    </w:p>
    <w:p w14:paraId="54F7C0D2" w14:textId="77777777" w:rsidR="00BF7914" w:rsidRDefault="00BF7914">
      <w:pPr>
        <w:pStyle w:val="TOC2"/>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Responsibilities</w:t>
      </w:r>
      <w:r>
        <w:rPr>
          <w:noProof/>
        </w:rPr>
        <w:tab/>
      </w:r>
      <w:r>
        <w:rPr>
          <w:noProof/>
        </w:rPr>
        <w:fldChar w:fldCharType="begin"/>
      </w:r>
      <w:r>
        <w:rPr>
          <w:noProof/>
        </w:rPr>
        <w:instrText xml:space="preserve"> PAGEREF _Toc500408935 \h </w:instrText>
      </w:r>
      <w:r>
        <w:rPr>
          <w:noProof/>
        </w:rPr>
      </w:r>
      <w:r>
        <w:rPr>
          <w:noProof/>
        </w:rPr>
        <w:fldChar w:fldCharType="separate"/>
      </w:r>
      <w:r>
        <w:rPr>
          <w:noProof/>
        </w:rPr>
        <w:t>3</w:t>
      </w:r>
      <w:r>
        <w:rPr>
          <w:noProof/>
        </w:rPr>
        <w:fldChar w:fldCharType="end"/>
      </w:r>
    </w:p>
    <w:p w14:paraId="3FAD15BA" w14:textId="77777777" w:rsidR="00BF7914" w:rsidRDefault="00BF7914">
      <w:pPr>
        <w:pStyle w:val="TOC1"/>
        <w:rPr>
          <w:rFonts w:asciiTheme="minorHAnsi" w:eastAsiaTheme="minorEastAsia" w:hAnsiTheme="minorHAnsi" w:cstheme="minorBidi"/>
          <w:b w:val="0"/>
          <w:bCs w:val="0"/>
          <w:noProof/>
          <w:szCs w:val="22"/>
          <w:lang w:eastAsia="en-AU"/>
        </w:rPr>
      </w:pPr>
      <w:r w:rsidRPr="00A501C0">
        <w:rPr>
          <w:rFonts w:ascii="Arial" w:hAnsi="Arial"/>
          <w:noProof/>
        </w:rPr>
        <w:t>2</w:t>
      </w:r>
      <w:r>
        <w:rPr>
          <w:rFonts w:asciiTheme="minorHAnsi" w:eastAsiaTheme="minorEastAsia" w:hAnsiTheme="minorHAnsi" w:cstheme="minorBidi"/>
          <w:b w:val="0"/>
          <w:bCs w:val="0"/>
          <w:noProof/>
          <w:szCs w:val="22"/>
          <w:lang w:eastAsia="en-AU"/>
        </w:rPr>
        <w:tab/>
      </w:r>
      <w:r>
        <w:rPr>
          <w:noProof/>
        </w:rPr>
        <w:t>Background</w:t>
      </w:r>
      <w:r>
        <w:rPr>
          <w:noProof/>
        </w:rPr>
        <w:tab/>
      </w:r>
      <w:r>
        <w:rPr>
          <w:noProof/>
        </w:rPr>
        <w:fldChar w:fldCharType="begin"/>
      </w:r>
      <w:r>
        <w:rPr>
          <w:noProof/>
        </w:rPr>
        <w:instrText xml:space="preserve"> PAGEREF _Toc500408936 \h </w:instrText>
      </w:r>
      <w:r>
        <w:rPr>
          <w:noProof/>
        </w:rPr>
      </w:r>
      <w:r>
        <w:rPr>
          <w:noProof/>
        </w:rPr>
        <w:fldChar w:fldCharType="separate"/>
      </w:r>
      <w:r>
        <w:rPr>
          <w:noProof/>
        </w:rPr>
        <w:t>3</w:t>
      </w:r>
      <w:r>
        <w:rPr>
          <w:noProof/>
        </w:rPr>
        <w:fldChar w:fldCharType="end"/>
      </w:r>
    </w:p>
    <w:p w14:paraId="6E274773" w14:textId="77777777" w:rsidR="00BF7914" w:rsidRDefault="00BF7914">
      <w:pPr>
        <w:pStyle w:val="TOC1"/>
        <w:rPr>
          <w:rFonts w:asciiTheme="minorHAnsi" w:eastAsiaTheme="minorEastAsia" w:hAnsiTheme="minorHAnsi" w:cstheme="minorBidi"/>
          <w:b w:val="0"/>
          <w:bCs w:val="0"/>
          <w:noProof/>
          <w:szCs w:val="22"/>
          <w:lang w:eastAsia="en-AU"/>
        </w:rPr>
      </w:pPr>
      <w:r w:rsidRPr="00A501C0">
        <w:rPr>
          <w:rFonts w:ascii="Arial" w:hAnsi="Arial"/>
          <w:noProof/>
        </w:rPr>
        <w:t>3</w:t>
      </w:r>
      <w:r>
        <w:rPr>
          <w:rFonts w:asciiTheme="minorHAnsi" w:eastAsiaTheme="minorEastAsia" w:hAnsiTheme="minorHAnsi" w:cstheme="minorBidi"/>
          <w:b w:val="0"/>
          <w:bCs w:val="0"/>
          <w:noProof/>
          <w:szCs w:val="22"/>
          <w:lang w:eastAsia="en-AU"/>
        </w:rPr>
        <w:tab/>
      </w:r>
      <w:r>
        <w:rPr>
          <w:noProof/>
        </w:rPr>
        <w:t>Information</w:t>
      </w:r>
      <w:r>
        <w:rPr>
          <w:noProof/>
        </w:rPr>
        <w:tab/>
      </w:r>
      <w:r>
        <w:rPr>
          <w:noProof/>
        </w:rPr>
        <w:fldChar w:fldCharType="begin"/>
      </w:r>
      <w:r>
        <w:rPr>
          <w:noProof/>
        </w:rPr>
        <w:instrText xml:space="preserve"> PAGEREF _Toc500408937 \h </w:instrText>
      </w:r>
      <w:r>
        <w:rPr>
          <w:noProof/>
        </w:rPr>
      </w:r>
      <w:r>
        <w:rPr>
          <w:noProof/>
        </w:rPr>
        <w:fldChar w:fldCharType="separate"/>
      </w:r>
      <w:r>
        <w:rPr>
          <w:noProof/>
        </w:rPr>
        <w:t>4</w:t>
      </w:r>
      <w:r>
        <w:rPr>
          <w:noProof/>
        </w:rPr>
        <w:fldChar w:fldCharType="end"/>
      </w:r>
    </w:p>
    <w:p w14:paraId="73ED0088" w14:textId="77777777" w:rsidR="00BF7914" w:rsidRDefault="00BF7914">
      <w:pPr>
        <w:pStyle w:val="TOC1"/>
        <w:rPr>
          <w:rFonts w:asciiTheme="minorHAnsi" w:eastAsiaTheme="minorEastAsia" w:hAnsiTheme="minorHAnsi" w:cstheme="minorBidi"/>
          <w:b w:val="0"/>
          <w:bCs w:val="0"/>
          <w:noProof/>
          <w:szCs w:val="22"/>
          <w:lang w:eastAsia="en-AU"/>
        </w:rPr>
      </w:pPr>
      <w:r w:rsidRPr="00A501C0">
        <w:rPr>
          <w:rFonts w:ascii="Arial" w:hAnsi="Arial"/>
          <w:noProof/>
        </w:rPr>
        <w:t>4</w:t>
      </w:r>
      <w:r>
        <w:rPr>
          <w:rFonts w:asciiTheme="minorHAnsi" w:eastAsiaTheme="minorEastAsia" w:hAnsiTheme="minorHAnsi" w:cstheme="minorBidi"/>
          <w:b w:val="0"/>
          <w:bCs w:val="0"/>
          <w:noProof/>
          <w:szCs w:val="22"/>
          <w:lang w:eastAsia="en-AU"/>
        </w:rPr>
        <w:tab/>
      </w:r>
      <w:r>
        <w:rPr>
          <w:noProof/>
        </w:rPr>
        <w:t>SRM Build Instructions</w:t>
      </w:r>
      <w:r>
        <w:rPr>
          <w:noProof/>
        </w:rPr>
        <w:tab/>
      </w:r>
      <w:r>
        <w:rPr>
          <w:noProof/>
        </w:rPr>
        <w:fldChar w:fldCharType="begin"/>
      </w:r>
      <w:r>
        <w:rPr>
          <w:noProof/>
        </w:rPr>
        <w:instrText xml:space="preserve"> PAGEREF _Toc500408938 \h </w:instrText>
      </w:r>
      <w:r>
        <w:rPr>
          <w:noProof/>
        </w:rPr>
      </w:r>
      <w:r>
        <w:rPr>
          <w:noProof/>
        </w:rPr>
        <w:fldChar w:fldCharType="separate"/>
      </w:r>
      <w:r>
        <w:rPr>
          <w:noProof/>
        </w:rPr>
        <w:t>4</w:t>
      </w:r>
      <w:r>
        <w:rPr>
          <w:noProof/>
        </w:rPr>
        <w:fldChar w:fldCharType="end"/>
      </w:r>
    </w:p>
    <w:p w14:paraId="663A680D" w14:textId="77777777" w:rsidR="00BF7914" w:rsidRDefault="00BF7914">
      <w:pPr>
        <w:pStyle w:val="TOC2"/>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Cloud v1 SRM</w:t>
      </w:r>
      <w:r>
        <w:rPr>
          <w:noProof/>
        </w:rPr>
        <w:tab/>
      </w:r>
      <w:r>
        <w:rPr>
          <w:noProof/>
        </w:rPr>
        <w:fldChar w:fldCharType="begin"/>
      </w:r>
      <w:r>
        <w:rPr>
          <w:noProof/>
        </w:rPr>
        <w:instrText xml:space="preserve"> PAGEREF _Toc500408939 \h </w:instrText>
      </w:r>
      <w:r>
        <w:rPr>
          <w:noProof/>
        </w:rPr>
      </w:r>
      <w:r>
        <w:rPr>
          <w:noProof/>
        </w:rPr>
        <w:fldChar w:fldCharType="separate"/>
      </w:r>
      <w:r>
        <w:rPr>
          <w:noProof/>
        </w:rPr>
        <w:t>4</w:t>
      </w:r>
      <w:r>
        <w:rPr>
          <w:noProof/>
        </w:rPr>
        <w:fldChar w:fldCharType="end"/>
      </w:r>
    </w:p>
    <w:p w14:paraId="69B6A44B" w14:textId="77777777" w:rsidR="00BF7914" w:rsidRDefault="00BF7914">
      <w:pPr>
        <w:pStyle w:val="TOC2"/>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Cloud Next Generation Process</w:t>
      </w:r>
      <w:r>
        <w:rPr>
          <w:noProof/>
        </w:rPr>
        <w:tab/>
      </w:r>
      <w:r>
        <w:rPr>
          <w:noProof/>
        </w:rPr>
        <w:fldChar w:fldCharType="begin"/>
      </w:r>
      <w:r>
        <w:rPr>
          <w:noProof/>
        </w:rPr>
        <w:instrText xml:space="preserve"> PAGEREF _Toc500408940 \h </w:instrText>
      </w:r>
      <w:r>
        <w:rPr>
          <w:noProof/>
        </w:rPr>
      </w:r>
      <w:r>
        <w:rPr>
          <w:noProof/>
        </w:rPr>
        <w:fldChar w:fldCharType="separate"/>
      </w:r>
      <w:r>
        <w:rPr>
          <w:noProof/>
        </w:rPr>
        <w:t>5</w:t>
      </w:r>
      <w:r>
        <w:rPr>
          <w:noProof/>
        </w:rPr>
        <w:fldChar w:fldCharType="end"/>
      </w:r>
    </w:p>
    <w:p w14:paraId="1EC9CED4" w14:textId="77777777" w:rsidR="00BF7914" w:rsidRDefault="00BF7914">
      <w:pPr>
        <w:pStyle w:val="TOC1"/>
        <w:rPr>
          <w:rFonts w:asciiTheme="minorHAnsi" w:eastAsiaTheme="minorEastAsia" w:hAnsiTheme="minorHAnsi" w:cstheme="minorBidi"/>
          <w:b w:val="0"/>
          <w:bCs w:val="0"/>
          <w:noProof/>
          <w:szCs w:val="22"/>
          <w:lang w:eastAsia="en-AU"/>
        </w:rPr>
      </w:pPr>
      <w:r w:rsidRPr="00A501C0">
        <w:rPr>
          <w:rFonts w:ascii="Arial" w:hAnsi="Arial"/>
          <w:noProof/>
        </w:rPr>
        <w:t>5</w:t>
      </w:r>
      <w:r>
        <w:rPr>
          <w:rFonts w:asciiTheme="minorHAnsi" w:eastAsiaTheme="minorEastAsia" w:hAnsiTheme="minorHAnsi" w:cstheme="minorBidi"/>
          <w:b w:val="0"/>
          <w:bCs w:val="0"/>
          <w:noProof/>
          <w:szCs w:val="22"/>
          <w:lang w:eastAsia="en-AU"/>
        </w:rPr>
        <w:tab/>
      </w:r>
      <w:r>
        <w:rPr>
          <w:noProof/>
        </w:rPr>
        <w:t>Reports</w:t>
      </w:r>
      <w:r>
        <w:rPr>
          <w:noProof/>
        </w:rPr>
        <w:tab/>
      </w:r>
      <w:r>
        <w:rPr>
          <w:noProof/>
        </w:rPr>
        <w:fldChar w:fldCharType="begin"/>
      </w:r>
      <w:r>
        <w:rPr>
          <w:noProof/>
        </w:rPr>
        <w:instrText xml:space="preserve"> PAGEREF _Toc500408941 \h </w:instrText>
      </w:r>
      <w:r>
        <w:rPr>
          <w:noProof/>
        </w:rPr>
      </w:r>
      <w:r>
        <w:rPr>
          <w:noProof/>
        </w:rPr>
        <w:fldChar w:fldCharType="separate"/>
      </w:r>
      <w:r>
        <w:rPr>
          <w:noProof/>
        </w:rPr>
        <w:t>5</w:t>
      </w:r>
      <w:r>
        <w:rPr>
          <w:noProof/>
        </w:rPr>
        <w:fldChar w:fldCharType="end"/>
      </w:r>
    </w:p>
    <w:p w14:paraId="3F105EFA" w14:textId="77777777" w:rsidR="00BF7914" w:rsidRDefault="00BF7914">
      <w:pPr>
        <w:pStyle w:val="TOC1"/>
        <w:rPr>
          <w:rFonts w:asciiTheme="minorHAnsi" w:eastAsiaTheme="minorEastAsia" w:hAnsiTheme="minorHAnsi" w:cstheme="minorBidi"/>
          <w:b w:val="0"/>
          <w:bCs w:val="0"/>
          <w:noProof/>
          <w:szCs w:val="22"/>
          <w:lang w:eastAsia="en-AU"/>
        </w:rPr>
      </w:pPr>
      <w:r w:rsidRPr="00A501C0">
        <w:rPr>
          <w:rFonts w:ascii="Arial" w:hAnsi="Arial"/>
          <w:noProof/>
        </w:rPr>
        <w:t>6</w:t>
      </w:r>
      <w:r>
        <w:rPr>
          <w:rFonts w:asciiTheme="minorHAnsi" w:eastAsiaTheme="minorEastAsia" w:hAnsiTheme="minorHAnsi" w:cstheme="minorBidi"/>
          <w:b w:val="0"/>
          <w:bCs w:val="0"/>
          <w:noProof/>
          <w:szCs w:val="22"/>
          <w:lang w:eastAsia="en-AU"/>
        </w:rPr>
        <w:tab/>
      </w:r>
      <w:r>
        <w:rPr>
          <w:noProof/>
        </w:rPr>
        <w:t>Document Control</w:t>
      </w:r>
      <w:r>
        <w:rPr>
          <w:noProof/>
        </w:rPr>
        <w:tab/>
      </w:r>
      <w:r>
        <w:rPr>
          <w:noProof/>
        </w:rPr>
        <w:fldChar w:fldCharType="begin"/>
      </w:r>
      <w:r>
        <w:rPr>
          <w:noProof/>
        </w:rPr>
        <w:instrText xml:space="preserve"> PAGEREF _Toc500408942 \h </w:instrText>
      </w:r>
      <w:r>
        <w:rPr>
          <w:noProof/>
        </w:rPr>
      </w:r>
      <w:r>
        <w:rPr>
          <w:noProof/>
        </w:rPr>
        <w:fldChar w:fldCharType="separate"/>
      </w:r>
      <w:r>
        <w:rPr>
          <w:noProof/>
        </w:rPr>
        <w:t>6</w:t>
      </w:r>
      <w:r>
        <w:rPr>
          <w:noProof/>
        </w:rPr>
        <w:fldChar w:fldCharType="end"/>
      </w:r>
    </w:p>
    <w:p w14:paraId="72186CFE" w14:textId="77777777" w:rsidR="00BF7914" w:rsidRDefault="00BF7914">
      <w:pPr>
        <w:pStyle w:val="TOC1"/>
        <w:rPr>
          <w:rFonts w:asciiTheme="minorHAnsi" w:eastAsiaTheme="minorEastAsia" w:hAnsiTheme="minorHAnsi" w:cstheme="minorBidi"/>
          <w:b w:val="0"/>
          <w:bCs w:val="0"/>
          <w:noProof/>
          <w:szCs w:val="22"/>
          <w:lang w:eastAsia="en-AU"/>
        </w:rPr>
      </w:pPr>
      <w:r w:rsidRPr="00A501C0">
        <w:rPr>
          <w:rFonts w:ascii="Arial" w:hAnsi="Arial"/>
          <w:noProof/>
        </w:rPr>
        <w:t>7</w:t>
      </w:r>
      <w:r>
        <w:rPr>
          <w:rFonts w:asciiTheme="minorHAnsi" w:eastAsiaTheme="minorEastAsia" w:hAnsiTheme="minorHAnsi" w:cstheme="minorBidi"/>
          <w:b w:val="0"/>
          <w:bCs w:val="0"/>
          <w:noProof/>
          <w:szCs w:val="22"/>
          <w:lang w:eastAsia="en-AU"/>
        </w:rPr>
        <w:tab/>
      </w:r>
      <w:r>
        <w:rPr>
          <w:noProof/>
        </w:rPr>
        <w:t>Document Control</w:t>
      </w:r>
      <w:r>
        <w:rPr>
          <w:noProof/>
        </w:rPr>
        <w:tab/>
      </w:r>
      <w:r>
        <w:rPr>
          <w:noProof/>
        </w:rPr>
        <w:fldChar w:fldCharType="begin"/>
      </w:r>
      <w:r>
        <w:rPr>
          <w:noProof/>
        </w:rPr>
        <w:instrText xml:space="preserve"> PAGEREF _Toc500408943 \h </w:instrText>
      </w:r>
      <w:r>
        <w:rPr>
          <w:noProof/>
        </w:rPr>
      </w:r>
      <w:r>
        <w:rPr>
          <w:noProof/>
        </w:rPr>
        <w:fldChar w:fldCharType="separate"/>
      </w:r>
      <w:r>
        <w:rPr>
          <w:noProof/>
        </w:rPr>
        <w:t>7</w:t>
      </w:r>
      <w:r>
        <w:rPr>
          <w:noProof/>
        </w:rPr>
        <w:fldChar w:fldCharType="end"/>
      </w:r>
    </w:p>
    <w:p w14:paraId="3951EAA7" w14:textId="77777777" w:rsidR="002D608D" w:rsidRDefault="002D608D" w:rsidP="002D608D">
      <w:pPr>
        <w:pStyle w:val="ParaText"/>
      </w:pPr>
      <w:r>
        <w:fldChar w:fldCharType="end"/>
      </w:r>
    </w:p>
    <w:p w14:paraId="16A3E954" w14:textId="77777777" w:rsidR="002D608D" w:rsidRDefault="002D608D" w:rsidP="002D608D">
      <w:pPr>
        <w:pStyle w:val="ParaText"/>
      </w:pPr>
    </w:p>
    <w:p w14:paraId="293AFB22" w14:textId="77777777" w:rsidR="002D608D" w:rsidRDefault="002D608D" w:rsidP="002D608D">
      <w:pPr>
        <w:pStyle w:val="ParaText"/>
      </w:pPr>
    </w:p>
    <w:p w14:paraId="56C102FE" w14:textId="77777777" w:rsidR="002D608D" w:rsidRDefault="002D608D" w:rsidP="002D608D">
      <w:pPr>
        <w:pStyle w:val="ParaText"/>
      </w:pPr>
    </w:p>
    <w:p w14:paraId="459CBA97" w14:textId="77777777" w:rsidR="002D608D" w:rsidRDefault="002D608D" w:rsidP="002D608D">
      <w:pPr>
        <w:pStyle w:val="ParaText"/>
      </w:pPr>
    </w:p>
    <w:p w14:paraId="28AF1769" w14:textId="77777777" w:rsidR="002D608D" w:rsidRDefault="002D608D" w:rsidP="002D608D">
      <w:pPr>
        <w:pStyle w:val="ParaText"/>
      </w:pPr>
    </w:p>
    <w:p w14:paraId="6021E7D7" w14:textId="77777777" w:rsidR="002D608D" w:rsidRDefault="002D608D" w:rsidP="002D608D">
      <w:pPr>
        <w:pStyle w:val="ParaText"/>
      </w:pPr>
    </w:p>
    <w:p w14:paraId="0FC81500" w14:textId="77777777" w:rsidR="002D608D" w:rsidRDefault="002D608D" w:rsidP="002D608D">
      <w:pPr>
        <w:pStyle w:val="ParaText"/>
      </w:pPr>
    </w:p>
    <w:p w14:paraId="09DA5813" w14:textId="77777777" w:rsidR="002D608D" w:rsidRDefault="002D608D" w:rsidP="002D608D">
      <w:pPr>
        <w:pStyle w:val="ParaText"/>
      </w:pPr>
    </w:p>
    <w:p w14:paraId="187197CA" w14:textId="77777777" w:rsidR="002D608D" w:rsidRDefault="002D608D" w:rsidP="002D608D">
      <w:pPr>
        <w:pStyle w:val="ParaText"/>
      </w:pPr>
    </w:p>
    <w:p w14:paraId="58D8CD6A" w14:textId="77777777" w:rsidR="002D608D" w:rsidRDefault="002D608D" w:rsidP="002D608D">
      <w:pPr>
        <w:pStyle w:val="ParaText"/>
      </w:pPr>
    </w:p>
    <w:p w14:paraId="104D3BB8" w14:textId="77777777" w:rsidR="002D608D" w:rsidRDefault="002D608D" w:rsidP="002D608D">
      <w:pPr>
        <w:pStyle w:val="ParaText"/>
      </w:pPr>
    </w:p>
    <w:p w14:paraId="7DF8BE02" w14:textId="77777777" w:rsidR="002D608D" w:rsidRDefault="002D608D" w:rsidP="002D608D">
      <w:pPr>
        <w:pStyle w:val="ParaText"/>
      </w:pPr>
    </w:p>
    <w:p w14:paraId="4A9E4D75" w14:textId="77777777" w:rsidR="002D608D" w:rsidRDefault="002D608D" w:rsidP="002D608D">
      <w:pPr>
        <w:pStyle w:val="ParaText"/>
      </w:pPr>
    </w:p>
    <w:p w14:paraId="360E6FB9" w14:textId="77777777" w:rsidR="002D608D" w:rsidRDefault="002D608D" w:rsidP="002D608D">
      <w:pPr>
        <w:pStyle w:val="ParaText"/>
      </w:pPr>
    </w:p>
    <w:p w14:paraId="62E0ED76" w14:textId="77777777" w:rsidR="002D608D" w:rsidRDefault="002D608D" w:rsidP="002D608D">
      <w:pPr>
        <w:pStyle w:val="ParaText"/>
      </w:pPr>
    </w:p>
    <w:p w14:paraId="6A02BF3A" w14:textId="77777777" w:rsidR="002D608D" w:rsidRDefault="002D608D" w:rsidP="002D608D">
      <w:pPr>
        <w:pStyle w:val="Heading1"/>
      </w:pPr>
      <w:r>
        <w:rPr>
          <w:b w:val="0"/>
        </w:rPr>
        <w:br w:type="page"/>
      </w:r>
      <w:bookmarkStart w:id="2" w:name="_Toc500408933"/>
      <w:r>
        <w:lastRenderedPageBreak/>
        <w:t>Introduction</w:t>
      </w:r>
      <w:bookmarkEnd w:id="2"/>
    </w:p>
    <w:p w14:paraId="066EFB7A" w14:textId="77777777" w:rsidR="002D608D" w:rsidRDefault="002D608D" w:rsidP="002D608D">
      <w:pPr>
        <w:pStyle w:val="ParaText"/>
      </w:pPr>
      <w:bookmarkStart w:id="3" w:name="_Toc282773756"/>
      <w:bookmarkStart w:id="4" w:name="_Toc282786075"/>
      <w:bookmarkStart w:id="5" w:name="_Toc301166886"/>
      <w:bookmarkEnd w:id="3"/>
      <w:bookmarkEnd w:id="4"/>
      <w:r>
        <w:t xml:space="preserve">This document specifies the process and standards that need to be followed when Site Recovery is requested for a Particular Virtual Machine </w:t>
      </w:r>
    </w:p>
    <w:p w14:paraId="6AB21DE8" w14:textId="77777777" w:rsidR="002D608D" w:rsidRDefault="002D608D" w:rsidP="002D608D">
      <w:pPr>
        <w:pStyle w:val="Heading2"/>
      </w:pPr>
      <w:bookmarkStart w:id="6" w:name="_Toc500408934"/>
      <w:r>
        <w:t>Scope</w:t>
      </w:r>
      <w:bookmarkEnd w:id="5"/>
      <w:bookmarkEnd w:id="6"/>
    </w:p>
    <w:p w14:paraId="4E323C06" w14:textId="77777777" w:rsidR="002D608D" w:rsidRDefault="002D608D" w:rsidP="002D608D">
      <w:pPr>
        <w:pStyle w:val="ParaText"/>
      </w:pPr>
      <w:r>
        <w:t>The scope of this document is to define the proper requirements to be captured for enabling Site Recovery on a requested Virtual Machine. It also details all the checks that need to be in place for the Implementation team.</w:t>
      </w:r>
    </w:p>
    <w:p w14:paraId="78359DD9" w14:textId="77777777" w:rsidR="002D608D" w:rsidRDefault="002D608D" w:rsidP="002D608D">
      <w:pPr>
        <w:pStyle w:val="Heading2"/>
      </w:pPr>
      <w:bookmarkStart w:id="7" w:name="_Toc282773758"/>
      <w:bookmarkStart w:id="8" w:name="_Toc282786077"/>
      <w:bookmarkStart w:id="9" w:name="_Toc301166887"/>
      <w:bookmarkStart w:id="10" w:name="_Toc500408935"/>
      <w:bookmarkEnd w:id="7"/>
      <w:bookmarkEnd w:id="8"/>
      <w:r>
        <w:t>Responsibilities</w:t>
      </w:r>
      <w:bookmarkEnd w:id="9"/>
      <w:bookmarkEnd w:id="10"/>
    </w:p>
    <w:p w14:paraId="3BF58EB6" w14:textId="77777777" w:rsidR="002D608D" w:rsidRDefault="002D608D" w:rsidP="002D608D">
      <w:pPr>
        <w:pStyle w:val="ParaText"/>
      </w:pPr>
      <w:r>
        <w:t>The Responsibility to implement and do a test SRM is with the IAAS virtualization team.</w:t>
      </w:r>
    </w:p>
    <w:p w14:paraId="56709FC7" w14:textId="77777777" w:rsidR="002D608D" w:rsidRDefault="002D608D" w:rsidP="002D608D">
      <w:pPr>
        <w:pStyle w:val="Heading1"/>
      </w:pPr>
      <w:bookmarkStart w:id="11" w:name="_Toc282773762"/>
      <w:bookmarkStart w:id="12" w:name="_Toc282786081"/>
      <w:bookmarkStart w:id="13" w:name="_Toc282773765"/>
      <w:bookmarkStart w:id="14" w:name="_Toc282786084"/>
      <w:bookmarkStart w:id="15" w:name="_Toc282773771"/>
      <w:bookmarkStart w:id="16" w:name="_Toc282786090"/>
      <w:bookmarkStart w:id="17" w:name="_Toc282773774"/>
      <w:bookmarkStart w:id="18" w:name="_Toc282786093"/>
      <w:bookmarkStart w:id="19" w:name="_Toc282773781"/>
      <w:bookmarkStart w:id="20" w:name="_Toc282786100"/>
      <w:bookmarkStart w:id="21" w:name="_Toc282773783"/>
      <w:bookmarkStart w:id="22" w:name="_Toc282786102"/>
      <w:bookmarkStart w:id="23" w:name="_Toc500408936"/>
      <w:bookmarkEnd w:id="11"/>
      <w:bookmarkEnd w:id="12"/>
      <w:bookmarkEnd w:id="13"/>
      <w:bookmarkEnd w:id="14"/>
      <w:bookmarkEnd w:id="15"/>
      <w:bookmarkEnd w:id="16"/>
      <w:bookmarkEnd w:id="17"/>
      <w:bookmarkEnd w:id="18"/>
      <w:bookmarkEnd w:id="19"/>
      <w:bookmarkEnd w:id="20"/>
      <w:bookmarkEnd w:id="21"/>
      <w:bookmarkEnd w:id="22"/>
      <w:r>
        <w:t>Background</w:t>
      </w:r>
      <w:bookmarkEnd w:id="23"/>
    </w:p>
    <w:p w14:paraId="39AE6FF5" w14:textId="77777777" w:rsidR="002D608D" w:rsidRDefault="002D608D" w:rsidP="002D608D">
      <w:pPr>
        <w:pStyle w:val="ParaText"/>
        <w:ind w:left="720"/>
      </w:pPr>
      <w:r>
        <w:t xml:space="preserve">Site Recovery Management – SRM requirements need to be properly captured in the Service Request so that it can be set up correctly and tested. The steps include allocation of proper data stores enabled for SRM , enabling Vsphere replication for the VMs , applying the proper recovery packages and finally testing the VRM process. </w:t>
      </w:r>
    </w:p>
    <w:p w14:paraId="7409DB99" w14:textId="77777777" w:rsidR="002D608D" w:rsidRDefault="002D608D" w:rsidP="002D608D">
      <w:pPr>
        <w:pStyle w:val="ParaText"/>
        <w:ind w:left="720"/>
      </w:pPr>
    </w:p>
    <w:p w14:paraId="393A755E" w14:textId="77777777" w:rsidR="002D608D" w:rsidRDefault="002D608D" w:rsidP="002D608D">
      <w:pPr>
        <w:pStyle w:val="ParaText"/>
        <w:ind w:left="720"/>
        <w:rPr>
          <w:u w:val="single"/>
        </w:rPr>
      </w:pPr>
      <w:r>
        <w:rPr>
          <w:u w:val="single"/>
        </w:rPr>
        <w:t xml:space="preserve">Details of the Procedure are documented here. </w:t>
      </w:r>
    </w:p>
    <w:p w14:paraId="5CF658B8" w14:textId="5B426989" w:rsidR="001E3296" w:rsidRDefault="001E3296" w:rsidP="002D608D">
      <w:pPr>
        <w:pStyle w:val="ParaText"/>
        <w:ind w:left="0"/>
      </w:pPr>
      <w:hyperlink r:id="rId14" w:history="1">
        <w:r w:rsidRPr="001E7F27">
          <w:rPr>
            <w:rStyle w:val="Hyperlink"/>
          </w:rPr>
          <w:t>https://infoworld.oceania.fujitsu.local/tm/cloudsd/cloud/Design_Rec/0%20-%20Common/01%20-%20IaaS/Disaste</w:t>
        </w:r>
        <w:r w:rsidRPr="001E7F27">
          <w:rPr>
            <w:rStyle w:val="Hyperlink"/>
          </w:rPr>
          <w:t>r</w:t>
        </w:r>
        <w:r w:rsidRPr="001E7F27">
          <w:rPr>
            <w:rStyle w:val="Hyperlink"/>
          </w:rPr>
          <w:t>%20Recovery%20Plans/Procedures%20and%20Operational%20Guide%20for%20SRM%20v1.3.docx</w:t>
        </w:r>
      </w:hyperlink>
    </w:p>
    <w:p w14:paraId="23820BB5" w14:textId="77777777" w:rsidR="001E3296" w:rsidRDefault="001E3296" w:rsidP="002D608D">
      <w:pPr>
        <w:pStyle w:val="ParaText"/>
        <w:ind w:left="0"/>
      </w:pPr>
    </w:p>
    <w:p w14:paraId="26B5C444" w14:textId="77777777" w:rsidR="002D608D" w:rsidRDefault="002D608D" w:rsidP="002D608D">
      <w:pPr>
        <w:pStyle w:val="ParaText"/>
        <w:ind w:left="720"/>
      </w:pPr>
    </w:p>
    <w:p w14:paraId="2637375A" w14:textId="77777777" w:rsidR="002D608D" w:rsidRDefault="002D608D" w:rsidP="002D608D">
      <w:pPr>
        <w:pStyle w:val="ParaText"/>
        <w:ind w:left="720"/>
      </w:pPr>
      <w:r>
        <w:t xml:space="preserve"> </w:t>
      </w:r>
    </w:p>
    <w:p w14:paraId="2F533896" w14:textId="77777777" w:rsidR="002D608D" w:rsidRDefault="002D608D" w:rsidP="002D608D">
      <w:pPr>
        <w:pStyle w:val="ParaText"/>
        <w:ind w:left="1440"/>
      </w:pPr>
    </w:p>
    <w:p w14:paraId="26AE9182" w14:textId="77777777" w:rsidR="002D608D" w:rsidRDefault="002D608D" w:rsidP="002D608D">
      <w:pPr>
        <w:pStyle w:val="ParaText"/>
        <w:ind w:left="2160"/>
        <w:rPr>
          <w:sz w:val="36"/>
        </w:rPr>
      </w:pPr>
    </w:p>
    <w:p w14:paraId="1210F8DA" w14:textId="77777777" w:rsidR="002D608D" w:rsidRDefault="002D608D" w:rsidP="002D608D">
      <w:pPr>
        <w:pStyle w:val="Heading1"/>
      </w:pPr>
      <w:r>
        <w:rPr>
          <w:b w:val="0"/>
          <w:sz w:val="42"/>
        </w:rPr>
        <w:br w:type="page"/>
      </w:r>
      <w:bookmarkStart w:id="24" w:name="_Toc500408937"/>
      <w:r>
        <w:lastRenderedPageBreak/>
        <w:t>Information</w:t>
      </w:r>
      <w:bookmarkEnd w:id="24"/>
    </w:p>
    <w:p w14:paraId="302787C2" w14:textId="77777777" w:rsidR="002D608D" w:rsidRDefault="002D608D" w:rsidP="002D608D">
      <w:pPr>
        <w:pStyle w:val="ParaText"/>
      </w:pPr>
    </w:p>
    <w:p w14:paraId="778FD8AB" w14:textId="77777777" w:rsidR="002D608D" w:rsidRDefault="002D608D" w:rsidP="002D608D">
      <w:pPr>
        <w:pStyle w:val="ParaText"/>
      </w:pPr>
      <w:r>
        <w:t>The following information needs to be gathered from the Customer as part of the SR.</w:t>
      </w:r>
    </w:p>
    <w:p w14:paraId="647804FD" w14:textId="77777777" w:rsidR="002D608D" w:rsidRDefault="002D608D" w:rsidP="002D608D">
      <w:pPr>
        <w:pStyle w:val="ParaText"/>
      </w:pPr>
    </w:p>
    <w:p w14:paraId="6B645B43" w14:textId="77777777" w:rsidR="002D608D" w:rsidRDefault="002D608D" w:rsidP="002D608D">
      <w:pPr>
        <w:pStyle w:val="ParaText"/>
      </w:pPr>
      <w:r>
        <w:t xml:space="preserve">Customer Tenant              :       Name of the Customer </w:t>
      </w:r>
    </w:p>
    <w:p w14:paraId="040E1520" w14:textId="77777777" w:rsidR="002D608D" w:rsidRDefault="002D608D" w:rsidP="002D608D">
      <w:pPr>
        <w:pStyle w:val="ParaText"/>
      </w:pPr>
      <w:r>
        <w:t>Primary Data  Center         :      As per Customer requirement</w:t>
      </w:r>
    </w:p>
    <w:p w14:paraId="2B4D22CD" w14:textId="77777777" w:rsidR="002D608D" w:rsidRDefault="002D608D" w:rsidP="002D608D">
      <w:pPr>
        <w:pStyle w:val="ParaText"/>
      </w:pPr>
      <w:r>
        <w:t>Recovery DataCenter        :      As per Customer requirement</w:t>
      </w:r>
    </w:p>
    <w:p w14:paraId="493CD276" w14:textId="77777777" w:rsidR="002D608D" w:rsidRDefault="002D608D" w:rsidP="002D608D">
      <w:pPr>
        <w:pStyle w:val="ParaText"/>
      </w:pPr>
      <w:r>
        <w:t>VM Details                        :       Name of the VM in Vcenter</w:t>
      </w:r>
    </w:p>
    <w:p w14:paraId="3D62D75A" w14:textId="77777777" w:rsidR="002D608D" w:rsidRDefault="002D608D" w:rsidP="002D608D">
      <w:pPr>
        <w:pStyle w:val="ParaText"/>
      </w:pPr>
    </w:p>
    <w:p w14:paraId="13EC7369" w14:textId="105E5531" w:rsidR="002D608D" w:rsidRDefault="002D608D" w:rsidP="002D608D">
      <w:pPr>
        <w:pStyle w:val="ParaText"/>
      </w:pPr>
      <w:r>
        <w:t>Add to an exi</w:t>
      </w:r>
      <w:r w:rsidR="00F334D9">
        <w:t>sting Protection/Recovery Group.</w:t>
      </w:r>
    </w:p>
    <w:p w14:paraId="71144335" w14:textId="77777777" w:rsidR="002D608D" w:rsidRDefault="002D608D" w:rsidP="002D608D">
      <w:pPr>
        <w:pStyle w:val="ParaText"/>
      </w:pPr>
    </w:p>
    <w:p w14:paraId="31632DB5" w14:textId="77777777" w:rsidR="002D608D" w:rsidRDefault="002D608D" w:rsidP="002D608D">
      <w:pPr>
        <w:pStyle w:val="Heading1"/>
      </w:pPr>
      <w:bookmarkStart w:id="25" w:name="_Toc500408938"/>
      <w:r>
        <w:t>SRM Build Instructions</w:t>
      </w:r>
      <w:bookmarkEnd w:id="25"/>
    </w:p>
    <w:p w14:paraId="44DD507F" w14:textId="77777777" w:rsidR="002D608D" w:rsidRDefault="002D608D" w:rsidP="002D608D">
      <w:pPr>
        <w:pStyle w:val="Heading2"/>
      </w:pPr>
      <w:bookmarkStart w:id="26" w:name="_Toc500408939"/>
      <w:r>
        <w:t>Cloud v1 SRM</w:t>
      </w:r>
      <w:bookmarkEnd w:id="26"/>
      <w:r>
        <w:t xml:space="preserve"> </w:t>
      </w:r>
    </w:p>
    <w:p w14:paraId="7965E682" w14:textId="77777777" w:rsidR="002D608D" w:rsidRDefault="002D608D" w:rsidP="002D608D">
      <w:pPr>
        <w:pStyle w:val="Caption"/>
        <w:ind w:left="1440"/>
        <w:jc w:val="left"/>
      </w:pPr>
      <w:r>
        <w:t>1: Ensure SR is raised and information in point 3 gathered</w:t>
      </w:r>
    </w:p>
    <w:p w14:paraId="55490947" w14:textId="77777777" w:rsidR="002D608D" w:rsidRDefault="002D608D" w:rsidP="002D608D">
      <w:pPr>
        <w:pStyle w:val="ParaText"/>
        <w:ind w:left="1440"/>
      </w:pPr>
      <w:r>
        <w:t>2: Primary Site needs to be pre-configured for a new client – SRM on boarding process to be followed</w:t>
      </w:r>
    </w:p>
    <w:p w14:paraId="6DF5D2F7" w14:textId="77777777" w:rsidR="002D608D" w:rsidRDefault="002D608D" w:rsidP="002D608D">
      <w:pPr>
        <w:pStyle w:val="ParaText"/>
        <w:ind w:left="1440"/>
      </w:pPr>
      <w:r>
        <w:t xml:space="preserve">3: VM checks </w:t>
      </w:r>
    </w:p>
    <w:p w14:paraId="0AAB3655" w14:textId="77777777" w:rsidR="002D608D" w:rsidRDefault="002D608D" w:rsidP="002D608D">
      <w:pPr>
        <w:pStyle w:val="ParaText"/>
        <w:numPr>
          <w:ilvl w:val="0"/>
          <w:numId w:val="14"/>
        </w:numPr>
        <w:ind w:left="2367"/>
      </w:pPr>
      <w:r>
        <w:t>Ensure that the VM is on a vRepl datastore</w:t>
      </w:r>
    </w:p>
    <w:p w14:paraId="6550243B" w14:textId="77777777" w:rsidR="002D608D" w:rsidRDefault="002D608D" w:rsidP="002D608D">
      <w:pPr>
        <w:pStyle w:val="ParaText"/>
        <w:numPr>
          <w:ilvl w:val="0"/>
          <w:numId w:val="14"/>
        </w:numPr>
        <w:ind w:left="2367"/>
      </w:pPr>
      <w:r>
        <w:t>Vmware tools and compatibility mode are updated.</w:t>
      </w:r>
    </w:p>
    <w:p w14:paraId="4E8AE4F7" w14:textId="77777777" w:rsidR="002D608D" w:rsidRDefault="002D608D" w:rsidP="002D608D">
      <w:pPr>
        <w:pStyle w:val="ParaText"/>
        <w:numPr>
          <w:ilvl w:val="0"/>
          <w:numId w:val="14"/>
        </w:numPr>
        <w:ind w:left="2367"/>
      </w:pPr>
      <w:r>
        <w:t xml:space="preserve">VM should be moved to the SRM folder for the client. </w:t>
      </w:r>
    </w:p>
    <w:p w14:paraId="417EC966" w14:textId="77777777" w:rsidR="002D608D" w:rsidRDefault="002D608D" w:rsidP="002D608D">
      <w:pPr>
        <w:pStyle w:val="ParaText"/>
        <w:numPr>
          <w:ilvl w:val="0"/>
          <w:numId w:val="14"/>
        </w:numPr>
        <w:ind w:left="2367"/>
      </w:pPr>
      <w:r>
        <w:t xml:space="preserve">Ideally vdisks on protection site should be on the same Tier datastore </w:t>
      </w:r>
    </w:p>
    <w:p w14:paraId="38011696" w14:textId="77777777" w:rsidR="002D608D" w:rsidRDefault="002D608D" w:rsidP="002D608D">
      <w:pPr>
        <w:pStyle w:val="ParaText"/>
        <w:numPr>
          <w:ilvl w:val="0"/>
          <w:numId w:val="14"/>
        </w:numPr>
        <w:ind w:left="2367"/>
      </w:pPr>
      <w:r>
        <w:t xml:space="preserve">Do not create subfolders on the VM Root folder. </w:t>
      </w:r>
    </w:p>
    <w:p w14:paraId="1CCC4BBD" w14:textId="77777777" w:rsidR="002D608D" w:rsidRDefault="002D608D" w:rsidP="002D608D">
      <w:pPr>
        <w:pStyle w:val="ParaText"/>
        <w:ind w:left="1440"/>
      </w:pPr>
      <w:r>
        <w:t>4: Protection Site Requirements</w:t>
      </w:r>
    </w:p>
    <w:p w14:paraId="648263EE" w14:textId="77777777" w:rsidR="002D608D" w:rsidRDefault="002D608D" w:rsidP="002D608D">
      <w:pPr>
        <w:pStyle w:val="ParaText"/>
        <w:numPr>
          <w:ilvl w:val="0"/>
          <w:numId w:val="15"/>
        </w:numPr>
        <w:ind w:left="2520"/>
      </w:pPr>
      <w:r>
        <w:t>Protection Group Naming Standards</w:t>
      </w:r>
    </w:p>
    <w:p w14:paraId="79408C3B" w14:textId="77777777" w:rsidR="002D608D" w:rsidRDefault="002D608D" w:rsidP="002D608D">
      <w:pPr>
        <w:pStyle w:val="ParaText"/>
        <w:numPr>
          <w:ilvl w:val="0"/>
          <w:numId w:val="15"/>
        </w:numPr>
        <w:ind w:left="2520"/>
      </w:pPr>
      <w:r>
        <w:t xml:space="preserve">ProtectedSite_Client_VMname/Protection Grp name </w:t>
      </w:r>
    </w:p>
    <w:p w14:paraId="3C50AD6B" w14:textId="77777777" w:rsidR="002D608D" w:rsidRDefault="002D608D" w:rsidP="002D608D">
      <w:pPr>
        <w:pStyle w:val="ParaText"/>
        <w:numPr>
          <w:ilvl w:val="3"/>
          <w:numId w:val="15"/>
        </w:numPr>
      </w:pPr>
      <w:r>
        <w:t>HB_SLSA_ProtectionGroup01</w:t>
      </w:r>
    </w:p>
    <w:p w14:paraId="7E19B09E" w14:textId="77777777" w:rsidR="002D608D" w:rsidRDefault="002D608D" w:rsidP="002D608D">
      <w:pPr>
        <w:pStyle w:val="ParaText"/>
        <w:numPr>
          <w:ilvl w:val="3"/>
          <w:numId w:val="15"/>
        </w:numPr>
      </w:pPr>
      <w:r>
        <w:t>NR_SLSA_SLSA-IT-01</w:t>
      </w:r>
    </w:p>
    <w:p w14:paraId="3A9999EE" w14:textId="77777777" w:rsidR="002D608D" w:rsidRDefault="002D608D" w:rsidP="002D608D">
      <w:pPr>
        <w:pStyle w:val="ParaText"/>
        <w:numPr>
          <w:ilvl w:val="0"/>
          <w:numId w:val="16"/>
        </w:numPr>
        <w:ind w:left="2520"/>
      </w:pPr>
      <w:r>
        <w:t xml:space="preserve">Protection Group Notes </w:t>
      </w:r>
    </w:p>
    <w:p w14:paraId="31B3151B" w14:textId="77777777" w:rsidR="002D608D" w:rsidRDefault="002D608D" w:rsidP="002D608D">
      <w:pPr>
        <w:pStyle w:val="ParaText"/>
        <w:numPr>
          <w:ilvl w:val="1"/>
          <w:numId w:val="16"/>
        </w:numPr>
        <w:ind w:left="3087"/>
      </w:pPr>
      <w:r>
        <w:t>Description</w:t>
      </w:r>
    </w:p>
    <w:p w14:paraId="3E3D77E3" w14:textId="77777777" w:rsidR="002D608D" w:rsidRDefault="002D608D" w:rsidP="002D608D">
      <w:pPr>
        <w:pStyle w:val="ParaText"/>
        <w:numPr>
          <w:ilvl w:val="1"/>
          <w:numId w:val="16"/>
        </w:numPr>
        <w:ind w:left="3240"/>
      </w:pPr>
      <w:r>
        <w:t>If a Group latest number of VMs</w:t>
      </w:r>
    </w:p>
    <w:p w14:paraId="572D1974" w14:textId="77777777" w:rsidR="002D608D" w:rsidRDefault="002D608D" w:rsidP="002D608D">
      <w:pPr>
        <w:pStyle w:val="ParaText"/>
        <w:numPr>
          <w:ilvl w:val="1"/>
          <w:numId w:val="16"/>
        </w:numPr>
        <w:ind w:left="3240"/>
      </w:pPr>
      <w:r>
        <w:t>SR #</w:t>
      </w:r>
    </w:p>
    <w:p w14:paraId="783656BF" w14:textId="77777777" w:rsidR="002D608D" w:rsidRDefault="002D608D" w:rsidP="002D608D">
      <w:pPr>
        <w:pStyle w:val="ParaText"/>
        <w:numPr>
          <w:ilvl w:val="1"/>
          <w:numId w:val="16"/>
        </w:numPr>
        <w:ind w:left="3240"/>
      </w:pPr>
      <w:r>
        <w:t>Date</w:t>
      </w:r>
    </w:p>
    <w:p w14:paraId="57AAD4E5" w14:textId="77777777" w:rsidR="002D608D" w:rsidRDefault="002D608D" w:rsidP="002D608D">
      <w:pPr>
        <w:pStyle w:val="ParaText"/>
        <w:numPr>
          <w:ilvl w:val="1"/>
          <w:numId w:val="16"/>
        </w:numPr>
        <w:ind w:left="3240"/>
      </w:pPr>
      <w:r>
        <w:t xml:space="preserve">If modified all SR and date again </w:t>
      </w:r>
    </w:p>
    <w:p w14:paraId="4FB64A9A" w14:textId="77777777" w:rsidR="002D608D" w:rsidRDefault="002D608D" w:rsidP="002D608D">
      <w:pPr>
        <w:pStyle w:val="ParaText"/>
        <w:ind w:left="1440"/>
      </w:pPr>
    </w:p>
    <w:p w14:paraId="1F58E7FD" w14:textId="77777777" w:rsidR="002D608D" w:rsidRDefault="002D608D" w:rsidP="002D608D">
      <w:pPr>
        <w:pStyle w:val="ParaText"/>
        <w:ind w:left="1440"/>
      </w:pPr>
      <w:r>
        <w:t xml:space="preserve">5: Recovery Site Requirements </w:t>
      </w:r>
    </w:p>
    <w:p w14:paraId="30C899EC" w14:textId="77777777" w:rsidR="002D608D" w:rsidRDefault="002D608D" w:rsidP="002D608D">
      <w:pPr>
        <w:pStyle w:val="ParaText"/>
        <w:numPr>
          <w:ilvl w:val="0"/>
          <w:numId w:val="15"/>
        </w:numPr>
        <w:ind w:left="2520"/>
      </w:pPr>
      <w:r>
        <w:t>Recovery Group Naming Standards</w:t>
      </w:r>
    </w:p>
    <w:p w14:paraId="1AC5B161" w14:textId="77777777" w:rsidR="002D608D" w:rsidRDefault="002D608D" w:rsidP="002D608D">
      <w:pPr>
        <w:pStyle w:val="ParaText"/>
        <w:numPr>
          <w:ilvl w:val="0"/>
          <w:numId w:val="15"/>
        </w:numPr>
        <w:ind w:left="2520"/>
      </w:pPr>
      <w:r>
        <w:t xml:space="preserve">ProtectedSite_Client_VMname/recovery Grp name </w:t>
      </w:r>
    </w:p>
    <w:p w14:paraId="2D328405" w14:textId="77777777" w:rsidR="002D608D" w:rsidRDefault="002D608D" w:rsidP="002D608D">
      <w:pPr>
        <w:pStyle w:val="ParaText"/>
        <w:numPr>
          <w:ilvl w:val="1"/>
          <w:numId w:val="15"/>
        </w:numPr>
        <w:ind w:left="3240"/>
      </w:pPr>
      <w:r>
        <w:t>HB_SLSA_RecoveryGroup01</w:t>
      </w:r>
    </w:p>
    <w:p w14:paraId="05FF8CFC" w14:textId="77777777" w:rsidR="002D608D" w:rsidRDefault="002D608D" w:rsidP="002D608D">
      <w:pPr>
        <w:pStyle w:val="ParaText"/>
        <w:numPr>
          <w:ilvl w:val="3"/>
          <w:numId w:val="15"/>
        </w:numPr>
      </w:pPr>
      <w:r>
        <w:lastRenderedPageBreak/>
        <w:t>NR_SLSA_SLSA-IT-01</w:t>
      </w:r>
    </w:p>
    <w:p w14:paraId="37D058DE" w14:textId="77777777" w:rsidR="002D608D" w:rsidRDefault="002D608D" w:rsidP="002D608D">
      <w:pPr>
        <w:pStyle w:val="ParaText"/>
        <w:numPr>
          <w:ilvl w:val="0"/>
          <w:numId w:val="16"/>
        </w:numPr>
        <w:ind w:left="2520"/>
      </w:pPr>
      <w:r>
        <w:t xml:space="preserve">Recovery  Group Notes </w:t>
      </w:r>
    </w:p>
    <w:p w14:paraId="4EEE14C3" w14:textId="77777777" w:rsidR="002D608D" w:rsidRDefault="002D608D" w:rsidP="002D608D">
      <w:pPr>
        <w:pStyle w:val="ParaText"/>
        <w:numPr>
          <w:ilvl w:val="1"/>
          <w:numId w:val="16"/>
        </w:numPr>
        <w:ind w:left="3087"/>
      </w:pPr>
      <w:r>
        <w:t xml:space="preserve">Description: Recovery Plan for “Protection “ </w:t>
      </w:r>
    </w:p>
    <w:p w14:paraId="1E9F6E0F" w14:textId="77777777" w:rsidR="002D608D" w:rsidRDefault="002D608D" w:rsidP="002D608D">
      <w:pPr>
        <w:pStyle w:val="ParaText"/>
        <w:ind w:left="1080"/>
      </w:pPr>
    </w:p>
    <w:p w14:paraId="654DFA88" w14:textId="77777777" w:rsidR="002D608D" w:rsidRDefault="002D608D" w:rsidP="002D608D">
      <w:pPr>
        <w:pStyle w:val="Heading2"/>
      </w:pPr>
      <w:bookmarkStart w:id="27" w:name="_Toc500408940"/>
      <w:r>
        <w:t>Cloud Next Generation Process</w:t>
      </w:r>
      <w:bookmarkEnd w:id="27"/>
      <w:r>
        <w:t xml:space="preserve"> </w:t>
      </w:r>
    </w:p>
    <w:p w14:paraId="7B911F60" w14:textId="77777777" w:rsidR="002D608D" w:rsidRDefault="002D608D" w:rsidP="002D608D">
      <w:pPr>
        <w:pStyle w:val="ParaText"/>
      </w:pPr>
    </w:p>
    <w:p w14:paraId="096D9C44" w14:textId="77777777" w:rsidR="002D608D" w:rsidRDefault="002D608D" w:rsidP="002D608D">
      <w:pPr>
        <w:pStyle w:val="Heading1"/>
      </w:pPr>
      <w:bookmarkStart w:id="28" w:name="_Toc500408941"/>
      <w:r>
        <w:t>Reports</w:t>
      </w:r>
      <w:bookmarkEnd w:id="28"/>
    </w:p>
    <w:p w14:paraId="4D108FE1" w14:textId="6F5C21DE" w:rsidR="002D608D" w:rsidRDefault="002D608D" w:rsidP="002D608D">
      <w:r>
        <w:t>Customer can request SRM recovery reports</w:t>
      </w:r>
      <w:r w:rsidR="00670B1B">
        <w:t xml:space="preserve"> </w:t>
      </w:r>
    </w:p>
    <w:p w14:paraId="51800F6D" w14:textId="7F149536" w:rsidR="002D608D" w:rsidRDefault="002D608D" w:rsidP="002D608D">
      <w:r>
        <w:t>Th</w:t>
      </w:r>
      <w:r w:rsidR="008E12E8">
        <w:t xml:space="preserve">e report format should be in  .pdf formats </w:t>
      </w:r>
    </w:p>
    <w:p w14:paraId="38DCBBB0" w14:textId="77777777" w:rsidR="002D608D" w:rsidRDefault="002D608D" w:rsidP="002D608D">
      <w:pPr>
        <w:pStyle w:val="ParaText"/>
      </w:pPr>
    </w:p>
    <w:p w14:paraId="071928C8" w14:textId="53AD23C4" w:rsidR="002D608D" w:rsidRDefault="002D608D" w:rsidP="002D608D">
      <w:pPr>
        <w:pStyle w:val="ParaText"/>
      </w:pPr>
    </w:p>
    <w:p w14:paraId="4B297C1F" w14:textId="77777777" w:rsidR="002D608D" w:rsidRDefault="002D608D" w:rsidP="002D608D">
      <w:pPr>
        <w:pStyle w:val="ParaText"/>
      </w:pPr>
    </w:p>
    <w:p w14:paraId="118B7F91" w14:textId="77777777" w:rsidR="002D608D" w:rsidRDefault="002D608D" w:rsidP="002D608D">
      <w:pPr>
        <w:pStyle w:val="ParaText"/>
        <w:ind w:left="2574"/>
      </w:pPr>
    </w:p>
    <w:p w14:paraId="2FA98A09" w14:textId="77777777" w:rsidR="002D608D" w:rsidRDefault="002D608D" w:rsidP="002D608D">
      <w:pPr>
        <w:pStyle w:val="ParaText"/>
      </w:pPr>
    </w:p>
    <w:p w14:paraId="16214321" w14:textId="77777777" w:rsidR="002D608D" w:rsidRDefault="002D608D" w:rsidP="002D608D">
      <w:pPr>
        <w:pStyle w:val="ParaText"/>
      </w:pPr>
    </w:p>
    <w:p w14:paraId="151903E3" w14:textId="77777777" w:rsidR="002D608D" w:rsidRDefault="002D608D" w:rsidP="002D608D">
      <w:pPr>
        <w:pStyle w:val="ParaText"/>
      </w:pPr>
    </w:p>
    <w:p w14:paraId="7BB6C619" w14:textId="77777777" w:rsidR="002D608D" w:rsidRDefault="002D608D" w:rsidP="002D608D">
      <w:pPr>
        <w:pStyle w:val="ParaText"/>
      </w:pPr>
    </w:p>
    <w:p w14:paraId="2DDA947C" w14:textId="77777777" w:rsidR="002D608D" w:rsidRDefault="002D608D" w:rsidP="002D608D">
      <w:pPr>
        <w:pStyle w:val="Heading2"/>
        <w:numPr>
          <w:ilvl w:val="0"/>
          <w:numId w:val="0"/>
        </w:numPr>
        <w:tabs>
          <w:tab w:val="left" w:pos="720"/>
        </w:tabs>
      </w:pPr>
    </w:p>
    <w:p w14:paraId="357F2600" w14:textId="77777777" w:rsidR="002D608D" w:rsidRDefault="002D608D" w:rsidP="002D608D">
      <w:pPr>
        <w:pStyle w:val="ParaText"/>
      </w:pPr>
    </w:p>
    <w:p w14:paraId="69E19661" w14:textId="77777777" w:rsidR="002D608D" w:rsidRDefault="002D608D" w:rsidP="002D608D">
      <w:pPr>
        <w:pStyle w:val="ParaText"/>
      </w:pPr>
    </w:p>
    <w:p w14:paraId="0E52F2EA" w14:textId="77777777" w:rsidR="002D608D" w:rsidRDefault="002D608D" w:rsidP="002D608D">
      <w:pPr>
        <w:spacing w:after="200" w:line="276" w:lineRule="auto"/>
        <w:rPr>
          <w:sz w:val="20"/>
        </w:rPr>
      </w:pPr>
      <w:r>
        <w:br w:type="page"/>
      </w:r>
    </w:p>
    <w:p w14:paraId="1F3DAF29" w14:textId="77777777" w:rsidR="002D608D" w:rsidRDefault="002D608D" w:rsidP="002D608D">
      <w:pPr>
        <w:pStyle w:val="Heading1"/>
      </w:pPr>
      <w:bookmarkStart w:id="29" w:name="_Toc500408942"/>
      <w:r>
        <w:lastRenderedPageBreak/>
        <w:t>Document Control</w:t>
      </w:r>
      <w:bookmarkEnd w:id="29"/>
    </w:p>
    <w:tbl>
      <w:tblPr>
        <w:tblW w:w="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6293"/>
      </w:tblGrid>
      <w:tr w:rsidR="002D608D" w14:paraId="609555D8" w14:textId="77777777" w:rsidTr="009E012C">
        <w:trPr>
          <w:cantSplit/>
          <w:tblHeader/>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1C757B8F" w14:textId="77777777" w:rsidR="002D608D" w:rsidRDefault="002D608D" w:rsidP="009E012C">
            <w:pPr>
              <w:pStyle w:val="TableText"/>
              <w:spacing w:line="276" w:lineRule="auto"/>
              <w:rPr>
                <w:b/>
              </w:rPr>
            </w:pPr>
            <w:r>
              <w:rPr>
                <w:b/>
              </w:rPr>
              <w:t>Document Name</w:t>
            </w:r>
          </w:p>
        </w:tc>
        <w:tc>
          <w:tcPr>
            <w:tcW w:w="6293" w:type="dxa"/>
            <w:tcBorders>
              <w:top w:val="single" w:sz="4" w:space="0" w:color="auto"/>
              <w:left w:val="single" w:sz="4" w:space="0" w:color="auto"/>
              <w:bottom w:val="single" w:sz="4" w:space="0" w:color="auto"/>
              <w:right w:val="single" w:sz="4" w:space="0" w:color="auto"/>
            </w:tcBorders>
            <w:hideMark/>
          </w:tcPr>
          <w:p w14:paraId="6211D13F" w14:textId="77777777" w:rsidR="002D608D" w:rsidRDefault="002D608D" w:rsidP="009E012C">
            <w:pPr>
              <w:pStyle w:val="TableText"/>
              <w:spacing w:line="276" w:lineRule="auto"/>
            </w:pPr>
            <w:r>
              <w:rPr>
                <w:highlight w:val="yellow"/>
              </w:rPr>
              <w:t>Enter Document Name</w:t>
            </w:r>
          </w:p>
        </w:tc>
      </w:tr>
      <w:tr w:rsidR="002D608D" w14:paraId="20C493BF"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5C0B3840" w14:textId="77777777" w:rsidR="002D608D" w:rsidRDefault="002D608D" w:rsidP="009E012C">
            <w:pPr>
              <w:pStyle w:val="TableText"/>
              <w:spacing w:line="276" w:lineRule="auto"/>
              <w:rPr>
                <w:b/>
              </w:rPr>
            </w:pPr>
            <w:r>
              <w:rPr>
                <w:b/>
              </w:rPr>
              <w:t>Confidentiality</w:t>
            </w:r>
          </w:p>
        </w:tc>
        <w:tc>
          <w:tcPr>
            <w:tcW w:w="6293" w:type="dxa"/>
            <w:tcBorders>
              <w:top w:val="single" w:sz="4" w:space="0" w:color="auto"/>
              <w:left w:val="single" w:sz="4" w:space="0" w:color="auto"/>
              <w:bottom w:val="single" w:sz="4" w:space="0" w:color="auto"/>
              <w:right w:val="single" w:sz="4" w:space="0" w:color="auto"/>
            </w:tcBorders>
            <w:hideMark/>
          </w:tcPr>
          <w:p w14:paraId="3579E7F6" w14:textId="77777777" w:rsidR="002D608D" w:rsidRDefault="002D608D" w:rsidP="009E012C">
            <w:pPr>
              <w:pStyle w:val="TableText"/>
              <w:spacing w:line="276" w:lineRule="auto"/>
            </w:pPr>
            <w:r>
              <w:fldChar w:fldCharType="begin"/>
            </w:r>
            <w:r>
              <w:instrText xml:space="preserve"> DOCPROPERTY "Confidentiality" \* MERGEFORMAT </w:instrText>
            </w:r>
            <w:r>
              <w:fldChar w:fldCharType="separate"/>
            </w:r>
            <w:r>
              <w:t>Fujitsu-Internal</w:t>
            </w:r>
            <w:r>
              <w:fldChar w:fldCharType="end"/>
            </w:r>
          </w:p>
        </w:tc>
      </w:tr>
      <w:tr w:rsidR="002D608D" w14:paraId="49E45780"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3064D5E3" w14:textId="77777777" w:rsidR="002D608D" w:rsidRDefault="002D608D" w:rsidP="009E012C">
            <w:pPr>
              <w:pStyle w:val="TableText"/>
              <w:spacing w:line="276" w:lineRule="auto"/>
              <w:rPr>
                <w:b/>
              </w:rPr>
            </w:pPr>
            <w:r>
              <w:rPr>
                <w:b/>
              </w:rPr>
              <w:t>Document Status</w:t>
            </w:r>
          </w:p>
        </w:tc>
        <w:tc>
          <w:tcPr>
            <w:tcW w:w="6293" w:type="dxa"/>
            <w:tcBorders>
              <w:top w:val="single" w:sz="4" w:space="0" w:color="auto"/>
              <w:left w:val="single" w:sz="4" w:space="0" w:color="auto"/>
              <w:bottom w:val="single" w:sz="4" w:space="0" w:color="auto"/>
              <w:right w:val="single" w:sz="4" w:space="0" w:color="auto"/>
            </w:tcBorders>
            <w:hideMark/>
          </w:tcPr>
          <w:p w14:paraId="276E3497" w14:textId="77777777" w:rsidR="002D608D" w:rsidRDefault="002D608D" w:rsidP="009E012C">
            <w:pPr>
              <w:pStyle w:val="TableText"/>
              <w:spacing w:line="276" w:lineRule="auto"/>
            </w:pPr>
            <w:r>
              <w:t>Draft</w:t>
            </w:r>
          </w:p>
        </w:tc>
      </w:tr>
      <w:tr w:rsidR="002D608D" w14:paraId="59B6119C"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57FDB0C0" w14:textId="77777777" w:rsidR="002D608D" w:rsidRDefault="002D608D" w:rsidP="009E012C">
            <w:pPr>
              <w:pStyle w:val="TableText"/>
              <w:spacing w:line="276" w:lineRule="auto"/>
              <w:rPr>
                <w:b/>
              </w:rPr>
            </w:pPr>
            <w:r>
              <w:rPr>
                <w:b/>
              </w:rPr>
              <w:t>Version Number</w:t>
            </w:r>
          </w:p>
        </w:tc>
        <w:tc>
          <w:tcPr>
            <w:tcW w:w="6293" w:type="dxa"/>
            <w:tcBorders>
              <w:top w:val="single" w:sz="4" w:space="0" w:color="auto"/>
              <w:left w:val="single" w:sz="4" w:space="0" w:color="auto"/>
              <w:bottom w:val="single" w:sz="4" w:space="0" w:color="auto"/>
              <w:right w:val="single" w:sz="4" w:space="0" w:color="auto"/>
            </w:tcBorders>
            <w:hideMark/>
          </w:tcPr>
          <w:p w14:paraId="3A729B21" w14:textId="3639DD4F" w:rsidR="002D608D" w:rsidRDefault="00C37DCF" w:rsidP="009E012C">
            <w:pPr>
              <w:pStyle w:val="TableText"/>
              <w:spacing w:line="276" w:lineRule="auto"/>
            </w:pPr>
            <w:r>
              <w:t>1.0</w:t>
            </w:r>
          </w:p>
        </w:tc>
      </w:tr>
      <w:tr w:rsidR="002D608D" w14:paraId="52C2D8CD"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38CE7898" w14:textId="77777777" w:rsidR="002D608D" w:rsidRDefault="002D608D" w:rsidP="009E012C">
            <w:pPr>
              <w:pStyle w:val="TableText"/>
              <w:spacing w:line="276" w:lineRule="auto"/>
              <w:rPr>
                <w:b/>
              </w:rPr>
            </w:pPr>
            <w:r>
              <w:rPr>
                <w:b/>
              </w:rPr>
              <w:t>Summary</w:t>
            </w:r>
          </w:p>
        </w:tc>
        <w:tc>
          <w:tcPr>
            <w:tcW w:w="6293" w:type="dxa"/>
            <w:tcBorders>
              <w:top w:val="single" w:sz="4" w:space="0" w:color="auto"/>
              <w:left w:val="single" w:sz="4" w:space="0" w:color="auto"/>
              <w:bottom w:val="single" w:sz="4" w:space="0" w:color="auto"/>
              <w:right w:val="single" w:sz="4" w:space="0" w:color="auto"/>
            </w:tcBorders>
            <w:hideMark/>
          </w:tcPr>
          <w:p w14:paraId="63F540C6" w14:textId="77777777" w:rsidR="002D608D" w:rsidRDefault="002D608D" w:rsidP="009E012C">
            <w:pPr>
              <w:pStyle w:val="TableText"/>
              <w:spacing w:line="276" w:lineRule="auto"/>
            </w:pPr>
            <w:r>
              <w:t>…</w:t>
            </w:r>
          </w:p>
        </w:tc>
      </w:tr>
      <w:tr w:rsidR="002D608D" w14:paraId="219393F4"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18040764" w14:textId="77777777" w:rsidR="002D608D" w:rsidRDefault="002D608D" w:rsidP="009E012C">
            <w:pPr>
              <w:pStyle w:val="TableText"/>
              <w:spacing w:line="276" w:lineRule="auto"/>
              <w:rPr>
                <w:b/>
              </w:rPr>
            </w:pPr>
            <w:r>
              <w:rPr>
                <w:b/>
              </w:rPr>
              <w:t>Author</w:t>
            </w:r>
          </w:p>
        </w:tc>
        <w:tc>
          <w:tcPr>
            <w:tcW w:w="6293" w:type="dxa"/>
            <w:tcBorders>
              <w:top w:val="single" w:sz="4" w:space="0" w:color="auto"/>
              <w:left w:val="single" w:sz="4" w:space="0" w:color="auto"/>
              <w:bottom w:val="single" w:sz="4" w:space="0" w:color="auto"/>
              <w:right w:val="single" w:sz="4" w:space="0" w:color="auto"/>
            </w:tcBorders>
            <w:hideMark/>
          </w:tcPr>
          <w:p w14:paraId="6D9C55C7" w14:textId="77777777" w:rsidR="002D608D" w:rsidRDefault="002D608D" w:rsidP="009E012C">
            <w:pPr>
              <w:pStyle w:val="TableText"/>
              <w:spacing w:line="276" w:lineRule="auto"/>
            </w:pPr>
            <w:r>
              <w:t>…</w:t>
            </w:r>
          </w:p>
        </w:tc>
      </w:tr>
      <w:tr w:rsidR="002D608D" w14:paraId="3804E380"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359FB768" w14:textId="77777777" w:rsidR="002D608D" w:rsidRDefault="002D608D" w:rsidP="009E012C">
            <w:pPr>
              <w:pStyle w:val="TableText"/>
              <w:spacing w:line="276" w:lineRule="auto"/>
              <w:rPr>
                <w:b/>
              </w:rPr>
            </w:pPr>
            <w:r>
              <w:rPr>
                <w:b/>
              </w:rPr>
              <w:t>Owner</w:t>
            </w:r>
          </w:p>
        </w:tc>
        <w:tc>
          <w:tcPr>
            <w:tcW w:w="6293" w:type="dxa"/>
            <w:tcBorders>
              <w:top w:val="single" w:sz="4" w:space="0" w:color="auto"/>
              <w:left w:val="single" w:sz="4" w:space="0" w:color="auto"/>
              <w:bottom w:val="single" w:sz="4" w:space="0" w:color="auto"/>
              <w:right w:val="single" w:sz="4" w:space="0" w:color="auto"/>
            </w:tcBorders>
            <w:hideMark/>
          </w:tcPr>
          <w:p w14:paraId="4B4BDA5C" w14:textId="77777777" w:rsidR="002D608D" w:rsidRDefault="002D608D" w:rsidP="009E012C">
            <w:pPr>
              <w:pStyle w:val="TableText"/>
              <w:spacing w:line="276" w:lineRule="auto"/>
            </w:pPr>
            <w:r>
              <w:t xml:space="preserve">Cloud Virtualisation </w:t>
            </w:r>
          </w:p>
        </w:tc>
      </w:tr>
      <w:tr w:rsidR="002D608D" w14:paraId="11BE4470"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2E986471" w14:textId="77777777" w:rsidR="002D608D" w:rsidRDefault="002D608D" w:rsidP="009E012C">
            <w:pPr>
              <w:pStyle w:val="TableText"/>
              <w:spacing w:line="276" w:lineRule="auto"/>
              <w:rPr>
                <w:b/>
              </w:rPr>
            </w:pPr>
            <w:r>
              <w:rPr>
                <w:b/>
              </w:rPr>
              <w:t>Version Date</w:t>
            </w:r>
          </w:p>
        </w:tc>
        <w:tc>
          <w:tcPr>
            <w:tcW w:w="6293" w:type="dxa"/>
            <w:tcBorders>
              <w:top w:val="single" w:sz="4" w:space="0" w:color="auto"/>
              <w:left w:val="single" w:sz="4" w:space="0" w:color="auto"/>
              <w:bottom w:val="single" w:sz="4" w:space="0" w:color="auto"/>
              <w:right w:val="single" w:sz="4" w:space="0" w:color="auto"/>
            </w:tcBorders>
            <w:hideMark/>
          </w:tcPr>
          <w:p w14:paraId="27520CB5" w14:textId="77777777" w:rsidR="002D608D" w:rsidRDefault="002D608D" w:rsidP="009E012C">
            <w:pPr>
              <w:pStyle w:val="TableText"/>
              <w:spacing w:line="276" w:lineRule="auto"/>
            </w:pPr>
            <w:r>
              <w:t>…</w:t>
            </w:r>
          </w:p>
        </w:tc>
      </w:tr>
      <w:tr w:rsidR="002D608D" w14:paraId="1AC7E923"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4B543781" w14:textId="77777777" w:rsidR="002D608D" w:rsidRDefault="002D608D" w:rsidP="009E012C">
            <w:pPr>
              <w:pStyle w:val="TableText"/>
              <w:spacing w:line="276" w:lineRule="auto"/>
              <w:rPr>
                <w:b/>
              </w:rPr>
            </w:pPr>
            <w:r>
              <w:rPr>
                <w:b/>
              </w:rPr>
              <w:t>Date of Next Review</w:t>
            </w:r>
          </w:p>
        </w:tc>
        <w:tc>
          <w:tcPr>
            <w:tcW w:w="6293" w:type="dxa"/>
            <w:tcBorders>
              <w:top w:val="single" w:sz="4" w:space="0" w:color="auto"/>
              <w:left w:val="single" w:sz="4" w:space="0" w:color="auto"/>
              <w:bottom w:val="single" w:sz="4" w:space="0" w:color="auto"/>
              <w:right w:val="single" w:sz="4" w:space="0" w:color="auto"/>
            </w:tcBorders>
            <w:hideMark/>
          </w:tcPr>
          <w:p w14:paraId="78E24041" w14:textId="77777777" w:rsidR="002D608D" w:rsidRDefault="002D608D" w:rsidP="009E012C">
            <w:pPr>
              <w:pStyle w:val="TableText"/>
              <w:spacing w:line="276" w:lineRule="auto"/>
            </w:pPr>
            <w:r>
              <w:rPr>
                <w:highlight w:val="yellow"/>
              </w:rPr>
              <w:t>12</w:t>
            </w:r>
            <w:r>
              <w:t xml:space="preserve"> months form the version date or earlier if required</w:t>
            </w:r>
          </w:p>
        </w:tc>
      </w:tr>
      <w:tr w:rsidR="002D608D" w14:paraId="79A36A9C"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0247B05F" w14:textId="77777777" w:rsidR="002D608D" w:rsidRDefault="002D608D" w:rsidP="009E012C">
            <w:pPr>
              <w:pStyle w:val="TableText"/>
              <w:spacing w:line="276" w:lineRule="auto"/>
              <w:rPr>
                <w:b/>
              </w:rPr>
            </w:pPr>
            <w:r>
              <w:rPr>
                <w:b/>
              </w:rPr>
              <w:t>Target Audience</w:t>
            </w:r>
          </w:p>
        </w:tc>
        <w:tc>
          <w:tcPr>
            <w:tcW w:w="6293" w:type="dxa"/>
            <w:tcBorders>
              <w:top w:val="single" w:sz="4" w:space="0" w:color="auto"/>
              <w:left w:val="single" w:sz="4" w:space="0" w:color="auto"/>
              <w:bottom w:val="single" w:sz="4" w:space="0" w:color="auto"/>
              <w:right w:val="single" w:sz="4" w:space="0" w:color="auto"/>
            </w:tcBorders>
            <w:hideMark/>
          </w:tcPr>
          <w:p w14:paraId="1345D906" w14:textId="77777777" w:rsidR="002D608D" w:rsidRDefault="002D608D" w:rsidP="009E012C">
            <w:pPr>
              <w:pStyle w:val="TableText"/>
              <w:spacing w:line="276" w:lineRule="auto"/>
            </w:pPr>
            <w:r>
              <w:t>….</w:t>
            </w:r>
          </w:p>
        </w:tc>
      </w:tr>
      <w:tr w:rsidR="002D608D" w14:paraId="05A4963D"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0D3DD2B1" w14:textId="77777777" w:rsidR="002D608D" w:rsidRDefault="002D608D" w:rsidP="009E012C">
            <w:pPr>
              <w:pStyle w:val="TableText"/>
              <w:spacing w:line="276" w:lineRule="auto"/>
              <w:rPr>
                <w:b/>
              </w:rPr>
            </w:pPr>
            <w:r>
              <w:rPr>
                <w:b/>
              </w:rPr>
              <w:t>Distribution</w:t>
            </w:r>
          </w:p>
        </w:tc>
        <w:tc>
          <w:tcPr>
            <w:tcW w:w="6293" w:type="dxa"/>
            <w:tcBorders>
              <w:top w:val="single" w:sz="4" w:space="0" w:color="auto"/>
              <w:left w:val="single" w:sz="4" w:space="0" w:color="auto"/>
              <w:bottom w:val="single" w:sz="4" w:space="0" w:color="auto"/>
              <w:right w:val="single" w:sz="4" w:space="0" w:color="auto"/>
            </w:tcBorders>
            <w:hideMark/>
          </w:tcPr>
          <w:p w14:paraId="17C8990F" w14:textId="77777777" w:rsidR="002D608D" w:rsidRDefault="002D608D" w:rsidP="009E012C">
            <w:pPr>
              <w:pStyle w:val="TableText"/>
              <w:spacing w:line="276" w:lineRule="auto"/>
            </w:pPr>
            <w:r>
              <w:t>Electronically to authorised Fujitsu Personnel</w:t>
            </w:r>
          </w:p>
        </w:tc>
      </w:tr>
      <w:tr w:rsidR="002D608D" w14:paraId="16DBE1F6"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16246812" w14:textId="77777777" w:rsidR="002D608D" w:rsidRDefault="002D608D" w:rsidP="009E012C">
            <w:pPr>
              <w:pStyle w:val="TableText"/>
              <w:spacing w:line="276" w:lineRule="auto"/>
              <w:rPr>
                <w:b/>
              </w:rPr>
            </w:pPr>
            <w:r>
              <w:rPr>
                <w:b/>
              </w:rPr>
              <w:t>On-line Repository</w:t>
            </w:r>
          </w:p>
        </w:tc>
        <w:tc>
          <w:tcPr>
            <w:tcW w:w="6293" w:type="dxa"/>
            <w:tcBorders>
              <w:top w:val="single" w:sz="4" w:space="0" w:color="auto"/>
              <w:left w:val="single" w:sz="4" w:space="0" w:color="auto"/>
              <w:bottom w:val="single" w:sz="4" w:space="0" w:color="auto"/>
              <w:right w:val="single" w:sz="4" w:space="0" w:color="auto"/>
            </w:tcBorders>
          </w:tcPr>
          <w:p w14:paraId="0DB94013" w14:textId="77777777" w:rsidR="002D608D" w:rsidRDefault="002D608D" w:rsidP="009E012C">
            <w:pPr>
              <w:pStyle w:val="TableText"/>
              <w:spacing w:line="276" w:lineRule="auto"/>
            </w:pPr>
          </w:p>
        </w:tc>
      </w:tr>
      <w:tr w:rsidR="002D608D" w14:paraId="35F13BE4" w14:textId="77777777" w:rsidTr="009E012C">
        <w:trPr>
          <w:cantSplit/>
        </w:trPr>
        <w:tc>
          <w:tcPr>
            <w:tcW w:w="2802" w:type="dxa"/>
            <w:tcBorders>
              <w:top w:val="single" w:sz="4" w:space="0" w:color="auto"/>
              <w:left w:val="single" w:sz="4" w:space="0" w:color="auto"/>
              <w:bottom w:val="single" w:sz="4" w:space="0" w:color="auto"/>
              <w:right w:val="single" w:sz="4" w:space="0" w:color="auto"/>
            </w:tcBorders>
            <w:shd w:val="clear" w:color="auto" w:fill="F3F3F3"/>
            <w:hideMark/>
          </w:tcPr>
          <w:p w14:paraId="0C7851AB" w14:textId="77777777" w:rsidR="002D608D" w:rsidRDefault="002D608D" w:rsidP="009E012C">
            <w:pPr>
              <w:pStyle w:val="TableText"/>
              <w:spacing w:line="276" w:lineRule="auto"/>
              <w:rPr>
                <w:b/>
              </w:rPr>
            </w:pPr>
            <w:r>
              <w:rPr>
                <w:b/>
              </w:rPr>
              <w:t>Intranet Repository</w:t>
            </w:r>
          </w:p>
        </w:tc>
        <w:tc>
          <w:tcPr>
            <w:tcW w:w="6293" w:type="dxa"/>
            <w:tcBorders>
              <w:top w:val="single" w:sz="4" w:space="0" w:color="auto"/>
              <w:left w:val="single" w:sz="4" w:space="0" w:color="auto"/>
              <w:bottom w:val="single" w:sz="4" w:space="0" w:color="auto"/>
              <w:right w:val="single" w:sz="4" w:space="0" w:color="auto"/>
            </w:tcBorders>
          </w:tcPr>
          <w:p w14:paraId="7EE1C28B" w14:textId="77777777" w:rsidR="002D608D" w:rsidRDefault="002D608D" w:rsidP="009E012C">
            <w:pPr>
              <w:pStyle w:val="TableText"/>
              <w:spacing w:line="276" w:lineRule="auto"/>
            </w:pPr>
          </w:p>
        </w:tc>
      </w:tr>
    </w:tbl>
    <w:p w14:paraId="02937B2A" w14:textId="77777777" w:rsidR="002D608D" w:rsidRDefault="002D608D" w:rsidP="002D608D">
      <w:pPr>
        <w:pStyle w:val="HeadingNoNum2"/>
      </w:pPr>
      <w:r>
        <w:t>Approvals</w:t>
      </w:r>
      <w:bookmarkStart w:id="30" w:name="_GoBack"/>
      <w:bookmarkEnd w:id="30"/>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0"/>
        <w:gridCol w:w="2900"/>
        <w:gridCol w:w="2400"/>
        <w:gridCol w:w="1700"/>
      </w:tblGrid>
      <w:tr w:rsidR="002D608D" w14:paraId="186F9D44" w14:textId="77777777" w:rsidTr="009E012C">
        <w:trPr>
          <w:cantSplit/>
          <w:tblHeader/>
        </w:trPr>
        <w:tc>
          <w:tcPr>
            <w:tcW w:w="2100" w:type="dxa"/>
            <w:tcBorders>
              <w:top w:val="single" w:sz="4" w:space="0" w:color="auto"/>
              <w:left w:val="single" w:sz="4" w:space="0" w:color="auto"/>
              <w:bottom w:val="single" w:sz="4" w:space="0" w:color="auto"/>
              <w:right w:val="single" w:sz="4" w:space="0" w:color="auto"/>
            </w:tcBorders>
            <w:shd w:val="clear" w:color="auto" w:fill="E0E0E0"/>
            <w:hideMark/>
          </w:tcPr>
          <w:p w14:paraId="6EE8ABDC" w14:textId="77777777" w:rsidR="002D608D" w:rsidRDefault="002D608D" w:rsidP="009E012C">
            <w:pPr>
              <w:pStyle w:val="TableHeader"/>
              <w:spacing w:line="276" w:lineRule="auto"/>
            </w:pPr>
            <w:r>
              <w:t>Business Unit</w:t>
            </w:r>
          </w:p>
        </w:tc>
        <w:tc>
          <w:tcPr>
            <w:tcW w:w="2900" w:type="dxa"/>
            <w:tcBorders>
              <w:top w:val="single" w:sz="4" w:space="0" w:color="auto"/>
              <w:left w:val="single" w:sz="4" w:space="0" w:color="auto"/>
              <w:bottom w:val="single" w:sz="4" w:space="0" w:color="auto"/>
              <w:right w:val="single" w:sz="4" w:space="0" w:color="auto"/>
            </w:tcBorders>
            <w:shd w:val="clear" w:color="auto" w:fill="E0E0E0"/>
            <w:hideMark/>
          </w:tcPr>
          <w:p w14:paraId="6F15FA34" w14:textId="77777777" w:rsidR="002D608D" w:rsidRDefault="002D608D" w:rsidP="009E012C">
            <w:pPr>
              <w:pStyle w:val="TableHeader"/>
              <w:spacing w:line="276" w:lineRule="auto"/>
            </w:pPr>
            <w:r>
              <w:t>Title</w:t>
            </w:r>
          </w:p>
        </w:tc>
        <w:tc>
          <w:tcPr>
            <w:tcW w:w="2400" w:type="dxa"/>
            <w:tcBorders>
              <w:top w:val="single" w:sz="4" w:space="0" w:color="auto"/>
              <w:left w:val="single" w:sz="4" w:space="0" w:color="auto"/>
              <w:bottom w:val="single" w:sz="4" w:space="0" w:color="auto"/>
              <w:right w:val="single" w:sz="4" w:space="0" w:color="auto"/>
            </w:tcBorders>
            <w:shd w:val="clear" w:color="auto" w:fill="E0E0E0"/>
            <w:hideMark/>
          </w:tcPr>
          <w:p w14:paraId="392C8138" w14:textId="77777777" w:rsidR="002D608D" w:rsidRDefault="002D608D" w:rsidP="009E012C">
            <w:pPr>
              <w:pStyle w:val="TableHeader"/>
              <w:spacing w:line="276" w:lineRule="auto"/>
            </w:pPr>
            <w:r>
              <w:t>Name</w:t>
            </w:r>
          </w:p>
        </w:tc>
        <w:tc>
          <w:tcPr>
            <w:tcW w:w="1700" w:type="dxa"/>
            <w:tcBorders>
              <w:top w:val="single" w:sz="4" w:space="0" w:color="auto"/>
              <w:left w:val="single" w:sz="4" w:space="0" w:color="auto"/>
              <w:bottom w:val="single" w:sz="4" w:space="0" w:color="auto"/>
              <w:right w:val="single" w:sz="4" w:space="0" w:color="auto"/>
            </w:tcBorders>
            <w:shd w:val="clear" w:color="auto" w:fill="E0E0E0"/>
            <w:hideMark/>
          </w:tcPr>
          <w:p w14:paraId="7B662392" w14:textId="77777777" w:rsidR="002D608D" w:rsidRDefault="002D608D" w:rsidP="009E012C">
            <w:pPr>
              <w:pStyle w:val="TableHeader"/>
              <w:spacing w:line="276" w:lineRule="auto"/>
            </w:pPr>
            <w:r>
              <w:t>Date of Approval</w:t>
            </w:r>
          </w:p>
        </w:tc>
      </w:tr>
      <w:tr w:rsidR="002D608D" w14:paraId="28A29FE0" w14:textId="77777777" w:rsidTr="009E012C">
        <w:trPr>
          <w:cantSplit/>
        </w:trPr>
        <w:tc>
          <w:tcPr>
            <w:tcW w:w="2100" w:type="dxa"/>
            <w:tcBorders>
              <w:top w:val="single" w:sz="4" w:space="0" w:color="auto"/>
              <w:left w:val="single" w:sz="4" w:space="0" w:color="auto"/>
              <w:bottom w:val="single" w:sz="4" w:space="0" w:color="auto"/>
              <w:right w:val="single" w:sz="4" w:space="0" w:color="auto"/>
            </w:tcBorders>
          </w:tcPr>
          <w:p w14:paraId="0CF0EBAF" w14:textId="77777777" w:rsidR="002D608D" w:rsidRDefault="002D608D" w:rsidP="009E012C">
            <w:pPr>
              <w:pStyle w:val="TableText"/>
              <w:spacing w:line="276" w:lineRule="auto"/>
            </w:pPr>
          </w:p>
        </w:tc>
        <w:tc>
          <w:tcPr>
            <w:tcW w:w="2900" w:type="dxa"/>
            <w:tcBorders>
              <w:top w:val="single" w:sz="4" w:space="0" w:color="auto"/>
              <w:left w:val="single" w:sz="4" w:space="0" w:color="auto"/>
              <w:bottom w:val="single" w:sz="4" w:space="0" w:color="auto"/>
              <w:right w:val="single" w:sz="4" w:space="0" w:color="auto"/>
            </w:tcBorders>
          </w:tcPr>
          <w:p w14:paraId="118E51F9" w14:textId="77777777" w:rsidR="002D608D" w:rsidRDefault="002D608D" w:rsidP="009E012C">
            <w:pPr>
              <w:pStyle w:val="TableText"/>
              <w:spacing w:line="276" w:lineRule="auto"/>
            </w:pPr>
          </w:p>
        </w:tc>
        <w:tc>
          <w:tcPr>
            <w:tcW w:w="2400" w:type="dxa"/>
            <w:tcBorders>
              <w:top w:val="single" w:sz="4" w:space="0" w:color="auto"/>
              <w:left w:val="single" w:sz="4" w:space="0" w:color="auto"/>
              <w:bottom w:val="single" w:sz="4" w:space="0" w:color="auto"/>
              <w:right w:val="single" w:sz="4" w:space="0" w:color="auto"/>
            </w:tcBorders>
          </w:tcPr>
          <w:p w14:paraId="1BEB762E" w14:textId="77777777" w:rsidR="002D608D" w:rsidRDefault="002D608D" w:rsidP="009E012C">
            <w:pPr>
              <w:pStyle w:val="TableText"/>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33218972" w14:textId="77777777" w:rsidR="002D608D" w:rsidRDefault="002D608D" w:rsidP="009E012C">
            <w:pPr>
              <w:pStyle w:val="TableText"/>
              <w:spacing w:line="276" w:lineRule="auto"/>
            </w:pPr>
          </w:p>
        </w:tc>
      </w:tr>
    </w:tbl>
    <w:p w14:paraId="01DC1677" w14:textId="77777777" w:rsidR="002D608D" w:rsidRDefault="002D608D" w:rsidP="002D608D">
      <w:pPr>
        <w:pStyle w:val="HeadingNoNum2"/>
      </w:pPr>
      <w:r>
        <w:t>Change History</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2"/>
        <w:gridCol w:w="1620"/>
        <w:gridCol w:w="2340"/>
        <w:gridCol w:w="4168"/>
      </w:tblGrid>
      <w:tr w:rsidR="002D608D" w14:paraId="2E9BAF0E" w14:textId="77777777" w:rsidTr="009E012C">
        <w:trPr>
          <w:cantSplit/>
          <w:tblHeader/>
        </w:trPr>
        <w:tc>
          <w:tcPr>
            <w:tcW w:w="972" w:type="dxa"/>
            <w:tcBorders>
              <w:top w:val="single" w:sz="4" w:space="0" w:color="auto"/>
              <w:left w:val="single" w:sz="4" w:space="0" w:color="auto"/>
              <w:bottom w:val="single" w:sz="4" w:space="0" w:color="auto"/>
              <w:right w:val="single" w:sz="4" w:space="0" w:color="auto"/>
            </w:tcBorders>
            <w:shd w:val="clear" w:color="auto" w:fill="E0E0E0"/>
            <w:hideMark/>
          </w:tcPr>
          <w:p w14:paraId="73568EA5" w14:textId="77777777" w:rsidR="002D608D" w:rsidRDefault="002D608D" w:rsidP="009E012C">
            <w:pPr>
              <w:pStyle w:val="TableHeader"/>
              <w:spacing w:line="276" w:lineRule="auto"/>
            </w:pPr>
            <w:r>
              <w:t>Version</w:t>
            </w:r>
          </w:p>
        </w:tc>
        <w:tc>
          <w:tcPr>
            <w:tcW w:w="1620" w:type="dxa"/>
            <w:tcBorders>
              <w:top w:val="single" w:sz="4" w:space="0" w:color="auto"/>
              <w:left w:val="single" w:sz="4" w:space="0" w:color="auto"/>
              <w:bottom w:val="single" w:sz="4" w:space="0" w:color="auto"/>
              <w:right w:val="single" w:sz="4" w:space="0" w:color="auto"/>
            </w:tcBorders>
            <w:shd w:val="clear" w:color="auto" w:fill="E0E0E0"/>
            <w:hideMark/>
          </w:tcPr>
          <w:p w14:paraId="5AAB51B8" w14:textId="77777777" w:rsidR="002D608D" w:rsidRDefault="002D608D" w:rsidP="009E012C">
            <w:pPr>
              <w:pStyle w:val="TableHeader"/>
              <w:spacing w:line="276" w:lineRule="auto"/>
            </w:pPr>
            <w:r>
              <w:t>Date</w:t>
            </w:r>
          </w:p>
        </w:tc>
        <w:tc>
          <w:tcPr>
            <w:tcW w:w="2340" w:type="dxa"/>
            <w:tcBorders>
              <w:top w:val="single" w:sz="4" w:space="0" w:color="auto"/>
              <w:left w:val="single" w:sz="4" w:space="0" w:color="auto"/>
              <w:bottom w:val="single" w:sz="4" w:space="0" w:color="auto"/>
              <w:right w:val="single" w:sz="4" w:space="0" w:color="auto"/>
            </w:tcBorders>
            <w:shd w:val="clear" w:color="auto" w:fill="E0E0E0"/>
            <w:hideMark/>
          </w:tcPr>
          <w:p w14:paraId="796AE179" w14:textId="77777777" w:rsidR="002D608D" w:rsidRDefault="002D608D" w:rsidP="009E012C">
            <w:pPr>
              <w:pStyle w:val="TableHeader"/>
              <w:spacing w:line="276" w:lineRule="auto"/>
            </w:pPr>
            <w:r>
              <w:t>Name</w:t>
            </w:r>
          </w:p>
        </w:tc>
        <w:tc>
          <w:tcPr>
            <w:tcW w:w="4168" w:type="dxa"/>
            <w:tcBorders>
              <w:top w:val="single" w:sz="4" w:space="0" w:color="auto"/>
              <w:left w:val="single" w:sz="4" w:space="0" w:color="auto"/>
              <w:bottom w:val="single" w:sz="4" w:space="0" w:color="auto"/>
              <w:right w:val="single" w:sz="4" w:space="0" w:color="auto"/>
            </w:tcBorders>
            <w:shd w:val="clear" w:color="auto" w:fill="E0E0E0"/>
            <w:hideMark/>
          </w:tcPr>
          <w:p w14:paraId="1458D2CD" w14:textId="77777777" w:rsidR="002D608D" w:rsidRDefault="002D608D" w:rsidP="009E012C">
            <w:pPr>
              <w:pStyle w:val="TableHeader"/>
              <w:spacing w:line="276" w:lineRule="auto"/>
            </w:pPr>
            <w:r>
              <w:t>Comments</w:t>
            </w:r>
          </w:p>
        </w:tc>
      </w:tr>
      <w:tr w:rsidR="002D608D" w14:paraId="368BCF94" w14:textId="77777777" w:rsidTr="009E012C">
        <w:trPr>
          <w:cantSplit/>
        </w:trPr>
        <w:tc>
          <w:tcPr>
            <w:tcW w:w="972" w:type="dxa"/>
            <w:tcBorders>
              <w:top w:val="single" w:sz="4" w:space="0" w:color="auto"/>
              <w:left w:val="single" w:sz="4" w:space="0" w:color="auto"/>
              <w:bottom w:val="single" w:sz="4" w:space="0" w:color="auto"/>
              <w:right w:val="single" w:sz="4" w:space="0" w:color="auto"/>
            </w:tcBorders>
            <w:hideMark/>
          </w:tcPr>
          <w:p w14:paraId="259788D9" w14:textId="48671C1F" w:rsidR="002D608D" w:rsidRDefault="00C37DCF" w:rsidP="009E012C">
            <w:pPr>
              <w:spacing w:line="276" w:lineRule="auto"/>
              <w:rPr>
                <w:sz w:val="18"/>
                <w:szCs w:val="18"/>
              </w:rPr>
            </w:pPr>
            <w:r>
              <w:rPr>
                <w:sz w:val="18"/>
                <w:szCs w:val="18"/>
              </w:rPr>
              <w:t>1.0</w:t>
            </w:r>
          </w:p>
        </w:tc>
        <w:tc>
          <w:tcPr>
            <w:tcW w:w="1620" w:type="dxa"/>
            <w:tcBorders>
              <w:top w:val="single" w:sz="4" w:space="0" w:color="auto"/>
              <w:left w:val="single" w:sz="4" w:space="0" w:color="auto"/>
              <w:bottom w:val="single" w:sz="4" w:space="0" w:color="auto"/>
              <w:right w:val="single" w:sz="4" w:space="0" w:color="auto"/>
            </w:tcBorders>
          </w:tcPr>
          <w:p w14:paraId="4169C1BA" w14:textId="63DBADA7" w:rsidR="002D608D" w:rsidRDefault="00C37DCF" w:rsidP="009E012C">
            <w:pPr>
              <w:spacing w:line="276" w:lineRule="auto"/>
              <w:rPr>
                <w:sz w:val="18"/>
                <w:szCs w:val="18"/>
              </w:rPr>
            </w:pPr>
            <w:r>
              <w:rPr>
                <w:sz w:val="18"/>
                <w:szCs w:val="18"/>
              </w:rPr>
              <w:t>01/12/2017</w:t>
            </w:r>
          </w:p>
        </w:tc>
        <w:tc>
          <w:tcPr>
            <w:tcW w:w="2340" w:type="dxa"/>
            <w:tcBorders>
              <w:top w:val="single" w:sz="4" w:space="0" w:color="auto"/>
              <w:left w:val="single" w:sz="4" w:space="0" w:color="auto"/>
              <w:bottom w:val="single" w:sz="4" w:space="0" w:color="auto"/>
              <w:right w:val="single" w:sz="4" w:space="0" w:color="auto"/>
            </w:tcBorders>
          </w:tcPr>
          <w:p w14:paraId="1139CEB2" w14:textId="77777777" w:rsidR="002D608D" w:rsidRDefault="002D608D" w:rsidP="009E012C">
            <w:pPr>
              <w:spacing w:line="276" w:lineRule="auto"/>
              <w:rPr>
                <w:sz w:val="18"/>
                <w:szCs w:val="18"/>
              </w:rPr>
            </w:pPr>
          </w:p>
        </w:tc>
        <w:tc>
          <w:tcPr>
            <w:tcW w:w="4168" w:type="dxa"/>
            <w:tcBorders>
              <w:top w:val="single" w:sz="4" w:space="0" w:color="auto"/>
              <w:left w:val="single" w:sz="4" w:space="0" w:color="auto"/>
              <w:bottom w:val="single" w:sz="4" w:space="0" w:color="auto"/>
              <w:right w:val="single" w:sz="4" w:space="0" w:color="auto"/>
            </w:tcBorders>
            <w:hideMark/>
          </w:tcPr>
          <w:p w14:paraId="71BB3922" w14:textId="77777777" w:rsidR="002D608D" w:rsidRDefault="002D608D" w:rsidP="009E012C">
            <w:pPr>
              <w:spacing w:line="276" w:lineRule="auto"/>
              <w:rPr>
                <w:sz w:val="18"/>
                <w:szCs w:val="18"/>
              </w:rPr>
            </w:pPr>
            <w:r>
              <w:rPr>
                <w:sz w:val="18"/>
                <w:szCs w:val="18"/>
              </w:rPr>
              <w:t>Initial Document Creation</w:t>
            </w:r>
          </w:p>
        </w:tc>
      </w:tr>
      <w:tr w:rsidR="002D608D" w14:paraId="7C4C46AD" w14:textId="77777777" w:rsidTr="009E012C">
        <w:trPr>
          <w:cantSplit/>
        </w:trPr>
        <w:tc>
          <w:tcPr>
            <w:tcW w:w="972" w:type="dxa"/>
            <w:tcBorders>
              <w:top w:val="single" w:sz="4" w:space="0" w:color="auto"/>
              <w:left w:val="single" w:sz="4" w:space="0" w:color="auto"/>
              <w:bottom w:val="single" w:sz="4" w:space="0" w:color="auto"/>
              <w:right w:val="single" w:sz="4" w:space="0" w:color="auto"/>
            </w:tcBorders>
          </w:tcPr>
          <w:p w14:paraId="2CA72EEB" w14:textId="77777777" w:rsidR="002D608D" w:rsidRDefault="002D608D" w:rsidP="009E012C">
            <w:pPr>
              <w:spacing w:line="276" w:lineRule="auto"/>
              <w:rPr>
                <w:sz w:val="18"/>
                <w:szCs w:val="18"/>
              </w:rPr>
            </w:pPr>
          </w:p>
        </w:tc>
        <w:tc>
          <w:tcPr>
            <w:tcW w:w="1620" w:type="dxa"/>
            <w:tcBorders>
              <w:top w:val="single" w:sz="4" w:space="0" w:color="auto"/>
              <w:left w:val="single" w:sz="4" w:space="0" w:color="auto"/>
              <w:bottom w:val="single" w:sz="4" w:space="0" w:color="auto"/>
              <w:right w:val="single" w:sz="4" w:space="0" w:color="auto"/>
            </w:tcBorders>
          </w:tcPr>
          <w:p w14:paraId="24BFB228" w14:textId="77777777" w:rsidR="002D608D" w:rsidRDefault="002D608D" w:rsidP="009E012C">
            <w:pPr>
              <w:spacing w:line="276" w:lineRule="auto"/>
              <w:rPr>
                <w:sz w:val="18"/>
                <w:szCs w:val="18"/>
              </w:rPr>
            </w:pPr>
          </w:p>
        </w:tc>
        <w:tc>
          <w:tcPr>
            <w:tcW w:w="2340" w:type="dxa"/>
            <w:tcBorders>
              <w:top w:val="single" w:sz="4" w:space="0" w:color="auto"/>
              <w:left w:val="single" w:sz="4" w:space="0" w:color="auto"/>
              <w:bottom w:val="single" w:sz="4" w:space="0" w:color="auto"/>
              <w:right w:val="single" w:sz="4" w:space="0" w:color="auto"/>
            </w:tcBorders>
          </w:tcPr>
          <w:p w14:paraId="692278A1" w14:textId="77777777" w:rsidR="002D608D" w:rsidRDefault="002D608D" w:rsidP="009E012C">
            <w:pPr>
              <w:spacing w:line="276" w:lineRule="auto"/>
              <w:rPr>
                <w:sz w:val="18"/>
                <w:szCs w:val="18"/>
              </w:rPr>
            </w:pPr>
          </w:p>
        </w:tc>
        <w:tc>
          <w:tcPr>
            <w:tcW w:w="4168" w:type="dxa"/>
            <w:tcBorders>
              <w:top w:val="single" w:sz="4" w:space="0" w:color="auto"/>
              <w:left w:val="single" w:sz="4" w:space="0" w:color="auto"/>
              <w:bottom w:val="single" w:sz="4" w:space="0" w:color="auto"/>
              <w:right w:val="single" w:sz="4" w:space="0" w:color="auto"/>
            </w:tcBorders>
          </w:tcPr>
          <w:p w14:paraId="6A7A98FE" w14:textId="77777777" w:rsidR="002D608D" w:rsidRDefault="002D608D" w:rsidP="009E012C">
            <w:pPr>
              <w:spacing w:line="276" w:lineRule="auto"/>
              <w:rPr>
                <w:sz w:val="18"/>
                <w:szCs w:val="18"/>
              </w:rPr>
            </w:pPr>
          </w:p>
        </w:tc>
      </w:tr>
      <w:tr w:rsidR="002D608D" w14:paraId="6F23009A" w14:textId="77777777" w:rsidTr="009E012C">
        <w:trPr>
          <w:cantSplit/>
        </w:trPr>
        <w:tc>
          <w:tcPr>
            <w:tcW w:w="972" w:type="dxa"/>
            <w:tcBorders>
              <w:top w:val="single" w:sz="4" w:space="0" w:color="auto"/>
              <w:left w:val="single" w:sz="4" w:space="0" w:color="auto"/>
              <w:bottom w:val="single" w:sz="4" w:space="0" w:color="auto"/>
              <w:right w:val="single" w:sz="4" w:space="0" w:color="auto"/>
            </w:tcBorders>
          </w:tcPr>
          <w:p w14:paraId="15404519" w14:textId="77777777" w:rsidR="002D608D" w:rsidRDefault="002D608D" w:rsidP="009E012C">
            <w:pPr>
              <w:spacing w:line="276" w:lineRule="auto"/>
              <w:rPr>
                <w:sz w:val="18"/>
                <w:szCs w:val="18"/>
              </w:rPr>
            </w:pPr>
          </w:p>
        </w:tc>
        <w:tc>
          <w:tcPr>
            <w:tcW w:w="1620" w:type="dxa"/>
            <w:tcBorders>
              <w:top w:val="single" w:sz="4" w:space="0" w:color="auto"/>
              <w:left w:val="single" w:sz="4" w:space="0" w:color="auto"/>
              <w:bottom w:val="single" w:sz="4" w:space="0" w:color="auto"/>
              <w:right w:val="single" w:sz="4" w:space="0" w:color="auto"/>
            </w:tcBorders>
          </w:tcPr>
          <w:p w14:paraId="5DA7996F" w14:textId="77777777" w:rsidR="002D608D" w:rsidRDefault="002D608D" w:rsidP="009E012C">
            <w:pPr>
              <w:spacing w:line="276" w:lineRule="auto"/>
              <w:rPr>
                <w:sz w:val="18"/>
                <w:szCs w:val="18"/>
              </w:rPr>
            </w:pPr>
          </w:p>
        </w:tc>
        <w:tc>
          <w:tcPr>
            <w:tcW w:w="2340" w:type="dxa"/>
            <w:tcBorders>
              <w:top w:val="single" w:sz="4" w:space="0" w:color="auto"/>
              <w:left w:val="single" w:sz="4" w:space="0" w:color="auto"/>
              <w:bottom w:val="single" w:sz="4" w:space="0" w:color="auto"/>
              <w:right w:val="single" w:sz="4" w:space="0" w:color="auto"/>
            </w:tcBorders>
          </w:tcPr>
          <w:p w14:paraId="01B630DD" w14:textId="77777777" w:rsidR="002D608D" w:rsidRDefault="002D608D" w:rsidP="009E012C">
            <w:pPr>
              <w:spacing w:line="276" w:lineRule="auto"/>
              <w:rPr>
                <w:sz w:val="18"/>
                <w:szCs w:val="18"/>
              </w:rPr>
            </w:pPr>
          </w:p>
        </w:tc>
        <w:tc>
          <w:tcPr>
            <w:tcW w:w="4168" w:type="dxa"/>
            <w:tcBorders>
              <w:top w:val="single" w:sz="4" w:space="0" w:color="auto"/>
              <w:left w:val="single" w:sz="4" w:space="0" w:color="auto"/>
              <w:bottom w:val="single" w:sz="4" w:space="0" w:color="auto"/>
              <w:right w:val="single" w:sz="4" w:space="0" w:color="auto"/>
            </w:tcBorders>
          </w:tcPr>
          <w:p w14:paraId="457D333A" w14:textId="77777777" w:rsidR="002D608D" w:rsidRDefault="002D608D" w:rsidP="009E012C">
            <w:pPr>
              <w:spacing w:line="276" w:lineRule="auto"/>
              <w:rPr>
                <w:sz w:val="18"/>
                <w:szCs w:val="18"/>
              </w:rPr>
            </w:pPr>
          </w:p>
        </w:tc>
      </w:tr>
      <w:tr w:rsidR="002D608D" w14:paraId="7C8D2D02" w14:textId="77777777" w:rsidTr="009E012C">
        <w:trPr>
          <w:cantSplit/>
        </w:trPr>
        <w:tc>
          <w:tcPr>
            <w:tcW w:w="972" w:type="dxa"/>
            <w:tcBorders>
              <w:top w:val="single" w:sz="4" w:space="0" w:color="auto"/>
              <w:left w:val="single" w:sz="4" w:space="0" w:color="auto"/>
              <w:bottom w:val="single" w:sz="4" w:space="0" w:color="auto"/>
              <w:right w:val="single" w:sz="4" w:space="0" w:color="auto"/>
            </w:tcBorders>
          </w:tcPr>
          <w:p w14:paraId="2CDAFE32" w14:textId="77777777" w:rsidR="002D608D" w:rsidRDefault="002D608D" w:rsidP="009E012C">
            <w:pPr>
              <w:pStyle w:val="TableText"/>
              <w:spacing w:line="276" w:lineRule="auto"/>
            </w:pPr>
          </w:p>
        </w:tc>
        <w:tc>
          <w:tcPr>
            <w:tcW w:w="1620" w:type="dxa"/>
            <w:tcBorders>
              <w:top w:val="single" w:sz="4" w:space="0" w:color="auto"/>
              <w:left w:val="single" w:sz="4" w:space="0" w:color="auto"/>
              <w:bottom w:val="single" w:sz="4" w:space="0" w:color="auto"/>
              <w:right w:val="single" w:sz="4" w:space="0" w:color="auto"/>
            </w:tcBorders>
          </w:tcPr>
          <w:p w14:paraId="68568D84" w14:textId="77777777" w:rsidR="002D608D" w:rsidRDefault="002D608D" w:rsidP="009E012C">
            <w:pPr>
              <w:pStyle w:val="TableText"/>
              <w:spacing w:line="276" w:lineRule="auto"/>
            </w:pPr>
          </w:p>
        </w:tc>
        <w:tc>
          <w:tcPr>
            <w:tcW w:w="2340" w:type="dxa"/>
            <w:tcBorders>
              <w:top w:val="single" w:sz="4" w:space="0" w:color="auto"/>
              <w:left w:val="single" w:sz="4" w:space="0" w:color="auto"/>
              <w:bottom w:val="single" w:sz="4" w:space="0" w:color="auto"/>
              <w:right w:val="single" w:sz="4" w:space="0" w:color="auto"/>
            </w:tcBorders>
          </w:tcPr>
          <w:p w14:paraId="5B7FFA7C" w14:textId="77777777" w:rsidR="002D608D" w:rsidRDefault="002D608D" w:rsidP="009E012C">
            <w:pPr>
              <w:pStyle w:val="TableText"/>
              <w:spacing w:line="276" w:lineRule="auto"/>
            </w:pPr>
          </w:p>
        </w:tc>
        <w:tc>
          <w:tcPr>
            <w:tcW w:w="4168" w:type="dxa"/>
            <w:tcBorders>
              <w:top w:val="single" w:sz="4" w:space="0" w:color="auto"/>
              <w:left w:val="single" w:sz="4" w:space="0" w:color="auto"/>
              <w:bottom w:val="single" w:sz="4" w:space="0" w:color="auto"/>
              <w:right w:val="single" w:sz="4" w:space="0" w:color="auto"/>
            </w:tcBorders>
          </w:tcPr>
          <w:p w14:paraId="57B958B6" w14:textId="77777777" w:rsidR="002D608D" w:rsidRDefault="002D608D" w:rsidP="009E012C">
            <w:pPr>
              <w:pStyle w:val="TableText"/>
              <w:spacing w:line="276" w:lineRule="auto"/>
            </w:pPr>
          </w:p>
        </w:tc>
      </w:tr>
      <w:tr w:rsidR="002D608D" w14:paraId="42AA8F7A" w14:textId="77777777" w:rsidTr="009E012C">
        <w:trPr>
          <w:cantSplit/>
        </w:trPr>
        <w:tc>
          <w:tcPr>
            <w:tcW w:w="972" w:type="dxa"/>
            <w:tcBorders>
              <w:top w:val="single" w:sz="4" w:space="0" w:color="auto"/>
              <w:left w:val="single" w:sz="4" w:space="0" w:color="auto"/>
              <w:bottom w:val="single" w:sz="4" w:space="0" w:color="auto"/>
              <w:right w:val="single" w:sz="4" w:space="0" w:color="auto"/>
            </w:tcBorders>
          </w:tcPr>
          <w:p w14:paraId="4F049F56" w14:textId="77777777" w:rsidR="002D608D" w:rsidRDefault="002D608D" w:rsidP="009E012C">
            <w:pPr>
              <w:pStyle w:val="TableText"/>
              <w:spacing w:line="276" w:lineRule="auto"/>
            </w:pPr>
          </w:p>
        </w:tc>
        <w:tc>
          <w:tcPr>
            <w:tcW w:w="1620" w:type="dxa"/>
            <w:tcBorders>
              <w:top w:val="single" w:sz="4" w:space="0" w:color="auto"/>
              <w:left w:val="single" w:sz="4" w:space="0" w:color="auto"/>
              <w:bottom w:val="single" w:sz="4" w:space="0" w:color="auto"/>
              <w:right w:val="single" w:sz="4" w:space="0" w:color="auto"/>
            </w:tcBorders>
          </w:tcPr>
          <w:p w14:paraId="7F617896" w14:textId="77777777" w:rsidR="002D608D" w:rsidRDefault="002D608D" w:rsidP="009E012C">
            <w:pPr>
              <w:pStyle w:val="TableText"/>
              <w:spacing w:line="276" w:lineRule="auto"/>
            </w:pPr>
          </w:p>
        </w:tc>
        <w:tc>
          <w:tcPr>
            <w:tcW w:w="2340" w:type="dxa"/>
            <w:tcBorders>
              <w:top w:val="single" w:sz="4" w:space="0" w:color="auto"/>
              <w:left w:val="single" w:sz="4" w:space="0" w:color="auto"/>
              <w:bottom w:val="single" w:sz="4" w:space="0" w:color="auto"/>
              <w:right w:val="single" w:sz="4" w:space="0" w:color="auto"/>
            </w:tcBorders>
          </w:tcPr>
          <w:p w14:paraId="595C043B" w14:textId="77777777" w:rsidR="002D608D" w:rsidRDefault="002D608D" w:rsidP="009E012C">
            <w:pPr>
              <w:pStyle w:val="TableText"/>
              <w:spacing w:line="276" w:lineRule="auto"/>
            </w:pPr>
          </w:p>
        </w:tc>
        <w:tc>
          <w:tcPr>
            <w:tcW w:w="4168" w:type="dxa"/>
            <w:tcBorders>
              <w:top w:val="single" w:sz="4" w:space="0" w:color="auto"/>
              <w:left w:val="single" w:sz="4" w:space="0" w:color="auto"/>
              <w:bottom w:val="single" w:sz="4" w:space="0" w:color="auto"/>
              <w:right w:val="single" w:sz="4" w:space="0" w:color="auto"/>
            </w:tcBorders>
          </w:tcPr>
          <w:p w14:paraId="3A1B4172" w14:textId="77777777" w:rsidR="002D608D" w:rsidRDefault="002D608D" w:rsidP="009E012C">
            <w:pPr>
              <w:pStyle w:val="TableText"/>
              <w:spacing w:line="276" w:lineRule="auto"/>
            </w:pPr>
          </w:p>
        </w:tc>
      </w:tr>
      <w:tr w:rsidR="002D608D" w14:paraId="529AC628" w14:textId="77777777" w:rsidTr="009E012C">
        <w:trPr>
          <w:cantSplit/>
        </w:trPr>
        <w:tc>
          <w:tcPr>
            <w:tcW w:w="972" w:type="dxa"/>
            <w:tcBorders>
              <w:top w:val="single" w:sz="4" w:space="0" w:color="auto"/>
              <w:left w:val="single" w:sz="4" w:space="0" w:color="auto"/>
              <w:bottom w:val="single" w:sz="4" w:space="0" w:color="auto"/>
              <w:right w:val="single" w:sz="4" w:space="0" w:color="auto"/>
            </w:tcBorders>
          </w:tcPr>
          <w:p w14:paraId="244F05BA" w14:textId="77777777" w:rsidR="002D608D" w:rsidRDefault="002D608D" w:rsidP="009E012C">
            <w:pPr>
              <w:pStyle w:val="TableText"/>
              <w:spacing w:line="276" w:lineRule="auto"/>
            </w:pPr>
          </w:p>
        </w:tc>
        <w:tc>
          <w:tcPr>
            <w:tcW w:w="1620" w:type="dxa"/>
            <w:tcBorders>
              <w:top w:val="single" w:sz="4" w:space="0" w:color="auto"/>
              <w:left w:val="single" w:sz="4" w:space="0" w:color="auto"/>
              <w:bottom w:val="single" w:sz="4" w:space="0" w:color="auto"/>
              <w:right w:val="single" w:sz="4" w:space="0" w:color="auto"/>
            </w:tcBorders>
          </w:tcPr>
          <w:p w14:paraId="069B7236" w14:textId="77777777" w:rsidR="002D608D" w:rsidRDefault="002D608D" w:rsidP="009E012C">
            <w:pPr>
              <w:pStyle w:val="TableText"/>
              <w:spacing w:line="276" w:lineRule="auto"/>
            </w:pPr>
          </w:p>
        </w:tc>
        <w:tc>
          <w:tcPr>
            <w:tcW w:w="2340" w:type="dxa"/>
            <w:tcBorders>
              <w:top w:val="single" w:sz="4" w:space="0" w:color="auto"/>
              <w:left w:val="single" w:sz="4" w:space="0" w:color="auto"/>
              <w:bottom w:val="single" w:sz="4" w:space="0" w:color="auto"/>
              <w:right w:val="single" w:sz="4" w:space="0" w:color="auto"/>
            </w:tcBorders>
          </w:tcPr>
          <w:p w14:paraId="14793997" w14:textId="77777777" w:rsidR="002D608D" w:rsidRDefault="002D608D" w:rsidP="009E012C">
            <w:pPr>
              <w:pStyle w:val="TableText"/>
              <w:spacing w:line="276" w:lineRule="auto"/>
            </w:pPr>
          </w:p>
        </w:tc>
        <w:tc>
          <w:tcPr>
            <w:tcW w:w="4168" w:type="dxa"/>
            <w:tcBorders>
              <w:top w:val="single" w:sz="4" w:space="0" w:color="auto"/>
              <w:left w:val="single" w:sz="4" w:space="0" w:color="auto"/>
              <w:bottom w:val="single" w:sz="4" w:space="0" w:color="auto"/>
              <w:right w:val="single" w:sz="4" w:space="0" w:color="auto"/>
            </w:tcBorders>
          </w:tcPr>
          <w:p w14:paraId="09A323A2" w14:textId="77777777" w:rsidR="002D608D" w:rsidRDefault="002D608D" w:rsidP="009E012C">
            <w:pPr>
              <w:pStyle w:val="TableText"/>
              <w:spacing w:line="276" w:lineRule="auto"/>
            </w:pPr>
          </w:p>
        </w:tc>
      </w:tr>
      <w:tr w:rsidR="002D608D" w14:paraId="6AF077D5" w14:textId="77777777" w:rsidTr="009E012C">
        <w:trPr>
          <w:cantSplit/>
        </w:trPr>
        <w:tc>
          <w:tcPr>
            <w:tcW w:w="972" w:type="dxa"/>
            <w:tcBorders>
              <w:top w:val="single" w:sz="4" w:space="0" w:color="auto"/>
              <w:left w:val="single" w:sz="4" w:space="0" w:color="auto"/>
              <w:bottom w:val="single" w:sz="4" w:space="0" w:color="auto"/>
              <w:right w:val="single" w:sz="4" w:space="0" w:color="auto"/>
            </w:tcBorders>
          </w:tcPr>
          <w:p w14:paraId="16B0D13D" w14:textId="77777777" w:rsidR="002D608D" w:rsidRDefault="002D608D" w:rsidP="009E012C">
            <w:pPr>
              <w:pStyle w:val="TableText"/>
              <w:spacing w:line="276" w:lineRule="auto"/>
            </w:pPr>
          </w:p>
        </w:tc>
        <w:tc>
          <w:tcPr>
            <w:tcW w:w="1620" w:type="dxa"/>
            <w:tcBorders>
              <w:top w:val="single" w:sz="4" w:space="0" w:color="auto"/>
              <w:left w:val="single" w:sz="4" w:space="0" w:color="auto"/>
              <w:bottom w:val="single" w:sz="4" w:space="0" w:color="auto"/>
              <w:right w:val="single" w:sz="4" w:space="0" w:color="auto"/>
            </w:tcBorders>
          </w:tcPr>
          <w:p w14:paraId="1857C96F" w14:textId="77777777" w:rsidR="002D608D" w:rsidRDefault="002D608D" w:rsidP="009E012C">
            <w:pPr>
              <w:pStyle w:val="TableText"/>
              <w:spacing w:line="276" w:lineRule="auto"/>
            </w:pPr>
          </w:p>
        </w:tc>
        <w:tc>
          <w:tcPr>
            <w:tcW w:w="2340" w:type="dxa"/>
            <w:tcBorders>
              <w:top w:val="single" w:sz="4" w:space="0" w:color="auto"/>
              <w:left w:val="single" w:sz="4" w:space="0" w:color="auto"/>
              <w:bottom w:val="single" w:sz="4" w:space="0" w:color="auto"/>
              <w:right w:val="single" w:sz="4" w:space="0" w:color="auto"/>
            </w:tcBorders>
          </w:tcPr>
          <w:p w14:paraId="7AD76A9B" w14:textId="77777777" w:rsidR="002D608D" w:rsidRDefault="002D608D" w:rsidP="009E012C">
            <w:pPr>
              <w:pStyle w:val="TableText"/>
              <w:spacing w:line="276" w:lineRule="auto"/>
            </w:pPr>
          </w:p>
        </w:tc>
        <w:tc>
          <w:tcPr>
            <w:tcW w:w="4168" w:type="dxa"/>
            <w:tcBorders>
              <w:top w:val="single" w:sz="4" w:space="0" w:color="auto"/>
              <w:left w:val="single" w:sz="4" w:space="0" w:color="auto"/>
              <w:bottom w:val="single" w:sz="4" w:space="0" w:color="auto"/>
              <w:right w:val="single" w:sz="4" w:space="0" w:color="auto"/>
            </w:tcBorders>
          </w:tcPr>
          <w:p w14:paraId="3521C0DC" w14:textId="77777777" w:rsidR="002D608D" w:rsidRDefault="002D608D" w:rsidP="009E012C">
            <w:pPr>
              <w:pStyle w:val="TableText"/>
              <w:spacing w:line="276" w:lineRule="auto"/>
            </w:pPr>
          </w:p>
        </w:tc>
      </w:tr>
    </w:tbl>
    <w:p w14:paraId="26322443" w14:textId="77777777" w:rsidR="002D608D" w:rsidRDefault="002D608D" w:rsidP="002D608D">
      <w:pPr>
        <w:pStyle w:val="ParaText"/>
      </w:pPr>
    </w:p>
    <w:p w14:paraId="6CA5D7CF" w14:textId="77777777" w:rsidR="002D608D" w:rsidRDefault="002D608D" w:rsidP="002D608D"/>
    <w:p w14:paraId="31550641" w14:textId="77777777" w:rsidR="002D608D" w:rsidRDefault="002D608D" w:rsidP="002D608D"/>
    <w:p w14:paraId="25DDAE60" w14:textId="77777777" w:rsidR="002D608D" w:rsidRDefault="002D608D" w:rsidP="002D608D"/>
    <w:p w14:paraId="07C28F85" w14:textId="15E869DD" w:rsidR="004360EE" w:rsidRDefault="004360EE">
      <w:pPr>
        <w:spacing w:before="0" w:after="200" w:line="276" w:lineRule="auto"/>
        <w:rPr>
          <w:sz w:val="20"/>
        </w:rPr>
      </w:pPr>
      <w:bookmarkStart w:id="31" w:name="_Toc466542181"/>
      <w:bookmarkEnd w:id="0"/>
      <w:bookmarkEnd w:id="1"/>
      <w:bookmarkEnd w:id="31"/>
    </w:p>
    <w:p w14:paraId="34D722A4" w14:textId="4C9D1FE6" w:rsidR="00A53E79" w:rsidRPr="00596B09" w:rsidRDefault="00A53E79" w:rsidP="00FD302A">
      <w:pPr>
        <w:pStyle w:val="Heading1"/>
      </w:pPr>
      <w:bookmarkStart w:id="32" w:name="_Toc466542182"/>
      <w:bookmarkStart w:id="33" w:name="_Toc500408943"/>
      <w:r w:rsidRPr="00596B09">
        <w:t>Document Control</w:t>
      </w:r>
      <w:bookmarkEnd w:id="32"/>
      <w:bookmarkEnd w:id="33"/>
    </w:p>
    <w:tbl>
      <w:tblPr>
        <w:tblW w:w="909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6293"/>
      </w:tblGrid>
      <w:tr w:rsidR="00A53E79" w:rsidRPr="0065331F" w14:paraId="197301E4" w14:textId="77777777" w:rsidTr="00BC6F8A">
        <w:trPr>
          <w:cantSplit/>
          <w:tblHeader/>
        </w:trPr>
        <w:tc>
          <w:tcPr>
            <w:tcW w:w="2802" w:type="dxa"/>
            <w:tcBorders>
              <w:top w:val="single" w:sz="4" w:space="0" w:color="auto"/>
              <w:left w:val="single" w:sz="4" w:space="0" w:color="auto"/>
              <w:bottom w:val="single" w:sz="4" w:space="0" w:color="auto"/>
              <w:right w:val="single" w:sz="4" w:space="0" w:color="auto"/>
              <w:tl2br w:val="nil"/>
              <w:tr2bl w:val="nil"/>
            </w:tcBorders>
            <w:shd w:val="clear" w:color="auto" w:fill="F3F3F3"/>
          </w:tcPr>
          <w:p w14:paraId="3C58AB52" w14:textId="77777777" w:rsidR="00A53E79" w:rsidRPr="0065331F" w:rsidRDefault="00A53E79" w:rsidP="00BC6F8A">
            <w:pPr>
              <w:pStyle w:val="TableText"/>
              <w:rPr>
                <w:b/>
              </w:rPr>
            </w:pPr>
            <w:r w:rsidRPr="0065331F">
              <w:rPr>
                <w:b/>
              </w:rPr>
              <w:t>Document Name</w:t>
            </w:r>
          </w:p>
        </w:tc>
        <w:tc>
          <w:tcPr>
            <w:tcW w:w="62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0B1360B" w14:textId="6BD8D20D" w:rsidR="00A53E79" w:rsidRPr="0065331F" w:rsidRDefault="004360EE" w:rsidP="00BC6F8A">
            <w:pPr>
              <w:pStyle w:val="TableText"/>
            </w:pPr>
            <w:r w:rsidRPr="004360EE">
              <w:rPr>
                <w:highlight w:val="yellow"/>
              </w:rPr>
              <w:t>Enter Document Name</w:t>
            </w:r>
          </w:p>
        </w:tc>
      </w:tr>
      <w:tr w:rsidR="00A53E79" w:rsidRPr="0065331F" w14:paraId="15ED2527" w14:textId="77777777" w:rsidTr="00BC6F8A">
        <w:trPr>
          <w:cantSplit/>
        </w:trPr>
        <w:tc>
          <w:tcPr>
            <w:tcW w:w="2802" w:type="dxa"/>
            <w:shd w:val="clear" w:color="auto" w:fill="F3F3F3"/>
          </w:tcPr>
          <w:p w14:paraId="6C1C3CA6" w14:textId="77777777" w:rsidR="00A53E79" w:rsidRPr="0065331F" w:rsidRDefault="00A53E79" w:rsidP="00BC6F8A">
            <w:pPr>
              <w:pStyle w:val="TableText"/>
              <w:rPr>
                <w:b/>
              </w:rPr>
            </w:pPr>
            <w:r w:rsidRPr="0065331F">
              <w:rPr>
                <w:b/>
              </w:rPr>
              <w:t>Confidentiality</w:t>
            </w:r>
          </w:p>
        </w:tc>
        <w:tc>
          <w:tcPr>
            <w:tcW w:w="6293" w:type="dxa"/>
          </w:tcPr>
          <w:p w14:paraId="124FAEAF" w14:textId="77777777" w:rsidR="00A53E79" w:rsidRPr="0065331F" w:rsidRDefault="00822126" w:rsidP="00BC6F8A">
            <w:pPr>
              <w:pStyle w:val="TableText"/>
            </w:pPr>
            <w:r>
              <w:fldChar w:fldCharType="begin"/>
            </w:r>
            <w:r>
              <w:instrText xml:space="preserve"> DOCPROPERTY "Confidentiality" \* MERGEFORMAT </w:instrText>
            </w:r>
            <w:r>
              <w:fldChar w:fldCharType="separate"/>
            </w:r>
            <w:r w:rsidR="00A53E79">
              <w:t>Fujitsu-Internal</w:t>
            </w:r>
            <w:r>
              <w:fldChar w:fldCharType="end"/>
            </w:r>
          </w:p>
        </w:tc>
      </w:tr>
      <w:tr w:rsidR="00A53E79" w:rsidRPr="0065331F" w14:paraId="6340D888" w14:textId="77777777" w:rsidTr="00BC6F8A">
        <w:trPr>
          <w:cantSplit/>
        </w:trPr>
        <w:tc>
          <w:tcPr>
            <w:tcW w:w="2802" w:type="dxa"/>
            <w:shd w:val="clear" w:color="auto" w:fill="F3F3F3"/>
          </w:tcPr>
          <w:p w14:paraId="45B6F7C6" w14:textId="77777777" w:rsidR="00A53E79" w:rsidRPr="0065331F" w:rsidRDefault="00A53E79" w:rsidP="00BC6F8A">
            <w:pPr>
              <w:pStyle w:val="TableText"/>
              <w:rPr>
                <w:b/>
              </w:rPr>
            </w:pPr>
            <w:r w:rsidRPr="0065331F">
              <w:rPr>
                <w:b/>
              </w:rPr>
              <w:t>Document Status</w:t>
            </w:r>
          </w:p>
        </w:tc>
        <w:tc>
          <w:tcPr>
            <w:tcW w:w="6293" w:type="dxa"/>
          </w:tcPr>
          <w:p w14:paraId="174C4006" w14:textId="3E8531C5" w:rsidR="00A53E79" w:rsidRPr="0065331F" w:rsidRDefault="002C71EB" w:rsidP="00BC6F8A">
            <w:pPr>
              <w:pStyle w:val="TableText"/>
            </w:pPr>
            <w:r>
              <w:t>Draft</w:t>
            </w:r>
          </w:p>
        </w:tc>
      </w:tr>
      <w:tr w:rsidR="00A53E79" w:rsidRPr="0065331F" w14:paraId="047C08D8" w14:textId="77777777" w:rsidTr="00BC6F8A">
        <w:trPr>
          <w:cantSplit/>
        </w:trPr>
        <w:tc>
          <w:tcPr>
            <w:tcW w:w="2802" w:type="dxa"/>
            <w:shd w:val="clear" w:color="auto" w:fill="F3F3F3"/>
          </w:tcPr>
          <w:p w14:paraId="49BFB5A5" w14:textId="77777777" w:rsidR="00A53E79" w:rsidRPr="0065331F" w:rsidRDefault="00A53E79" w:rsidP="00BC6F8A">
            <w:pPr>
              <w:pStyle w:val="TableText"/>
              <w:rPr>
                <w:b/>
              </w:rPr>
            </w:pPr>
            <w:r w:rsidRPr="0065331F">
              <w:rPr>
                <w:b/>
              </w:rPr>
              <w:t>Version Number</w:t>
            </w:r>
          </w:p>
        </w:tc>
        <w:tc>
          <w:tcPr>
            <w:tcW w:w="6293" w:type="dxa"/>
          </w:tcPr>
          <w:p w14:paraId="5AA8456B" w14:textId="04B72846" w:rsidR="00A53E79" w:rsidRPr="0065331F" w:rsidRDefault="004360EE" w:rsidP="00BC6F8A">
            <w:pPr>
              <w:pStyle w:val="TableText"/>
            </w:pPr>
            <w:r>
              <w:t>0.1</w:t>
            </w:r>
          </w:p>
        </w:tc>
      </w:tr>
      <w:tr w:rsidR="00A53E79" w:rsidRPr="0065331F" w14:paraId="4C118756" w14:textId="77777777" w:rsidTr="00BC6F8A">
        <w:trPr>
          <w:cantSplit/>
        </w:trPr>
        <w:tc>
          <w:tcPr>
            <w:tcW w:w="2802" w:type="dxa"/>
            <w:shd w:val="clear" w:color="auto" w:fill="F3F3F3"/>
          </w:tcPr>
          <w:p w14:paraId="256BFA52" w14:textId="77777777" w:rsidR="00A53E79" w:rsidRPr="0065331F" w:rsidRDefault="00A53E79" w:rsidP="00BC6F8A">
            <w:pPr>
              <w:pStyle w:val="TableText"/>
              <w:rPr>
                <w:b/>
              </w:rPr>
            </w:pPr>
            <w:r w:rsidRPr="0065331F">
              <w:rPr>
                <w:b/>
              </w:rPr>
              <w:t>Summary</w:t>
            </w:r>
          </w:p>
        </w:tc>
        <w:tc>
          <w:tcPr>
            <w:tcW w:w="6293" w:type="dxa"/>
          </w:tcPr>
          <w:p w14:paraId="3A6EE9F1" w14:textId="6C1D357C" w:rsidR="00A53E79" w:rsidRPr="00674C39" w:rsidRDefault="004360EE" w:rsidP="00BC6F8A">
            <w:pPr>
              <w:pStyle w:val="TableText"/>
            </w:pPr>
            <w:r>
              <w:t>…</w:t>
            </w:r>
          </w:p>
        </w:tc>
      </w:tr>
      <w:tr w:rsidR="00A53E79" w:rsidRPr="0065331F" w14:paraId="0C5B6094" w14:textId="77777777" w:rsidTr="00BC6F8A">
        <w:trPr>
          <w:cantSplit/>
        </w:trPr>
        <w:tc>
          <w:tcPr>
            <w:tcW w:w="2802" w:type="dxa"/>
            <w:shd w:val="clear" w:color="auto" w:fill="F3F3F3"/>
          </w:tcPr>
          <w:p w14:paraId="5781BE57" w14:textId="77777777" w:rsidR="00A53E79" w:rsidRPr="0065331F" w:rsidRDefault="00A53E79" w:rsidP="00BC6F8A">
            <w:pPr>
              <w:pStyle w:val="TableText"/>
              <w:rPr>
                <w:b/>
              </w:rPr>
            </w:pPr>
            <w:r w:rsidRPr="0065331F">
              <w:rPr>
                <w:b/>
              </w:rPr>
              <w:t>Author</w:t>
            </w:r>
          </w:p>
        </w:tc>
        <w:tc>
          <w:tcPr>
            <w:tcW w:w="6293" w:type="dxa"/>
          </w:tcPr>
          <w:p w14:paraId="276FF01D" w14:textId="0D8A139D" w:rsidR="00A53E79" w:rsidRPr="0065331F" w:rsidRDefault="004360EE" w:rsidP="00BC6F8A">
            <w:pPr>
              <w:pStyle w:val="TableText"/>
            </w:pPr>
            <w:r>
              <w:t>…</w:t>
            </w:r>
          </w:p>
        </w:tc>
      </w:tr>
      <w:tr w:rsidR="00A53E79" w:rsidRPr="0065331F" w14:paraId="3EC9A29C" w14:textId="77777777" w:rsidTr="00BC6F8A">
        <w:trPr>
          <w:cantSplit/>
        </w:trPr>
        <w:tc>
          <w:tcPr>
            <w:tcW w:w="2802" w:type="dxa"/>
            <w:shd w:val="clear" w:color="auto" w:fill="F3F3F3"/>
          </w:tcPr>
          <w:p w14:paraId="2894D1A7" w14:textId="77777777" w:rsidR="00A53E79" w:rsidRPr="0065331F" w:rsidRDefault="00A53E79" w:rsidP="00BC6F8A">
            <w:pPr>
              <w:pStyle w:val="TableText"/>
              <w:rPr>
                <w:b/>
              </w:rPr>
            </w:pPr>
            <w:r w:rsidRPr="0065331F">
              <w:rPr>
                <w:b/>
              </w:rPr>
              <w:t>Owner</w:t>
            </w:r>
          </w:p>
        </w:tc>
        <w:tc>
          <w:tcPr>
            <w:tcW w:w="6293" w:type="dxa"/>
          </w:tcPr>
          <w:p w14:paraId="703BBCDF" w14:textId="77777777" w:rsidR="00A53E79" w:rsidRDefault="00F91E18" w:rsidP="00BC6F8A">
            <w:pPr>
              <w:pStyle w:val="TableText"/>
            </w:pPr>
            <w:r>
              <w:t xml:space="preserve">Cloud Virtualisation </w:t>
            </w:r>
          </w:p>
        </w:tc>
      </w:tr>
      <w:tr w:rsidR="00A53E79" w:rsidRPr="0065331F" w14:paraId="329B9FEA" w14:textId="77777777" w:rsidTr="00BC6F8A">
        <w:trPr>
          <w:cantSplit/>
        </w:trPr>
        <w:tc>
          <w:tcPr>
            <w:tcW w:w="2802" w:type="dxa"/>
            <w:shd w:val="clear" w:color="auto" w:fill="F3F3F3"/>
          </w:tcPr>
          <w:p w14:paraId="58700E37" w14:textId="77777777" w:rsidR="00A53E79" w:rsidRPr="0065331F" w:rsidRDefault="00A53E79" w:rsidP="00BC6F8A">
            <w:pPr>
              <w:pStyle w:val="TableText"/>
              <w:rPr>
                <w:b/>
              </w:rPr>
            </w:pPr>
            <w:r w:rsidRPr="0065331F">
              <w:rPr>
                <w:b/>
              </w:rPr>
              <w:t>Version Date</w:t>
            </w:r>
          </w:p>
        </w:tc>
        <w:tc>
          <w:tcPr>
            <w:tcW w:w="6293" w:type="dxa"/>
          </w:tcPr>
          <w:p w14:paraId="5DDE4220" w14:textId="1444D835" w:rsidR="00A53E79" w:rsidRDefault="004360EE" w:rsidP="00BC6F8A">
            <w:pPr>
              <w:pStyle w:val="TableText"/>
            </w:pPr>
            <w:r>
              <w:t>…</w:t>
            </w:r>
          </w:p>
        </w:tc>
      </w:tr>
      <w:tr w:rsidR="00A53E79" w:rsidRPr="0065331F" w14:paraId="7EAB3223" w14:textId="77777777" w:rsidTr="00BC6F8A">
        <w:trPr>
          <w:cantSplit/>
        </w:trPr>
        <w:tc>
          <w:tcPr>
            <w:tcW w:w="2802" w:type="dxa"/>
            <w:shd w:val="clear" w:color="auto" w:fill="F3F3F3"/>
          </w:tcPr>
          <w:p w14:paraId="1752A921" w14:textId="77777777" w:rsidR="00A53E79" w:rsidRPr="0065331F" w:rsidRDefault="00A53E79" w:rsidP="00BC6F8A">
            <w:pPr>
              <w:pStyle w:val="TableText"/>
              <w:rPr>
                <w:b/>
              </w:rPr>
            </w:pPr>
            <w:r w:rsidRPr="0065331F">
              <w:rPr>
                <w:b/>
              </w:rPr>
              <w:t>Date of Next Review</w:t>
            </w:r>
          </w:p>
        </w:tc>
        <w:tc>
          <w:tcPr>
            <w:tcW w:w="6293" w:type="dxa"/>
          </w:tcPr>
          <w:p w14:paraId="592F17A6" w14:textId="77777777" w:rsidR="00A53E79" w:rsidRPr="0065331F" w:rsidRDefault="00A53E79" w:rsidP="00BC6F8A">
            <w:pPr>
              <w:pStyle w:val="TableText"/>
            </w:pPr>
            <w:r w:rsidRPr="004360EE">
              <w:rPr>
                <w:highlight w:val="yellow"/>
              </w:rPr>
              <w:t>12</w:t>
            </w:r>
            <w:r w:rsidRPr="00674C39">
              <w:t xml:space="preserve"> months form the version date or earlier if required</w:t>
            </w:r>
          </w:p>
        </w:tc>
      </w:tr>
      <w:tr w:rsidR="00A53E79" w:rsidRPr="0065331F" w14:paraId="1DE8ABAB" w14:textId="77777777" w:rsidTr="00BC6F8A">
        <w:trPr>
          <w:cantSplit/>
        </w:trPr>
        <w:tc>
          <w:tcPr>
            <w:tcW w:w="2802" w:type="dxa"/>
            <w:shd w:val="clear" w:color="auto" w:fill="F3F3F3"/>
          </w:tcPr>
          <w:p w14:paraId="08AF6C11" w14:textId="77777777" w:rsidR="00A53E79" w:rsidRPr="0065331F" w:rsidRDefault="00A53E79" w:rsidP="00BC6F8A">
            <w:pPr>
              <w:pStyle w:val="TableText"/>
              <w:rPr>
                <w:b/>
              </w:rPr>
            </w:pPr>
            <w:r w:rsidRPr="0065331F">
              <w:rPr>
                <w:b/>
              </w:rPr>
              <w:t>Target Audience</w:t>
            </w:r>
          </w:p>
        </w:tc>
        <w:tc>
          <w:tcPr>
            <w:tcW w:w="6293" w:type="dxa"/>
          </w:tcPr>
          <w:p w14:paraId="4CD18BB0" w14:textId="0A8F5E8A" w:rsidR="00A53E79" w:rsidRPr="0065331F" w:rsidRDefault="004360EE" w:rsidP="00BC6F8A">
            <w:pPr>
              <w:pStyle w:val="TableText"/>
            </w:pPr>
            <w:r>
              <w:t>….</w:t>
            </w:r>
          </w:p>
        </w:tc>
      </w:tr>
      <w:tr w:rsidR="00A53E79" w:rsidRPr="0065331F" w14:paraId="1AEE7C02" w14:textId="77777777" w:rsidTr="00BC6F8A">
        <w:trPr>
          <w:cantSplit/>
        </w:trPr>
        <w:tc>
          <w:tcPr>
            <w:tcW w:w="2802" w:type="dxa"/>
            <w:shd w:val="clear" w:color="auto" w:fill="F3F3F3"/>
          </w:tcPr>
          <w:p w14:paraId="020E729A" w14:textId="77777777" w:rsidR="00A53E79" w:rsidRPr="0065331F" w:rsidRDefault="00A53E79" w:rsidP="00BC6F8A">
            <w:pPr>
              <w:pStyle w:val="TableText"/>
              <w:rPr>
                <w:b/>
              </w:rPr>
            </w:pPr>
            <w:r w:rsidRPr="0065331F">
              <w:rPr>
                <w:b/>
              </w:rPr>
              <w:t>Distribution</w:t>
            </w:r>
          </w:p>
        </w:tc>
        <w:tc>
          <w:tcPr>
            <w:tcW w:w="6293" w:type="dxa"/>
          </w:tcPr>
          <w:p w14:paraId="7F4F2940" w14:textId="77777777" w:rsidR="00A53E79" w:rsidRPr="0065331F" w:rsidRDefault="00A53E79" w:rsidP="00BC6F8A">
            <w:pPr>
              <w:pStyle w:val="TableText"/>
            </w:pPr>
            <w:r w:rsidRPr="00674C39">
              <w:t xml:space="preserve">Electronically </w:t>
            </w:r>
            <w:r>
              <w:t xml:space="preserve">to </w:t>
            </w:r>
            <w:r w:rsidRPr="00674C39">
              <w:t>authorised Fujitsu Personnel</w:t>
            </w:r>
          </w:p>
        </w:tc>
      </w:tr>
      <w:tr w:rsidR="00A53E79" w:rsidRPr="0065331F" w14:paraId="5C536515" w14:textId="77777777" w:rsidTr="00BC6F8A">
        <w:trPr>
          <w:cantSplit/>
        </w:trPr>
        <w:tc>
          <w:tcPr>
            <w:tcW w:w="2802" w:type="dxa"/>
            <w:shd w:val="clear" w:color="auto" w:fill="F3F3F3"/>
          </w:tcPr>
          <w:p w14:paraId="4A181797" w14:textId="77777777" w:rsidR="00A53E79" w:rsidRPr="0065331F" w:rsidRDefault="00A53E79" w:rsidP="00BC6F8A">
            <w:pPr>
              <w:pStyle w:val="TableText"/>
              <w:rPr>
                <w:b/>
              </w:rPr>
            </w:pPr>
            <w:r w:rsidRPr="0065331F">
              <w:rPr>
                <w:b/>
              </w:rPr>
              <w:t>On-line Repository</w:t>
            </w:r>
          </w:p>
        </w:tc>
        <w:tc>
          <w:tcPr>
            <w:tcW w:w="6293" w:type="dxa"/>
          </w:tcPr>
          <w:p w14:paraId="194DE4E8" w14:textId="77777777" w:rsidR="00A53E79" w:rsidRPr="0065331F" w:rsidRDefault="00A53E79" w:rsidP="00BC6F8A">
            <w:pPr>
              <w:pStyle w:val="TableText"/>
            </w:pPr>
          </w:p>
        </w:tc>
      </w:tr>
      <w:tr w:rsidR="00A53E79" w:rsidRPr="0065331F" w14:paraId="1AA52AED" w14:textId="77777777" w:rsidTr="00BC6F8A">
        <w:trPr>
          <w:cantSplit/>
        </w:trPr>
        <w:tc>
          <w:tcPr>
            <w:tcW w:w="2802" w:type="dxa"/>
            <w:shd w:val="clear" w:color="auto" w:fill="F3F3F3"/>
          </w:tcPr>
          <w:p w14:paraId="0659B771" w14:textId="77777777" w:rsidR="00A53E79" w:rsidRPr="0065331F" w:rsidRDefault="00A53E79" w:rsidP="00BC6F8A">
            <w:pPr>
              <w:pStyle w:val="TableText"/>
              <w:rPr>
                <w:b/>
              </w:rPr>
            </w:pPr>
            <w:r w:rsidRPr="0065331F">
              <w:rPr>
                <w:b/>
              </w:rPr>
              <w:t>Intranet Repository</w:t>
            </w:r>
          </w:p>
        </w:tc>
        <w:tc>
          <w:tcPr>
            <w:tcW w:w="6293" w:type="dxa"/>
          </w:tcPr>
          <w:p w14:paraId="3ADF113D" w14:textId="77777777" w:rsidR="00A53E79" w:rsidRPr="0065331F" w:rsidRDefault="00A53E79" w:rsidP="00BC6F8A">
            <w:pPr>
              <w:pStyle w:val="TableText"/>
            </w:pPr>
          </w:p>
        </w:tc>
      </w:tr>
    </w:tbl>
    <w:p w14:paraId="4D6C90CD" w14:textId="77777777" w:rsidR="00A53E79" w:rsidRDefault="00A53E79" w:rsidP="00A53E79">
      <w:pPr>
        <w:pStyle w:val="HeadingNoNum2"/>
      </w:pPr>
      <w:r>
        <w:t>Approvals</w:t>
      </w: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0"/>
        <w:gridCol w:w="2900"/>
        <w:gridCol w:w="2400"/>
        <w:gridCol w:w="1700"/>
      </w:tblGrid>
      <w:tr w:rsidR="00A53E79" w:rsidRPr="0060566B" w14:paraId="54CF7B17" w14:textId="77777777" w:rsidTr="00BC6F8A">
        <w:trPr>
          <w:cantSplit/>
          <w:tblHeader/>
        </w:trPr>
        <w:tc>
          <w:tcPr>
            <w:tcW w:w="2100"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58FBE5FB" w14:textId="77777777" w:rsidR="00A53E79" w:rsidRPr="0060566B" w:rsidRDefault="00A53E79" w:rsidP="00BC6F8A">
            <w:pPr>
              <w:pStyle w:val="TableHeader"/>
            </w:pPr>
            <w:r>
              <w:t>Business Unit</w:t>
            </w:r>
          </w:p>
        </w:tc>
        <w:tc>
          <w:tcPr>
            <w:tcW w:w="2900"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52B2C266" w14:textId="77777777" w:rsidR="00A53E79" w:rsidRPr="0060566B" w:rsidRDefault="00A53E79" w:rsidP="00BC6F8A">
            <w:pPr>
              <w:pStyle w:val="TableHeader"/>
            </w:pPr>
            <w:r>
              <w:t>Title</w:t>
            </w:r>
          </w:p>
        </w:tc>
        <w:tc>
          <w:tcPr>
            <w:tcW w:w="2400"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2ED89255" w14:textId="77777777" w:rsidR="00A53E79" w:rsidRPr="0060566B" w:rsidRDefault="00A53E79" w:rsidP="00BC6F8A">
            <w:pPr>
              <w:pStyle w:val="TableHeader"/>
            </w:pPr>
            <w:r w:rsidRPr="0060566B">
              <w:t>Name</w:t>
            </w:r>
          </w:p>
        </w:tc>
        <w:tc>
          <w:tcPr>
            <w:tcW w:w="1700"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45728119" w14:textId="77777777" w:rsidR="00A53E79" w:rsidRPr="0060566B" w:rsidRDefault="00A53E79" w:rsidP="00BC6F8A">
            <w:pPr>
              <w:pStyle w:val="TableHeader"/>
            </w:pPr>
            <w:r>
              <w:t>Date of Approval</w:t>
            </w:r>
          </w:p>
        </w:tc>
      </w:tr>
      <w:tr w:rsidR="00A53E79" w:rsidRPr="0060566B" w14:paraId="51FD7908" w14:textId="77777777" w:rsidTr="00BC6F8A">
        <w:trPr>
          <w:cantSplit/>
        </w:trPr>
        <w:tc>
          <w:tcPr>
            <w:tcW w:w="2100" w:type="dxa"/>
          </w:tcPr>
          <w:p w14:paraId="36B2077C" w14:textId="77777777" w:rsidR="00A53E79" w:rsidRPr="00C31CDB" w:rsidRDefault="00A53E79" w:rsidP="00BC6F8A">
            <w:pPr>
              <w:pStyle w:val="TableText"/>
            </w:pPr>
          </w:p>
        </w:tc>
        <w:tc>
          <w:tcPr>
            <w:tcW w:w="2900" w:type="dxa"/>
          </w:tcPr>
          <w:p w14:paraId="66D5E9A0" w14:textId="77777777" w:rsidR="00A53E79" w:rsidRPr="00C31CDB" w:rsidRDefault="00A53E79" w:rsidP="00BC6F8A">
            <w:pPr>
              <w:pStyle w:val="TableText"/>
            </w:pPr>
          </w:p>
        </w:tc>
        <w:tc>
          <w:tcPr>
            <w:tcW w:w="2400" w:type="dxa"/>
          </w:tcPr>
          <w:p w14:paraId="37708734" w14:textId="77777777" w:rsidR="00A53E79" w:rsidRPr="00C31CDB" w:rsidRDefault="00A53E79" w:rsidP="00BC6F8A">
            <w:pPr>
              <w:pStyle w:val="TableText"/>
            </w:pPr>
          </w:p>
        </w:tc>
        <w:tc>
          <w:tcPr>
            <w:tcW w:w="1700" w:type="dxa"/>
          </w:tcPr>
          <w:p w14:paraId="72FF94D4" w14:textId="77777777" w:rsidR="00A53E79" w:rsidRPr="00C31CDB" w:rsidRDefault="00A53E79" w:rsidP="00BC6F8A">
            <w:pPr>
              <w:pStyle w:val="TableText"/>
            </w:pPr>
          </w:p>
        </w:tc>
      </w:tr>
    </w:tbl>
    <w:p w14:paraId="04191707" w14:textId="77777777" w:rsidR="00A53E79" w:rsidRPr="00B37805" w:rsidRDefault="00A53E79" w:rsidP="00A53E79">
      <w:pPr>
        <w:pStyle w:val="HeadingNoNum2"/>
      </w:pPr>
      <w:r w:rsidRPr="00B37805">
        <w:t>Change History</w:t>
      </w: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2"/>
        <w:gridCol w:w="1620"/>
        <w:gridCol w:w="2340"/>
        <w:gridCol w:w="4168"/>
      </w:tblGrid>
      <w:tr w:rsidR="00A53E79" w:rsidRPr="0060566B" w14:paraId="060F1043" w14:textId="77777777" w:rsidTr="00BC6F8A">
        <w:trPr>
          <w:cantSplit/>
          <w:tblHeader/>
        </w:trPr>
        <w:tc>
          <w:tcPr>
            <w:tcW w:w="972"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51952954" w14:textId="77777777" w:rsidR="00A53E79" w:rsidRPr="0060566B" w:rsidRDefault="00A53E79" w:rsidP="00BC6F8A">
            <w:pPr>
              <w:pStyle w:val="TableHeader"/>
            </w:pPr>
            <w:r w:rsidRPr="0060566B">
              <w:t>Version</w:t>
            </w:r>
          </w:p>
        </w:tc>
        <w:tc>
          <w:tcPr>
            <w:tcW w:w="1620"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625F67C9" w14:textId="77777777" w:rsidR="00A53E79" w:rsidRPr="0060566B" w:rsidRDefault="00A53E79" w:rsidP="00BC6F8A">
            <w:pPr>
              <w:pStyle w:val="TableHeader"/>
            </w:pPr>
            <w:r w:rsidRPr="0060566B">
              <w:t>Date</w:t>
            </w:r>
          </w:p>
        </w:tc>
        <w:tc>
          <w:tcPr>
            <w:tcW w:w="2340"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011D75EC" w14:textId="77777777" w:rsidR="00A53E79" w:rsidRPr="0060566B" w:rsidRDefault="00A53E79" w:rsidP="00BC6F8A">
            <w:pPr>
              <w:pStyle w:val="TableHeader"/>
            </w:pPr>
            <w:r w:rsidRPr="0060566B">
              <w:t>Name</w:t>
            </w:r>
          </w:p>
        </w:tc>
        <w:tc>
          <w:tcPr>
            <w:tcW w:w="4168" w:type="dxa"/>
            <w:tcBorders>
              <w:top w:val="single" w:sz="4" w:space="0" w:color="auto"/>
              <w:left w:val="single" w:sz="4" w:space="0" w:color="auto"/>
              <w:bottom w:val="single" w:sz="4" w:space="0" w:color="auto"/>
              <w:right w:val="single" w:sz="4" w:space="0" w:color="auto"/>
              <w:tl2br w:val="nil"/>
              <w:tr2bl w:val="nil"/>
            </w:tcBorders>
            <w:shd w:val="clear" w:color="auto" w:fill="E0E0E0"/>
          </w:tcPr>
          <w:p w14:paraId="6241816D" w14:textId="77777777" w:rsidR="00A53E79" w:rsidRPr="0060566B" w:rsidRDefault="00A53E79" w:rsidP="00BC6F8A">
            <w:pPr>
              <w:pStyle w:val="TableHeader"/>
            </w:pPr>
            <w:r w:rsidRPr="0060566B">
              <w:t>Comments</w:t>
            </w:r>
          </w:p>
        </w:tc>
      </w:tr>
      <w:tr w:rsidR="00A53E79" w:rsidRPr="0060566B" w14:paraId="4D0CC460" w14:textId="77777777" w:rsidTr="00BC6F8A">
        <w:trPr>
          <w:cantSplit/>
        </w:trPr>
        <w:tc>
          <w:tcPr>
            <w:tcW w:w="972" w:type="dxa"/>
          </w:tcPr>
          <w:p w14:paraId="0AEF9B3B" w14:textId="75865AE0" w:rsidR="00A53E79" w:rsidRPr="00674C39" w:rsidRDefault="004360EE" w:rsidP="00BC6F8A">
            <w:pPr>
              <w:rPr>
                <w:sz w:val="18"/>
                <w:szCs w:val="18"/>
              </w:rPr>
            </w:pPr>
            <w:r>
              <w:rPr>
                <w:sz w:val="18"/>
                <w:szCs w:val="18"/>
              </w:rPr>
              <w:t>0.1</w:t>
            </w:r>
          </w:p>
        </w:tc>
        <w:tc>
          <w:tcPr>
            <w:tcW w:w="1620" w:type="dxa"/>
          </w:tcPr>
          <w:p w14:paraId="2522E573" w14:textId="540552A9" w:rsidR="00A53E79" w:rsidRPr="00674C39" w:rsidRDefault="00A53E79" w:rsidP="002C71EB">
            <w:pPr>
              <w:rPr>
                <w:sz w:val="18"/>
                <w:szCs w:val="18"/>
              </w:rPr>
            </w:pPr>
          </w:p>
        </w:tc>
        <w:tc>
          <w:tcPr>
            <w:tcW w:w="2340" w:type="dxa"/>
          </w:tcPr>
          <w:p w14:paraId="46C93D66" w14:textId="392A87FC" w:rsidR="00A53E79" w:rsidRPr="00674C39" w:rsidRDefault="00A53E79" w:rsidP="00BC6F8A">
            <w:pPr>
              <w:rPr>
                <w:sz w:val="18"/>
                <w:szCs w:val="18"/>
              </w:rPr>
            </w:pPr>
          </w:p>
        </w:tc>
        <w:tc>
          <w:tcPr>
            <w:tcW w:w="4168" w:type="dxa"/>
          </w:tcPr>
          <w:p w14:paraId="31455CFB" w14:textId="77777777" w:rsidR="00A53E79" w:rsidRPr="00674C39" w:rsidRDefault="00A53E79" w:rsidP="00BC6F8A">
            <w:pPr>
              <w:rPr>
                <w:sz w:val="18"/>
                <w:szCs w:val="18"/>
              </w:rPr>
            </w:pPr>
            <w:r>
              <w:rPr>
                <w:sz w:val="18"/>
                <w:szCs w:val="18"/>
              </w:rPr>
              <w:t>Initial Document Creation</w:t>
            </w:r>
          </w:p>
        </w:tc>
      </w:tr>
      <w:tr w:rsidR="00A53E79" w:rsidRPr="0060566B" w14:paraId="51B5A4D3" w14:textId="77777777" w:rsidTr="00BC6F8A">
        <w:trPr>
          <w:cantSplit/>
        </w:trPr>
        <w:tc>
          <w:tcPr>
            <w:tcW w:w="972" w:type="dxa"/>
          </w:tcPr>
          <w:p w14:paraId="7DD683BE" w14:textId="77777777" w:rsidR="00A53E79" w:rsidRPr="00674C39" w:rsidRDefault="00A53E79" w:rsidP="00BC6F8A">
            <w:pPr>
              <w:rPr>
                <w:sz w:val="18"/>
                <w:szCs w:val="18"/>
              </w:rPr>
            </w:pPr>
          </w:p>
        </w:tc>
        <w:tc>
          <w:tcPr>
            <w:tcW w:w="1620" w:type="dxa"/>
          </w:tcPr>
          <w:p w14:paraId="29890D4E" w14:textId="77777777" w:rsidR="00A53E79" w:rsidRPr="00674C39" w:rsidRDefault="00A53E79" w:rsidP="00BC6F8A">
            <w:pPr>
              <w:rPr>
                <w:sz w:val="18"/>
                <w:szCs w:val="18"/>
              </w:rPr>
            </w:pPr>
          </w:p>
        </w:tc>
        <w:tc>
          <w:tcPr>
            <w:tcW w:w="2340" w:type="dxa"/>
          </w:tcPr>
          <w:p w14:paraId="09D037CA" w14:textId="77777777" w:rsidR="00A53E79" w:rsidRPr="00674C39" w:rsidRDefault="00A53E79" w:rsidP="00BC6F8A">
            <w:pPr>
              <w:rPr>
                <w:sz w:val="18"/>
                <w:szCs w:val="18"/>
              </w:rPr>
            </w:pPr>
          </w:p>
        </w:tc>
        <w:tc>
          <w:tcPr>
            <w:tcW w:w="4168" w:type="dxa"/>
          </w:tcPr>
          <w:p w14:paraId="13F8FAAE" w14:textId="77777777" w:rsidR="00A53E79" w:rsidRPr="00674C39" w:rsidRDefault="00A53E79" w:rsidP="00BC6F8A">
            <w:pPr>
              <w:rPr>
                <w:sz w:val="18"/>
                <w:szCs w:val="18"/>
              </w:rPr>
            </w:pPr>
          </w:p>
        </w:tc>
      </w:tr>
      <w:tr w:rsidR="00A53E79" w:rsidRPr="0060566B" w14:paraId="26F1E6DD" w14:textId="77777777" w:rsidTr="00BC6F8A">
        <w:trPr>
          <w:cantSplit/>
        </w:trPr>
        <w:tc>
          <w:tcPr>
            <w:tcW w:w="972" w:type="dxa"/>
          </w:tcPr>
          <w:p w14:paraId="408114A9" w14:textId="77777777" w:rsidR="00A53E79" w:rsidRPr="00674C39" w:rsidRDefault="00A53E79" w:rsidP="00BC6F8A">
            <w:pPr>
              <w:rPr>
                <w:sz w:val="18"/>
                <w:szCs w:val="18"/>
              </w:rPr>
            </w:pPr>
          </w:p>
        </w:tc>
        <w:tc>
          <w:tcPr>
            <w:tcW w:w="1620" w:type="dxa"/>
          </w:tcPr>
          <w:p w14:paraId="3302615A" w14:textId="77777777" w:rsidR="00A53E79" w:rsidRPr="00674C39" w:rsidRDefault="00A53E79" w:rsidP="00BC6F8A">
            <w:pPr>
              <w:rPr>
                <w:sz w:val="18"/>
                <w:szCs w:val="18"/>
              </w:rPr>
            </w:pPr>
          </w:p>
        </w:tc>
        <w:tc>
          <w:tcPr>
            <w:tcW w:w="2340" w:type="dxa"/>
          </w:tcPr>
          <w:p w14:paraId="7D5D77E2" w14:textId="77777777" w:rsidR="00A53E79" w:rsidRPr="00674C39" w:rsidRDefault="00A53E79" w:rsidP="00BC6F8A">
            <w:pPr>
              <w:rPr>
                <w:sz w:val="18"/>
                <w:szCs w:val="18"/>
              </w:rPr>
            </w:pPr>
          </w:p>
        </w:tc>
        <w:tc>
          <w:tcPr>
            <w:tcW w:w="4168" w:type="dxa"/>
          </w:tcPr>
          <w:p w14:paraId="05CD102B" w14:textId="77777777" w:rsidR="00A53E79" w:rsidRPr="00674C39" w:rsidRDefault="00A53E79" w:rsidP="00BC6F8A">
            <w:pPr>
              <w:rPr>
                <w:sz w:val="18"/>
                <w:szCs w:val="18"/>
              </w:rPr>
            </w:pPr>
          </w:p>
        </w:tc>
      </w:tr>
      <w:tr w:rsidR="00A53E79" w:rsidRPr="0060566B" w14:paraId="4F7290ED" w14:textId="77777777" w:rsidTr="00BC6F8A">
        <w:trPr>
          <w:cantSplit/>
        </w:trPr>
        <w:tc>
          <w:tcPr>
            <w:tcW w:w="972" w:type="dxa"/>
          </w:tcPr>
          <w:p w14:paraId="29326A54" w14:textId="77777777" w:rsidR="00A53E79" w:rsidRPr="0060566B" w:rsidRDefault="00A53E79" w:rsidP="00BC6F8A">
            <w:pPr>
              <w:pStyle w:val="TableText"/>
            </w:pPr>
          </w:p>
        </w:tc>
        <w:tc>
          <w:tcPr>
            <w:tcW w:w="1620" w:type="dxa"/>
          </w:tcPr>
          <w:p w14:paraId="0E25DB48" w14:textId="77777777" w:rsidR="00A53E79" w:rsidRPr="0060566B" w:rsidRDefault="00A53E79" w:rsidP="00BC6F8A">
            <w:pPr>
              <w:pStyle w:val="TableText"/>
            </w:pPr>
          </w:p>
        </w:tc>
        <w:tc>
          <w:tcPr>
            <w:tcW w:w="2340" w:type="dxa"/>
          </w:tcPr>
          <w:p w14:paraId="5D5A0690" w14:textId="77777777" w:rsidR="00A53E79" w:rsidRPr="0060566B" w:rsidRDefault="00A53E79" w:rsidP="00BC6F8A">
            <w:pPr>
              <w:pStyle w:val="TableText"/>
            </w:pPr>
          </w:p>
        </w:tc>
        <w:tc>
          <w:tcPr>
            <w:tcW w:w="4168" w:type="dxa"/>
          </w:tcPr>
          <w:p w14:paraId="61BA9EFF" w14:textId="77777777" w:rsidR="00A53E79" w:rsidRPr="0060566B" w:rsidRDefault="00A53E79" w:rsidP="00BC6F8A">
            <w:pPr>
              <w:pStyle w:val="TableText"/>
            </w:pPr>
          </w:p>
        </w:tc>
      </w:tr>
      <w:tr w:rsidR="00A53E79" w:rsidRPr="0060566B" w14:paraId="2BD051B5" w14:textId="77777777" w:rsidTr="00BC6F8A">
        <w:trPr>
          <w:cantSplit/>
        </w:trPr>
        <w:tc>
          <w:tcPr>
            <w:tcW w:w="972" w:type="dxa"/>
          </w:tcPr>
          <w:p w14:paraId="792EAA56" w14:textId="77777777" w:rsidR="00A53E79" w:rsidRDefault="00A53E79" w:rsidP="00BC6F8A">
            <w:pPr>
              <w:pStyle w:val="TableText"/>
            </w:pPr>
          </w:p>
        </w:tc>
        <w:tc>
          <w:tcPr>
            <w:tcW w:w="1620" w:type="dxa"/>
          </w:tcPr>
          <w:p w14:paraId="0E49A812" w14:textId="77777777" w:rsidR="00A53E79" w:rsidRDefault="00A53E79" w:rsidP="00BC6F8A">
            <w:pPr>
              <w:pStyle w:val="TableText"/>
            </w:pPr>
          </w:p>
        </w:tc>
        <w:tc>
          <w:tcPr>
            <w:tcW w:w="2340" w:type="dxa"/>
          </w:tcPr>
          <w:p w14:paraId="3AC173B6" w14:textId="77777777" w:rsidR="00A53E79" w:rsidRDefault="00A53E79" w:rsidP="00BC6F8A">
            <w:pPr>
              <w:pStyle w:val="TableText"/>
            </w:pPr>
          </w:p>
        </w:tc>
        <w:tc>
          <w:tcPr>
            <w:tcW w:w="4168" w:type="dxa"/>
          </w:tcPr>
          <w:p w14:paraId="2A80D74C" w14:textId="77777777" w:rsidR="00A53E79" w:rsidRPr="006A1889" w:rsidRDefault="00A53E79" w:rsidP="00BC6F8A">
            <w:pPr>
              <w:pStyle w:val="TableText"/>
            </w:pPr>
          </w:p>
        </w:tc>
      </w:tr>
      <w:tr w:rsidR="00A53E79" w:rsidRPr="0060566B" w14:paraId="39AF2FC8" w14:textId="77777777" w:rsidTr="00BC6F8A">
        <w:trPr>
          <w:cantSplit/>
        </w:trPr>
        <w:tc>
          <w:tcPr>
            <w:tcW w:w="972" w:type="dxa"/>
          </w:tcPr>
          <w:p w14:paraId="71DB5116" w14:textId="77777777" w:rsidR="00A53E79" w:rsidRDefault="00A53E79" w:rsidP="00BC6F8A">
            <w:pPr>
              <w:pStyle w:val="TableText"/>
            </w:pPr>
          </w:p>
        </w:tc>
        <w:tc>
          <w:tcPr>
            <w:tcW w:w="1620" w:type="dxa"/>
          </w:tcPr>
          <w:p w14:paraId="05C2AC03" w14:textId="77777777" w:rsidR="00A53E79" w:rsidRDefault="00A53E79" w:rsidP="00BC6F8A">
            <w:pPr>
              <w:pStyle w:val="TableText"/>
            </w:pPr>
          </w:p>
        </w:tc>
        <w:tc>
          <w:tcPr>
            <w:tcW w:w="2340" w:type="dxa"/>
          </w:tcPr>
          <w:p w14:paraId="184D9BAD" w14:textId="77777777" w:rsidR="00A53E79" w:rsidRDefault="00A53E79" w:rsidP="00BC6F8A">
            <w:pPr>
              <w:pStyle w:val="TableText"/>
            </w:pPr>
          </w:p>
        </w:tc>
        <w:tc>
          <w:tcPr>
            <w:tcW w:w="4168" w:type="dxa"/>
          </w:tcPr>
          <w:p w14:paraId="7459F23E" w14:textId="77777777" w:rsidR="00A53E79" w:rsidRDefault="00A53E79" w:rsidP="00BC6F8A">
            <w:pPr>
              <w:pStyle w:val="TableText"/>
            </w:pPr>
          </w:p>
        </w:tc>
      </w:tr>
      <w:tr w:rsidR="00A53E79" w:rsidRPr="0060566B" w14:paraId="5BF7F4BE" w14:textId="77777777" w:rsidTr="00BC6F8A">
        <w:trPr>
          <w:cantSplit/>
        </w:trPr>
        <w:tc>
          <w:tcPr>
            <w:tcW w:w="972" w:type="dxa"/>
          </w:tcPr>
          <w:p w14:paraId="10C8DDDB" w14:textId="77777777" w:rsidR="00A53E79" w:rsidRDefault="00A53E79" w:rsidP="00BC6F8A">
            <w:pPr>
              <w:pStyle w:val="TableText"/>
            </w:pPr>
          </w:p>
        </w:tc>
        <w:tc>
          <w:tcPr>
            <w:tcW w:w="1620" w:type="dxa"/>
          </w:tcPr>
          <w:p w14:paraId="04F3D801" w14:textId="77777777" w:rsidR="00A53E79" w:rsidRDefault="00A53E79" w:rsidP="00BC6F8A">
            <w:pPr>
              <w:pStyle w:val="TableText"/>
            </w:pPr>
          </w:p>
        </w:tc>
        <w:tc>
          <w:tcPr>
            <w:tcW w:w="2340" w:type="dxa"/>
          </w:tcPr>
          <w:p w14:paraId="19B24FBE" w14:textId="77777777" w:rsidR="00A53E79" w:rsidRDefault="00A53E79" w:rsidP="00BC6F8A">
            <w:pPr>
              <w:pStyle w:val="TableText"/>
            </w:pPr>
          </w:p>
        </w:tc>
        <w:tc>
          <w:tcPr>
            <w:tcW w:w="4168" w:type="dxa"/>
          </w:tcPr>
          <w:p w14:paraId="68A9FA65" w14:textId="77777777" w:rsidR="00A53E79" w:rsidRDefault="00A53E79" w:rsidP="00BC6F8A">
            <w:pPr>
              <w:pStyle w:val="TableText"/>
            </w:pPr>
          </w:p>
        </w:tc>
      </w:tr>
    </w:tbl>
    <w:p w14:paraId="5275071F" w14:textId="77777777" w:rsidR="00A53E79" w:rsidRDefault="00A53E79" w:rsidP="00A53E79">
      <w:pPr>
        <w:pStyle w:val="ParaText"/>
      </w:pPr>
    </w:p>
    <w:p w14:paraId="6E9F11E4" w14:textId="77777777" w:rsidR="00A53E79" w:rsidRPr="00104250" w:rsidRDefault="00A53E79" w:rsidP="00A53E79">
      <w:bookmarkStart w:id="34" w:name="_Toc282773794"/>
      <w:bookmarkStart w:id="35" w:name="_Toc282786119"/>
      <w:bookmarkStart w:id="36" w:name="_Toc282773834"/>
      <w:bookmarkStart w:id="37" w:name="_Toc282786159"/>
      <w:bookmarkStart w:id="38" w:name="_Toc282773835"/>
      <w:bookmarkStart w:id="39" w:name="_Toc282786160"/>
      <w:bookmarkStart w:id="40" w:name="_Toc282773836"/>
      <w:bookmarkStart w:id="41" w:name="_Toc282786161"/>
      <w:bookmarkEnd w:id="34"/>
      <w:bookmarkEnd w:id="35"/>
      <w:bookmarkEnd w:id="36"/>
      <w:bookmarkEnd w:id="37"/>
      <w:bookmarkEnd w:id="38"/>
      <w:bookmarkEnd w:id="39"/>
      <w:bookmarkEnd w:id="40"/>
      <w:bookmarkEnd w:id="41"/>
    </w:p>
    <w:p w14:paraId="677E4BAA" w14:textId="77777777" w:rsidR="00F57960" w:rsidRDefault="00F57960"/>
    <w:sectPr w:rsidR="00F57960" w:rsidSect="00BC6F8A">
      <w:headerReference w:type="default" r:id="rId15"/>
      <w:footerReference w:type="default" r:id="rId16"/>
      <w:pgSz w:w="11907" w:h="16840" w:code="9"/>
      <w:pgMar w:top="1508" w:right="1418" w:bottom="1134" w:left="1418" w:header="851" w:footer="8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5430D" w14:textId="77777777" w:rsidR="008B7F0B" w:rsidRDefault="008B7F0B">
      <w:pPr>
        <w:spacing w:before="0" w:after="0"/>
      </w:pPr>
      <w:r>
        <w:separator/>
      </w:r>
    </w:p>
  </w:endnote>
  <w:endnote w:type="continuationSeparator" w:id="0">
    <w:p w14:paraId="0335E1E7" w14:textId="77777777" w:rsidR="008B7F0B" w:rsidRDefault="008B7F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1B23D" w14:textId="77777777" w:rsidR="0080350D" w:rsidRPr="00C05D4A" w:rsidRDefault="0080350D" w:rsidP="00BC6F8A">
    <w:pPr>
      <w:pStyle w:val="Footer"/>
      <w:tabs>
        <w:tab w:val="clear" w:pos="9072"/>
        <w:tab w:val="right" w:pos="9070"/>
      </w:tabs>
      <w:rPr>
        <w:color w:val="FF0000"/>
      </w:rPr>
    </w:pPr>
    <w:r>
      <w:rPr>
        <w:b/>
      </w:rPr>
      <w:tab/>
    </w:r>
    <w:r w:rsidRPr="00C05D4A">
      <w:rPr>
        <w:b/>
        <w:color w:val="FF0000"/>
      </w:rPr>
      <w:fldChar w:fldCharType="begin"/>
    </w:r>
    <w:r w:rsidRPr="00C05D4A">
      <w:rPr>
        <w:b/>
        <w:color w:val="FF0000"/>
      </w:rPr>
      <w:instrText xml:space="preserve"> DOCPROPERTY "Confidentiality" \* MERGEFORMAT </w:instrText>
    </w:r>
    <w:r w:rsidRPr="00C05D4A">
      <w:rPr>
        <w:b/>
        <w:color w:val="FF0000"/>
      </w:rPr>
      <w:fldChar w:fldCharType="separate"/>
    </w:r>
    <w:r>
      <w:rPr>
        <w:b/>
        <w:color w:val="FF0000"/>
      </w:rPr>
      <w:t>Fujitsu-Internal</w:t>
    </w:r>
    <w:r w:rsidRPr="00C05D4A">
      <w:rPr>
        <w:b/>
        <w:color w:val="FF0000"/>
      </w:rPr>
      <w:fldChar w:fldCharType="end"/>
    </w:r>
    <w:r w:rsidRPr="00C05D4A">
      <w:rPr>
        <w:b/>
        <w:color w:val="FF0000"/>
      </w:rPr>
      <w:tab/>
    </w:r>
  </w:p>
  <w:p w14:paraId="2B4FA1DB" w14:textId="77777777" w:rsidR="0080350D" w:rsidRDefault="0080350D" w:rsidP="00BC6F8A">
    <w:pPr>
      <w:pStyle w:val="Footer"/>
      <w:tabs>
        <w:tab w:val="clear" w:pos="9072"/>
        <w:tab w:val="right" w:pos="9070"/>
      </w:tabs>
    </w:pPr>
    <w:r w:rsidRPr="00C35B32">
      <w:t>Unauthorised pr</w:t>
    </w:r>
    <w:r>
      <w:t>inted copies are ‘uncontrolled’.</w:t>
    </w:r>
    <w:r>
      <w:tab/>
    </w:r>
    <w:r>
      <w:tab/>
    </w:r>
  </w:p>
  <w:p w14:paraId="29012447" w14:textId="77777777" w:rsidR="0080350D" w:rsidRPr="00223A3E" w:rsidRDefault="0080350D" w:rsidP="00BC6F8A">
    <w:pPr>
      <w:pStyle w:val="Footer"/>
    </w:pPr>
    <w:r w:rsidRPr="001E72C2">
      <w:rPr>
        <w:rFonts w:cs="Arial"/>
        <w:sz w:val="18"/>
        <w:szCs w:val="18"/>
      </w:rPr>
      <w:t>©</w:t>
    </w:r>
    <w:r>
      <w:t xml:space="preserve"> </w:t>
    </w:r>
    <w:r>
      <w:fldChar w:fldCharType="begin"/>
    </w:r>
    <w:r>
      <w:instrText xml:space="preserve"> SAVEDATE  \@ "yyyy" \* MERGEFORMAT </w:instrText>
    </w:r>
    <w:r>
      <w:fldChar w:fldCharType="separate"/>
    </w:r>
    <w:r w:rsidR="002D608D">
      <w:rPr>
        <w:noProof/>
      </w:rPr>
      <w:t>2017</w:t>
    </w:r>
    <w:r>
      <w:fldChar w:fldCharType="end"/>
    </w:r>
    <w:r w:rsidRPr="00C35B32">
      <w:t xml:space="preserve"> </w:t>
    </w:r>
    <w:r w:rsidR="00822126">
      <w:fldChar w:fldCharType="begin"/>
    </w:r>
    <w:r w:rsidR="00822126">
      <w:instrText xml:space="preserve"> DOCPROPERTY  Company  \* MERGEFORMAT </w:instrText>
    </w:r>
    <w:r w:rsidR="00822126">
      <w:fldChar w:fldCharType="separate"/>
    </w:r>
    <w:r>
      <w:t>Fujitsu Australia Limited</w:t>
    </w:r>
    <w:r w:rsidR="00822126">
      <w:fldChar w:fldCharType="end"/>
    </w:r>
    <w:r w:rsidRPr="00C35B32">
      <w:t>.  All rights reserved.</w:t>
    </w:r>
    <w:r w:rsidRPr="00C35B32">
      <w:br/>
      <w:t xml:space="preserve">This document </w:t>
    </w:r>
    <w:r>
      <w:t>may contain</w:t>
    </w:r>
    <w:r w:rsidRPr="00C35B32">
      <w:t xml:space="preserve"> </w:t>
    </w:r>
    <w:r>
      <w:t xml:space="preserve">confidential </w:t>
    </w:r>
    <w:r w:rsidRPr="00C35B32">
      <w:t>information o</w:t>
    </w:r>
    <w:r>
      <w:t>f</w:t>
    </w:r>
    <w:r w:rsidRPr="00C35B32">
      <w:t xml:space="preserve"> </w:t>
    </w:r>
    <w:r w:rsidR="00822126">
      <w:fldChar w:fldCharType="begin"/>
    </w:r>
    <w:r w:rsidR="00822126">
      <w:instrText xml:space="preserve"> DOCPROPERTY  Company  \* MERGEFORMAT </w:instrText>
    </w:r>
    <w:r w:rsidR="00822126">
      <w:fldChar w:fldCharType="separate"/>
    </w:r>
    <w:r>
      <w:t>Fujitsu Australia Limited</w:t>
    </w:r>
    <w:r w:rsidR="00822126">
      <w:fldChar w:fldCharType="end"/>
    </w:r>
    <w:r>
      <w:t>.</w:t>
    </w:r>
    <w:r w:rsidRPr="00C35B32">
      <w:br/>
      <w:t>Disclosure or dissemination to unauthorised individuals is strictly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4D705" w14:textId="77777777" w:rsidR="005A004A" w:rsidRPr="005A004A" w:rsidRDefault="0080350D" w:rsidP="005A004A">
    <w:pPr>
      <w:pStyle w:val="Title28ptCentered"/>
      <w:rPr>
        <w:sz w:val="20"/>
        <w:szCs w:val="20"/>
      </w:rPr>
    </w:pPr>
    <w:r w:rsidRPr="005A004A">
      <w:rPr>
        <w:sz w:val="20"/>
        <w:szCs w:val="20"/>
      </w:rPr>
      <w:t xml:space="preserve">INT - Cloud Virtualisation – </w:t>
    </w:r>
    <w:r w:rsidR="005A004A" w:rsidRPr="00422730">
      <w:rPr>
        <w:sz w:val="20"/>
        <w:szCs w:val="20"/>
      </w:rPr>
      <w:t>Virtual Machine SRM Modification</w:t>
    </w:r>
  </w:p>
  <w:p w14:paraId="714B91C9" w14:textId="6EA9E6B6" w:rsidR="0080350D" w:rsidRDefault="0080350D" w:rsidP="004360EE">
    <w:pPr>
      <w:pStyle w:val="Header"/>
      <w:pBdr>
        <w:bottom w:val="none" w:sz="0" w:space="0" w:color="auto"/>
      </w:pBdr>
    </w:pPr>
  </w:p>
  <w:p w14:paraId="7B24B0F2" w14:textId="77777777" w:rsidR="0080350D" w:rsidRPr="003347C0" w:rsidRDefault="0080350D" w:rsidP="004360EE">
    <w:pPr>
      <w:pStyle w:val="Footer"/>
      <w:pBdr>
        <w:top w:val="single" w:sz="4" w:space="0" w:color="auto"/>
      </w:pBdr>
    </w:pPr>
    <w:r>
      <w:tab/>
    </w:r>
    <w:r w:rsidRPr="009236E7">
      <w:rPr>
        <w:b/>
        <w:color w:val="FF0000"/>
      </w:rPr>
      <w:fldChar w:fldCharType="begin"/>
    </w:r>
    <w:r w:rsidRPr="009236E7">
      <w:rPr>
        <w:b/>
        <w:color w:val="FF0000"/>
      </w:rPr>
      <w:instrText xml:space="preserve"> DOCPROPERTY "Confidentiality" \* MERGEFORMAT </w:instrText>
    </w:r>
    <w:r w:rsidRPr="009236E7">
      <w:rPr>
        <w:b/>
        <w:color w:val="FF0000"/>
      </w:rPr>
      <w:fldChar w:fldCharType="separate"/>
    </w:r>
    <w:r>
      <w:rPr>
        <w:b/>
        <w:color w:val="FF0000"/>
      </w:rPr>
      <w:t>Fujitsu-Internal</w:t>
    </w:r>
    <w:r w:rsidRPr="009236E7">
      <w:rPr>
        <w:b/>
        <w:color w:val="FF0000"/>
      </w:rPr>
      <w:fldChar w:fldCharType="end"/>
    </w:r>
    <w:r w:rsidRPr="009236E7">
      <w:rPr>
        <w:b/>
        <w:color w:val="FF0000"/>
      </w:rPr>
      <w:t xml:space="preserve"> </w:t>
    </w:r>
    <w:r>
      <w:tab/>
    </w:r>
    <w:r w:rsidRPr="006D6CA8">
      <w:t xml:space="preserve">Page </w:t>
    </w:r>
    <w:r w:rsidRPr="006D6CA8">
      <w:fldChar w:fldCharType="begin"/>
    </w:r>
    <w:r w:rsidRPr="006D6CA8">
      <w:instrText xml:space="preserve"> PAGE </w:instrText>
    </w:r>
    <w:r w:rsidRPr="006D6CA8">
      <w:fldChar w:fldCharType="separate"/>
    </w:r>
    <w:r w:rsidR="00822126">
      <w:rPr>
        <w:noProof/>
      </w:rPr>
      <w:t>3</w:t>
    </w:r>
    <w:r w:rsidRPr="006D6CA8">
      <w:fldChar w:fldCharType="end"/>
    </w:r>
    <w:r w:rsidRPr="006D6CA8">
      <w:t xml:space="preserve"> of </w:t>
    </w:r>
    <w:r w:rsidR="00822126">
      <w:fldChar w:fldCharType="begin"/>
    </w:r>
    <w:r w:rsidR="00822126">
      <w:instrText xml:space="preserve"> NUMPAGES </w:instrText>
    </w:r>
    <w:r w:rsidR="00822126">
      <w:fldChar w:fldCharType="separate"/>
    </w:r>
    <w:r w:rsidR="00822126">
      <w:rPr>
        <w:noProof/>
      </w:rPr>
      <w:t>7</w:t>
    </w:r>
    <w:r w:rsidR="00822126">
      <w:rPr>
        <w:noProof/>
      </w:rPr>
      <w:fldChar w:fldCharType="end"/>
    </w:r>
  </w:p>
  <w:p w14:paraId="49A52787" w14:textId="77777777" w:rsidR="0080350D" w:rsidRPr="00223A3E" w:rsidRDefault="0080350D" w:rsidP="004360EE">
    <w:pPr>
      <w:pStyle w:val="Footer"/>
      <w:pBdr>
        <w:top w:val="single" w:sz="4" w:space="0" w:color="auto"/>
      </w:pBdr>
    </w:pPr>
  </w:p>
  <w:p w14:paraId="5FEA4A5F" w14:textId="77777777" w:rsidR="0080350D" w:rsidRDefault="0080350D" w:rsidP="004360EE">
    <w:pPr>
      <w:pStyle w:val="Footer"/>
      <w:pBdr>
        <w:top w:val="single" w:sz="4"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7B30A" w14:textId="77777777" w:rsidR="008B7F0B" w:rsidRDefault="008B7F0B">
      <w:pPr>
        <w:spacing w:before="0" w:after="0"/>
      </w:pPr>
      <w:r>
        <w:separator/>
      </w:r>
    </w:p>
  </w:footnote>
  <w:footnote w:type="continuationSeparator" w:id="0">
    <w:p w14:paraId="64493E4E" w14:textId="77777777" w:rsidR="008B7F0B" w:rsidRDefault="008B7F0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DBBAC" w14:textId="77777777" w:rsidR="0080350D" w:rsidRDefault="0080350D" w:rsidP="00BC6F8A">
    <w:pPr>
      <w:pStyle w:val="Header2noline"/>
    </w:pPr>
    <w:r>
      <w:tab/>
    </w:r>
    <w:r w:rsidR="00822126">
      <w:fldChar w:fldCharType="begin"/>
    </w:r>
    <w:r w:rsidR="00822126">
      <w:instrText xml:space="preserve"> DOCPROPERTY "Confidentiality" \* MERGEFORMAT </w:instrText>
    </w:r>
    <w:r w:rsidR="00822126">
      <w:fldChar w:fldCharType="separate"/>
    </w:r>
    <w:r>
      <w:t>Fujitsu-Internal</w:t>
    </w:r>
    <w:r w:rsidR="008221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9D2F9" w14:textId="77777777" w:rsidR="0080350D" w:rsidRDefault="0080350D" w:rsidP="00BC6F8A">
    <w:pPr>
      <w:pStyle w:val="Header2noline"/>
    </w:pPr>
    <w:r>
      <w:rPr>
        <w:noProof/>
        <w:sz w:val="12"/>
        <w:szCs w:val="12"/>
        <w:lang w:eastAsia="en-AU"/>
      </w:rPr>
      <w:drawing>
        <wp:anchor distT="0" distB="0" distL="114300" distR="114300" simplePos="0" relativeHeight="251659264" behindDoc="0" locked="0" layoutInCell="1" allowOverlap="1" wp14:anchorId="44AAE767" wp14:editId="6B7C2BDD">
          <wp:simplePos x="0" y="0"/>
          <wp:positionH relativeFrom="column">
            <wp:posOffset>5218430</wp:posOffset>
          </wp:positionH>
          <wp:positionV relativeFrom="paragraph">
            <wp:posOffset>-267970</wp:posOffset>
          </wp:positionV>
          <wp:extent cx="723900" cy="361950"/>
          <wp:effectExtent l="0" t="0" r="0" b="0"/>
          <wp:wrapNone/>
          <wp:docPr id="471" name="Picture 471" descr="Fujitsu-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ujitsu-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822126">
      <w:fldChar w:fldCharType="begin"/>
    </w:r>
    <w:r w:rsidR="00822126">
      <w:instrText xml:space="preserve"> DOCPROPERTY "Confidentiality" \* MERGEFORMAT </w:instrText>
    </w:r>
    <w:r w:rsidR="00822126">
      <w:fldChar w:fldCharType="separate"/>
    </w:r>
    <w:r>
      <w:t>Fujitsu-Internal</w:t>
    </w:r>
    <w:r w:rsidR="00822126">
      <w:fldChar w:fldCharType="end"/>
    </w:r>
  </w:p>
  <w:p w14:paraId="1710041D" w14:textId="77777777" w:rsidR="005A004A" w:rsidRPr="005A004A" w:rsidRDefault="0080350D" w:rsidP="005A004A">
    <w:pPr>
      <w:pStyle w:val="Title28ptCentered"/>
      <w:rPr>
        <w:sz w:val="32"/>
        <w:szCs w:val="32"/>
      </w:rPr>
    </w:pPr>
    <w:r w:rsidRPr="005A004A">
      <w:rPr>
        <w:sz w:val="32"/>
        <w:szCs w:val="32"/>
      </w:rPr>
      <w:t xml:space="preserve">INT - </w:t>
    </w:r>
    <w:r w:rsidR="004360EE" w:rsidRPr="005A004A">
      <w:rPr>
        <w:sz w:val="32"/>
        <w:szCs w:val="32"/>
      </w:rPr>
      <w:t>Cloud</w:t>
    </w:r>
    <w:r w:rsidRPr="005A004A">
      <w:rPr>
        <w:sz w:val="32"/>
        <w:szCs w:val="32"/>
      </w:rPr>
      <w:t xml:space="preserve"> Virtualisation – </w:t>
    </w:r>
    <w:r w:rsidR="005A004A" w:rsidRPr="00422730">
      <w:rPr>
        <w:sz w:val="32"/>
        <w:szCs w:val="32"/>
      </w:rPr>
      <w:t>Virtual Machine SRM Modification</w:t>
    </w:r>
  </w:p>
  <w:p w14:paraId="696F7A70" w14:textId="5E37A05D" w:rsidR="0080350D" w:rsidRPr="00DA32AD" w:rsidRDefault="0080350D" w:rsidP="00BC6F8A">
    <w:pPr>
      <w:pStyle w:val="Header"/>
      <w:pBdr>
        <w:bottom w:val="single" w:sz="4"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6FC8"/>
    <w:multiLevelType w:val="hybridMultilevel"/>
    <w:tmpl w:val="52481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CF720B6"/>
    <w:multiLevelType w:val="hybridMultilevel"/>
    <w:tmpl w:val="545A5B7E"/>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2BBB5105"/>
    <w:multiLevelType w:val="multilevel"/>
    <w:tmpl w:val="5C70955A"/>
    <w:lvl w:ilvl="0">
      <w:start w:val="1"/>
      <w:numFmt w:val="decimal"/>
      <w:lvlRestart w:val="0"/>
      <w:lvlText w:val="%1"/>
      <w:lvlJc w:val="left"/>
      <w:pPr>
        <w:tabs>
          <w:tab w:val="num" w:pos="567"/>
        </w:tabs>
        <w:ind w:left="567" w:hanging="567"/>
      </w:pPr>
      <w:rPr>
        <w:rFonts w:ascii="Arial" w:hAnsi="Arial" w:cs="Arial" w:hint="default"/>
      </w:rPr>
    </w:lvl>
    <w:lvl w:ilvl="1">
      <w:start w:val="1"/>
      <w:numFmt w:val="decimal"/>
      <w:lvlText w:val="%1.%2"/>
      <w:lvlJc w:val="left"/>
      <w:pPr>
        <w:tabs>
          <w:tab w:val="num" w:pos="2127"/>
        </w:tabs>
        <w:ind w:left="2127" w:hanging="1134"/>
      </w:pPr>
      <w:rPr>
        <w:rFonts w:hint="default"/>
      </w:rPr>
    </w:lvl>
    <w:lvl w:ilvl="2">
      <w:start w:val="1"/>
      <w:numFmt w:val="decimal"/>
      <w:lvlText w:val="%1.%2.%3"/>
      <w:lvlJc w:val="left"/>
      <w:pPr>
        <w:tabs>
          <w:tab w:val="num" w:pos="1560"/>
        </w:tabs>
        <w:ind w:left="1560"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none"/>
      <w:lvlText w:val="%1.%2.%3.%4.%5.%6"/>
      <w:lvlJc w:val="left"/>
      <w:pPr>
        <w:tabs>
          <w:tab w:val="num" w:pos="1134"/>
        </w:tabs>
        <w:ind w:left="1134" w:hanging="1134"/>
      </w:pPr>
      <w:rPr>
        <w:rFonts w:hint="default"/>
      </w:rPr>
    </w:lvl>
    <w:lvl w:ilvl="6">
      <w:start w:val="1"/>
      <w:numFmt w:val="none"/>
      <w:lvlText w:val="%1.%2.%3.%4.%5.%6.%7"/>
      <w:lvlJc w:val="left"/>
      <w:pPr>
        <w:tabs>
          <w:tab w:val="num" w:pos="1134"/>
        </w:tabs>
        <w:ind w:left="1134" w:hanging="1134"/>
      </w:pPr>
      <w:rPr>
        <w:rFonts w:hint="default"/>
      </w:rPr>
    </w:lvl>
    <w:lvl w:ilvl="7">
      <w:start w:val="1"/>
      <w:numFmt w:val="none"/>
      <w:lvlText w:val="%1.%2.%3.%4.%5.%6.%7.%8"/>
      <w:lvlJc w:val="left"/>
      <w:pPr>
        <w:tabs>
          <w:tab w:val="num" w:pos="1134"/>
        </w:tabs>
        <w:ind w:left="1134" w:hanging="1134"/>
      </w:pPr>
      <w:rPr>
        <w:rFonts w:hint="default"/>
      </w:rPr>
    </w:lvl>
    <w:lvl w:ilvl="8">
      <w:start w:val="1"/>
      <w:numFmt w:val="none"/>
      <w:lvlText w:val="%1.%2.%3.%4.%5.%6.%7.%8.%9"/>
      <w:lvlJc w:val="left"/>
      <w:pPr>
        <w:tabs>
          <w:tab w:val="num" w:pos="1134"/>
        </w:tabs>
        <w:ind w:left="1134" w:hanging="1134"/>
      </w:pPr>
      <w:rPr>
        <w:rFonts w:hint="default"/>
      </w:rPr>
    </w:lvl>
  </w:abstractNum>
  <w:abstractNum w:abstractNumId="3" w15:restartNumberingAfterBreak="0">
    <w:nsid w:val="34AE33DD"/>
    <w:multiLevelType w:val="hybridMultilevel"/>
    <w:tmpl w:val="B07C136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4" w15:restartNumberingAfterBreak="0">
    <w:nsid w:val="3B642BE0"/>
    <w:multiLevelType w:val="hybridMultilevel"/>
    <w:tmpl w:val="532AE0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C76D68"/>
    <w:multiLevelType w:val="hybridMultilevel"/>
    <w:tmpl w:val="95C2B128"/>
    <w:lvl w:ilvl="0" w:tplc="B43025C2">
      <w:start w:val="1"/>
      <w:numFmt w:val="bullet"/>
      <w:lvlText w:val="□"/>
      <w:lvlJc w:val="left"/>
      <w:pPr>
        <w:ind w:left="1854" w:hanging="360"/>
      </w:pPr>
      <w:rPr>
        <w:rFonts w:ascii="Sylfaen" w:hAnsi="Sylfaen"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6" w15:restartNumberingAfterBreak="0">
    <w:nsid w:val="3DFE7B5D"/>
    <w:multiLevelType w:val="multilevel"/>
    <w:tmpl w:val="07C4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21128"/>
    <w:multiLevelType w:val="hybridMultilevel"/>
    <w:tmpl w:val="DD06D276"/>
    <w:lvl w:ilvl="0" w:tplc="B43025C2">
      <w:start w:val="1"/>
      <w:numFmt w:val="bullet"/>
      <w:lvlText w:val="□"/>
      <w:lvlJc w:val="left"/>
      <w:pPr>
        <w:ind w:left="1854" w:hanging="360"/>
      </w:pPr>
      <w:rPr>
        <w:rFonts w:ascii="Sylfaen" w:hAnsi="Sylfaen"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15:restartNumberingAfterBreak="0">
    <w:nsid w:val="48594C98"/>
    <w:multiLevelType w:val="multilevel"/>
    <w:tmpl w:val="1BB4119C"/>
    <w:lvl w:ilvl="0">
      <w:start w:val="1"/>
      <w:numFmt w:val="decimal"/>
      <w:lvlRestart w:val="0"/>
      <w:pStyle w:val="Heading1"/>
      <w:lvlText w:val="%1"/>
      <w:lvlJc w:val="left"/>
      <w:pPr>
        <w:tabs>
          <w:tab w:val="num" w:pos="567"/>
        </w:tabs>
        <w:ind w:left="567" w:hanging="567"/>
      </w:pPr>
      <w:rPr>
        <w:rFonts w:ascii="Arial" w:hAnsi="Arial" w:cs="Arial" w:hint="default"/>
      </w:rPr>
    </w:lvl>
    <w:lvl w:ilvl="1">
      <w:start w:val="1"/>
      <w:numFmt w:val="decimal"/>
      <w:pStyle w:val="Heading2"/>
      <w:lvlText w:val="%1.%2"/>
      <w:lvlJc w:val="left"/>
      <w:pPr>
        <w:tabs>
          <w:tab w:val="num" w:pos="2127"/>
        </w:tabs>
        <w:ind w:left="2127" w:hanging="1134"/>
      </w:pPr>
      <w:rPr>
        <w:rFonts w:hint="default"/>
      </w:rPr>
    </w:lvl>
    <w:lvl w:ilvl="2">
      <w:start w:val="1"/>
      <w:numFmt w:val="decimal"/>
      <w:pStyle w:val="Heading3"/>
      <w:lvlText w:val="%1.%2.%3"/>
      <w:lvlJc w:val="left"/>
      <w:pPr>
        <w:tabs>
          <w:tab w:val="num" w:pos="1560"/>
        </w:tabs>
        <w:ind w:left="1560"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none"/>
      <w:pStyle w:val="Heading6"/>
      <w:lvlText w:val="%1.%2.%3.%4.%5.%6"/>
      <w:lvlJc w:val="left"/>
      <w:pPr>
        <w:tabs>
          <w:tab w:val="num" w:pos="1134"/>
        </w:tabs>
        <w:ind w:left="1134" w:hanging="1134"/>
      </w:pPr>
      <w:rPr>
        <w:rFonts w:hint="default"/>
      </w:rPr>
    </w:lvl>
    <w:lvl w:ilvl="6">
      <w:start w:val="1"/>
      <w:numFmt w:val="none"/>
      <w:pStyle w:val="Heading7"/>
      <w:lvlText w:val="%1.%2.%3.%4.%5.%6.%7"/>
      <w:lvlJc w:val="left"/>
      <w:pPr>
        <w:tabs>
          <w:tab w:val="num" w:pos="1134"/>
        </w:tabs>
        <w:ind w:left="1134" w:hanging="1134"/>
      </w:pPr>
      <w:rPr>
        <w:rFonts w:hint="default"/>
      </w:rPr>
    </w:lvl>
    <w:lvl w:ilvl="7">
      <w:start w:val="1"/>
      <w:numFmt w:val="none"/>
      <w:pStyle w:val="Heading8"/>
      <w:lvlText w:val="%1.%2.%3.%4.%5.%6.%7.%8"/>
      <w:lvlJc w:val="left"/>
      <w:pPr>
        <w:tabs>
          <w:tab w:val="num" w:pos="1134"/>
        </w:tabs>
        <w:ind w:left="1134" w:hanging="1134"/>
      </w:pPr>
      <w:rPr>
        <w:rFonts w:hint="default"/>
      </w:rPr>
    </w:lvl>
    <w:lvl w:ilvl="8">
      <w:start w:val="1"/>
      <w:numFmt w:val="none"/>
      <w:pStyle w:val="Heading9"/>
      <w:lvlText w:val="%1.%2.%3.%4.%5.%6.%7.%8.%9"/>
      <w:lvlJc w:val="left"/>
      <w:pPr>
        <w:tabs>
          <w:tab w:val="num" w:pos="1134"/>
        </w:tabs>
        <w:ind w:left="1134" w:hanging="1134"/>
      </w:pPr>
      <w:rPr>
        <w:rFonts w:hint="default"/>
      </w:rPr>
    </w:lvl>
  </w:abstractNum>
  <w:abstractNum w:abstractNumId="9" w15:restartNumberingAfterBreak="0">
    <w:nsid w:val="55887AB2"/>
    <w:multiLevelType w:val="hybridMultilevel"/>
    <w:tmpl w:val="90EEA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42155C"/>
    <w:multiLevelType w:val="hybridMultilevel"/>
    <w:tmpl w:val="E436AD56"/>
    <w:lvl w:ilvl="0" w:tplc="B43025C2">
      <w:start w:val="1"/>
      <w:numFmt w:val="bullet"/>
      <w:lvlText w:val="□"/>
      <w:lvlJc w:val="left"/>
      <w:pPr>
        <w:ind w:left="1854" w:hanging="360"/>
      </w:pPr>
      <w:rPr>
        <w:rFonts w:ascii="Sylfaen" w:hAnsi="Sylfaen"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1" w15:restartNumberingAfterBreak="0">
    <w:nsid w:val="66C7317B"/>
    <w:multiLevelType w:val="hybridMultilevel"/>
    <w:tmpl w:val="0824A24E"/>
    <w:lvl w:ilvl="0" w:tplc="B43025C2">
      <w:start w:val="1"/>
      <w:numFmt w:val="bullet"/>
      <w:lvlText w:val="□"/>
      <w:lvlJc w:val="left"/>
      <w:pPr>
        <w:ind w:left="1854" w:hanging="360"/>
      </w:pPr>
      <w:rPr>
        <w:rFonts w:ascii="Sylfaen" w:hAnsi="Sylfaen"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2" w15:restartNumberingAfterBreak="0">
    <w:nsid w:val="75B169D3"/>
    <w:multiLevelType w:val="hybridMultilevel"/>
    <w:tmpl w:val="EC5AC84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3" w15:restartNumberingAfterBreak="0">
    <w:nsid w:val="7CAC19C7"/>
    <w:multiLevelType w:val="hybridMultilevel"/>
    <w:tmpl w:val="5C105684"/>
    <w:lvl w:ilvl="0" w:tplc="B43025C2">
      <w:start w:val="1"/>
      <w:numFmt w:val="bullet"/>
      <w:lvlText w:val="□"/>
      <w:lvlJc w:val="left"/>
      <w:pPr>
        <w:ind w:left="720" w:hanging="360"/>
      </w:pPr>
      <w:rPr>
        <w:rFonts w:ascii="Sylfaen" w:hAnsi="Sylfae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3"/>
  </w:num>
  <w:num w:numId="5">
    <w:abstractNumId w:val="11"/>
  </w:num>
  <w:num w:numId="6">
    <w:abstractNumId w:val="10"/>
  </w:num>
  <w:num w:numId="7">
    <w:abstractNumId w:val="9"/>
  </w:num>
  <w:num w:numId="8">
    <w:abstractNumId w:val="6"/>
  </w:num>
  <w:num w:numId="9">
    <w:abstractNumId w:val="4"/>
  </w:num>
  <w:num w:numId="10">
    <w:abstractNumId w:val="0"/>
  </w:num>
  <w:num w:numId="11">
    <w:abstractNumId w:val="0"/>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25"/>
    <w:rsid w:val="00025170"/>
    <w:rsid w:val="000B0B87"/>
    <w:rsid w:val="000C7780"/>
    <w:rsid w:val="00102963"/>
    <w:rsid w:val="00143D06"/>
    <w:rsid w:val="001441DE"/>
    <w:rsid w:val="001645C2"/>
    <w:rsid w:val="00180103"/>
    <w:rsid w:val="001808DF"/>
    <w:rsid w:val="001832B6"/>
    <w:rsid w:val="001A4FE8"/>
    <w:rsid w:val="001D6A40"/>
    <w:rsid w:val="001E3296"/>
    <w:rsid w:val="001F2A2D"/>
    <w:rsid w:val="00267E4C"/>
    <w:rsid w:val="0029520A"/>
    <w:rsid w:val="002C71EB"/>
    <w:rsid w:val="002D001A"/>
    <w:rsid w:val="002D4603"/>
    <w:rsid w:val="002D608D"/>
    <w:rsid w:val="00302987"/>
    <w:rsid w:val="003159B0"/>
    <w:rsid w:val="00342125"/>
    <w:rsid w:val="003436E4"/>
    <w:rsid w:val="0036106C"/>
    <w:rsid w:val="00361A12"/>
    <w:rsid w:val="003A5D25"/>
    <w:rsid w:val="003C7266"/>
    <w:rsid w:val="00422730"/>
    <w:rsid w:val="00427EA7"/>
    <w:rsid w:val="004360EE"/>
    <w:rsid w:val="00451E23"/>
    <w:rsid w:val="0045272E"/>
    <w:rsid w:val="00472CFE"/>
    <w:rsid w:val="00496215"/>
    <w:rsid w:val="004C6799"/>
    <w:rsid w:val="00534B1B"/>
    <w:rsid w:val="00543D25"/>
    <w:rsid w:val="00580109"/>
    <w:rsid w:val="0059214B"/>
    <w:rsid w:val="005A004A"/>
    <w:rsid w:val="00642DAF"/>
    <w:rsid w:val="00645CDA"/>
    <w:rsid w:val="00670B1B"/>
    <w:rsid w:val="00695A14"/>
    <w:rsid w:val="006F5473"/>
    <w:rsid w:val="00701091"/>
    <w:rsid w:val="00744BD0"/>
    <w:rsid w:val="0075646D"/>
    <w:rsid w:val="00770E07"/>
    <w:rsid w:val="00787318"/>
    <w:rsid w:val="007B0FF4"/>
    <w:rsid w:val="007C0F5F"/>
    <w:rsid w:val="007F23FF"/>
    <w:rsid w:val="0080350D"/>
    <w:rsid w:val="00822126"/>
    <w:rsid w:val="008A43F9"/>
    <w:rsid w:val="008A52A1"/>
    <w:rsid w:val="008B7F0B"/>
    <w:rsid w:val="008C0694"/>
    <w:rsid w:val="008E12E8"/>
    <w:rsid w:val="008F3F91"/>
    <w:rsid w:val="008F6134"/>
    <w:rsid w:val="009E2D37"/>
    <w:rsid w:val="00A23D15"/>
    <w:rsid w:val="00A53E79"/>
    <w:rsid w:val="00A87BC5"/>
    <w:rsid w:val="00AB2FB5"/>
    <w:rsid w:val="00AE2640"/>
    <w:rsid w:val="00B05318"/>
    <w:rsid w:val="00B8419C"/>
    <w:rsid w:val="00B9556B"/>
    <w:rsid w:val="00BC3304"/>
    <w:rsid w:val="00BC6F8A"/>
    <w:rsid w:val="00BF7914"/>
    <w:rsid w:val="00C37DCF"/>
    <w:rsid w:val="00C6711F"/>
    <w:rsid w:val="00CC7C3E"/>
    <w:rsid w:val="00D76375"/>
    <w:rsid w:val="00DB53B0"/>
    <w:rsid w:val="00E06BD8"/>
    <w:rsid w:val="00E108E3"/>
    <w:rsid w:val="00E75DC8"/>
    <w:rsid w:val="00E96DDD"/>
    <w:rsid w:val="00E9775A"/>
    <w:rsid w:val="00EE783F"/>
    <w:rsid w:val="00EF2B4D"/>
    <w:rsid w:val="00EF6D91"/>
    <w:rsid w:val="00F13665"/>
    <w:rsid w:val="00F22F03"/>
    <w:rsid w:val="00F334D9"/>
    <w:rsid w:val="00F50176"/>
    <w:rsid w:val="00F57960"/>
    <w:rsid w:val="00F900F3"/>
    <w:rsid w:val="00F90E06"/>
    <w:rsid w:val="00F91E18"/>
    <w:rsid w:val="00FD3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55DFB16"/>
  <w15:docId w15:val="{C1E1F866-5031-446C-A735-F55DBE87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E79"/>
    <w:pPr>
      <w:spacing w:before="120" w:after="120" w:line="240" w:lineRule="auto"/>
    </w:pPr>
    <w:rPr>
      <w:rFonts w:ascii="Arial" w:eastAsia="Times New Roman" w:hAnsi="Arial" w:cs="Times New Roman"/>
      <w:szCs w:val="24"/>
    </w:rPr>
  </w:style>
  <w:style w:type="paragraph" w:styleId="Heading1">
    <w:name w:val="heading 1"/>
    <w:basedOn w:val="ParaText"/>
    <w:next w:val="ParaText"/>
    <w:link w:val="Heading1Char"/>
    <w:qFormat/>
    <w:rsid w:val="00A53E79"/>
    <w:pPr>
      <w:keepNext/>
      <w:numPr>
        <w:numId w:val="12"/>
      </w:numPr>
      <w:spacing w:before="360" w:after="120"/>
      <w:outlineLvl w:val="0"/>
    </w:pPr>
    <w:rPr>
      <w:rFonts w:ascii="Arial Bold" w:hAnsi="Arial Bold"/>
      <w:b/>
      <w:color w:val="ED1B23"/>
      <w:kern w:val="28"/>
      <w:sz w:val="32"/>
    </w:rPr>
  </w:style>
  <w:style w:type="paragraph" w:styleId="Heading2">
    <w:name w:val="heading 2"/>
    <w:basedOn w:val="Heading1"/>
    <w:next w:val="ParaText"/>
    <w:link w:val="Heading2Char"/>
    <w:qFormat/>
    <w:rsid w:val="00A53E79"/>
    <w:pPr>
      <w:numPr>
        <w:ilvl w:val="1"/>
      </w:numPr>
      <w:outlineLvl w:val="1"/>
    </w:pPr>
    <w:rPr>
      <w:sz w:val="28"/>
    </w:rPr>
  </w:style>
  <w:style w:type="paragraph" w:styleId="Heading3">
    <w:name w:val="heading 3"/>
    <w:basedOn w:val="Heading2"/>
    <w:next w:val="ParaText"/>
    <w:link w:val="Heading3Char"/>
    <w:qFormat/>
    <w:rsid w:val="00A53E79"/>
    <w:pPr>
      <w:numPr>
        <w:ilvl w:val="2"/>
      </w:numPr>
      <w:spacing w:before="240"/>
      <w:outlineLvl w:val="2"/>
    </w:pPr>
    <w:rPr>
      <w:sz w:val="24"/>
    </w:rPr>
  </w:style>
  <w:style w:type="paragraph" w:styleId="Heading4">
    <w:name w:val="heading 4"/>
    <w:basedOn w:val="Heading3"/>
    <w:next w:val="ParaText"/>
    <w:link w:val="Heading4Char"/>
    <w:qFormat/>
    <w:rsid w:val="00A53E79"/>
    <w:pPr>
      <w:numPr>
        <w:ilvl w:val="3"/>
      </w:numPr>
      <w:outlineLvl w:val="3"/>
    </w:pPr>
    <w:rPr>
      <w:sz w:val="22"/>
    </w:rPr>
  </w:style>
  <w:style w:type="paragraph" w:styleId="Heading5">
    <w:name w:val="heading 5"/>
    <w:basedOn w:val="Heading4"/>
    <w:next w:val="ParaText"/>
    <w:link w:val="Heading5Char"/>
    <w:qFormat/>
    <w:rsid w:val="00A53E79"/>
    <w:pPr>
      <w:numPr>
        <w:ilvl w:val="4"/>
      </w:numPr>
      <w:outlineLvl w:val="4"/>
    </w:pPr>
  </w:style>
  <w:style w:type="paragraph" w:styleId="Heading6">
    <w:name w:val="heading 6"/>
    <w:basedOn w:val="Heading5"/>
    <w:next w:val="ParaText"/>
    <w:link w:val="Heading6Char"/>
    <w:qFormat/>
    <w:rsid w:val="00A53E79"/>
    <w:pPr>
      <w:numPr>
        <w:ilvl w:val="5"/>
      </w:numPr>
      <w:outlineLvl w:val="5"/>
    </w:pPr>
  </w:style>
  <w:style w:type="paragraph" w:styleId="Heading7">
    <w:name w:val="heading 7"/>
    <w:basedOn w:val="Heading6"/>
    <w:next w:val="ParaText"/>
    <w:link w:val="Heading7Char"/>
    <w:qFormat/>
    <w:rsid w:val="00A53E79"/>
    <w:pPr>
      <w:numPr>
        <w:ilvl w:val="6"/>
      </w:numPr>
      <w:outlineLvl w:val="6"/>
    </w:pPr>
    <w:rPr>
      <w:rFonts w:ascii="Arial" w:hAnsi="Arial"/>
      <w:b w:val="0"/>
    </w:rPr>
  </w:style>
  <w:style w:type="paragraph" w:styleId="Heading8">
    <w:name w:val="heading 8"/>
    <w:basedOn w:val="Heading7"/>
    <w:next w:val="Normal"/>
    <w:link w:val="Heading8Char"/>
    <w:qFormat/>
    <w:rsid w:val="00A53E79"/>
    <w:pPr>
      <w:numPr>
        <w:ilvl w:val="7"/>
      </w:numPr>
      <w:outlineLvl w:val="7"/>
    </w:pPr>
  </w:style>
  <w:style w:type="paragraph" w:styleId="Heading9">
    <w:name w:val="heading 9"/>
    <w:basedOn w:val="Heading8"/>
    <w:next w:val="ParaText"/>
    <w:link w:val="Heading9Char"/>
    <w:qFormat/>
    <w:rsid w:val="00A53E79"/>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3E79"/>
    <w:rPr>
      <w:rFonts w:ascii="Arial Bold" w:eastAsia="Times New Roman" w:hAnsi="Arial Bold" w:cs="Times New Roman"/>
      <w:b/>
      <w:color w:val="ED1B23"/>
      <w:kern w:val="28"/>
      <w:sz w:val="32"/>
      <w:szCs w:val="24"/>
    </w:rPr>
  </w:style>
  <w:style w:type="character" w:customStyle="1" w:styleId="Heading2Char">
    <w:name w:val="Heading 2 Char"/>
    <w:basedOn w:val="DefaultParagraphFont"/>
    <w:link w:val="Heading2"/>
    <w:rsid w:val="00A53E79"/>
    <w:rPr>
      <w:rFonts w:ascii="Arial Bold" w:eastAsia="Times New Roman" w:hAnsi="Arial Bold" w:cs="Times New Roman"/>
      <w:b/>
      <w:color w:val="ED1B23"/>
      <w:kern w:val="28"/>
      <w:sz w:val="28"/>
      <w:szCs w:val="24"/>
    </w:rPr>
  </w:style>
  <w:style w:type="character" w:customStyle="1" w:styleId="Heading3Char">
    <w:name w:val="Heading 3 Char"/>
    <w:basedOn w:val="DefaultParagraphFont"/>
    <w:link w:val="Heading3"/>
    <w:rsid w:val="00A53E79"/>
    <w:rPr>
      <w:rFonts w:ascii="Arial Bold" w:eastAsia="Times New Roman" w:hAnsi="Arial Bold" w:cs="Times New Roman"/>
      <w:b/>
      <w:color w:val="ED1B23"/>
      <w:kern w:val="28"/>
      <w:sz w:val="24"/>
      <w:szCs w:val="24"/>
    </w:rPr>
  </w:style>
  <w:style w:type="character" w:customStyle="1" w:styleId="Heading4Char">
    <w:name w:val="Heading 4 Char"/>
    <w:basedOn w:val="DefaultParagraphFont"/>
    <w:link w:val="Heading4"/>
    <w:rsid w:val="00A53E79"/>
    <w:rPr>
      <w:rFonts w:ascii="Arial Bold" w:eastAsia="Times New Roman" w:hAnsi="Arial Bold" w:cs="Times New Roman"/>
      <w:b/>
      <w:color w:val="ED1B23"/>
      <w:kern w:val="28"/>
      <w:szCs w:val="24"/>
    </w:rPr>
  </w:style>
  <w:style w:type="character" w:customStyle="1" w:styleId="Heading5Char">
    <w:name w:val="Heading 5 Char"/>
    <w:basedOn w:val="DefaultParagraphFont"/>
    <w:link w:val="Heading5"/>
    <w:rsid w:val="00A53E79"/>
    <w:rPr>
      <w:rFonts w:ascii="Arial Bold" w:eastAsia="Times New Roman" w:hAnsi="Arial Bold" w:cs="Times New Roman"/>
      <w:b/>
      <w:color w:val="ED1B23"/>
      <w:kern w:val="28"/>
      <w:szCs w:val="24"/>
    </w:rPr>
  </w:style>
  <w:style w:type="character" w:customStyle="1" w:styleId="Heading6Char">
    <w:name w:val="Heading 6 Char"/>
    <w:basedOn w:val="DefaultParagraphFont"/>
    <w:link w:val="Heading6"/>
    <w:rsid w:val="00A53E79"/>
    <w:rPr>
      <w:rFonts w:ascii="Arial Bold" w:eastAsia="Times New Roman" w:hAnsi="Arial Bold" w:cs="Times New Roman"/>
      <w:b/>
      <w:color w:val="ED1B23"/>
      <w:kern w:val="28"/>
      <w:szCs w:val="24"/>
    </w:rPr>
  </w:style>
  <w:style w:type="character" w:customStyle="1" w:styleId="Heading7Char">
    <w:name w:val="Heading 7 Char"/>
    <w:basedOn w:val="DefaultParagraphFont"/>
    <w:link w:val="Heading7"/>
    <w:rsid w:val="00A53E79"/>
    <w:rPr>
      <w:rFonts w:ascii="Arial" w:eastAsia="Times New Roman" w:hAnsi="Arial" w:cs="Times New Roman"/>
      <w:color w:val="ED1B23"/>
      <w:kern w:val="28"/>
      <w:szCs w:val="24"/>
    </w:rPr>
  </w:style>
  <w:style w:type="character" w:customStyle="1" w:styleId="Heading8Char">
    <w:name w:val="Heading 8 Char"/>
    <w:basedOn w:val="DefaultParagraphFont"/>
    <w:link w:val="Heading8"/>
    <w:rsid w:val="00A53E79"/>
    <w:rPr>
      <w:rFonts w:ascii="Arial" w:eastAsia="Times New Roman" w:hAnsi="Arial" w:cs="Times New Roman"/>
      <w:color w:val="ED1B23"/>
      <w:kern w:val="28"/>
      <w:szCs w:val="24"/>
    </w:rPr>
  </w:style>
  <w:style w:type="character" w:customStyle="1" w:styleId="Heading9Char">
    <w:name w:val="Heading 9 Char"/>
    <w:basedOn w:val="DefaultParagraphFont"/>
    <w:link w:val="Heading9"/>
    <w:rsid w:val="00A53E79"/>
    <w:rPr>
      <w:rFonts w:ascii="Arial" w:eastAsia="Times New Roman" w:hAnsi="Arial" w:cs="Times New Roman"/>
      <w:color w:val="ED1B23"/>
      <w:kern w:val="28"/>
      <w:sz w:val="20"/>
      <w:szCs w:val="24"/>
    </w:rPr>
  </w:style>
  <w:style w:type="paragraph" w:customStyle="1" w:styleId="ParaText">
    <w:name w:val="Para Text"/>
    <w:link w:val="ParaTextChar"/>
    <w:rsid w:val="00A53E79"/>
    <w:pPr>
      <w:keepLines/>
      <w:spacing w:before="60" w:after="60" w:line="240" w:lineRule="auto"/>
      <w:ind w:left="1134"/>
    </w:pPr>
    <w:rPr>
      <w:rFonts w:ascii="Arial" w:eastAsia="Times New Roman" w:hAnsi="Arial" w:cs="Times New Roman"/>
      <w:sz w:val="20"/>
      <w:szCs w:val="24"/>
    </w:rPr>
  </w:style>
  <w:style w:type="character" w:customStyle="1" w:styleId="ParaTextChar">
    <w:name w:val="Para Text Char"/>
    <w:link w:val="ParaText"/>
    <w:locked/>
    <w:rsid w:val="00A53E79"/>
    <w:rPr>
      <w:rFonts w:ascii="Arial" w:eastAsia="Times New Roman" w:hAnsi="Arial" w:cs="Times New Roman"/>
      <w:sz w:val="20"/>
      <w:szCs w:val="24"/>
    </w:rPr>
  </w:style>
  <w:style w:type="paragraph" w:styleId="Footer">
    <w:name w:val="footer"/>
    <w:basedOn w:val="ParaText"/>
    <w:link w:val="FooterChar"/>
    <w:rsid w:val="00A53E79"/>
    <w:pPr>
      <w:pBdr>
        <w:top w:val="single" w:sz="4" w:space="1" w:color="auto"/>
      </w:pBdr>
      <w:tabs>
        <w:tab w:val="center" w:pos="4536"/>
        <w:tab w:val="right" w:pos="9072"/>
      </w:tabs>
      <w:ind w:left="0"/>
    </w:pPr>
  </w:style>
  <w:style w:type="character" w:customStyle="1" w:styleId="FooterChar">
    <w:name w:val="Footer Char"/>
    <w:basedOn w:val="DefaultParagraphFont"/>
    <w:link w:val="Footer"/>
    <w:rsid w:val="00A53E79"/>
    <w:rPr>
      <w:rFonts w:ascii="Arial" w:eastAsia="Times New Roman" w:hAnsi="Arial" w:cs="Times New Roman"/>
      <w:sz w:val="20"/>
      <w:szCs w:val="24"/>
    </w:rPr>
  </w:style>
  <w:style w:type="paragraph" w:styleId="Header">
    <w:name w:val="header"/>
    <w:basedOn w:val="ParaText"/>
    <w:link w:val="HeaderChar"/>
    <w:rsid w:val="00A53E79"/>
    <w:pPr>
      <w:pBdr>
        <w:bottom w:val="single" w:sz="4" w:space="1" w:color="auto"/>
      </w:pBdr>
      <w:tabs>
        <w:tab w:val="right" w:pos="9072"/>
      </w:tabs>
      <w:spacing w:before="0" w:after="120"/>
      <w:ind w:left="0"/>
    </w:pPr>
  </w:style>
  <w:style w:type="character" w:customStyle="1" w:styleId="HeaderChar">
    <w:name w:val="Header Char"/>
    <w:basedOn w:val="DefaultParagraphFont"/>
    <w:link w:val="Header"/>
    <w:rsid w:val="00A53E79"/>
    <w:rPr>
      <w:rFonts w:ascii="Arial" w:eastAsia="Times New Roman" w:hAnsi="Arial" w:cs="Times New Roman"/>
      <w:sz w:val="20"/>
      <w:szCs w:val="24"/>
    </w:rPr>
  </w:style>
  <w:style w:type="paragraph" w:styleId="TOC1">
    <w:name w:val="toc 1"/>
    <w:basedOn w:val="ParaText"/>
    <w:next w:val="ParaText"/>
    <w:uiPriority w:val="39"/>
    <w:rsid w:val="00A53E79"/>
    <w:pPr>
      <w:tabs>
        <w:tab w:val="left" w:pos="425"/>
        <w:tab w:val="right" w:pos="9072"/>
      </w:tabs>
      <w:ind w:left="567" w:hanging="567"/>
    </w:pPr>
    <w:rPr>
      <w:rFonts w:ascii="Arial Bold" w:hAnsi="Arial Bold" w:cs="Arial"/>
      <w:b/>
      <w:bCs/>
      <w:sz w:val="22"/>
    </w:rPr>
  </w:style>
  <w:style w:type="paragraph" w:styleId="TOC2">
    <w:name w:val="toc 2"/>
    <w:basedOn w:val="TOC1"/>
    <w:next w:val="ParaText"/>
    <w:uiPriority w:val="39"/>
    <w:rsid w:val="00A53E79"/>
    <w:pPr>
      <w:tabs>
        <w:tab w:val="clear" w:pos="425"/>
        <w:tab w:val="left" w:pos="851"/>
        <w:tab w:val="right" w:leader="dot" w:pos="9072"/>
      </w:tabs>
      <w:spacing w:before="0" w:after="0"/>
      <w:ind w:left="851" w:hanging="851"/>
    </w:pPr>
    <w:rPr>
      <w:rFonts w:ascii="Arial" w:hAnsi="Arial"/>
      <w:b w:val="0"/>
      <w:bCs w:val="0"/>
      <w:sz w:val="20"/>
    </w:rPr>
  </w:style>
  <w:style w:type="paragraph" w:styleId="TOC3">
    <w:name w:val="toc 3"/>
    <w:basedOn w:val="TOC2"/>
    <w:next w:val="ParaText"/>
    <w:uiPriority w:val="39"/>
    <w:rsid w:val="00A53E79"/>
    <w:pPr>
      <w:tabs>
        <w:tab w:val="clear" w:pos="851"/>
        <w:tab w:val="left" w:pos="1134"/>
      </w:tabs>
      <w:ind w:left="1134" w:hanging="1134"/>
    </w:pPr>
  </w:style>
  <w:style w:type="character" w:styleId="Hyperlink">
    <w:name w:val="Hyperlink"/>
    <w:uiPriority w:val="99"/>
    <w:rsid w:val="00A53E79"/>
    <w:rPr>
      <w:color w:val="0000FF"/>
      <w:u w:val="single"/>
    </w:rPr>
  </w:style>
  <w:style w:type="paragraph" w:customStyle="1" w:styleId="TableText">
    <w:name w:val="Table Text"/>
    <w:basedOn w:val="ParaText"/>
    <w:rsid w:val="00A53E79"/>
    <w:pPr>
      <w:widowControl w:val="0"/>
      <w:ind w:left="0"/>
    </w:pPr>
    <w:rPr>
      <w:sz w:val="18"/>
    </w:rPr>
  </w:style>
  <w:style w:type="paragraph" w:styleId="Caption">
    <w:name w:val="caption"/>
    <w:basedOn w:val="ParaText"/>
    <w:next w:val="ParaText"/>
    <w:qFormat/>
    <w:rsid w:val="00A53E79"/>
    <w:pPr>
      <w:spacing w:after="120"/>
      <w:jc w:val="center"/>
    </w:pPr>
    <w:rPr>
      <w:bCs/>
    </w:rPr>
  </w:style>
  <w:style w:type="paragraph" w:customStyle="1" w:styleId="Title28ptCentered">
    <w:name w:val="Title 28pt Centered"/>
    <w:basedOn w:val="ParaText"/>
    <w:link w:val="Title28ptCenteredChar"/>
    <w:rsid w:val="00A53E79"/>
    <w:pPr>
      <w:ind w:left="0"/>
      <w:jc w:val="center"/>
    </w:pPr>
    <w:rPr>
      <w:rFonts w:ascii="Impact" w:hAnsi="Impact"/>
      <w:b/>
      <w:color w:val="84796B"/>
      <w:sz w:val="56"/>
    </w:rPr>
  </w:style>
  <w:style w:type="character" w:customStyle="1" w:styleId="Title28ptCenteredChar">
    <w:name w:val="Title 28pt Centered Char"/>
    <w:link w:val="Title28ptCentered"/>
    <w:rsid w:val="00A53E79"/>
    <w:rPr>
      <w:rFonts w:ascii="Impact" w:eastAsia="Times New Roman" w:hAnsi="Impact" w:cs="Times New Roman"/>
      <w:b/>
      <w:color w:val="84796B"/>
      <w:sz w:val="56"/>
      <w:szCs w:val="24"/>
    </w:rPr>
  </w:style>
  <w:style w:type="paragraph" w:customStyle="1" w:styleId="PDFTitlePage">
    <w:name w:val="PDF Title Page"/>
    <w:basedOn w:val="ParaText"/>
    <w:rsid w:val="00A53E79"/>
    <w:pPr>
      <w:ind w:left="0"/>
      <w:jc w:val="center"/>
      <w:outlineLvl w:val="0"/>
    </w:pPr>
    <w:rPr>
      <w:color w:val="FFFFFF"/>
    </w:rPr>
  </w:style>
  <w:style w:type="paragraph" w:customStyle="1" w:styleId="TOCHeader">
    <w:name w:val="TOC Header"/>
    <w:basedOn w:val="Normal"/>
    <w:rsid w:val="00A53E79"/>
    <w:pPr>
      <w:keepLines/>
      <w:spacing w:before="60" w:after="60"/>
      <w:jc w:val="center"/>
      <w:outlineLvl w:val="0"/>
    </w:pPr>
    <w:rPr>
      <w:rFonts w:ascii="Arial Bold" w:hAnsi="Arial Bold"/>
      <w:bCs/>
      <w:color w:val="84796B"/>
      <w:sz w:val="28"/>
      <w:szCs w:val="44"/>
    </w:rPr>
  </w:style>
  <w:style w:type="paragraph" w:customStyle="1" w:styleId="TableHeader">
    <w:name w:val="Table Header"/>
    <w:basedOn w:val="TableText"/>
    <w:rsid w:val="00A53E79"/>
    <w:pPr>
      <w:keepNext/>
      <w:jc w:val="center"/>
    </w:pPr>
    <w:rPr>
      <w:b/>
    </w:rPr>
  </w:style>
  <w:style w:type="paragraph" w:customStyle="1" w:styleId="HeadingNoNum2">
    <w:name w:val="Heading No Num 2"/>
    <w:basedOn w:val="Heading2"/>
    <w:next w:val="ParaText"/>
    <w:rsid w:val="00A53E79"/>
    <w:pPr>
      <w:numPr>
        <w:ilvl w:val="0"/>
        <w:numId w:val="0"/>
      </w:numPr>
    </w:pPr>
  </w:style>
  <w:style w:type="paragraph" w:customStyle="1" w:styleId="Header2noline">
    <w:name w:val="Header 2 (no line)"/>
    <w:basedOn w:val="Header"/>
    <w:rsid w:val="00A53E79"/>
    <w:pPr>
      <w:pBdr>
        <w:bottom w:val="none" w:sz="0" w:space="0" w:color="auto"/>
      </w:pBdr>
      <w:tabs>
        <w:tab w:val="center" w:pos="4536"/>
      </w:tabs>
    </w:pPr>
    <w:rPr>
      <w:b/>
      <w:color w:val="FF0000"/>
    </w:rPr>
  </w:style>
  <w:style w:type="paragraph" w:styleId="ListParagraph">
    <w:name w:val="List Paragraph"/>
    <w:basedOn w:val="Normal"/>
    <w:uiPriority w:val="34"/>
    <w:qFormat/>
    <w:rsid w:val="00A53E79"/>
    <w:pPr>
      <w:spacing w:before="0" w:after="0"/>
      <w:ind w:left="720"/>
    </w:pPr>
    <w:rPr>
      <w:rFonts w:ascii="Calibri" w:eastAsia="Calibri" w:hAnsi="Calibri"/>
      <w:szCs w:val="22"/>
      <w:lang w:eastAsia="en-AU"/>
    </w:rPr>
  </w:style>
  <w:style w:type="paragraph" w:styleId="BalloonText">
    <w:name w:val="Balloon Text"/>
    <w:basedOn w:val="Normal"/>
    <w:link w:val="BalloonTextChar"/>
    <w:uiPriority w:val="99"/>
    <w:semiHidden/>
    <w:unhideWhenUsed/>
    <w:rsid w:val="00A53E7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E79"/>
    <w:rPr>
      <w:rFonts w:ascii="Tahoma" w:eastAsia="Times New Roman" w:hAnsi="Tahoma" w:cs="Tahoma"/>
      <w:sz w:val="16"/>
      <w:szCs w:val="16"/>
    </w:rPr>
  </w:style>
  <w:style w:type="table" w:styleId="TableGrid">
    <w:name w:val="Table Grid"/>
    <w:basedOn w:val="TableNormal"/>
    <w:uiPriority w:val="59"/>
    <w:rsid w:val="00EE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783F"/>
    <w:rPr>
      <w:color w:val="800080" w:themeColor="followedHyperlink"/>
      <w:u w:val="single"/>
    </w:rPr>
  </w:style>
  <w:style w:type="character" w:styleId="Strong">
    <w:name w:val="Strong"/>
    <w:basedOn w:val="DefaultParagraphFont"/>
    <w:uiPriority w:val="22"/>
    <w:qFormat/>
    <w:rsid w:val="00025170"/>
    <w:rPr>
      <w:b/>
      <w:bCs/>
    </w:rPr>
  </w:style>
  <w:style w:type="paragraph" w:styleId="NormalWeb">
    <w:name w:val="Normal (Web)"/>
    <w:basedOn w:val="Normal"/>
    <w:uiPriority w:val="99"/>
    <w:unhideWhenUsed/>
    <w:rsid w:val="00472CFE"/>
    <w:pPr>
      <w:spacing w:before="100" w:beforeAutospacing="1" w:after="100" w:afterAutospacing="1"/>
    </w:pPr>
    <w:rPr>
      <w:rFonts w:ascii="Times New Roman" w:eastAsiaTheme="minorHAnsi" w:hAnsi="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910">
      <w:bodyDiv w:val="1"/>
      <w:marLeft w:val="0"/>
      <w:marRight w:val="0"/>
      <w:marTop w:val="0"/>
      <w:marBottom w:val="0"/>
      <w:divBdr>
        <w:top w:val="none" w:sz="0" w:space="0" w:color="auto"/>
        <w:left w:val="none" w:sz="0" w:space="0" w:color="auto"/>
        <w:bottom w:val="none" w:sz="0" w:space="0" w:color="auto"/>
        <w:right w:val="none" w:sz="0" w:space="0" w:color="auto"/>
      </w:divBdr>
    </w:div>
    <w:div w:id="61101306">
      <w:bodyDiv w:val="1"/>
      <w:marLeft w:val="0"/>
      <w:marRight w:val="0"/>
      <w:marTop w:val="0"/>
      <w:marBottom w:val="0"/>
      <w:divBdr>
        <w:top w:val="none" w:sz="0" w:space="0" w:color="auto"/>
        <w:left w:val="none" w:sz="0" w:space="0" w:color="auto"/>
        <w:bottom w:val="none" w:sz="0" w:space="0" w:color="auto"/>
        <w:right w:val="none" w:sz="0" w:space="0" w:color="auto"/>
      </w:divBdr>
      <w:divsChild>
        <w:div w:id="72558291">
          <w:marLeft w:val="0"/>
          <w:marRight w:val="0"/>
          <w:marTop w:val="0"/>
          <w:marBottom w:val="0"/>
          <w:divBdr>
            <w:top w:val="none" w:sz="0" w:space="0" w:color="auto"/>
            <w:left w:val="none" w:sz="0" w:space="0" w:color="auto"/>
            <w:bottom w:val="none" w:sz="0" w:space="0" w:color="auto"/>
            <w:right w:val="none" w:sz="0" w:space="0" w:color="auto"/>
          </w:divBdr>
          <w:divsChild>
            <w:div w:id="752505291">
              <w:marLeft w:val="0"/>
              <w:marRight w:val="0"/>
              <w:marTop w:val="0"/>
              <w:marBottom w:val="0"/>
              <w:divBdr>
                <w:top w:val="none" w:sz="0" w:space="0" w:color="auto"/>
                <w:left w:val="none" w:sz="0" w:space="0" w:color="auto"/>
                <w:bottom w:val="none" w:sz="0" w:space="0" w:color="auto"/>
                <w:right w:val="none" w:sz="0" w:space="0" w:color="auto"/>
              </w:divBdr>
              <w:divsChild>
                <w:div w:id="1948847600">
                  <w:marLeft w:val="0"/>
                  <w:marRight w:val="0"/>
                  <w:marTop w:val="0"/>
                  <w:marBottom w:val="0"/>
                  <w:divBdr>
                    <w:top w:val="none" w:sz="0" w:space="0" w:color="auto"/>
                    <w:left w:val="none" w:sz="0" w:space="0" w:color="auto"/>
                    <w:bottom w:val="none" w:sz="0" w:space="0" w:color="auto"/>
                    <w:right w:val="none" w:sz="0" w:space="0" w:color="auto"/>
                  </w:divBdr>
                  <w:divsChild>
                    <w:div w:id="884872213">
                      <w:marLeft w:val="0"/>
                      <w:marRight w:val="0"/>
                      <w:marTop w:val="0"/>
                      <w:marBottom w:val="0"/>
                      <w:divBdr>
                        <w:top w:val="none" w:sz="0" w:space="0" w:color="auto"/>
                        <w:left w:val="none" w:sz="0" w:space="0" w:color="auto"/>
                        <w:bottom w:val="none" w:sz="0" w:space="0" w:color="auto"/>
                        <w:right w:val="none" w:sz="0" w:space="0" w:color="auto"/>
                      </w:divBdr>
                      <w:divsChild>
                        <w:div w:id="444740903">
                          <w:marLeft w:val="0"/>
                          <w:marRight w:val="0"/>
                          <w:marTop w:val="0"/>
                          <w:marBottom w:val="0"/>
                          <w:divBdr>
                            <w:top w:val="none" w:sz="0" w:space="0" w:color="auto"/>
                            <w:left w:val="none" w:sz="0" w:space="0" w:color="auto"/>
                            <w:bottom w:val="none" w:sz="0" w:space="0" w:color="auto"/>
                            <w:right w:val="none" w:sz="0" w:space="0" w:color="auto"/>
                          </w:divBdr>
                          <w:divsChild>
                            <w:div w:id="1718160172">
                              <w:marLeft w:val="0"/>
                              <w:marRight w:val="0"/>
                              <w:marTop w:val="0"/>
                              <w:marBottom w:val="0"/>
                              <w:divBdr>
                                <w:top w:val="none" w:sz="0" w:space="0" w:color="auto"/>
                                <w:left w:val="none" w:sz="0" w:space="0" w:color="auto"/>
                                <w:bottom w:val="none" w:sz="0" w:space="0" w:color="auto"/>
                                <w:right w:val="none" w:sz="0" w:space="0" w:color="auto"/>
                              </w:divBdr>
                              <w:divsChild>
                                <w:div w:id="52507294">
                                  <w:marLeft w:val="0"/>
                                  <w:marRight w:val="0"/>
                                  <w:marTop w:val="0"/>
                                  <w:marBottom w:val="0"/>
                                  <w:divBdr>
                                    <w:top w:val="none" w:sz="0" w:space="0" w:color="auto"/>
                                    <w:left w:val="none" w:sz="0" w:space="0" w:color="auto"/>
                                    <w:bottom w:val="none" w:sz="0" w:space="0" w:color="auto"/>
                                    <w:right w:val="none" w:sz="0" w:space="0" w:color="auto"/>
                                  </w:divBdr>
                                  <w:divsChild>
                                    <w:div w:id="598832583">
                                      <w:marLeft w:val="0"/>
                                      <w:marRight w:val="0"/>
                                      <w:marTop w:val="0"/>
                                      <w:marBottom w:val="0"/>
                                      <w:divBdr>
                                        <w:top w:val="none" w:sz="0" w:space="0" w:color="auto"/>
                                        <w:left w:val="none" w:sz="0" w:space="0" w:color="auto"/>
                                        <w:bottom w:val="none" w:sz="0" w:space="0" w:color="auto"/>
                                        <w:right w:val="none" w:sz="0" w:space="0" w:color="auto"/>
                                      </w:divBdr>
                                      <w:divsChild>
                                        <w:div w:id="1822119019">
                                          <w:marLeft w:val="0"/>
                                          <w:marRight w:val="0"/>
                                          <w:marTop w:val="0"/>
                                          <w:marBottom w:val="0"/>
                                          <w:divBdr>
                                            <w:top w:val="none" w:sz="0" w:space="0" w:color="auto"/>
                                            <w:left w:val="single" w:sz="24" w:space="15" w:color="EBEBEB"/>
                                            <w:bottom w:val="single" w:sz="24" w:space="4" w:color="EBEBEB"/>
                                            <w:right w:val="single" w:sz="24" w:space="15" w:color="EBEBEB"/>
                                          </w:divBdr>
                                        </w:div>
                                      </w:divsChild>
                                    </w:div>
                                  </w:divsChild>
                                </w:div>
                              </w:divsChild>
                            </w:div>
                          </w:divsChild>
                        </w:div>
                      </w:divsChild>
                    </w:div>
                  </w:divsChild>
                </w:div>
              </w:divsChild>
            </w:div>
          </w:divsChild>
        </w:div>
      </w:divsChild>
    </w:div>
    <w:div w:id="275256740">
      <w:bodyDiv w:val="1"/>
      <w:marLeft w:val="0"/>
      <w:marRight w:val="0"/>
      <w:marTop w:val="0"/>
      <w:marBottom w:val="0"/>
      <w:divBdr>
        <w:top w:val="none" w:sz="0" w:space="0" w:color="auto"/>
        <w:left w:val="none" w:sz="0" w:space="0" w:color="auto"/>
        <w:bottom w:val="none" w:sz="0" w:space="0" w:color="auto"/>
        <w:right w:val="none" w:sz="0" w:space="0" w:color="auto"/>
      </w:divBdr>
      <w:divsChild>
        <w:div w:id="1716345179">
          <w:marLeft w:val="0"/>
          <w:marRight w:val="0"/>
          <w:marTop w:val="0"/>
          <w:marBottom w:val="0"/>
          <w:divBdr>
            <w:top w:val="none" w:sz="0" w:space="0" w:color="auto"/>
            <w:left w:val="none" w:sz="0" w:space="0" w:color="auto"/>
            <w:bottom w:val="none" w:sz="0" w:space="0" w:color="auto"/>
            <w:right w:val="none" w:sz="0" w:space="0" w:color="auto"/>
          </w:divBdr>
          <w:divsChild>
            <w:div w:id="2095936526">
              <w:marLeft w:val="0"/>
              <w:marRight w:val="0"/>
              <w:marTop w:val="0"/>
              <w:marBottom w:val="0"/>
              <w:divBdr>
                <w:top w:val="none" w:sz="0" w:space="0" w:color="auto"/>
                <w:left w:val="none" w:sz="0" w:space="0" w:color="auto"/>
                <w:bottom w:val="none" w:sz="0" w:space="0" w:color="auto"/>
                <w:right w:val="none" w:sz="0" w:space="0" w:color="auto"/>
              </w:divBdr>
              <w:divsChild>
                <w:div w:id="1659336215">
                  <w:marLeft w:val="0"/>
                  <w:marRight w:val="0"/>
                  <w:marTop w:val="0"/>
                  <w:marBottom w:val="0"/>
                  <w:divBdr>
                    <w:top w:val="none" w:sz="0" w:space="0" w:color="auto"/>
                    <w:left w:val="none" w:sz="0" w:space="0" w:color="auto"/>
                    <w:bottom w:val="none" w:sz="0" w:space="0" w:color="auto"/>
                    <w:right w:val="none" w:sz="0" w:space="0" w:color="auto"/>
                  </w:divBdr>
                  <w:divsChild>
                    <w:div w:id="1160462543">
                      <w:marLeft w:val="0"/>
                      <w:marRight w:val="0"/>
                      <w:marTop w:val="0"/>
                      <w:marBottom w:val="0"/>
                      <w:divBdr>
                        <w:top w:val="none" w:sz="0" w:space="0" w:color="auto"/>
                        <w:left w:val="none" w:sz="0" w:space="0" w:color="auto"/>
                        <w:bottom w:val="none" w:sz="0" w:space="0" w:color="auto"/>
                        <w:right w:val="none" w:sz="0" w:space="0" w:color="auto"/>
                      </w:divBdr>
                      <w:divsChild>
                        <w:div w:id="919947241">
                          <w:marLeft w:val="0"/>
                          <w:marRight w:val="0"/>
                          <w:marTop w:val="0"/>
                          <w:marBottom w:val="0"/>
                          <w:divBdr>
                            <w:top w:val="none" w:sz="0" w:space="0" w:color="auto"/>
                            <w:left w:val="none" w:sz="0" w:space="0" w:color="auto"/>
                            <w:bottom w:val="none" w:sz="0" w:space="0" w:color="auto"/>
                            <w:right w:val="none" w:sz="0" w:space="0" w:color="auto"/>
                          </w:divBdr>
                          <w:divsChild>
                            <w:div w:id="1417508974">
                              <w:marLeft w:val="0"/>
                              <w:marRight w:val="0"/>
                              <w:marTop w:val="0"/>
                              <w:marBottom w:val="0"/>
                              <w:divBdr>
                                <w:top w:val="none" w:sz="0" w:space="0" w:color="auto"/>
                                <w:left w:val="none" w:sz="0" w:space="0" w:color="auto"/>
                                <w:bottom w:val="none" w:sz="0" w:space="0" w:color="auto"/>
                                <w:right w:val="none" w:sz="0" w:space="0" w:color="auto"/>
                              </w:divBdr>
                              <w:divsChild>
                                <w:div w:id="576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55064">
      <w:bodyDiv w:val="1"/>
      <w:marLeft w:val="0"/>
      <w:marRight w:val="0"/>
      <w:marTop w:val="0"/>
      <w:marBottom w:val="0"/>
      <w:divBdr>
        <w:top w:val="none" w:sz="0" w:space="0" w:color="auto"/>
        <w:left w:val="none" w:sz="0" w:space="0" w:color="auto"/>
        <w:bottom w:val="none" w:sz="0" w:space="0" w:color="auto"/>
        <w:right w:val="none" w:sz="0" w:space="0" w:color="auto"/>
      </w:divBdr>
    </w:div>
    <w:div w:id="356929374">
      <w:bodyDiv w:val="1"/>
      <w:marLeft w:val="0"/>
      <w:marRight w:val="0"/>
      <w:marTop w:val="0"/>
      <w:marBottom w:val="0"/>
      <w:divBdr>
        <w:top w:val="none" w:sz="0" w:space="0" w:color="auto"/>
        <w:left w:val="none" w:sz="0" w:space="0" w:color="auto"/>
        <w:bottom w:val="none" w:sz="0" w:space="0" w:color="auto"/>
        <w:right w:val="none" w:sz="0" w:space="0" w:color="auto"/>
      </w:divBdr>
    </w:div>
    <w:div w:id="435713427">
      <w:bodyDiv w:val="1"/>
      <w:marLeft w:val="0"/>
      <w:marRight w:val="0"/>
      <w:marTop w:val="0"/>
      <w:marBottom w:val="0"/>
      <w:divBdr>
        <w:top w:val="none" w:sz="0" w:space="0" w:color="auto"/>
        <w:left w:val="none" w:sz="0" w:space="0" w:color="auto"/>
        <w:bottom w:val="none" w:sz="0" w:space="0" w:color="auto"/>
        <w:right w:val="none" w:sz="0" w:space="0" w:color="auto"/>
      </w:divBdr>
    </w:div>
    <w:div w:id="540871710">
      <w:bodyDiv w:val="1"/>
      <w:marLeft w:val="0"/>
      <w:marRight w:val="0"/>
      <w:marTop w:val="0"/>
      <w:marBottom w:val="0"/>
      <w:divBdr>
        <w:top w:val="none" w:sz="0" w:space="0" w:color="auto"/>
        <w:left w:val="none" w:sz="0" w:space="0" w:color="auto"/>
        <w:bottom w:val="none" w:sz="0" w:space="0" w:color="auto"/>
        <w:right w:val="none" w:sz="0" w:space="0" w:color="auto"/>
      </w:divBdr>
    </w:div>
    <w:div w:id="732040978">
      <w:bodyDiv w:val="1"/>
      <w:marLeft w:val="0"/>
      <w:marRight w:val="0"/>
      <w:marTop w:val="0"/>
      <w:marBottom w:val="0"/>
      <w:divBdr>
        <w:top w:val="none" w:sz="0" w:space="0" w:color="auto"/>
        <w:left w:val="none" w:sz="0" w:space="0" w:color="auto"/>
        <w:bottom w:val="none" w:sz="0" w:space="0" w:color="auto"/>
        <w:right w:val="none" w:sz="0" w:space="0" w:color="auto"/>
      </w:divBdr>
    </w:div>
    <w:div w:id="793255943">
      <w:bodyDiv w:val="1"/>
      <w:marLeft w:val="0"/>
      <w:marRight w:val="0"/>
      <w:marTop w:val="0"/>
      <w:marBottom w:val="0"/>
      <w:divBdr>
        <w:top w:val="none" w:sz="0" w:space="0" w:color="auto"/>
        <w:left w:val="none" w:sz="0" w:space="0" w:color="auto"/>
        <w:bottom w:val="none" w:sz="0" w:space="0" w:color="auto"/>
        <w:right w:val="none" w:sz="0" w:space="0" w:color="auto"/>
      </w:divBdr>
    </w:div>
    <w:div w:id="841624220">
      <w:bodyDiv w:val="1"/>
      <w:marLeft w:val="0"/>
      <w:marRight w:val="0"/>
      <w:marTop w:val="0"/>
      <w:marBottom w:val="0"/>
      <w:divBdr>
        <w:top w:val="none" w:sz="0" w:space="0" w:color="auto"/>
        <w:left w:val="none" w:sz="0" w:space="0" w:color="auto"/>
        <w:bottom w:val="none" w:sz="0" w:space="0" w:color="auto"/>
        <w:right w:val="none" w:sz="0" w:space="0" w:color="auto"/>
      </w:divBdr>
    </w:div>
    <w:div w:id="855074807">
      <w:bodyDiv w:val="1"/>
      <w:marLeft w:val="0"/>
      <w:marRight w:val="0"/>
      <w:marTop w:val="0"/>
      <w:marBottom w:val="0"/>
      <w:divBdr>
        <w:top w:val="none" w:sz="0" w:space="0" w:color="auto"/>
        <w:left w:val="none" w:sz="0" w:space="0" w:color="auto"/>
        <w:bottom w:val="none" w:sz="0" w:space="0" w:color="auto"/>
        <w:right w:val="none" w:sz="0" w:space="0" w:color="auto"/>
      </w:divBdr>
    </w:div>
    <w:div w:id="897208424">
      <w:bodyDiv w:val="1"/>
      <w:marLeft w:val="0"/>
      <w:marRight w:val="0"/>
      <w:marTop w:val="0"/>
      <w:marBottom w:val="0"/>
      <w:divBdr>
        <w:top w:val="none" w:sz="0" w:space="0" w:color="auto"/>
        <w:left w:val="none" w:sz="0" w:space="0" w:color="auto"/>
        <w:bottom w:val="none" w:sz="0" w:space="0" w:color="auto"/>
        <w:right w:val="none" w:sz="0" w:space="0" w:color="auto"/>
      </w:divBdr>
    </w:div>
    <w:div w:id="963341274">
      <w:bodyDiv w:val="1"/>
      <w:marLeft w:val="0"/>
      <w:marRight w:val="0"/>
      <w:marTop w:val="0"/>
      <w:marBottom w:val="0"/>
      <w:divBdr>
        <w:top w:val="none" w:sz="0" w:space="0" w:color="auto"/>
        <w:left w:val="none" w:sz="0" w:space="0" w:color="auto"/>
        <w:bottom w:val="none" w:sz="0" w:space="0" w:color="auto"/>
        <w:right w:val="none" w:sz="0" w:space="0" w:color="auto"/>
      </w:divBdr>
    </w:div>
    <w:div w:id="1003119326">
      <w:bodyDiv w:val="1"/>
      <w:marLeft w:val="0"/>
      <w:marRight w:val="0"/>
      <w:marTop w:val="0"/>
      <w:marBottom w:val="0"/>
      <w:divBdr>
        <w:top w:val="none" w:sz="0" w:space="0" w:color="auto"/>
        <w:left w:val="none" w:sz="0" w:space="0" w:color="auto"/>
        <w:bottom w:val="none" w:sz="0" w:space="0" w:color="auto"/>
        <w:right w:val="none" w:sz="0" w:space="0" w:color="auto"/>
      </w:divBdr>
    </w:div>
    <w:div w:id="1005549583">
      <w:bodyDiv w:val="1"/>
      <w:marLeft w:val="0"/>
      <w:marRight w:val="0"/>
      <w:marTop w:val="0"/>
      <w:marBottom w:val="0"/>
      <w:divBdr>
        <w:top w:val="none" w:sz="0" w:space="0" w:color="auto"/>
        <w:left w:val="none" w:sz="0" w:space="0" w:color="auto"/>
        <w:bottom w:val="none" w:sz="0" w:space="0" w:color="auto"/>
        <w:right w:val="none" w:sz="0" w:space="0" w:color="auto"/>
      </w:divBdr>
    </w:div>
    <w:div w:id="1141339383">
      <w:bodyDiv w:val="1"/>
      <w:marLeft w:val="0"/>
      <w:marRight w:val="0"/>
      <w:marTop w:val="0"/>
      <w:marBottom w:val="0"/>
      <w:divBdr>
        <w:top w:val="none" w:sz="0" w:space="0" w:color="auto"/>
        <w:left w:val="none" w:sz="0" w:space="0" w:color="auto"/>
        <w:bottom w:val="none" w:sz="0" w:space="0" w:color="auto"/>
        <w:right w:val="none" w:sz="0" w:space="0" w:color="auto"/>
      </w:divBdr>
      <w:divsChild>
        <w:div w:id="1307122658">
          <w:marLeft w:val="0"/>
          <w:marRight w:val="0"/>
          <w:marTop w:val="0"/>
          <w:marBottom w:val="0"/>
          <w:divBdr>
            <w:top w:val="none" w:sz="0" w:space="0" w:color="auto"/>
            <w:left w:val="none" w:sz="0" w:space="0" w:color="auto"/>
            <w:bottom w:val="none" w:sz="0" w:space="0" w:color="auto"/>
            <w:right w:val="none" w:sz="0" w:space="0" w:color="auto"/>
          </w:divBdr>
        </w:div>
      </w:divsChild>
    </w:div>
    <w:div w:id="1204174520">
      <w:bodyDiv w:val="1"/>
      <w:marLeft w:val="0"/>
      <w:marRight w:val="0"/>
      <w:marTop w:val="0"/>
      <w:marBottom w:val="0"/>
      <w:divBdr>
        <w:top w:val="none" w:sz="0" w:space="0" w:color="auto"/>
        <w:left w:val="none" w:sz="0" w:space="0" w:color="auto"/>
        <w:bottom w:val="none" w:sz="0" w:space="0" w:color="auto"/>
        <w:right w:val="none" w:sz="0" w:space="0" w:color="auto"/>
      </w:divBdr>
    </w:div>
    <w:div w:id="1268655895">
      <w:bodyDiv w:val="1"/>
      <w:marLeft w:val="0"/>
      <w:marRight w:val="0"/>
      <w:marTop w:val="0"/>
      <w:marBottom w:val="0"/>
      <w:divBdr>
        <w:top w:val="none" w:sz="0" w:space="0" w:color="auto"/>
        <w:left w:val="none" w:sz="0" w:space="0" w:color="auto"/>
        <w:bottom w:val="none" w:sz="0" w:space="0" w:color="auto"/>
        <w:right w:val="none" w:sz="0" w:space="0" w:color="auto"/>
      </w:divBdr>
      <w:divsChild>
        <w:div w:id="926887170">
          <w:marLeft w:val="0"/>
          <w:marRight w:val="0"/>
          <w:marTop w:val="0"/>
          <w:marBottom w:val="0"/>
          <w:divBdr>
            <w:top w:val="none" w:sz="0" w:space="0" w:color="auto"/>
            <w:left w:val="none" w:sz="0" w:space="0" w:color="auto"/>
            <w:bottom w:val="none" w:sz="0" w:space="0" w:color="auto"/>
            <w:right w:val="none" w:sz="0" w:space="0" w:color="auto"/>
          </w:divBdr>
          <w:divsChild>
            <w:div w:id="1026298152">
              <w:marLeft w:val="0"/>
              <w:marRight w:val="0"/>
              <w:marTop w:val="0"/>
              <w:marBottom w:val="0"/>
              <w:divBdr>
                <w:top w:val="none" w:sz="0" w:space="0" w:color="auto"/>
                <w:left w:val="none" w:sz="0" w:space="0" w:color="auto"/>
                <w:bottom w:val="none" w:sz="0" w:space="0" w:color="auto"/>
                <w:right w:val="none" w:sz="0" w:space="0" w:color="auto"/>
              </w:divBdr>
              <w:divsChild>
                <w:div w:id="384792793">
                  <w:marLeft w:val="0"/>
                  <w:marRight w:val="0"/>
                  <w:marTop w:val="0"/>
                  <w:marBottom w:val="0"/>
                  <w:divBdr>
                    <w:top w:val="none" w:sz="0" w:space="0" w:color="auto"/>
                    <w:left w:val="none" w:sz="0" w:space="0" w:color="auto"/>
                    <w:bottom w:val="none" w:sz="0" w:space="0" w:color="auto"/>
                    <w:right w:val="none" w:sz="0" w:space="0" w:color="auto"/>
                  </w:divBdr>
                  <w:divsChild>
                    <w:div w:id="689449664">
                      <w:marLeft w:val="0"/>
                      <w:marRight w:val="0"/>
                      <w:marTop w:val="0"/>
                      <w:marBottom w:val="0"/>
                      <w:divBdr>
                        <w:top w:val="none" w:sz="0" w:space="0" w:color="auto"/>
                        <w:left w:val="none" w:sz="0" w:space="0" w:color="auto"/>
                        <w:bottom w:val="none" w:sz="0" w:space="0" w:color="auto"/>
                        <w:right w:val="none" w:sz="0" w:space="0" w:color="auto"/>
                      </w:divBdr>
                      <w:divsChild>
                        <w:div w:id="329410692">
                          <w:marLeft w:val="0"/>
                          <w:marRight w:val="0"/>
                          <w:marTop w:val="0"/>
                          <w:marBottom w:val="0"/>
                          <w:divBdr>
                            <w:top w:val="none" w:sz="0" w:space="0" w:color="auto"/>
                            <w:left w:val="none" w:sz="0" w:space="0" w:color="auto"/>
                            <w:bottom w:val="none" w:sz="0" w:space="0" w:color="auto"/>
                            <w:right w:val="none" w:sz="0" w:space="0" w:color="auto"/>
                          </w:divBdr>
                          <w:divsChild>
                            <w:div w:id="592006457">
                              <w:marLeft w:val="0"/>
                              <w:marRight w:val="0"/>
                              <w:marTop w:val="0"/>
                              <w:marBottom w:val="0"/>
                              <w:divBdr>
                                <w:top w:val="none" w:sz="0" w:space="0" w:color="auto"/>
                                <w:left w:val="none" w:sz="0" w:space="0" w:color="auto"/>
                                <w:bottom w:val="none" w:sz="0" w:space="0" w:color="auto"/>
                                <w:right w:val="none" w:sz="0" w:space="0" w:color="auto"/>
                              </w:divBdr>
                              <w:divsChild>
                                <w:div w:id="476148465">
                                  <w:marLeft w:val="0"/>
                                  <w:marRight w:val="0"/>
                                  <w:marTop w:val="0"/>
                                  <w:marBottom w:val="0"/>
                                  <w:divBdr>
                                    <w:top w:val="none" w:sz="0" w:space="0" w:color="auto"/>
                                    <w:left w:val="none" w:sz="0" w:space="0" w:color="auto"/>
                                    <w:bottom w:val="none" w:sz="0" w:space="0" w:color="auto"/>
                                    <w:right w:val="none" w:sz="0" w:space="0" w:color="auto"/>
                                  </w:divBdr>
                                  <w:divsChild>
                                    <w:div w:id="1535995289">
                                      <w:marLeft w:val="0"/>
                                      <w:marRight w:val="0"/>
                                      <w:marTop w:val="0"/>
                                      <w:marBottom w:val="0"/>
                                      <w:divBdr>
                                        <w:top w:val="none" w:sz="0" w:space="0" w:color="auto"/>
                                        <w:left w:val="none" w:sz="0" w:space="0" w:color="auto"/>
                                        <w:bottom w:val="none" w:sz="0" w:space="0" w:color="auto"/>
                                        <w:right w:val="none" w:sz="0" w:space="0" w:color="auto"/>
                                      </w:divBdr>
                                      <w:divsChild>
                                        <w:div w:id="1418868539">
                                          <w:marLeft w:val="0"/>
                                          <w:marRight w:val="0"/>
                                          <w:marTop w:val="0"/>
                                          <w:marBottom w:val="0"/>
                                          <w:divBdr>
                                            <w:top w:val="none" w:sz="0" w:space="0" w:color="auto"/>
                                            <w:left w:val="single" w:sz="24" w:space="15" w:color="EBEBEB"/>
                                            <w:bottom w:val="single" w:sz="24" w:space="4" w:color="EBEBEB"/>
                                            <w:right w:val="single" w:sz="24" w:space="15" w:color="EBEBEB"/>
                                          </w:divBdr>
                                        </w:div>
                                      </w:divsChild>
                                    </w:div>
                                  </w:divsChild>
                                </w:div>
                              </w:divsChild>
                            </w:div>
                          </w:divsChild>
                        </w:div>
                      </w:divsChild>
                    </w:div>
                  </w:divsChild>
                </w:div>
              </w:divsChild>
            </w:div>
          </w:divsChild>
        </w:div>
      </w:divsChild>
    </w:div>
    <w:div w:id="1322848993">
      <w:bodyDiv w:val="1"/>
      <w:marLeft w:val="0"/>
      <w:marRight w:val="0"/>
      <w:marTop w:val="0"/>
      <w:marBottom w:val="0"/>
      <w:divBdr>
        <w:top w:val="none" w:sz="0" w:space="0" w:color="auto"/>
        <w:left w:val="none" w:sz="0" w:space="0" w:color="auto"/>
        <w:bottom w:val="none" w:sz="0" w:space="0" w:color="auto"/>
        <w:right w:val="none" w:sz="0" w:space="0" w:color="auto"/>
      </w:divBdr>
    </w:div>
    <w:div w:id="1324313275">
      <w:bodyDiv w:val="1"/>
      <w:marLeft w:val="0"/>
      <w:marRight w:val="0"/>
      <w:marTop w:val="0"/>
      <w:marBottom w:val="0"/>
      <w:divBdr>
        <w:top w:val="none" w:sz="0" w:space="0" w:color="auto"/>
        <w:left w:val="none" w:sz="0" w:space="0" w:color="auto"/>
        <w:bottom w:val="none" w:sz="0" w:space="0" w:color="auto"/>
        <w:right w:val="none" w:sz="0" w:space="0" w:color="auto"/>
      </w:divBdr>
    </w:div>
    <w:div w:id="1353218679">
      <w:bodyDiv w:val="1"/>
      <w:marLeft w:val="0"/>
      <w:marRight w:val="0"/>
      <w:marTop w:val="0"/>
      <w:marBottom w:val="0"/>
      <w:divBdr>
        <w:top w:val="none" w:sz="0" w:space="0" w:color="auto"/>
        <w:left w:val="none" w:sz="0" w:space="0" w:color="auto"/>
        <w:bottom w:val="none" w:sz="0" w:space="0" w:color="auto"/>
        <w:right w:val="none" w:sz="0" w:space="0" w:color="auto"/>
      </w:divBdr>
    </w:div>
    <w:div w:id="1374572431">
      <w:bodyDiv w:val="1"/>
      <w:marLeft w:val="0"/>
      <w:marRight w:val="0"/>
      <w:marTop w:val="0"/>
      <w:marBottom w:val="0"/>
      <w:divBdr>
        <w:top w:val="none" w:sz="0" w:space="0" w:color="auto"/>
        <w:left w:val="none" w:sz="0" w:space="0" w:color="auto"/>
        <w:bottom w:val="none" w:sz="0" w:space="0" w:color="auto"/>
        <w:right w:val="none" w:sz="0" w:space="0" w:color="auto"/>
      </w:divBdr>
      <w:divsChild>
        <w:div w:id="1355693816">
          <w:marLeft w:val="0"/>
          <w:marRight w:val="0"/>
          <w:marTop w:val="0"/>
          <w:marBottom w:val="0"/>
          <w:divBdr>
            <w:top w:val="none" w:sz="0" w:space="0" w:color="auto"/>
            <w:left w:val="none" w:sz="0" w:space="0" w:color="auto"/>
            <w:bottom w:val="none" w:sz="0" w:space="0" w:color="auto"/>
            <w:right w:val="none" w:sz="0" w:space="0" w:color="auto"/>
          </w:divBdr>
          <w:divsChild>
            <w:div w:id="1030647758">
              <w:marLeft w:val="0"/>
              <w:marRight w:val="0"/>
              <w:marTop w:val="0"/>
              <w:marBottom w:val="0"/>
              <w:divBdr>
                <w:top w:val="none" w:sz="0" w:space="0" w:color="auto"/>
                <w:left w:val="none" w:sz="0" w:space="0" w:color="auto"/>
                <w:bottom w:val="none" w:sz="0" w:space="0" w:color="auto"/>
                <w:right w:val="none" w:sz="0" w:space="0" w:color="auto"/>
              </w:divBdr>
              <w:divsChild>
                <w:div w:id="1369405673">
                  <w:marLeft w:val="0"/>
                  <w:marRight w:val="0"/>
                  <w:marTop w:val="0"/>
                  <w:marBottom w:val="0"/>
                  <w:divBdr>
                    <w:top w:val="none" w:sz="0" w:space="0" w:color="auto"/>
                    <w:left w:val="none" w:sz="0" w:space="0" w:color="auto"/>
                    <w:bottom w:val="none" w:sz="0" w:space="0" w:color="auto"/>
                    <w:right w:val="none" w:sz="0" w:space="0" w:color="auto"/>
                  </w:divBdr>
                  <w:divsChild>
                    <w:div w:id="237177589">
                      <w:marLeft w:val="0"/>
                      <w:marRight w:val="0"/>
                      <w:marTop w:val="0"/>
                      <w:marBottom w:val="0"/>
                      <w:divBdr>
                        <w:top w:val="none" w:sz="0" w:space="0" w:color="auto"/>
                        <w:left w:val="none" w:sz="0" w:space="0" w:color="auto"/>
                        <w:bottom w:val="none" w:sz="0" w:space="0" w:color="auto"/>
                        <w:right w:val="none" w:sz="0" w:space="0" w:color="auto"/>
                      </w:divBdr>
                      <w:divsChild>
                        <w:div w:id="620723299">
                          <w:marLeft w:val="0"/>
                          <w:marRight w:val="0"/>
                          <w:marTop w:val="0"/>
                          <w:marBottom w:val="0"/>
                          <w:divBdr>
                            <w:top w:val="none" w:sz="0" w:space="0" w:color="auto"/>
                            <w:left w:val="none" w:sz="0" w:space="0" w:color="auto"/>
                            <w:bottom w:val="none" w:sz="0" w:space="0" w:color="auto"/>
                            <w:right w:val="none" w:sz="0" w:space="0" w:color="auto"/>
                          </w:divBdr>
                          <w:divsChild>
                            <w:div w:id="249119286">
                              <w:marLeft w:val="0"/>
                              <w:marRight w:val="0"/>
                              <w:marTop w:val="0"/>
                              <w:marBottom w:val="0"/>
                              <w:divBdr>
                                <w:top w:val="none" w:sz="0" w:space="0" w:color="auto"/>
                                <w:left w:val="none" w:sz="0" w:space="0" w:color="auto"/>
                                <w:bottom w:val="none" w:sz="0" w:space="0" w:color="auto"/>
                                <w:right w:val="none" w:sz="0" w:space="0" w:color="auto"/>
                              </w:divBdr>
                              <w:divsChild>
                                <w:div w:id="1919899758">
                                  <w:marLeft w:val="0"/>
                                  <w:marRight w:val="0"/>
                                  <w:marTop w:val="0"/>
                                  <w:marBottom w:val="0"/>
                                  <w:divBdr>
                                    <w:top w:val="none" w:sz="0" w:space="0" w:color="auto"/>
                                    <w:left w:val="none" w:sz="0" w:space="0" w:color="auto"/>
                                    <w:bottom w:val="none" w:sz="0" w:space="0" w:color="auto"/>
                                    <w:right w:val="none" w:sz="0" w:space="0" w:color="auto"/>
                                  </w:divBdr>
                                  <w:divsChild>
                                    <w:div w:id="478426112">
                                      <w:marLeft w:val="0"/>
                                      <w:marRight w:val="0"/>
                                      <w:marTop w:val="0"/>
                                      <w:marBottom w:val="0"/>
                                      <w:divBdr>
                                        <w:top w:val="none" w:sz="0" w:space="0" w:color="auto"/>
                                        <w:left w:val="none" w:sz="0" w:space="0" w:color="auto"/>
                                        <w:bottom w:val="none" w:sz="0" w:space="0" w:color="auto"/>
                                        <w:right w:val="none" w:sz="0" w:space="0" w:color="auto"/>
                                      </w:divBdr>
                                      <w:divsChild>
                                        <w:div w:id="988752272">
                                          <w:marLeft w:val="0"/>
                                          <w:marRight w:val="0"/>
                                          <w:marTop w:val="0"/>
                                          <w:marBottom w:val="0"/>
                                          <w:divBdr>
                                            <w:top w:val="none" w:sz="0" w:space="0" w:color="auto"/>
                                            <w:left w:val="single" w:sz="24" w:space="15" w:color="EBEBEB"/>
                                            <w:bottom w:val="single" w:sz="24" w:space="4" w:color="EBEBEB"/>
                                            <w:right w:val="single" w:sz="24" w:space="15" w:color="EBEBEB"/>
                                          </w:divBdr>
                                        </w:div>
                                      </w:divsChild>
                                    </w:div>
                                  </w:divsChild>
                                </w:div>
                              </w:divsChild>
                            </w:div>
                          </w:divsChild>
                        </w:div>
                      </w:divsChild>
                    </w:div>
                  </w:divsChild>
                </w:div>
              </w:divsChild>
            </w:div>
          </w:divsChild>
        </w:div>
      </w:divsChild>
    </w:div>
    <w:div w:id="1419860450">
      <w:bodyDiv w:val="1"/>
      <w:marLeft w:val="0"/>
      <w:marRight w:val="0"/>
      <w:marTop w:val="0"/>
      <w:marBottom w:val="0"/>
      <w:divBdr>
        <w:top w:val="none" w:sz="0" w:space="0" w:color="auto"/>
        <w:left w:val="none" w:sz="0" w:space="0" w:color="auto"/>
        <w:bottom w:val="none" w:sz="0" w:space="0" w:color="auto"/>
        <w:right w:val="none" w:sz="0" w:space="0" w:color="auto"/>
      </w:divBdr>
    </w:div>
    <w:div w:id="1549678939">
      <w:bodyDiv w:val="1"/>
      <w:marLeft w:val="0"/>
      <w:marRight w:val="0"/>
      <w:marTop w:val="0"/>
      <w:marBottom w:val="0"/>
      <w:divBdr>
        <w:top w:val="none" w:sz="0" w:space="0" w:color="auto"/>
        <w:left w:val="none" w:sz="0" w:space="0" w:color="auto"/>
        <w:bottom w:val="none" w:sz="0" w:space="0" w:color="auto"/>
        <w:right w:val="none" w:sz="0" w:space="0" w:color="auto"/>
      </w:divBdr>
    </w:div>
    <w:div w:id="1987778806">
      <w:bodyDiv w:val="1"/>
      <w:marLeft w:val="0"/>
      <w:marRight w:val="0"/>
      <w:marTop w:val="0"/>
      <w:marBottom w:val="0"/>
      <w:divBdr>
        <w:top w:val="none" w:sz="0" w:space="0" w:color="auto"/>
        <w:left w:val="none" w:sz="0" w:space="0" w:color="auto"/>
        <w:bottom w:val="none" w:sz="0" w:space="0" w:color="auto"/>
        <w:right w:val="none" w:sz="0" w:space="0" w:color="auto"/>
      </w:divBdr>
    </w:div>
    <w:div w:id="2013559341">
      <w:bodyDiv w:val="1"/>
      <w:marLeft w:val="0"/>
      <w:marRight w:val="0"/>
      <w:marTop w:val="0"/>
      <w:marBottom w:val="0"/>
      <w:divBdr>
        <w:top w:val="none" w:sz="0" w:space="0" w:color="auto"/>
        <w:left w:val="none" w:sz="0" w:space="0" w:color="auto"/>
        <w:bottom w:val="none" w:sz="0" w:space="0" w:color="auto"/>
        <w:right w:val="none" w:sz="0" w:space="0" w:color="auto"/>
      </w:divBdr>
    </w:div>
    <w:div w:id="2040277543">
      <w:bodyDiv w:val="1"/>
      <w:marLeft w:val="0"/>
      <w:marRight w:val="0"/>
      <w:marTop w:val="0"/>
      <w:marBottom w:val="0"/>
      <w:divBdr>
        <w:top w:val="none" w:sz="0" w:space="0" w:color="auto"/>
        <w:left w:val="none" w:sz="0" w:space="0" w:color="auto"/>
        <w:bottom w:val="none" w:sz="0" w:space="0" w:color="auto"/>
        <w:right w:val="none" w:sz="0" w:space="0" w:color="auto"/>
      </w:divBdr>
    </w:div>
    <w:div w:id="20826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foworld.oceania.fujitsu.local/tm/cloudsd/cloud/Design_Rec/0%20-%20Common/01%20-%20IaaS/Disaster%20Recovery%20Plans/Procedures%20and%20Operational%20Guide%20for%20SRM%20v1.3.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wning_x0020_LOB xmlns="7073ddde-885a-4a77-9fed-dd9cf06dd841">46</Owning_x0020_LOB>
    <Owners xmlns="f89acca9-86c0-4828-9015-ec98e5264a69">
      <UserInfo>
        <DisplayName>i:0#.w|g06\jonesbr</DisplayName>
        <AccountId>89</AccountId>
        <AccountType/>
      </UserInfo>
    </Owners>
    <Document_x0020_Type xmlns="7073ddde-885a-4a77-9fed-dd9cf06dd841">6</Document_x0020_Type>
    <SecurityClassification xmlns="f89acca9-86c0-4828-9015-ec98e5264a69">Fujitsu-Internal</SecurityClassification>
    <Customer xmlns="7073ddde-885a-4a77-9fed-dd9cf06dd841">26</Customer>
    <ReleaseDate xmlns="f89acca9-86c0-4828-9015-ec98e5264a69" xsi:nil="true"/>
    <ReviewDate xmlns="f89acca9-86c0-4828-9015-ec98e5264a69" xsi:nil="true"/>
    <MSDepartment xmlns="49f5eb3a-cafb-4a44-85ad-d52a96c5af64">MS</MSDepartment>
    <DataCentreId xmlns="49f5eb3a-cafb-4a44-85ad-d52a96c5af64">Homebush</DataCentreId>
    <DocumentNumber xmlns="49f5eb3a-cafb-4a44-85ad-d52a96c5af64">CLS-IS5-002</DocumentNumber>
  </documentManagement>
</p:properties>
</file>

<file path=customXml/item2.xml><?xml version="1.0" encoding="utf-8"?>
<ct:contentTypeSchema xmlns:ct="http://schemas.microsoft.com/office/2006/metadata/contentType" xmlns:ma="http://schemas.microsoft.com/office/2006/metadata/properties/metaAttributes" ct:_="" ma:_="" ma:contentTypeName="ManagedDocument" ma:contentTypeID="0x010100B13298C76F314D0894D551D88DC2A80300961C7D655F7603448C3087FCC1E39556" ma:contentTypeVersion="23" ma:contentTypeDescription="Managed Document Content Type" ma:contentTypeScope="" ma:versionID="fc3fd00e720828bb806bca84a035b48c">
  <xsd:schema xmlns:xsd="http://www.w3.org/2001/XMLSchema" xmlns:xs="http://www.w3.org/2001/XMLSchema" xmlns:p="http://schemas.microsoft.com/office/2006/metadata/properties" xmlns:ns2="49f5eb3a-cafb-4a44-85ad-d52a96c5af64" xmlns:ns3="f89acca9-86c0-4828-9015-ec98e5264a69" xmlns:ns4="7073ddde-885a-4a77-9fed-dd9cf06dd841" targetNamespace="http://schemas.microsoft.com/office/2006/metadata/properties" ma:root="true" ma:fieldsID="e6cb3060fee411f495515c2048293e88" ns2:_="" ns3:_="" ns4:_="">
    <xsd:import namespace="49f5eb3a-cafb-4a44-85ad-d52a96c5af64"/>
    <xsd:import namespace="f89acca9-86c0-4828-9015-ec98e5264a69"/>
    <xsd:import namespace="7073ddde-885a-4a77-9fed-dd9cf06dd841"/>
    <xsd:element name="properties">
      <xsd:complexType>
        <xsd:sequence>
          <xsd:element name="documentManagement">
            <xsd:complexType>
              <xsd:all>
                <xsd:element ref="ns2:DocumentNumber" minOccurs="0"/>
                <xsd:element ref="ns3:Owners"/>
                <xsd:element ref="ns3:SecurityClassification"/>
                <xsd:element ref="ns3:ReleaseDate" minOccurs="0"/>
                <xsd:element ref="ns3:ReviewDate" minOccurs="0"/>
                <xsd:element ref="ns4:Customer"/>
                <xsd:element ref="ns4:Owning_x0020_LOB"/>
                <xsd:element ref="ns4:Document_x0020_Type"/>
                <xsd:element ref="ns2:DataCentreId" minOccurs="0"/>
                <xsd:element ref="ns3:ReviewReminder" minOccurs="0"/>
                <xsd:element ref="ns3:ExpiryReminder" minOccurs="0"/>
                <xsd:element ref="ns2:MS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5eb3a-cafb-4a44-85ad-d52a96c5af64" elementFormDefault="qualified">
    <xsd:import namespace="http://schemas.microsoft.com/office/2006/documentManagement/types"/>
    <xsd:import namespace="http://schemas.microsoft.com/office/infopath/2007/PartnerControls"/>
    <xsd:element name="DocumentNumber" ma:index="2" nillable="true" ma:displayName="Document Number" ma:hidden="true" ma:internalName="DocumentNumber" ma:readOnly="false">
      <xsd:simpleType>
        <xsd:restriction base="dms:Text">
          <xsd:maxLength value="255"/>
        </xsd:restriction>
      </xsd:simpleType>
    </xsd:element>
    <xsd:element name="DataCentreId" ma:index="10" nillable="true" ma:displayName="Data Centre ID" ma:default="Homebush" ma:format="Dropdown" ma:hidden="true" ma:internalName="DataCentreId" ma:readOnly="false">
      <xsd:simpleType>
        <xsd:restriction base="dms:Choice">
          <xsd:enumeration value="Homebush"/>
          <xsd:enumeration value="North Ryde"/>
        </xsd:restriction>
      </xsd:simpleType>
    </xsd:element>
    <xsd:element name="MSDepartment" ma:index="18" nillable="true" ma:displayName="Department" ma:default="MIS" ma:format="Dropdown" ma:hidden="true" ma:internalName="Department" ma:readOnly="false">
      <xsd:simpleType>
        <xsd:restriction base="dms:Choice">
          <xsd:enumeration value="MIS"/>
          <xsd:enumeration value="MS"/>
          <xsd:enumeration value="Operations"/>
        </xsd:restriction>
      </xsd:simpleType>
    </xsd:element>
  </xsd:schema>
  <xsd:schema xmlns:xsd="http://www.w3.org/2001/XMLSchema" xmlns:xs="http://www.w3.org/2001/XMLSchema" xmlns:dms="http://schemas.microsoft.com/office/2006/documentManagement/types" xmlns:pc="http://schemas.microsoft.com/office/infopath/2007/PartnerControls" targetNamespace="f89acca9-86c0-4828-9015-ec98e5264a69" elementFormDefault="qualified">
    <xsd:import namespace="http://schemas.microsoft.com/office/2006/documentManagement/types"/>
    <xsd:import namespace="http://schemas.microsoft.com/office/infopath/2007/PartnerControls"/>
    <xsd:element name="Owners" ma:index="3" ma:displayName="Owner(s)" ma:list="UserInfo" ma:SearchPeopleOnly="false" ma:SharePointGroup="0" ma:internalName="Owners"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curityClassification" ma:index="4" ma:displayName="Security Classification" ma:default="Unclassified" ma:internalName="SecurityClassification" ma:readOnly="false">
      <xsd:simpleType>
        <xsd:restriction base="dms:Choice">
          <xsd:enumeration value="Unclassified"/>
          <xsd:enumeration value="Commercial-in-Confidence"/>
          <xsd:enumeration value="Fujitsu-Internal"/>
          <xsd:enumeration value="Fujitsu-Confidential"/>
          <xsd:enumeration value="Fujitsu-Secret"/>
        </xsd:restriction>
      </xsd:simpleType>
    </xsd:element>
    <xsd:element name="ReleaseDate" ma:index="5" nillable="true" ma:displayName="Release Date" ma:internalName="ReleaseDate">
      <xsd:simpleType>
        <xsd:restriction base="dms:DateTime"/>
      </xsd:simpleType>
    </xsd:element>
    <xsd:element name="ReviewDate" ma:index="6" nillable="true" ma:displayName="Review Date" ma:internalName="ReviewDate">
      <xsd:simpleType>
        <xsd:restriction base="dms:DateTime"/>
      </xsd:simpleType>
    </xsd:element>
    <xsd:element name="ReviewReminder" ma:index="15" nillable="true" ma:displayName="ReviewReminder" ma:internalName="ReviewReminder" ma:readOnly="true">
      <xsd:simpleType>
        <xsd:restriction base="dms:Unknown"/>
      </xsd:simpleType>
    </xsd:element>
    <xsd:element name="ExpiryReminder" ma:index="16" nillable="true" ma:displayName="ExpiryReminder" ma:internalName="ExpiryReminder"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73ddde-885a-4a77-9fed-dd9cf06dd841" elementFormDefault="qualified">
    <xsd:import namespace="http://schemas.microsoft.com/office/2006/documentManagement/types"/>
    <xsd:import namespace="http://schemas.microsoft.com/office/infopath/2007/PartnerControls"/>
    <xsd:element name="Customer" ma:index="7" ma:displayName="Customer" ma:list="{07f7d499-6362-47c7-be24-162e580a5456}" ma:internalName="Customer" ma:showField="Title" ma:web="49f5eb3a-cafb-4a44-85ad-d52a96c5af64">
      <xsd:simpleType>
        <xsd:restriction base="dms:Lookup"/>
      </xsd:simpleType>
    </xsd:element>
    <xsd:element name="Owning_x0020_LOB" ma:index="8" ma:displayName="Owning LOB" ma:list="{991da056-910b-41e7-aa07-fc7b526f32c3}" ma:internalName="Owning_x0020_LOB" ma:showField="Title" ma:web="49f5eb3a-cafb-4a44-85ad-d52a96c5af64">
      <xsd:simpleType>
        <xsd:restriction base="dms:Lookup"/>
      </xsd:simpleType>
    </xsd:element>
    <xsd:element name="Document_x0020_Type" ma:index="9" ma:displayName="Document Type" ma:list="{9ff520aa-2057-4686-90f1-2a77a726597b}" ma:internalName="Document_x0020_Type" ma:showField="Title" ma:web="49f5eb3a-cafb-4a44-85ad-d52a96c5af64">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296C3-14DB-413D-8296-A6349D238228}">
  <ds:schemaRefs>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terms/"/>
    <ds:schemaRef ds:uri="7073ddde-885a-4a77-9fed-dd9cf06dd841"/>
    <ds:schemaRef ds:uri="f89acca9-86c0-4828-9015-ec98e5264a69"/>
    <ds:schemaRef ds:uri="49f5eb3a-cafb-4a44-85ad-d52a96c5af64"/>
  </ds:schemaRefs>
</ds:datastoreItem>
</file>

<file path=customXml/itemProps2.xml><?xml version="1.0" encoding="utf-8"?>
<ds:datastoreItem xmlns:ds="http://schemas.openxmlformats.org/officeDocument/2006/customXml" ds:itemID="{25BB35B7-E59B-4536-A644-C3B505FAD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5eb3a-cafb-4a44-85ad-d52a96c5af64"/>
    <ds:schemaRef ds:uri="f89acca9-86c0-4828-9015-ec98e5264a69"/>
    <ds:schemaRef ds:uri="7073ddde-885a-4a77-9fed-dd9cf06dd8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FF003B-9CDE-4D53-8433-BD051E2674B4}">
  <ds:schemaRefs>
    <ds:schemaRef ds:uri="http://schemas.microsoft.com/sharepoint/v3/contenttype/forms"/>
  </ds:schemaRefs>
</ds:datastoreItem>
</file>

<file path=customXml/itemProps4.xml><?xml version="1.0" encoding="utf-8"?>
<ds:datastoreItem xmlns:ds="http://schemas.openxmlformats.org/officeDocument/2006/customXml" ds:itemID="{C07AEC92-9E2E-428A-B894-B55BAA88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Virtual Machine SRM Modification</vt:lpstr>
    </vt:vector>
  </TitlesOfParts>
  <Company>Fujitsu Australia New Zealand</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SRM Modification</dc:title>
  <dc:subject/>
  <dc:creator>Hosseini, Hooman</dc:creator>
  <cp:keywords/>
  <dc:description/>
  <cp:lastModifiedBy>Suvarna, Sudhir</cp:lastModifiedBy>
  <cp:revision>2</cp:revision>
  <dcterms:created xsi:type="dcterms:W3CDTF">2017-12-07T01:10:00Z</dcterms:created>
  <dcterms:modified xsi:type="dcterms:W3CDTF">2017-12-07T01:10:00Z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4100</vt:r8>
  </property>
  <property fmtid="{D5CDD505-2E9C-101B-9397-08002B2CF9AE}" pid="3" name="xd_ProgID">
    <vt:lpwstr/>
  </property>
  <property fmtid="{D5CDD505-2E9C-101B-9397-08002B2CF9AE}" pid="4" name="TemplateUrl">
    <vt:lpwstr/>
  </property>
  <property fmtid="{D5CDD505-2E9C-101B-9397-08002B2CF9AE}" pid="5" name="DataCentreId">
    <vt:lpwstr>Homebush</vt:lpwstr>
  </property>
  <property fmtid="{D5CDD505-2E9C-101B-9397-08002B2CF9AE}" pid="6" name="DocumentNumber">
    <vt:lpwstr>CLS-IS5-002</vt:lpwstr>
  </property>
  <property fmtid="{D5CDD505-2E9C-101B-9397-08002B2CF9AE}" pid="7" name="Document Type">
    <vt:lpwstr>6</vt:lpwstr>
  </property>
  <property fmtid="{D5CDD505-2E9C-101B-9397-08002B2CF9AE}" pid="8" name="SecurityClassification">
    <vt:lpwstr>Fujitsu-Internal</vt:lpwstr>
  </property>
  <property fmtid="{D5CDD505-2E9C-101B-9397-08002B2CF9AE}" pid="9" name="Department">
    <vt:lpwstr>MS</vt:lpwstr>
  </property>
  <property fmtid="{D5CDD505-2E9C-101B-9397-08002B2CF9AE}" pid="10" name="Owners">
    <vt:lpwstr/>
  </property>
  <property fmtid="{D5CDD505-2E9C-101B-9397-08002B2CF9AE}" pid="11" name="Owning LOB">
    <vt:lpwstr>46</vt:lpwstr>
  </property>
  <property fmtid="{D5CDD505-2E9C-101B-9397-08002B2CF9AE}" pid="12" name="Customer">
    <vt:lpwstr>26</vt:lpwstr>
  </property>
  <property fmtid="{D5CDD505-2E9C-101B-9397-08002B2CF9AE}" pid="13" name="URL">
    <vt:lpwstr>, </vt:lpwstr>
  </property>
  <property fmtid="{D5CDD505-2E9C-101B-9397-08002B2CF9AE}" pid="14" name="ContentTypeId">
    <vt:lpwstr>0x010100B13298C76F314D0894D551D88DC2A80300961C7D655F7603448C3087FCC1E39556</vt:lpwstr>
  </property>
</Properties>
</file>