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WarningHandler.cpp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&lt;cstdio&gt;</w:t>
              <w:br w:type="textWrapping"/>
              <w:t xml:space="preserve">       2                 :            : </w:t>
              <w:br w:type="textWrapping"/>
              <w:t xml:space="preserve">       3                 :            : #include "print.h"</w:t>
              <w:br w:type="textWrapping"/>
              <w:t xml:space="preserve">       4                 :            : #include "WarningHandler.h"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//Blocked constructor</w:t>
              <w:br w:type="textWrapping"/>
              <w:t xml:space="preserve">       8                 :            : WarningHandler::WarningHandler()</w:t>
              <w:br w:type="textWrapping"/>
              <w:t xml:space="preserve">       9                 :       2062 :     :mWarningCounts() {</w:t>
              <w:br w:type="textWrapping"/>
              <w:t xml:space="preserve">      10                 :            : }</w:t>
              <w:br w:type="textWrapping"/>
              <w:t xml:space="preserve">      11                 :            : </w:t>
              <w:br w:type="textWrapping"/>
              <w:t xml:space="preserve">      12                 :       1031 : WarningHandler::~WarningHandler() {</w:t>
              <w:br w:type="textWrapping"/>
              <w:t xml:space="preserve">      13                 :       1031 :     mWarningCounts.clear();</w:t>
              <w:br w:type="textWrapping"/>
              <w:t xml:space="preserve">      14                 :            : }</w:t>
              <w:br w:type="textWrapping"/>
              <w:t xml:space="preserve">      15                 :            : </w:t>
              <w:br w:type="textWrapping"/>
              <w:t xml:space="preserve">      16                 :            : WarningHandler *</w:t>
              <w:br w:type="textWrapping"/>
              <w:t xml:space="preserve">      17                 :       1031 : WarningHandler::instance() {</w:t>
              <w:br w:type="textWrapping"/>
              <w:t xml:space="preserve">      18 [ +  - ][ +  - ]:       1031 :     static WarningHandler obj;</w:t>
              <w:br w:type="textWrapping"/>
              <w:t xml:space="preserve">      19                 :       1031 :     return &amp;obj;</w:t>
              <w:br w:type="textWrapping"/>
              <w:t xml:space="preserve">      20                 :            : }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21                 :            : </w:t>
              <w:br w:type="textWrapping"/>
              <w:t xml:space="preserve">      22                 :            : const std::string</w:t>
              <w:br w:type="textWrapping"/>
              <w:t xml:space="preserve">      23                 :          0 : WarningHandler::getWarningMsg(const WarningID wCode, ...) {</w:t>
              <w:br w:type="textWrapping"/>
              <w:t xml:space="preserve">      24                 :          0 :     va_list va_args;</w:t>
              <w:br w:type="textWrapping"/>
              <w:t xml:space="preserve">      25                 :          0 :     va_start(va_args, wCode);</w:t>
              <w:br w:type="textWrapping"/>
              <w:t xml:space="preserve">      26                 :          0 :     char buf[ BUFSIZ ];</w:t>
              <w:br w:type="textWrapping"/>
              <w:t xml:space="preserve">      27                 :          0 :     vsprintf(buf, WarningHandler::mMsgTable[wCode].mMsg.c_str(), va_args);</w:t>
              <w:br w:type="textWrapping"/>
              <w:t xml:space="preserve">      28                 :          0 :     return std::string(buf);</w:t>
              <w:br w:type="textWrapping"/>
              <w:t xml:space="preserve">      29                 :            : }</w:t>
              <w:br w:type="textWrapping"/>
              <w:t xml:space="preserve">      30                 :            : </w:t>
              <w:br w:type="textWrapping"/>
              <w:t xml:space="preserve">      31                 :            : //This method will increment count for warning</w:t>
              <w:br w:type="textWrapping"/>
              <w:t xml:space="preserve">      32                 :            : //or add a warning on first occurance</w:t>
              <w:br w:type="textWrapping"/>
              <w:t xml:space="preserve">      33                 :            : void</w:t>
              <w:br w:type="textWrapping"/>
              <w:t xml:space="preserve">      34                 :          0 : WarningHandler::warningAdd(const WarningID inWarningCode) {</w:t>
              <w:br w:type="textWrapping"/>
              <w:t xml:space="preserve">      35                 :          0 :     WarningCounts::iterator it = mWarningCounts.find( inWarningCode );</w:t>
              <w:br w:type="textWrapping"/>
              <w:t xml:space="preserve">      36                 :          0 :    if( it == mWarningCounts.end() )</w:t>
              <w:br w:type="textWrapping"/>
              <w:t xml:space="preserve">      37                 :            :    {</w:t>
              <w:br w:type="textWrapping"/>
              <w:t xml:space="preserve">      38                 :          0 :        e9k_debug("Warning with ID %d added \n",inWarningCode);</w:t>
              <w:br w:type="textWrapping"/>
              <w:t xml:space="preserve">      39                 :          0 :        mWarningCounts.insert( std::make_pair( inWarningCode, 1));</w:t>
              <w:br w:type="textWrapping"/>
              <w:t xml:space="preserve">      40                 :          0 :        return;</w:t>
              <w:br w:type="textWrapping"/>
              <w:t xml:space="preserve">      41                 :            :    } </w:t>
              <w:br w:type="textWrapping"/>
              <w:t xml:space="preserve">      42                 :          0 :    mWarningCounts[ inWarningCode ]++;</w:t>
              <w:br w:type="textWrapping"/>
              <w:t xml:space="preserve">      43                 :          0 :    return;</w:t>
              <w:br w:type="textWrapping"/>
              <w:t xml:space="preserve">      44                 :            : }</w:t>
              <w:br w:type="textWrapping"/>
              <w:t xml:space="preserve">      45                 :            : </w:t>
              <w:br w:type="textWrapping"/>
              <w:t xml:space="preserve">      46                 :            : size_t</w:t>
              <w:br w:type="textWrapping"/>
              <w:t xml:space="preserve">      47                 :       1031 : WarningHandler::getNumInstantiatedWarnings() {</w:t>
              <w:br w:type="textWrapping"/>
              <w:t xml:space="preserve">      48                 :       1031 :     return mWarningCounts.size();</w:t>
              <w:br w:type="textWrapping"/>
              <w:t xml:space="preserve">      49                 :            : }</w:t>
              <w:br w:type="textWrapping"/>
              <w:t xml:space="preserve">      50                 :            : </w:t>
              <w:br w:type="textWrapping"/>
              <w:t xml:space="preserve">      51                 :            : void</w:t>
              <w:br w:type="textWrapping"/>
              <w:t xml:space="preserve">      52                 :            : WarningHandler::populateWarnings(</w:t>
              <w:br w:type="textWrapping"/>
              <w:t xml:space="preserve">      53                 :          0 :         DPMANAGER_MESSAGE_WARNING_INFO  *outWarnings ) {</w:t>
              <w:br w:type="textWrapping"/>
              <w:t xml:space="preserve">      54                 :          0 :     size_t i = 0;</w:t>
              <w:br w:type="textWrapping"/>
              <w:t xml:space="preserve">      55                 :          0 :     for( WarningCounts::iterator it = mWarningCounts.begin();</w:t>
              <w:br w:type="textWrapping"/>
              <w:t xml:space="preserve">      56                 :            :                 it != mWarningCounts.end(); ++it, i++ )</w:t>
              <w:br w:type="textWrapping"/>
              <w:t xml:space="preserve">      57                 :            :     {</w:t>
              <w:br w:type="textWrapping"/>
              <w:t xml:space="preserve">      58                 :          0 :         outWarnings[ i ].uiWarningID = (*it).first;</w:t>
              <w:br w:type="textWrapping"/>
              <w:t xml:space="preserve">      59                 :          0 :         outWarnings[ i ].uiWarningCount = (*it).second;</w:t>
              <w:br w:type="textWrapping"/>
              <w:t xml:space="preserve">      60                 :            :    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61                 :            : }</w:t>
              <w:br w:type="textWrapping"/>
              <w:t xml:space="preserve">      62                 :            : </w:t>
              <w:br w:type="textWrapping"/>
              <w:t xml:space="preserve">      63         [ +  + ]:       3645 : const WarningHandler::WarningMsg WarningHandler::mMsgTable[eWrnNumElements]=</w:t>
              <w:br w:type="textWrapping"/>
              <w:t xml:space="preserve">      64                 :            : {</w:t>
              <w:br w:type="textWrapping"/>
              <w:t xml:space="preserve">      65                 :            :     //General</w:t>
              <w:br w:type="textWrapping"/>
              <w:t xml:space="preserve">      66                 :            :     { eWrnShiftMoreThanNormal, //Estimated max shift is more than normal</w:t>
              <w:br w:type="textWrapping"/>
              <w:t xml:space="preserve">      67                 :            :         "Calculated Max Shift (%lld) is greater than Cell.maxSize.x (%llu) and SFG count for window * SF Size ( %lld)" }</w:t>
              <w:br w:type="textWrapping"/>
              <w:t xml:space="preserve">      68                 :       2430 : };</w:t>
              <w:br w:type="textWrapping"/>
              <w:t xml:space="preserve">      69                 :            : </w:t>
              <w:br w:type="textWrapping"/>
              <w:t xml:space="preserve">      70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arningHandl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