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ConversionEngine/include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versionEngin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