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 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MessageTable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g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HealthCheckCount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