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context.h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/******************************************************** </w:t>
              <w:br w:type="textWrapping"/>
              <w:t xml:space="preserve">       2                 :            : * Copyrighted  2007 by Interra Systems, USA</w:t>
              <w:br w:type="textWrapping"/>
              <w:t xml:space="preserve">       3                 :            : * All rights reserved </w:t>
              <w:br w:type="textWrapping"/>
              <w:t xml:space="preserve">       4                 :            : *</w:t>
              <w:br w:type="textWrapping"/>
              <w:t xml:space="preserve">       5                 :            : * Date of Creation: Fri Jul 20 13:14:36 IST 2007</w:t>
              <w:br w:type="textWrapping"/>
              <w:t xml:space="preserve">       6                 :            : * File Name: context.h</w:t>
              <w:br w:type="textWrapping"/>
              <w:t xml:space="preserve">       7                 :            : * Purpose: </w:t>
              <w:br w:type="textWrapping"/>
              <w:t xml:space="preserve">       8                 :            : * Author: </w:t>
              <w:br w:type="textWrapping"/>
              <w:t xml:space="preserve">       9                 :            : *</w:t>
              <w:br w:type="textWrapping"/>
              <w:t xml:space="preserve">      10                 :            : * Revision History: </w:t>
              <w:br w:type="textWrapping"/>
              <w:t xml:space="preserve">      11                 :            : *********************************************************/ </w:t>
              <w:br w:type="textWrapping"/>
              <w:t xml:space="preserve">      12                 :            : #ifndef _CONTEXT_H_</w:t>
              <w:br w:type="textWrapping"/>
              <w:t xml:space="preserve">      13                 :            : #define _CONTEXT_H_</w:t>
              <w:br w:type="textWrapping"/>
              <w:t xml:space="preserve">      14                 :            : </w:t>
              <w:br w:type="textWrapping"/>
              <w:t xml:space="preserve">      15                 :            : /***************************************</w:t>
              <w:br w:type="textWrapping"/>
              <w:t xml:space="preserve">      16                 :            : * Header Include section </w:t>
              <w:br w:type="textWrapping"/>
              <w:t xml:space="preserve">      17                 :            : ****************************************/</w:t>
              <w:br w:type="textWrapping"/>
              <w:t xml:space="preserve">      18                 :            : #include "dec_types.h"</w:t>
              <w:br w:type="textWrapping"/>
              <w:t xml:space="preserve">      19                 :            : #include "vsb_types.h"</w:t>
              <w:br w:type="textWrapping"/>
              <w:t xml:space="preserve">      20                 :            : #include "Position.h"</w:t>
              <w:br w:type="textWrapping"/>
              <w:t xml:space="preserve">      21                 :            : #include "ThreadID.h"</w:t>
              <w:br w:type="textWrapping"/>
              <w:t xml:space="preserve">      22                 :            : #include "Memory.h"</w:t>
              <w:br w:type="textWrapping"/>
              <w:t xml:space="preserve">      23                 :            : /***************************************</w:t>
              <w:br w:type="textWrapping"/>
              <w:t xml:space="preserve">      24                 :            : * Class Declarations section </w:t>
              <w:br w:type="textWrapping"/>
              <w:t xml:space="preserve">      25                 :            : *****************************************************/ </w:t>
              <w:br w:type="textWrapping"/>
              <w:t xml:space="preserve">      26                 :            : </w:t>
              <w:br w:type="textWrapping"/>
              <w:t xml:space="preserve">      27                 :            : namespace nft {</w:t>
              <w:br w:type="textWrapping"/>
              <w:t xml:space="preserve">      28                 :            : typedef enum _vsbLocDirection {XYDirxn, XDirxn, YDirxn} LocDirection ;</w:t>
              <w:br w:type="textWrapping"/>
              <w:t xml:space="preserve">      29                 :            : typedef enum _vsbContextType {NoContext, Normal, Optimize, Array, Composite} ContextType ;</w:t>
              <w:br w:type="textWrapping"/>
              <w:t xml:space="preserve">      30                 :            : typedef enum _vsbCRContextType {CROptimize, CRArray, CRLinear} CRContextType ;</w:t>
              <w:br w:type="textWrapping"/>
              <w:t xml:space="preserve">      31                 :            : </w:t>
              <w:br w:type="textWrapping"/>
              <w:t xml:space="preserve">      32                 :            : typedef enum _PatternArrangement</w:t>
              <w:br w:type="textWrapping"/>
              <w:t xml:space="preserve">      33                 :            : {</w:t>
              <w:br w:type="textWrapping"/>
              <w:t xml:space="preserve">      34                 :            :     Horizontal,</w:t>
              <w:br w:type="textWrapping"/>
              <w:t xml:space="preserve">      35                 :            :     Vertical,</w:t>
              <w:br w:type="textWrapping"/>
              <w:t xml:space="preserve">      36                 :            :     Matrix,</w:t>
              <w:br w:type="textWrapping"/>
              <w:t xml:space="preserve">      37                 :            :     Linear,</w:t>
              <w:br w:type="textWrapping"/>
              <w:t xml:space="preserve">      38                 :            :     NoArrangement</w:t>
              <w:br w:type="textWrapping"/>
              <w:t xml:space="preserve">      39                 :            : } PatternArrangement ;</w:t>
              <w:br w:type="textWrapping"/>
              <w:t xml:space="preserve">      40                 :            : </w:t>
              <w:br w:type="textWrapping"/>
              <w:t xml:space="preserve">      41                 :            : typedef enum _ArrayType</w:t>
              <w:br w:type="textWrapping"/>
              <w:t xml:space="preserve">      42                 :            : {</w:t>
              <w:br w:type="textWrapping"/>
              <w:t xml:space="preserve">      43                 :            :     Term,</w:t>
              <w:br w:type="textWrapping"/>
              <w:t xml:space="preserve">      44                 :            :     Pitch</w:t>
              <w:br w:type="textWrapping"/>
              <w:t xml:space="preserve">      45                 :            : } ArrayType ;</w:t>
              <w:br w:type="textWrapping"/>
              <w:t xml:space="preserve">      46                 :            : </w:t>
              <w:br w:type="textWrapping"/>
              <w:t xml:space="preserve">      47                 :            : typedef struct _vsbNRContext</w:t>
              <w:br w:type="textWrapping"/>
              <w:t xml:space="preserve">      48                 :            : {</w:t>
              <w:br w:type="textWrapping"/>
              <w:t xml:space="preserve">      49                 :            :     bool isEmpty ;</w:t>
              <w:br w:type="textWrapping"/>
              <w:t xml:space="preserve">      50                 :            :     unsigned char PatCode ;</w:t>
              <w:br w:type="textWrapping"/>
              <w:t xml:space="preserve">      51                 :            :     int    L1WordLength ;</w:t>
              <w:br w:type="textWrapping"/>
              <w:t xml:space="preserve">      52                 :            :     int    L2WordLength ;</w:t>
              <w:br w:type="textWrapping"/>
              <w:t xml:space="preserve">      53                 :            :     int    NumEP ;</w:t>
              <w:br w:type="textWrapping"/>
              <w:t xml:space="preserve">      54                 :            :     int    CurrEPNum ;</w:t>
              <w:br w:type="textWrapping"/>
              <w:t xml:space="preserve">      55                 :            :     int    NumFieldsInEP ;</w:t>
              <w:br w:type="textWrapping"/>
              <w:t xml:space="preserve">      56                 :            : } NRContext ;</w:t>
              <w:br w:type="textWrapping"/>
              <w:t xml:space="preserve">      57                 :            : </w:t>
              <w:br w:type="textWrapping"/>
              <w:t xml:space="preserve">      58                 :            : typedef struct _vsbORContext</w:t>
              <w:br w:type="textWrapping"/>
              <w:t xml:space="preserve">      59                 :            : {</w:t>
              <w:br w:type="textWrapping"/>
              <w:t xml:space="preserve">      60                 :            :     bool isEmpty ;</w:t>
              <w:br w:type="textWrapping"/>
              <w:t xml:space="preserve">      61                 :            :     unsigned char PatCode ;</w:t>
              <w:br w:type="textWrapping"/>
              <w:t xml:space="preserve">      62                 :            :     int L1WordLength ;</w:t>
              <w:br w:type="textWrapping"/>
              <w:t xml:space="preserve">      63                 :            :     int    L2WordLength ;</w:t>
              <w:br w:type="textWrapping"/>
              <w:t xml:space="preserve">      64                 :            :     int    NumOR1 ;</w:t>
              <w:br w:type="textWrapping"/>
              <w:t xml:space="preserve">      65                 :            :     int    CurrOR1Num ;</w:t>
              <w:br w:type="textWrapping"/>
              <w:t xml:space="preserve">      66                 :            :     int    NumPP ;</w:t>
              <w:br w:type="textWrapping"/>
              <w:t xml:space="preserve">      67                 :            :     int    CurrPPNum ;</w:t>
              <w:br w:type="textWrapping"/>
              <w:t xml:space="preserve">      68                 :            :     int    NumFieldsInEP ;</w:t>
              <w:br w:type="textWrapping"/>
              <w:t xml:space="preserve">      69                 :            :     LocDirection    PPDirection ;</w:t>
              <w:br w:type="textWrapping"/>
              <w:t xml:space="preserve">      70                 :            : } ORContext ;</w:t>
              <w:br w:type="textWrapping"/>
              <w:t xml:space="preserve">      71                 :            :     </w:t>
              <w:br w:type="textWrapping"/>
              <w:t xml:space="preserve">      72                 :            : typedef struct _vsbARContext</w:t>
              <w:br w:type="textWrapping"/>
              <w:t xml:space="preserve">      73                 :            : {</w:t>
              <w:br w:type="textWrapping"/>
              <w:t xml:space="preserve">      74                 :            :     bool isEmpty ;</w:t>
              <w:br w:type="textWrapping"/>
              <w:t xml:space="preserve">      75                 :            :     double PitchLinearX ;</w:t>
              <w:br w:type="textWrapping"/>
              <w:t xml:space="preserve">      76                 :            :     double PitchLinearY ;</w:t>
              <w:br w:type="textWrapping"/>
              <w:t xml:space="preserve">      77                 :            :     int    NumLinearReps ;</w:t>
              <w:br w:type="textWrapping"/>
              <w:t xml:space="preserve">      78                 :            :     int    CurrLinearReps ;</w:t>
              <w:br w:type="textWrapping"/>
              <w:t xml:space="preserve">      79                 :            :     PatternArrangement PatArrangement ;</w:t>
              <w:br w:type="textWrapping"/>
              <w:t xml:space="preserve">      80                 :            : } ARContext ;</w:t>
              <w:br w:type="textWrapping"/>
              <w:t xml:space="preserve">      81                 :            : </w:t>
              <w:br w:type="textWrapping"/>
              <w:t xml:space="preserve">      82                 :            : typedef struct _vsbCRContext</w:t>
              <w:br w:type="textWrapping"/>
              <w:t xml:space="preserve">      83                 :            : {</w:t>
              <w:br w:type="textWrapping"/>
              <w:t xml:space="preserve">      84                 :            :     bool isEmpty ;</w:t>
              <w:br w:type="textWrapping"/>
              <w:t xml:space="preserve">      85                 :            :     bool isPatternOver ;</w:t>
              <w:br w:type="textWrapping"/>
              <w:t xml:space="preserve">      86                 :            :     bool isReprEPOver ;</w:t>
              <w:br w:type="textWrapping"/>
              <w:t xml:space="preserve">      87                 :            :     CRContextType    CRType ;</w:t>
              <w:br w:type="textWrapping"/>
              <w:t xml:space="preserve">      88                 :            :     PP    gPP0;</w:t>
              <w:br w:type="textWrapping"/>
              <w:t xml:space="preserve">      89                 :            :     EP    ReprEP ; // EP of a Sub Representation</w:t>
              <w:br w:type="textWrapping"/>
              <w:t xml:space="preserve">      90                 :            :     int    ReprNx ;</w:t>
              <w:br w:type="textWrapping"/>
              <w:t xml:space="preserve">      91                 :            :     int    ReprNy ;</w:t>
              <w:br w:type="textWrapping"/>
              <w:t xml:space="preserve">      92                 :            :     int    ReprXe ;</w:t>
              <w:br w:type="textWrapping"/>
              <w:t xml:space="preserve">      93                 :            :     int    ReprYe ;</w:t>
              <w:br w:type="textWrapping"/>
              <w:t xml:space="preserve">      94                 :            :     vsbPP    ReprPP ; // PP of Sub Representation,</w:t>
              <w:br w:type="textWrapping"/>
              <w:t xml:space="preserve">      95                 :            :     // ARGetPP can return PP as a double, because Pitch need not be integral </w:t>
              <w:br w:type="textWrapping"/>
              <w:t xml:space="preserve">      96                 :            :     int    NumRepX ; // NumRepX from CR AP[x|y]</w:t>
              <w:br w:type="textWrapping"/>
              <w:t xml:space="preserve">      97                 :            :     int    NumRepY ; // NumRepX from CR AP[x|y]</w:t>
              <w:br w:type="textWrapping"/>
              <w:t xml:space="preserve">      98                 :            :     int Xe ; // Xe computed/extracted from AP[x|y]</w:t>
              <w:br w:type="textWrapping"/>
              <w:t xml:space="preserve">      99                 :            :     int Ye ; // Ye computed/extracted from AP[x|y]</w:t>
              <w:br w:type="textWrapping"/>
              <w:t xml:space="preserve">     100                 :            :     int    CurrRepX ;</w:t>
              <w:br w:type="textWrapping"/>
              <w:t xml:space="preserve">     101                 :            :     int    CurrRepY ;</w:t>
              <w:br w:type="textWrapping"/>
              <w:t xml:space="preserve">     102                 :            :     double PitchX ;</w:t>
              <w:br w:type="textWrapping"/>
              <w:t xml:space="preserve">     103                 :            :     double PitchY ;</w:t>
              <w:br w:type="textWrapping"/>
              <w:t xml:space="preserve">     104                 :            :     int    NumPP ;</w:t>
              <w:br w:type="textWrapping"/>
              <w:t xml:space="preserve">     105                 :            :     int    CurrPP ;</w:t>
              <w:br w:type="textWrapping"/>
              <w:t xml:space="preserve">     106                 :            :     int    NumRepresentations ;</w:t>
              <w:br w:type="textWrapping"/>
              <w:t xml:space="preserve">     107                 :            :     int    CurrRepresentations ;</w:t>
              <w:br w:type="textWrapping"/>
              <w:t xml:space="preserve">     108                 :            :     Byte *StartReprPtr ; // Representation Start Pointer</w:t>
              <w:br w:type="textWrapping"/>
              <w:t xml:space="preserve">     109                 :            :     Byte *CurrReprPtr ;</w:t>
              <w:br w:type="textWrapping"/>
              <w:t xml:space="preserve">     110                 :            :     Byte *StartPPptr ;</w:t>
              <w:br w:type="textWrapping"/>
              <w:t xml:space="preserve">     111                 :            :     Byte *CurrPPptr ;</w:t>
              <w:br w:type="textWrapping"/>
              <w:t xml:space="preserve">     112                 :            :     Byte *EndPPptr ;</w:t>
              <w:br w:type="textWrapping"/>
              <w:t xml:space="preserve">     113                 :            :     Byte *EndCRptr ;</w:t>
              <w:br w:type="textWrapping"/>
              <w:t xml:space="preserve">     114                 :            :     LocDirection PPDirection ;</w:t>
              <w:br w:type="textWrapping"/>
              <w:t xml:space="preserve">     115                 :            :     PatternArrangement PatArrangement ;</w:t>
              <w:br w:type="textWrapping"/>
              <w:t xml:space="preserve">     116                 :            :     ContextType WhichSubContext ;</w:t>
              <w:br w:type="textWrapping"/>
              <w:t xml:space="preserve">     117                 :            : } CRContext ;</w:t>
              <w:br w:type="textWrapping"/>
              <w:t xml:space="preserve">     118                 :            : </w:t>
              <w:br w:type="textWrapping"/>
              <w:t xml:space="preserve">     119                 :            : typedef struct _vsbPatternContext</w:t>
              <w:br w:type="textWrapping"/>
              <w:t xml:space="preserve">     120                 :            : {</w:t>
              <w:br w:type="textWrapping"/>
              <w:t xml:space="preserve">     121                 :            :     double    X0Offset ;</w:t>
              <w:br w:type="textWrapping"/>
              <w:t xml:space="preserve">     122                 :            :     double    Y0Offset ;</w:t>
              <w:br w:type="textWrapping"/>
              <w:t xml:space="preserve">     123                 :            :     EP            ep ; // Required for Mirroring PP :-(</w:t>
              <w:br w:type="textWrapping"/>
              <w:t xml:space="preserve">     124                 :            :     ContextType    WhichContext ;</w:t>
              <w:br w:type="textWrapping"/>
              <w:t xml:space="preserve">     125                 :            :     CRContext    crctx ;</w:t>
              <w:br w:type="textWrapping"/>
              <w:t xml:space="preserve">     126                 :            :     union</w:t>
              <w:br w:type="textWrapping"/>
              <w:t xml:space="preserve">     127                 :            :     {</w:t>
              <w:br w:type="textWrapping"/>
              <w:t xml:space="preserve">     128                 :            :         NRContext    nrctx ;</w:t>
              <w:br w:type="textWrapping"/>
              <w:t xml:space="preserve">     129                 :            :         ORContext    orctx ;</w:t>
              <w:br w:type="textWrapping"/>
              <w:t xml:space="preserve">     130                 :            :         ARContext    arctx ;</w:t>
              <w:br w:type="textWrapping"/>
              <w:t xml:space="preserve">     131                 :            :     } ;</w:t>
              <w:br w:type="textWrapping"/>
              <w:t xml:space="preserve">     132                 :            : } PatternContext ;</w:t>
              <w:br w:type="textWrapping"/>
              <w:t xml:space="preserve">     133                 :            : </w:t>
              <w:br w:type="textWrapping"/>
              <w:t xml:space="preserve">     134                 :            : typedef struct _vsbGroupContext</w:t>
              <w:br w:type="textWrapping"/>
              <w:t xml:space="preserve">     135                 :            : {</w:t>
              <w:br w:type="textWrapping"/>
              <w:t xml:space="preserve">     136                 :            :     PatternContext    ppc ;</w:t>
              <w:br w:type="textWrapping"/>
              <w:t xml:space="preserve">     137                 :            :     double    scale ;</w:t>
              <w:br w:type="textWrapping"/>
              <w:t xml:space="preserve">     138                 :            :     int            SourceAU ;</w:t>
              <w:br w:type="textWrapping"/>
              <w:t xml:space="preserve">     139                 :            :     int            isAligned ;</w:t>
              <w:br w:type="textWrapping"/>
              <w:t xml:space="preserve">     140                 :            :     int            mirror ;</w:t>
              <w:br w:type="textWrapping"/>
              <w:t xml:space="preserve">     141                 :            :     double     TranslateFactor ;</w:t>
              <w:br w:type="textWrapping"/>
              <w:t xml:space="preserve">     142                 :            :     int    X0Y0WordLength ;</w:t>
              <w:br w:type="textWrapping"/>
              <w:t xml:space="preserve">     143                 :            :     unsigned int    CellPatDx ;</w:t>
              <w:br w:type="textWrapping"/>
              <w:t xml:space="preserve">     144                 :            :     unsigned int    CellPatDy ;</w:t>
              <w:br w:type="textWrapping"/>
              <w:t xml:space="preserve">     145                 :            :     Byte    *start ;</w:t>
              <w:br w:type="textWrapping"/>
              <w:t xml:space="preserve">     146                 :            :     Byte    *current ;</w:t>
              <w:br w:type="textWrapping"/>
              <w:t xml:space="preserve">     147                 :            :     Byte    *end ;</w:t>
              <w:br w:type="textWrapping"/>
              <w:t xml:space="preserve">     148                 :            :     unsigned int attributeInfo;</w:t>
              <w:br w:type="textWrapping"/>
              <w:t xml:space="preserve">     149                 :            : } GroupContext ;</w:t>
              <w:br w:type="textWrapping"/>
              <w:t xml:space="preserve">     150                 :            : </w:t>
              <w:br w:type="textWrapping"/>
              <w:t xml:space="preserve">     151                 :            : typedef struct _vsbCellContext</w:t>
              <w:br w:type="textWrapping"/>
              <w:t xml:space="preserve">     152                 :            : {</w:t>
              <w:br w:type="textWrapping"/>
              <w:t xml:space="preserve">     153                 :            :     GroupContext pgc ;</w:t>
              <w:br w:type="textWrapping"/>
              <w:t xml:space="preserve">     154                 :            :     Byte    *start ;</w:t>
              <w:br w:type="textWrapping"/>
              <w:t xml:space="preserve">     155                 :            :     Byte    *current ;</w:t>
              <w:br w:type="textWrapping"/>
              <w:t xml:space="preserve">     156                 :            :     Byte    *end ;</w:t>
              <w:br w:type="textWrapping"/>
              <w:t xml:space="preserve">     157                 :            :         //Function:</w:t>
              <w:br w:type="textWrapping"/>
              <w:t xml:space="preserve">     158                 :            :     public:</w:t>
              <w:br w:type="textWrapping"/>
              <w:t xml:space="preserve">     159                 :            :         int getRefIDNext();</w:t>
              <w:br w:type="textWrapping"/>
              <w:t xml:space="preserve">     160                 :            : } CellContext ;</w:t>
              <w:br w:type="textWrapping"/>
              <w:t xml:space="preserve">     161                 :            : </w:t>
              <w:br w:type="textWrapping"/>
              <w:t xml:space="preserve">     162                 :            : typedef struct _vsbContext</w:t>
              <w:br w:type="textWrapping"/>
              <w:t xml:space="preserve">     163                 :            : {</w:t>
              <w:br w:type="textWrapping"/>
              <w:t xml:space="preserve">     164                 :            :     CellContext pcl ;</w:t>
              <w:br w:type="textWrapping"/>
              <w:t xml:space="preserve">     165                 :            :         //constructor</w:t>
              <w:br w:type="textWrapping"/>
              <w:t xml:space="preserve">     166                 :            : } Context ;</w:t>
              <w:br w:type="textWrapping"/>
              <w:t xml:space="preserve">     167                 :            : </w:t>
              <w:br w:type="textWrapping"/>
              <w:t xml:space="preserve">     168                 :            : struct Cell : public NftNewDeleteBase</w:t>
              <w:br w:type="textWrapping"/>
              <w:t xml:space="preserve">     169                 :            : {</w:t>
              <w:br w:type="textWrapping"/>
              <w:t xml:space="preserve">     170                 :            :     typedef Cell * Pointer;</w:t>
              <w:br w:type="textWrapping"/>
              <w:t xml:space="preserve">     171                 :            :     int    refid ;</w:t>
              <w:br w:type="textWrapping"/>
              <w:t xml:space="preserve">     172                 :            :     CellPlacementType PlacementType ;</w:t>
              <w:br w:type="textWrapping"/>
              <w:t xml:space="preserve">     173                 :            :     CellLocationMethod RefType;</w:t>
              <w:br w:type="textWrapping"/>
              <w:t xml:space="preserve">     174                 :            :     GroupContext *pgc ; //Added ANINDITA</w:t>
              <w:br w:type="textWrapping"/>
              <w:t xml:space="preserve">     175                 :            :     IntPosition startPos ;</w:t>
              <w:br w:type="textWrapping"/>
              <w:t xml:space="preserve">     176                 :            :     union </w:t>
              <w:br w:type="textWrapping"/>
              <w:t xml:space="preserve">     177                 :            :     {</w:t>
              <w:br w:type="textWrapping"/>
              <w:t xml:space="preserve">     178                 :            :         SingleCell sc ;</w:t>
              <w:br w:type="textWrapping"/>
              <w:t xml:space="preserve">     179                 :            :         ArrayCell ac ;</w:t>
              <w:br w:type="textWrapping"/>
              <w:t xml:space="preserve">     180                 :            :     } ;</w:t>
              <w:br w:type="textWrapping"/>
              <w:t xml:space="preserve">     181                 :            :     size_t   mSegmentDataSize;</w:t>
              <w:br w:type="textWrapping"/>
              <w:t xml:space="preserve">     182                 :            :     ThreadID mTargetThreadID;</w:t>
              <w:br w:type="textWrapping"/>
              <w:t xml:space="preserve">     183                 :            : </w:t>
              <w:br w:type="textWrapping"/>
              <w:t xml:space="preserve">     184                 :            :     Cell()</w:t>
              <w:br w:type="textWrapping"/>
              <w:t xml:space="preserve">     185                 :       2601 :         :refid(),</w:t>
              <w:br w:type="textWrapping"/>
              <w:t xml:space="preserve">     186                 :            :         PlacementType(),</w:t>
              <w:br w:type="textWrapping"/>
              <w:t xml:space="preserve">     187                 :            :         RefType(),</w:t>
              <w:br w:type="textWrapping"/>
              <w:t xml:space="preserve">     188                 :            :         pgc(),</w:t>
              <w:br w:type="textWrapping"/>
              <w:t xml:space="preserve">     189                 :            :         startPos(),</w:t>
              <w:br w:type="textWrapping"/>
              <w:t xml:space="preserve">     190                 :            :         mSegmentDataSize(),</w:t>
              <w:br w:type="textWrapping"/>
              <w:t xml:space="preserve">     191                 :      48635 :         mTargetThreadID() {</w:t>
              <w:br w:type="textWrapping"/>
              <w:t xml:space="preserve">     192                 :            :     }</w:t>
              <w:br w:type="textWrapping"/>
              <w:t xml:space="preserve">     193                 :            : </w:t>
              <w:br w:type="textWrapping"/>
              <w:t xml:space="preserve">     194                 :       2545 :     ~Cell() {</w:t>
              <w:br w:type="textWrapping"/>
              <w:t xml:space="preserve">     195                 :       2545 :         delete pgc;</w:t>
              <w:br w:type="textWrapping"/>
              <w:t xml:space="preserve">     196                 :            :     }</w:t>
              <w:br w:type="textWrapping"/>
              <w:t xml:space="preserve">     197                 :            : </w:t>
              <w:br w:type="textWrapping"/>
              <w:t xml:space="preserve">     198                 :            :     void arrayToSingle()</w:t>
              <w:br w:type="textWrapping"/>
              <w:t xml:space="preserve">     199                 :            :     {</w:t>
              <w:br w:type="textWrapping"/>
              <w:t xml:space="preserve">     200                 :            :         switch(RefType)</w:t>
              <w:br w:type="textWrapping"/>
              <w:t xml:space="preserve">     201                 :            :         {</w:t>
              <w:br w:type="textWrapping"/>
              <w:t xml:space="preserve">     202                 :            :             case ARRAY_NEAR:</w:t>
              <w:br w:type="textWrapping"/>
              <w:t xml:space="preserve">     203                 :            :                 RefType = SINGLE_NEAR;</w:t>
              <w:br w:type="textWrapping"/>
              <w:t xml:space="preserve">     204                 :            :                 break;</w:t>
              <w:br w:type="textWrapping"/>
              <w:t xml:space="preserve">     205                 :            :             case ARRAY_VALUE:</w:t>
              <w:br w:type="textWrapping"/>
              <w:t xml:space="preserve">     206                 :            :                 RefType = SINGLE_VALUE;</w:t>
              <w:br w:type="textWrapping"/>
              <w:t xml:space="preserve">     207                 :            :                 break;</w:t>
              <w:br w:type="textWrapping"/>
              <w:t xml:space="preserve">     208                 :            :             default: //nothing to do</w:t>
              <w:br w:type="textWrapping"/>
              <w:t xml:space="preserve">     209                 :            :                 break;</w:t>
              <w:br w:type="textWrapping"/>
              <w:t xml:space="preserve">     210                 :            :         }</w:t>
              <w:br w:type="textWrapping"/>
              <w:t xml:space="preserve">     211                 :            :     }</w:t>
              <w:br w:type="textWrapping"/>
              <w:t xml:space="preserve">     212                 :            :     inline bool isReference() const</w:t>
              <w:br w:type="textWrapping"/>
              <w:t xml:space="preserve">     213                 :            :     {</w:t>
              <w:br w:type="textWrapping"/>
              <w:t xml:space="preserve">     214                 :            :         return (SINGLE_NEAR == RefType || ARRAY_NEAR == RefType</w:t>
              <w:br w:type="textWrapping"/>
              <w:t xml:space="preserve">     215                 :            :                );</w:t>
              <w:br w:type="textWrapping"/>
              <w:t xml:space="preserve">     216                 :            :     }</w:t>
              <w:br w:type="textWrapping"/>
              <w:t xml:space="preserve">     217                 :            :     inline bool isArray() const</w:t>
              <w:br w:type="textWrapping"/>
              <w:t xml:space="preserve">     218         [ +  + ]:       2522 :     {</w:t>
              <w:br w:type="textWrapping"/>
              <w:t xml:space="preserve">     219                 :            :         return (ARRAY_VALUE == RefType || ARRAY_NEAR == RefType</w:t>
              <w:br w:type="textWrapping"/>
              <w:t xml:space="preserve">     220                 :            :                );</w:t>
              <w:br w:type="textWrapping"/>
              <w:t xml:space="preserve">     221                 :            :     }</w:t>
              <w:br w:type="textWrapping"/>
              <w:t xml:space="preserve">     222                 :            :     IntPosition getCellStartPosition()</w:t>
              <w:br w:type="textWrapping"/>
              <w:t xml:space="preserve">     223                 :       1261 :     {</w:t>
              <w:br w:type="textWrapping"/>
              <w:t xml:space="preserve">     224                 :       1261 :         if(isArray())</w:t>
              <w:br w:type="textWrapping"/>
              <w:t xml:space="preserve">     225                 :         54 :         {</w:t>
              <w:br w:type="textWrapping"/>
              <w:t xml:space="preserve">     226                 :            :             return IntPosition(ac.xb, ac.yb);</w:t>
              <w:br w:type="textWrapping"/>
              <w:t xml:space="preserve">     227                 :            :         }</w:t>
              <w:br w:type="textWrapping"/>
              <w:t xml:space="preserve">     228                 :            :         else</w:t>
              <w:br w:type="textWrapping"/>
              <w:t xml:space="preserve">     229                 :       1207 :         {</w:t>
              <w:br w:type="textWrapping"/>
              <w:t xml:space="preserve">     230                 :            :             return IntPosition(sc.xb, sc.yb);</w:t>
              <w:br w:type="textWrapping"/>
              <w:t xml:space="preserve">     231                 :            :         }</w:t>
              <w:br w:type="textWrapping"/>
              <w:t xml:space="preserve">     232                 :            :     }</w:t>
              <w:br w:type="textWrapping"/>
              <w:t xml:space="preserve">     233                 :            :     inline void setSegmentDataLength( size_t size )</w:t>
              <w:br w:type="textWrapping"/>
              <w:t xml:space="preserve">     234                 :       1261 :     {</w:t>
              <w:br w:type="textWrapping"/>
              <w:t xml:space="preserve">     235                 :       1261 :         mSegmentDataSize = size;</w:t>
              <w:br w:type="textWrapping"/>
              <w:t xml:space="preserve">     236                 :            :     }</w:t>
              <w:br w:type="textWrapping"/>
              <w:t xml:space="preserve">     237                 :            :     inline size_t getSegmentDataSize()</w:t>
              <w:br w:type="textWrapping"/>
              <w:t xml:space="preserve">     238                 :       1307 :     {</w:t>
              <w:br w:type="textWrapping"/>
              <w:t xml:space="preserve">     239                 :            :         return mSegmentDataSize;</w:t>
              <w:br w:type="textWrapping"/>
              <w:t xml:space="preserve">     240                 :            :     }</w:t>
              <w:br w:type="textWrapping"/>
              <w:t xml:space="preserve">     241                 :            : </w:t>
              <w:br w:type="textWrapping"/>
              <w:t xml:space="preserve">     242                 :            :     inline void setTargetThreadID( ThreadID id )</w:t>
              <w:br w:type="textWrapping"/>
              <w:t xml:space="preserve">     243                 :       1244 :     {</w:t>
              <w:br w:type="textWrapping"/>
              <w:t xml:space="preserve">     244                 :       1244 :         mTargetThreadID = id;</w:t>
              <w:br w:type="textWrapping"/>
              <w:t xml:space="preserve">     245                 :            :     }</w:t>
              <w:br w:type="textWrapping"/>
              <w:t xml:space="preserve">     246                 :            : </w:t>
              <w:br w:type="textWrapping"/>
              <w:t xml:space="preserve">     247                 :            :     inline ThreadID getTargetThreadID()</w:t>
              <w:br w:type="textWrapping"/>
              <w:t xml:space="preserve">     248                 :       1244 :     {</w:t>
              <w:br w:type="textWrapping"/>
              <w:t xml:space="preserve">     249                 :            :         return mTargetThreadID;</w:t>
              <w:br w:type="textWrapping"/>
              <w:t xml:space="preserve">     250                 :            :     }</w:t>
              <w:br w:type="textWrapping"/>
              <w:t xml:space="preserve">     251                 :            : };</w:t>
              <w:br w:type="textWrapping"/>
              <w:t xml:space="preserve">     252                 :            : </w:t>
              <w:br w:type="textWrapping"/>
              <w:t xml:space="preserve">     253                 :            : </w:t>
              <w:br w:type="textWrapping"/>
              <w:t xml:space="preserve">     254                 :            : }//namespace nft</w:t>
              <w:br w:type="textWrapping"/>
              <w:t xml:space="preserve">     255                 :            : #endif /* _CONTEXT_H_ */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text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