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dec_types.h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13:16:46 IST 2007</w:t>
              <w:br w:type="textWrapping"/>
              <w:t xml:space="preserve">       6                 :            : * File Name: dec_types.h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_DEC_TYPES_H_</w:t>
              <w:br w:type="textWrapping"/>
              <w:t xml:space="preserve">      13                 :            : #define _DEC_TYPES_H_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&lt;sys/types.h&gt;</w:t>
              <w:br w:type="textWrapping"/>
              <w:t xml:space="preserve">      19                 :            : </w:t>
              <w:br w:type="textWrapping"/>
              <w:t xml:space="preserve">      20                 :            : #ifdef HAVE_INTTYPES_H</w:t>
              <w:br w:type="textWrapping"/>
              <w:t xml:space="preserve">      21                 :            : #include &lt;inttypes.h&gt;</w:t>
              <w:br w:type="textWrapping"/>
              <w:t xml:space="preserve">      22                 :            : #endif</w:t>
              <w:br w:type="textWrapping"/>
              <w:t xml:space="preserve">      23                 :            : </w:t>
              <w:br w:type="textWrapping"/>
              <w:t xml:space="preserve">      24                 :            : //#include "types.h"</w:t>
              <w:br w:type="textWrapping"/>
              <w:t xml:space="preserve">      25                 :            : </w:t>
              <w:br w:type="textWrapping"/>
              <w:t xml:space="preserve">      26                 :            : namespace nft {</w:t>
              <w:br w:type="textWrapping"/>
              <w:t xml:space="preserve">      27                 :            : /***************************************</w:t>
              <w:br w:type="textWrapping"/>
              <w:t xml:space="preserve">      28                 :            : * Macro Definition section </w:t>
              <w:br w:type="textWrapping"/>
              <w:t xml:space="preserve">      29                 :            : *****************************************************/ </w:t>
              <w:br w:type="textWrapping"/>
              <w:t xml:space="preserve">      30                 :            : #define SUCCESS 0</w:t>
              <w:br w:type="textWrapping"/>
              <w:t xml:space="preserve">      31                 :            : #define FAILURE -1</w:t>
              <w:br w:type="textWrapping"/>
              <w:t xml:space="preserve">      32                 :            : </w:t>
              <w:br w:type="textWrapping"/>
              <w:t xml:space="preserve">      33                 :            : const int WordSize = 4 ;</w:t>
              <w:br w:type="textWrapping"/>
              <w:t xml:space="preserve">      34                 :            : const int DoubleWordSize = 8 ;</w:t>
              <w:br w:type="textWrapping"/>
              <w:t xml:space="preserve">      35                 :            : </w:t>
              <w:br w:type="textWrapping"/>
              <w:t xml:space="preserve">      36                 :            : typedef char            Byte;</w:t>
              <w:br w:type="textWrapping"/>
              <w:t xml:space="preserve">      37                 :            : //typedef uint64_t        uint_8;</w:t>
              <w:br w:type="textWrapping"/>
              <w:t xml:space="preserve">      38                 :            : typedef unsigned int        uint_4;</w:t>
              <w:br w:type="textWrapping"/>
              <w:t xml:space="preserve">      39                 :            : typedef int            int_4;</w:t>
              <w:br w:type="textWrapping"/>
              <w:t xml:space="preserve">      40                 :            : typedef unsigned short        uint_2;</w:t>
              <w:br w:type="textWrapping"/>
              <w:t xml:space="preserve">      41                 :            : typedef short            int_2;</w:t>
              <w:br w:type="textWrapping"/>
              <w:t xml:space="preserve">      42                 :            : </w:t>
              <w:br w:type="textWrapping"/>
              <w:t xml:space="preserve">      43                 :            : typedef long            Offset;</w:t>
              <w:br w:type="textWrapping"/>
              <w:t xml:space="preserve">      44                 :            : typedef enum _CellPlacementType { SINGLE, MULTIPLE } CellPlacementType ;</w:t>
              <w:br w:type="textWrapping"/>
              <w:t xml:space="preserve">      45                 :            : typedef enum _CellLocationMethod {SINGLE_VALUE, ARRAY_VALUE, SINGLE_NEAR, ARRAY_NEAR} CellLocationMethod ;</w:t>
              <w:br w:type="textWrapping"/>
              <w:t xml:space="preserve">      46                 :            : </w:t>
              <w:br w:type="textWrapping"/>
              <w:t xml:space="preserve">      47                 :            : typedef struct _Block</w:t>
              <w:br w:type="textWrapping"/>
              <w:t xml:space="preserve">      48                 :            : {</w:t>
              <w:br w:type="textWrapping"/>
              <w:t xml:space="preserve">      49                 :            :     int    IDx ;</w:t>
              <w:br w:type="textWrapping"/>
              <w:t xml:space="preserve">      50                 :            :     int    IDy ;</w:t>
              <w:br w:type="textWrapping"/>
              <w:t xml:space="preserve">      51                 :            :     int    Dx ;</w:t>
              <w:br w:type="textWrapping"/>
              <w:t xml:space="preserve">      52                 :            :     int    Dy ;</w:t>
              <w:br w:type="textWrapping"/>
              <w:t xml:space="preserve">      53                 :            : } Block ;</w:t>
              <w:br w:type="textWrapping"/>
              <w:t xml:space="preserve">      54                 :            : </w:t>
              <w:br w:type="textWrapping"/>
              <w:t xml:space="preserve">      55                 :            : typedef struct _EP</w:t>
              <w:br w:type="textWrapping"/>
              <w:t xml:space="preserve">      56                 :            : {</w:t>
              <w:br w:type="textWrapping"/>
              <w:t xml:space="preserve">      57                 :            :     unsigned char PatCode ;</w:t>
              <w:br w:type="textWrapping"/>
              <w:t xml:space="preserve">      58                 :            :     int    X0 ;</w:t>
              <w:br w:type="textWrapping"/>
              <w:t xml:space="preserve">      59                 :            :     int    Y0 ;</w:t>
              <w:br w:type="textWrapping"/>
              <w:t xml:space="preserve">      60                 :            :     unsigned int    L1 ;</w:t>
              <w:br w:type="textWrapping"/>
              <w:t xml:space="preserve">      61                 :            :     unsigned int    L2 ;</w:t>
              <w:br w:type="textWrapping"/>
              <w:t xml:space="preserve">      62                 :            :     int    DLx ;</w:t>
              <w:br w:type="textWrapping"/>
              <w:t xml:space="preserve">      63                 :            :     int    DLy ;</w:t>
              <w:br w:type="textWrapping"/>
              <w:t xml:space="preserve">      64                 :            : </w:t>
              <w:br w:type="textWrapping"/>
              <w:t xml:space="preserve">      65                 :            :    //function</w:t>
              <w:br w:type="textWrapping"/>
              <w:t xml:space="preserve">      66                 :            :     void mapPatCode()</w:t>
              <w:br w:type="textWrapping"/>
              <w:t xml:space="preserve">      67                 :            :     {</w:t>
              <w:br w:type="textWrapping"/>
              <w:t xml:space="preserve">      68                 :            :         switch(PatCode)</w:t>
              <w:br w:type="textWrapping"/>
              <w:t xml:space="preserve">      69                 :            :         {</w:t>
              <w:br w:type="textWrapping"/>
              <w:t xml:space="preserve">      70                 :            :             case 0x31 : PatCode = 0x11;</w:t>
              <w:br w:type="textWrapping"/>
              <w:t xml:space="preserve">      71                 :            :                         break;</w:t>
              <w:br w:type="textWrapping"/>
              <w:t xml:space="preserve">      72                 :            :             case 0x32 : PatCode = 0x01;</w:t>
              <w:br w:type="textWrapping"/>
              <w:t xml:space="preserve">      73                 :            :                         L2 = 0;</w:t>
              <w:br w:type="textWrapping"/>
              <w:t xml:space="preserve">      74                 :            :                         break;</w:t>
              <w:br w:type="textWrapping"/>
              <w:t xml:space="preserve">      75                 :            :             case 0x33 : PatCode = 0x02;</w:t>
              <w:br w:type="textWrapping"/>
              <w:t xml:space="preserve">      76                 :            :                         L2 = 0;</w:t>
              <w:br w:type="textWrapping"/>
              <w:t xml:space="preserve">      77                 :            :                         break;</w:t>
              <w:br w:type="textWrapping"/>
              <w:t xml:space="preserve">      78                 :            :             case 0x34 : PatCode = 0x03;</w:t>
              <w:br w:type="textWrapping"/>
              <w:t xml:space="preserve">      79                 :            :                         L2 = 0;</w:t>
              <w:br w:type="textWrapping"/>
              <w:t xml:space="preserve">      80                 :            :                         break;</w:t>
              <w:br w:type="textWrapping"/>
              <w:t xml:space="preserve">      81                 :            :             case 0x35 : PatCode = 0x04;</w:t>
              <w:br w:type="textWrapping"/>
              <w:t xml:space="preserve">      82                 :            :                         L2 = 0;</w:t>
              <w:br w:type="textWrapping"/>
              <w:t xml:space="preserve">      83                 :            :                         break;</w:t>
              <w:br w:type="textWrapping"/>
              <w:t xml:space="preserve">      84                 :            :         }</w:t>
              <w:br w:type="textWrapping"/>
              <w:t xml:space="preserve">      85                 :            :         return;</w:t>
              <w:br w:type="textWrapping"/>
              <w:t xml:space="preserve">      86                 :            :     } </w:t>
              <w:br w:type="textWrapping"/>
              <w:t xml:space="preserve">      87                 :            :     </w:t>
              <w:br w:type="textWrapping"/>
              <w:t xml:space="preserve">      88                 :            :     void  getPatternSize(int32_t &amp;Sx, int32_t&amp; Sy)const;</w:t>
              <w:br w:type="textWrapping"/>
              <w:t xml:space="preserve">      89                 :            :  </w:t>
              <w:br w:type="textWrapping"/>
              <w:t xml:space="preserve">      90                 :            : </w:t>
              <w:br w:type="textWrapping"/>
              <w:t xml:space="preserve">      91                 :            : } EP ;</w:t>
              <w:br w:type="textWrapping"/>
              <w:t xml:space="preserve">      92                 :            : </w:t>
              <w:br w:type="textWrapping"/>
              <w:t xml:space="preserve">      93                 :            : typedef struct _PP</w:t>
              <w:br w:type="textWrapping"/>
              <w:t xml:space="preserve">      94                 :            : {</w:t>
              <w:br w:type="textWrapping"/>
              <w:t xml:space="preserve">      95                 :            :     int    X0 ;</w:t>
              <w:br w:type="textWrapping"/>
              <w:t xml:space="preserve">      96                 :            :     int    Y0 ;</w:t>
              <w:br w:type="textWrapping"/>
              <w:t xml:space="preserve">      97                 :            : } PP ;</w:t>
              <w:br w:type="textWrapping"/>
              <w:t xml:space="preserve">      98                 :            : </w:t>
              <w:br w:type="textWrapping"/>
              <w:t xml:space="preserve">      99                 :            : typedef struct _SingleCell</w:t>
              <w:br w:type="textWrapping"/>
              <w:t xml:space="preserve">     100                 :            : {</w:t>
              <w:br w:type="textWrapping"/>
              <w:t xml:space="preserve">     101                 :            :     int xb ;</w:t>
              <w:br w:type="textWrapping"/>
              <w:t xml:space="preserve">     102                 :            :     int yb ;</w:t>
              <w:br w:type="textWrapping"/>
              <w:t xml:space="preserve">     103                 :            :     unsigned int dx ;</w:t>
              <w:br w:type="textWrapping"/>
              <w:t xml:space="preserve">     104                 :            :     unsigned int dy ;</w:t>
              <w:br w:type="textWrapping"/>
              <w:t xml:space="preserve">     105                 :            : } SingleCell ;</w:t>
              <w:br w:type="textWrapping"/>
              <w:t xml:space="preserve">     106                 :            : </w:t>
              <w:br w:type="textWrapping"/>
              <w:t xml:space="preserve">     107                 :            : typedef struct _ArrayCell</w:t>
              <w:br w:type="textWrapping"/>
              <w:t xml:space="preserve">     108                 :            : {</w:t>
              <w:br w:type="textWrapping"/>
              <w:t xml:space="preserve">     109                 :            :     int xb ;</w:t>
              <w:br w:type="textWrapping"/>
              <w:t xml:space="preserve">     110                 :            :     int yb ;</w:t>
              <w:br w:type="textWrapping"/>
              <w:t xml:space="preserve">     111                 :            :     unsigned int dx ;</w:t>
              <w:br w:type="textWrapping"/>
              <w:t xml:space="preserve">     112                 :            :     unsigned int dy ;</w:t>
              <w:br w:type="textWrapping"/>
              <w:t xml:space="preserve">     113                 :            :     int xe ;</w:t>
              <w:br w:type="textWrapping"/>
              <w:t xml:space="preserve">     114                 :            :     int ye ;</w:t>
              <w:br w:type="textWrapping"/>
              <w:t xml:space="preserve">     115                 :            :     int xr ;</w:t>
              <w:br w:type="textWrapping"/>
              <w:t xml:space="preserve">     116                 :            :     int yr ;</w:t>
              <w:br w:type="textWrapping"/>
              <w:t xml:space="preserve">     117                 :            : } ArrayCell ;</w:t>
              <w:br w:type="textWrapping"/>
              <w:t xml:space="preserve">     118                 :            : </w:t>
              <w:br w:type="textWrapping"/>
              <w:t xml:space="preserve">     119                 :            : // Identiy for a grid element in a 2D grid</w:t>
              <w:br w:type="textWrapping"/>
              <w:t xml:space="preserve">     120                 :            : typedef struct _Id</w:t>
              <w:br w:type="textWrapping"/>
              <w:t xml:space="preserve">     121                 :            : {</w:t>
              <w:br w:type="textWrapping"/>
              <w:t xml:space="preserve">     122                 :            :     int_4 x; // column id</w:t>
              <w:br w:type="textWrapping"/>
              <w:t xml:space="preserve">     123                 :            :     int_4 y; // row id</w:t>
              <w:br w:type="textWrapping"/>
              <w:t xml:space="preserve">     124                 :            : } Id;</w:t>
              <w:br w:type="textWrapping"/>
              <w:t xml:space="preserve">     125                 :            : </w:t>
              <w:br w:type="textWrapping"/>
              <w:t xml:space="preserve">     126                 :            : </w:t>
              <w:br w:type="textWrapping"/>
              <w:t xml:space="preserve">     127                 :            : typedef struct _PtPos{</w:t>
              <w:br w:type="textWrapping"/>
              <w:t xml:space="preserve">     128                 :            :     int x0;</w:t>
              <w:br w:type="textWrapping"/>
              <w:t xml:space="preserve">     129                 :            :     int y0;</w:t>
              <w:br w:type="textWrapping"/>
              <w:t xml:space="preserve">     130                 :            : }PatPos;</w:t>
              <w:br w:type="textWrapping"/>
              <w:t xml:space="preserve">     131                 :            : </w:t>
              <w:br w:type="textWrapping"/>
              <w:t xml:space="preserve">     132                 :            : // Output  pattern Array types for PDG-12 </w:t>
              <w:br w:type="textWrapping"/>
              <w:t xml:space="preserve">     133                 :            : typedef enum    {</w:t>
              <w:br w:type="textWrapping"/>
              <w:t xml:space="preserve">     134                 :            :                 TERM_AR = 0,</w:t>
              <w:br w:type="textWrapping"/>
              <w:t xml:space="preserve">     135                 :            :                 PITCH_AR</w:t>
              <w:br w:type="textWrapping"/>
              <w:t xml:space="preserve">     136                 :            :         } PAT_ARRAY_TYPE ;</w:t>
              <w:br w:type="textWrapping"/>
              <w:t xml:space="preserve">     137                 :            : </w:t>
              <w:br w:type="textWrapping"/>
              <w:t xml:space="preserve">     138                 :            : // File output mode</w:t>
              <w:br w:type="textWrapping"/>
              <w:t xml:space="preserve">     139                 :            : typedef enum {</w:t>
              <w:br w:type="textWrapping"/>
              <w:t xml:space="preserve">     140                 :            :         PSTR_MODE = 0,</w:t>
              <w:br w:type="textWrapping"/>
              <w:t xml:space="preserve">     141                 :            :         BLK_MODE</w:t>
              <w:br w:type="textWrapping"/>
              <w:t xml:space="preserve">     142                 :            : } FilePer;</w:t>
              <w:br w:type="textWrapping"/>
              <w:t xml:space="preserve">     143                 :            : </w:t>
              <w:br w:type="textWrapping"/>
              <w:t xml:space="preserve">     144                 :            : typedef struct _FlattenedContext{</w:t>
              <w:br w:type="textWrapping"/>
              <w:t xml:space="preserve">     145                 :            :   private:</w:t>
              <w:br w:type="textWrapping"/>
              <w:t xml:space="preserve">     146                 :            :     bool isMoreCell ;</w:t>
              <w:br w:type="textWrapping"/>
              <w:t xml:space="preserve">     147                 :            :     unsigned int numCellX ;</w:t>
              <w:br w:type="textWrapping"/>
              <w:t xml:space="preserve">     148                 :            :     unsigned int numCellY ;</w:t>
              <w:br w:type="textWrapping"/>
              <w:t xml:space="preserve">     149                 :            : </w:t>
              <w:br w:type="textWrapping"/>
              <w:t xml:space="preserve">     150                 :            :   public:</w:t>
              <w:br w:type="textWrapping"/>
              <w:t xml:space="preserve">     151                 :            :     void setIsMoreCell(bool value);</w:t>
              <w:br w:type="textWrapping"/>
              <w:t xml:space="preserve">     152         [ +  + ]:        215 :     inline bool getIsMoreCell() {</w:t>
              <w:br w:type="textWrapping"/>
              <w:t xml:space="preserve">     153                 :            :         return isMoreCell;</w:t>
              <w:br w:type="textWrapping"/>
              <w:t xml:space="preserve">     154                 :            :     }</w:t>
              <w:br w:type="textWrapping"/>
              <w:t xml:space="preserve">     155                 :            :     </w:t>
              <w:br w:type="textWrapping"/>
              <w:t xml:space="preserve">     156                 :            :     void setNumCellX(unsigned int value); </w:t>
              <w:br w:type="textWrapping"/>
              <w:t xml:space="preserve">     157                 :        161 :     inline unsigned int getNumCellX() {</w:t>
              <w:br w:type="textWrapping"/>
              <w:t xml:space="preserve">     158                 :            :         return numCellX;</w:t>
              <w:br w:type="textWrapping"/>
              <w:t xml:space="preserve">     159                 :            :     }</w:t>
              <w:br w:type="textWrapping"/>
              <w:t xml:space="preserve">     160                 :            :     </w:t>
              <w:br w:type="textWrapping"/>
              <w:t xml:space="preserve">     161                 :            :     void setNumCellY(unsigned int value); </w:t>
              <w:br w:type="textWrapping"/>
              <w:t xml:space="preserve">     162                 :        161 :     inline unsigned int getNumCellY() {</w:t>
              <w:br w:type="textWrapping"/>
              <w:t xml:space="preserve">     163                 :            :         return numCellY;</w:t>
              <w:br w:type="textWrapping"/>
              <w:t xml:space="preserve">     164                 :            :     }</w:t>
              <w:br w:type="textWrapping"/>
              <w:t xml:space="preserve">     165                 :            :     </w:t>
              <w:br w:type="textWrapping"/>
              <w:t xml:space="preserve">     166                 :            : } FlattenedContext;</w:t>
              <w:br w:type="textWrapping"/>
              <w:t xml:space="preserve">     167                 :            : </w:t>
              <w:br w:type="textWrapping"/>
              <w:t xml:space="preserve">     168                 :            : } //namespace nft</w:t>
              <w:br w:type="textWrapping"/>
              <w:t xml:space="preserve">     169                 :            : #endif /* _DEC_TYPES_H_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type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