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VSBDataProcessor.cpp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84.0 %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61.5 %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"Sgs_Define.h"</w:t>
              <w:br w:type="textWrapping"/>
              <w:t xml:space="preserve">       2                 :            : #include "dec_math.h"</w:t>
              <w:br w:type="textWrapping"/>
              <w:t xml:space="preserve">       3                 :            : #include "Logger.h"</w:t>
              <w:br w:type="textWrapping"/>
              <w:t xml:space="preserve">       4                 :            : #include "ErrorHandler.h"</w:t>
              <w:br w:type="textWrapping"/>
              <w:t xml:space="preserve">       5                 :            : #include "VSBDataProcessor.h"</w:t>
              <w:br w:type="textWrapping"/>
              <w:t xml:space="preserve">       6                 :            : #include "vchip.h"</w:t>
              <w:br w:type="textWrapping"/>
              <w:t xml:space="preserve">       7                 :            : #include "VSBGenericCellReader.h"</w:t>
              <w:br w:type="textWrapping"/>
              <w:t xml:space="preserve">       8                 :            : #include "HealthCheckCounter.h"</w:t>
              <w:br w:type="textWrapping"/>
              <w:t xml:space="preserve">       9                 :            :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10                 :            : namespace nft{</w:t>
              <w:br w:type="textWrapping"/>
              <w:t xml:space="preserve">      11                 :            :     </w:t>
              <w:br w:type="textWrapping"/>
              <w:t xml:space="preserve">      12                 :       4376 : VSBDataProcessor::VSBDataProcessor(){</w:t>
              <w:br w:type="textWrapping"/>
              <w:t xml:space="preserve">      13                 :       1094 :     mRefReader = NULL;</w:t>
              <w:br w:type="textWrapping"/>
              <w:t xml:space="preserve">      14                 :       1094 :     mCellCommonReader = NULL;</w:t>
              <w:br w:type="textWrapping"/>
              <w:t xml:space="preserve">      15                 :            : }</w:t>
              <w:br w:type="textWrapping"/>
              <w:t xml:space="preserve">      16                 :            : </w:t>
              <w:br w:type="textWrapping"/>
              <w:t xml:space="preserve">      17                 :       2188 : VSBDataProcessor::~VSBDataProcessor(){</w:t>
              <w:br w:type="textWrapping"/>
              <w:t xml:space="preserve">      18                 :       1094 :    delete mRefReader;</w:t>
              <w:br w:type="textWrapping"/>
              <w:t xml:space="preserve">      19                 :       1094 :    delete mCellCommonReader;</w:t>
              <w:br w:type="textWrapping"/>
              <w:t xml:space="preserve">      20                 :       1094 :    delete mLinkReader;</w:t>
              <w:br w:type="textWrapping"/>
              <w:t xml:space="preserve">      21 [ +  - ][ #  # ]:       1094 :    delete mGenericCellReader;       </w:t>
              <w:br w:type="textWrapping"/>
              <w:t xml:space="preserve">      22                 :            : }</w:t>
              <w:br w:type="textWrapping"/>
              <w:t xml:space="preserve">      23                 :            : /************************************************************</w:t>
              <w:br w:type="textWrapping"/>
              <w:t xml:space="preserve">      24                 :            : *  Function Name:  initialize</w:t>
              <w:br w:type="textWrapping"/>
              <w:t xml:space="preserve">      25                 :            : *  Purpose: Initialize the different readers</w:t>
              <w:br w:type="textWrapping"/>
              <w:t xml:space="preserve">      26                 :            : *  Parameters: const MemInfo &amp;cellCommonBuf</w:t>
              <w:br w:type="textWrapping"/>
              <w:t xml:space="preserve">      27                 :            :         , const MemInfo &amp;cellBuf</w:t>
              <w:br w:type="textWrapping"/>
              <w:t xml:space="preserve">      28                 :            :         , const MemInfo &amp;refBuf</w:t>
              <w:br w:type="textWrapping"/>
              <w:t xml:space="preserve">      29                 :            :         , const MemInfo &amp;linkBuf</w:t>
              <w:br w:type="textWrapping"/>
              <w:t xml:space="preserve">      30                 :            : *  Return Values: void</w:t>
              <w:br w:type="textWrapping"/>
              <w:t xml:space="preserve">      31                 :            : **************************************************************/</w:t>
              <w:br w:type="textWrapping"/>
              <w:t xml:space="preserve">      32                 :            : void </w:t>
              <w:br w:type="textWrapping"/>
              <w:t xml:space="preserve">      33                 :            : VSBDataProcessor::initialize(</w:t>
              <w:br w:type="textWrapping"/>
              <w:t xml:space="preserve">      34                 :            :         const MemInfo &amp;cellCommonBuf</w:t>
              <w:br w:type="textWrapping"/>
              <w:t xml:space="preserve">      35                 :            :         , const MemInfo &amp;cellBuf</w:t>
              <w:br w:type="textWrapping"/>
              <w:t xml:space="preserve">      36                 :            :         , const MemInfo &amp;refBuf</w:t>
              <w:br w:type="textWrapping"/>
              <w:t xml:space="preserve">      37                 :       1094 :         , const MemInfo &amp;linkBuf){</w:t>
              <w:br w:type="textWrapping"/>
              <w:t xml:space="preserve">      38                 :            :     </w:t>
              <w:br w:type="textWrapping"/>
              <w:t xml:space="preserve">      39                 :       1094 :     char cellCommonFileName[1024];</w:t>
              <w:br w:type="textWrapping"/>
              <w:t xml:space="preserve">      40                 :            :     </w:t>
              <w:br w:type="textWrapping"/>
              <w:t xml:space="preserve">      41                 :            :     //Initialize the cell common reader</w:t>
              <w:br w:type="textWrapping"/>
              <w:t xml:space="preserve">      42                 :       1094 :     if (cellCommonBuf.getMem()) //cell.common exists</w:t>
              <w:br w:type="textWrapping"/>
              <w:t xml:space="preserve">      43                 :            :     {</w:t>
              <w:br w:type="textWrapping"/>
              <w:t xml:space="preserve">      44                 :          0 :         mCellCommonReader = new VSBCellReader(cellCommonBuf.getMem());</w:t>
              <w:br w:type="textWrapping"/>
              <w:t xml:space="preserve">      45                 :            :     }</w:t>
              <w:br w:type="textWrapping"/>
              <w:t xml:space="preserve">      46                 :            :    </w:t>
              <w:br w:type="textWrapping"/>
              <w:t xml:space="preserve">      47                 :            :     const DPMANAGER_MESSAGE_CONVERTER *startMsg</w:t>
              <w:br w:type="textWrapping"/>
              <w:t xml:space="preserve">      48                 :       1094 :             = ConverterParams::instance()-&gt;getStartupMessage();</w:t>
              <w:br w:type="textWrapping"/>
              <w:t xml:space="preserve">      49                 :            : </w:t>
              <w:br w:type="textWrapping"/>
              <w:t xml:space="preserve">      50                 :            :     //Get VSB AU in femtometer</w:t>
              <w:br w:type="textWrapping"/>
              <w:t xml:space="preserve">      51                 :            : //TODO::NFT_CHECK uint64_t vsbAU_inFm = pChipCnf-&gt;get_ulChipAuRef_();</w:t>
              <w:br w:type="textWrapping"/>
              <w:t xml:space="preserve">      52                 :       1094 :     uint32_t blkSizeX = startMsg-&gt;ullVchipBSizeX;</w:t>
              <w:br w:type="textWrapping"/>
              <w:t xml:space="preserve">      53                 :       1094 :     uint32_t blkSizeY = startMsg-&gt;ullVchipBSizeY;</w:t>
              <w:br w:type="textWrapping"/>
              <w:t xml:space="preserve">      54                 :            : </w:t>
              <w:br w:type="textWrapping"/>
              <w:t xml:space="preserve">      55                 :       1094 :     uint32_t blkCountX = startMsg-&gt;ullDpbWidth/blkSizeX;</w:t>
              <w:br w:type="textWrapping"/>
              <w:t xml:space="preserve">      56                 :       1094 :     uint32_t blkCountY = startMsg-&gt;ullDpbHeight/blkSizeY;</w:t>
              <w:br w:type="textWrapping"/>
              <w:t xml:space="preserve">      57                 :            :     </w:t>
              <w:br w:type="textWrapping"/>
              <w:t xml:space="preserve">      58                 :       1094 :     UIntPosition frameLoc;</w:t>
              <w:br w:type="textWrapping"/>
              <w:t xml:space="preserve">      59                 :            : </w:t>
              <w:br w:type="textWrapping"/>
              <w:t xml:space="preserve">      60                 :       1094 :     unsigned short orientation = ConverterParams::instance()-&gt;getStartupMessage()-&gt;usFrameOrientation;</w:t>
              <w:br w:type="textWrapping"/>
              <w:t xml:space="preserve">      61                 :            :     //    orientation = 0; VERTICAL </w:t>
              <w:br w:type="textWrapping"/>
              <w:t xml:space="preserve">      62                 :            :     //    orientation = 1; HORIZONTAL </w:t>
              <w:br w:type="textWrapping"/>
              <w:t xml:space="preserve">      63                 :            : </w:t>
              <w:br w:type="textWrapping"/>
              <w:t xml:space="preserve">      64                 :            :     //Process a frame</w:t>
              <w:br w:type="textWrapping"/>
              <w:t xml:space="preserve">      65                 :            :     //Get the different frame processors</w:t>
              <w:br w:type="textWrapping"/>
              <w:t xml:space="preserve">      66                 :       1094 :     VSBCellRRIDTracker cellTracker;</w:t>
              <w:br w:type="textWrapping"/>
              <w:t xml:space="preserve">      67                 :            : //#ifdef ERROR_SEED       //&lt;&lt;Test_Id:VSBDataProcessor_initialize_ref&gt;&gt;</w:t>
              <w:br w:type="textWrapping"/>
              <w:t xml:space="preserve">      68                 :            : //   char* value_ref = refBuf.getMem();</w:t>
              <w:br w:type="textWrapping"/>
              <w:t xml:space="preserve">      69                 :            : //   value_ref = NULL;</w:t>
              <w:br w:type="textWrapping"/>
              <w:t xml:space="preserve">      70                 :       1094 :     if (NULL == refBuf.getMem())</w:t>
              <w:br w:type="textWrapping"/>
              <w:t xml:space="preserve">      71                 :            :     {</w:t>
              <w:br w:type="textWrapping"/>
              <w:t xml:space="preserve">      72                 :            : //#endif</w:t>
              <w:br w:type="textWrapping"/>
              <w:t xml:space="preserve">      73                 :          0 :        Logger::instance()-&gt;log(LogMessageTable::eDATA_READER_NO_FILE,</w:t>
              <w:br w:type="textWrapping"/>
              <w:t xml:space="preserve">      74                 :            :            "ref");</w:t>
              <w:br w:type="textWrapping"/>
              <w:t xml:space="preserve">      75                 :            :                </w:t>
              <w:br w:type="textWrapping"/>
              <w:t xml:space="preserve">      76                 :          0 :        ErrorHandler *pErr = ErrorHandler::instance();</w:t>
              <w:br w:type="textWrapping"/>
              <w:t xml:space="preserve">      77                 :          0 :           pErr-&gt;errorAdd(NULL, (char*)__FILE__, (char*)__FUNCTION__, (int)__LINE__</w:t>
              <w:br w:type="textWrapping"/>
              <w:t xml:space="preserve">      78                 :            :           ,ErrorHandler::eErrFileNotFound</w:t>
              <w:br w:type="textWrapping"/>
              <w:t xml:space="preserve">      79                 :            :           ,pErr-&gt;getErrorMsg((ErrorHandler::eErrFileNotFound),"ref"));</w:t>
              <w:br w:type="textWrapping"/>
              <w:t xml:space="preserve">      80                 :            :     } </w:t>
              <w:br w:type="textWrapping"/>
              <w:t xml:space="preserve">      81                 :            : //#ifdef ERROR_SEED       //&lt;&lt;Test_Id:VSBDataProcessor_initialize_link&gt;&gt;</w:t>
              <w:br w:type="textWrapping"/>
              <w:t xml:space="preserve">      82                 :            : //   char* value_link = linkBuf.getMem();</w:t>
              <w:br w:type="textWrapping"/>
              <w:t xml:space="preserve">      83                 :            : //   value_link = NULL;</w:t>
              <w:br w:type="textWrapping"/>
              <w:t xml:space="preserve">      84                 :       1094 :     if (NULL == linkBuf.getMem())</w:t>
              <w:br w:type="textWrapping"/>
              <w:t xml:space="preserve">      85                 :            :     {</w:t>
              <w:br w:type="textWrapping"/>
              <w:t xml:space="preserve">      86                 :            : //#endif</w:t>
              <w:br w:type="textWrapping"/>
              <w:t xml:space="preserve">      87                 :          0 :         Logger::instance()-&gt;log(LogMessageTable::eDATA_READER_NO_FILE,</w:t>
              <w:br w:type="textWrapping"/>
              <w:t xml:space="preserve">      88                 :            :            "link");</w:t>
              <w:br w:type="textWrapping"/>
              <w:t xml:space="preserve">      89                 :            : </w:t>
              <w:br w:type="textWrapping"/>
              <w:t xml:space="preserve">      90                 :          0 :        ErrorHandler *pErr = ErrorHandler::instance();</w:t>
              <w:br w:type="textWrapping"/>
              <w:t xml:space="preserve">      91                 :          0 :           pErr-&gt;errorAdd(NULL, (char*)__FILE__, (char*)__FUNCTION__, (int)__LINE__</w:t>
              <w:br w:type="textWrapping"/>
              <w:t xml:space="preserve">      92                 :            :           ,ErrorHandler::eErrFileNotFound</w:t>
              <w:br w:type="textWrapping"/>
              <w:t xml:space="preserve">      93                 :            :           ,pErr-&gt;getErrorMsg((ErrorHandler::eErrFileNotFound),"link"));</w:t>
              <w:br w:type="textWrapping"/>
              <w:t xml:space="preserve">      94                 :            :     }</w:t>
              <w:br w:type="textWrapping"/>
              <w:t xml:space="preserve">      95                 :            : </w:t>
              <w:br w:type="textWrapping"/>
              <w:t xml:space="preserve">      96                 :            :    //At least one of cell.n and cell.common must exist</w:t>
              <w:br w:type="textWrapping"/>
              <w:t xml:space="preserve">      97                 :            : //#ifdef ERROR_SEED       //&lt;&lt;Test_Id:VSBDataProcessor_initialize_cell&gt;&gt;</w:t>
              <w:br w:type="textWrapping"/>
              <w:t xml:space="preserve">      98                 :            : //   char* value_cell = cellBuf.getMem();</w:t>
              <w:br w:type="textWrapping"/>
              <w:t xml:space="preserve">      99                 :            : //   char* value_cell_common = cellCommonBuf.getMem();</w:t>
              <w:br w:type="textWrapping"/>
              <w:t xml:space="preserve">     100                 :            : //   value_cell = NULL;</w:t>
              <w:br w:type="textWrapping"/>
              <w:t xml:space="preserve">     101                 :            : //   value_cell_common = NULL;</w:t>
              <w:br w:type="textWrapping"/>
              <w:t xml:space="preserve">     102                 :       1094 :    if (NULL == cellBuf.getMem() &amp;&amp; NULL == cellCommonBuf.getMem())</w:t>
              <w:br w:type="textWrapping"/>
              <w:t xml:space="preserve">     103                 :            :    {</w:t>
              <w:br w:type="textWrapping"/>
              <w:t xml:space="preserve">     104                 :            : //#endif</w:t>
              <w:br w:type="textWrapping"/>
              <w:t xml:space="preserve">     105                 :          0 :         Logger::instance()-&gt;log(LogMessageTable::eDATA_READER_NO_FILE,</w:t>
              <w:br w:type="textWrapping"/>
              <w:t xml:space="preserve">     106                 :            :            "cell");</w:t>
              <w:br w:type="textWrapping"/>
              <w:t xml:space="preserve">     107                 :            : </w:t>
              <w:br w:type="textWrapping"/>
              <w:t xml:space="preserve">     108                 :          0 :        ErrorHandler *pErr = ErrorHandler::instance();</w:t>
              <w:br w:type="textWrapping"/>
              <w:t xml:space="preserve">     109                 :          0 :           pErr-&gt;errorAdd(NULL, (char*)__FILE__, (char*)__FUNCTION__, (int)__LINE__</w:t>
              <w:br w:type="textWrapping"/>
              <w:t xml:space="preserve">     110                 :            :           ,ErrorHandler::eErrFileNotFound</w:t>
              <w:br w:type="textWrapping"/>
              <w:t xml:space="preserve">     111                 :            :           ,pErr-&gt;getErrorMsg((ErrorHandler::eErrFileNotFound),"cell"));</w:t>
              <w:br w:type="textWrapping"/>
              <w:t xml:space="preserve">     112                 :            :    } </w:t>
              <w:br w:type="textWrapping"/>
              <w:t xml:space="preserve">     113                 :            : </w:t>
              <w:br w:type="textWrapping"/>
              <w:t xml:space="preserve">     114                 :            :     //Now initialize the Ref Reader</w:t>
              <w:br w:type="textWrapping"/>
              <w:t xml:space="preserve">     115                 :       1094 :     mRefReader = new VSBRefReader(refBuf.getMem(), blkCountX, blkCountY, blkSizeX,</w:t>
              <w:br w:type="textWrapping"/>
              <w:t xml:space="preserve">     116                 :            :                  blkSizeY, orientation);</w:t>
              <w:br w:type="textWrapping"/>
              <w:t xml:space="preserve">     117                 :            : </w:t>
              <w:br w:type="textWrapping"/>
              <w:t xml:space="preserve">     118                 :            :     //Get the link readers and the cell</w:t>
              <w:br w:type="textWrapping"/>
              <w:t xml:space="preserve">     119                 :       1094 :     mLinkReader = new VSBLinkReader(linkBuf.getMem());</w:t>
              <w:br w:type="textWrapping"/>
              <w:t xml:space="preserve">     120                 :            :     </w:t>
              <w:br w:type="textWrapping"/>
              <w:t xml:space="preserve">     121                 :            :     //Now initialize the Generic cell Reader</w:t>
              <w:br w:type="textWrapping"/>
              <w:t xml:space="preserve">     122                 :       1094 :     mGenericCellReader = new VSBGenericCellReader(cellBuf.getMem()</w:t>
              <w:br w:type="textWrapping"/>
              <w:t xml:space="preserve">     123                 :            :             , mCellCommonReader</w:t>
              <w:br w:type="textWrapping"/>
              <w:t xml:space="preserve">     124                 :            :             , mLinkReader</w:t>
              <w:br w:type="textWrapping"/>
              <w:t xml:space="preserve">     125                 :            :             , &amp;mCellTracker</w:t>
              <w:br w:type="textWrapping"/>
              <w:t xml:space="preserve">     126                 :            :             , ConverterParams::instance()-&gt;getStartupMessage()-&gt;uiAU);</w:t>
              <w:br w:type="textWrapping"/>
              <w:t xml:space="preserve">     127                 :            :             //, static_cast&lt;uint32_t&gt;(1000000000 * 0.001)); //input in um output converted in fm</w:t>
              <w:br w:type="textWrapping"/>
              <w:t xml:space="preserve">     128                 :            : </w:t>
              <w:br w:type="textWrapping"/>
              <w:t xml:space="preserve">     129                 :            :     //Prepare the cell tracker that tracks the reference cells</w:t>
              <w:br w:type="textWrapping"/>
              <w:t xml:space="preserve">     130                 :            :     //TODO Not required I think</w:t>
              <w:br w:type="textWrapping"/>
              <w:t xml:space="preserve">     131                 :       1094 :     mCellTracker.reInit();</w:t>
              <w:br w:type="textWrapping"/>
              <w:t xml:space="preserve">     132                 :            :     </w:t>
              <w:br w:type="textWrapping"/>
              <w:t xml:space="preserve">     133                 :            :     //Identify the reference cells</w:t>
              <w:br w:type="textWrapping"/>
              <w:t xml:space="preserve">     134                 :       1094 :     mRefReader-&gt;refNearReferenceTableCreate(mCellTracker);</w:t>
              <w:br w:type="textWrapping"/>
              <w:t xml:space="preserve">     135                 :            : }</w:t>
              <w:br w:type="textWrapping"/>
              <w:t xml:space="preserve">     136                 :            : /************************************************************</w:t>
              <w:br w:type="textWrapping"/>
              <w:t xml:space="preserve">     137                 :            : *  Function Name:  setBlockIDs</w:t>
              <w:br w:type="textWrapping"/>
              <w:t xml:space="preserve">     138                 :            : *  Purpose: Return the cell context for the given VSB block</w:t>
              <w:br w:type="textWrapping"/>
              <w:t xml:space="preserve">     139                 :            : *  Parameters: </w:t>
              <w:br w:type="textWrapping"/>
              <w:t xml:space="preserve">     140                 :            :         , uint32_t bid_x</w:t>
              <w:br w:type="textWrapping"/>
              <w:t xml:space="preserve">     141                 :            :         , uint32_t bid_y</w:t>
              <w:br w:type="textWrapping"/>
              <w:t xml:space="preserve">     142                 :            : *  Return Values: void</w:t>
              <w:br w:type="textWrapping"/>
              <w:t xml:space="preserve">     143                 :            : **************************************************************/</w:t>
              <w:br w:type="textWrapping"/>
              <w:t xml:space="preserve">     144                 :            : void </w:t>
              <w:br w:type="textWrapping"/>
              <w:t xml:space="preserve">     145                 :            : VSBDataProcessor::setBlockIDs(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146                 :            :         uint32_t bid_x, </w:t>
              <w:br w:type="textWrapping"/>
              <w:t xml:space="preserve">     147                 :            :         uint32_t bid_y)</w:t>
              <w:br w:type="textWrapping"/>
              <w:t xml:space="preserve">     148                 :       1127 : {</w:t>
              <w:br w:type="textWrapping"/>
              <w:t xml:space="preserve">     149                 :       1127 :     mBlockID_x = bid_x;</w:t>
              <w:br w:type="textWrapping"/>
              <w:t xml:space="preserve">     150                 :       1127 :     mBlockID_y = bid_y;</w:t>
              <w:br w:type="textWrapping"/>
              <w:t xml:space="preserve">     151                 :       1127 :     mCellContext = mRefReader-&gt;refGetBlock(&amp;mCurrentContext, mBlockID_x, mBlockID_y, &amp;mCurrentBlock);</w:t>
              <w:br w:type="textWrapping"/>
              <w:t xml:space="preserve">     152                 :            : }</w:t>
              <w:br w:type="textWrapping"/>
              <w:t xml:space="preserve">     153                 :            :  </w:t>
              <w:br w:type="textWrapping"/>
              <w:t xml:space="preserve">     154                 :            : /************************************************************</w:t>
              <w:br w:type="textWrapping"/>
              <w:t xml:space="preserve">     155                 :            : *  Function Name:  getNextCell</w:t>
              <w:br w:type="textWrapping"/>
              <w:t xml:space="preserve">     156                 :            : *  Purpose: Return next VSB cell</w:t>
              <w:br w:type="textWrapping"/>
              <w:t xml:space="preserve">     157                 :            : *  If false then no more blocks</w:t>
              <w:br w:type="textWrapping"/>
              <w:t xml:space="preserve">     158                 :            : *  Parameters: </w:t>
              <w:br w:type="textWrapping"/>
              <w:t xml:space="preserve">     159                 :            :         Cell *cell</w:t>
              <w:br w:type="textWrapping"/>
              <w:t xml:space="preserve">     160                 :            :         , uint32_t bid_x</w:t>
              <w:br w:type="textWrapping"/>
              <w:t xml:space="preserve">     161                 :            :         , uint32_t bid_y</w:t>
              <w:br w:type="textWrapping"/>
              <w:t xml:space="preserve">     162                 :            : *  Return Values: bool</w:t>
              <w:br w:type="textWrapping"/>
              <w:t xml:space="preserve">     163                 :            : **************************************************************/</w:t>
              <w:br w:type="textWrapping"/>
              <w:t xml:space="preserve">     164                 :            : bool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165                 :            : VSBDataProcessor::getNextCell(</w:t>
              <w:br w:type="textWrapping"/>
              <w:t xml:space="preserve">     166                 :            :         Cell *cell)throw (DPL::Error *)</w:t>
              <w:br w:type="textWrapping"/>
              <w:t xml:space="preserve">     167                 :       2386 : {</w:t>
              <w:br w:type="textWrapping"/>
              <w:t xml:space="preserve">     168                 :       2386 :     HealthCheckCounter::instance()-&gt;incrCounter(</w:t>
              <w:br w:type="textWrapping"/>
              <w:t xml:space="preserve">     169                 :            :                         HealthCheckCounter::eUpdateFrequent |</w:t>
              <w:br w:type="textWrapping"/>
              <w:t xml:space="preserve">     170                 :            :                         HealthCheckCounter::eUpdateInfrequent);</w:t>
              <w:br w:type="textWrapping"/>
              <w:t xml:space="preserve">     171                 :       2386 :     bool status = false;</w:t>
              <w:br w:type="textWrapping"/>
              <w:t xml:space="preserve">     172                 :            : </w:t>
              <w:br w:type="textWrapping"/>
              <w:t xml:space="preserve">     173         [ +  + ]:       2386 :     if (NULL == mCellContext)</w:t>
              <w:br w:type="textWrapping"/>
              <w:t xml:space="preserve">     174                 :            :     {</w:t>
              <w:br w:type="textWrapping"/>
              <w:t xml:space="preserve">     175                 :            :         //No more blocks</w:t>
              <w:br w:type="textWrapping"/>
              <w:t xml:space="preserve">     176                 :         14 :         return false;</w:t>
              <w:br w:type="textWrapping"/>
              <w:t xml:space="preserve">     177                 :            :     }</w:t>
              <w:br w:type="textWrapping"/>
              <w:t xml:space="preserve">     178                 :            : </w:t>
              <w:br w:type="textWrapping"/>
              <w:t xml:space="preserve">     179                 :            :     IntPosition blockLoc(mRefReader-&gt;refGetBlockSizeX() * mBlockID_x,</w:t>
              <w:br w:type="textWrapping"/>
              <w:t xml:space="preserve">     180                 :       2372 :         mRefReader-&gt;refGetBlockSizeY() * mBlockID_y);</w:t>
              <w:br w:type="textWrapping"/>
              <w:t xml:space="preserve">     181                 :            : </w:t>
              <w:br w:type="textWrapping"/>
              <w:t xml:space="preserve">     182                 :       2372 :     try{</w:t>
              <w:br w:type="textWrapping"/>
              <w:t xml:space="preserve">     183                 :       2372 :         mGenericCellReader-&gt;cellGetNext(mCellContext, cell);</w:t>
              <w:br w:type="textWrapping"/>
              <w:t xml:space="preserve">     184                 :            :     }</w:t>
              <w:br w:type="textWrapping"/>
              <w:t xml:space="preserve">     185         [ #  # ]:          0 :     catch(DPL::Error *pChild)</w:t>
              <w:br w:type="textWrapping"/>
              <w:t xml:space="preserve">     186                 :            :     {</w:t>
              <w:br w:type="textWrapping"/>
              <w:t xml:space="preserve">     187                 :          0 :         ErrorHandler *pErr = ErrorHandler::instance();</w:t>
              <w:br w:type="textWrapping"/>
              <w:t xml:space="preserve">     188                 :          0 :         pErr-&gt;errorAdd(pChild, __FILE__, __FUNCTION__, __LINE__,</w:t>
              <w:br w:type="textWrapping"/>
              <w:t xml:space="preserve">     189                 :            :         ErrorHandler::eErrFunction,</w:t>
              <w:br w:type="textWrapping"/>
              <w:t xml:space="preserve">     190                 :            :         pErr-&gt;getErrorMsg( ErrorHandler::eErrFunction,</w:t>
              <w:br w:type="textWrapping"/>
              <w:t xml:space="preserve">     191                 :            :         "VSBDataProcessor::getNextCell"));</w:t>
              <w:br w:type="textWrapping"/>
              <w:t xml:space="preserve">     192                 :            :     }</w:t>
              <w:br w:type="textWrapping"/>
              <w:t xml:space="preserve">     193                 :            : </w:t>
              <w:br w:type="textWrapping"/>
              <w:t xml:space="preserve">     194         [ +  + ]:       2372 :         if( !cell-&gt;pgc ) </w:t>
              <w:br w:type="textWrapping"/>
              <w:t xml:space="preserve">     195                 :       1111 :         return false;  //No more cell left in the block</w:t>
              <w:br w:type="textWrapping"/>
              <w:t xml:space="preserve">     196                 :            : </w:t>
              <w:br w:type="textWrapping"/>
              <w:t xml:space="preserve">     197                 :            :     //Cell is defined wrt block, pattern is defined wrt to cell.</w:t>
              <w:br w:type="textWrapping"/>
              <w:t xml:space="preserve">     198                 :            :     //Translate them</w:t>
              <w:br w:type="textWrapping"/>
              <w:t xml:space="preserve">     199                 :       1261 :     cell-&gt;startPos = cell-&gt;getCellStartPosition() +  blockLoc;</w:t>
              <w:br w:type="textWrapping"/>
              <w:t xml:space="preserve">     200                 :            : #if 0</w:t>
              <w:br w:type="textWrapping"/>
              <w:t xml:space="preserve">     201                 :            :     //TODO Address unit convertion</w:t>
              <w:br w:type="textWrapping"/>
              <w:t xml:space="preserve">     202                 :            :     cellLoc.setX(vsbToPDGAU(cellLoc.getX(), vsbAU_inFm));</w:t>
              <w:br w:type="textWrapping"/>
              <w:t xml:space="preserve">     203                 :            :     cellLoc.setY(vsbToPDGAU(cellLoc.getY(), vsbAU_inFm));</w:t>
              <w:br w:type="textWrapping"/>
              <w:t xml:space="preserve">     204                 :            :     //Handling for mirroring                                        </w:t>
              <w:br w:type="textWrapping"/>
              <w:t xml:space="preserve">     205                 :            : #endif</w:t>
              <w:br w:type="textWrapping"/>
              <w:t xml:space="preserve">     206         [ #  # ]:       2386 :     return true;</w:t>
              <w:br w:type="textWrapping"/>
              <w:t xml:space="preserve">     207                 :            : }</w:t>
              <w:br w:type="textWrapping"/>
              <w:t xml:space="preserve">     208                 :            :     </w:t>
              <w:br w:type="textWrapping"/>
              <w:t xml:space="preserve">     209                 :            : /************************************************************</w:t>
              <w:br w:type="textWrapping"/>
              <w:t xml:space="preserve">     210                 :            : *  Function Name:  getNextFlattenedCell</w:t>
              <w:br w:type="textWrapping"/>
              <w:t xml:space="preserve">     211                 :            : *  Purpose: Flatten array cell into single cells of "Cell" type</w:t>
              <w:br w:type="textWrapping"/>
              <w:t xml:space="preserve">     212                 :            : *  Parameters: Cell inCell</w:t>
              <w:br w:type="textWrapping"/>
              <w:t xml:space="preserve">     213                 :            :         , Cell *outCell</w:t>
              <w:br w:type="textWrapping"/>
              <w:t xml:space="preserve">     214                 :            :         , LongPosition inBlock, LongPosition *outBlock</w:t>
              <w:br w:type="textWrapping"/>
              <w:t xml:space="preserve">     215                 :            :         , FlattenedContext *flattenContext</w:t>
              <w:br w:type="textWrapping"/>
              <w:t xml:space="preserve">     216                 :            : *  Return Values: bool</w:t>
              <w:br w:type="textWrapping"/>
              <w:t xml:space="preserve">     217                 :            : ************************************************************/</w:t>
              <w:br w:type="textWrapping"/>
              <w:t xml:space="preserve">     218                 :            : bool</w:t>
              <w:br w:type="textWrapping"/>
              <w:t xml:space="preserve">     219                 :            : VSBDataProcessor::getNextFlattenedCell(</w:t>
              <w:br w:type="textWrapping"/>
              <w:t xml:space="preserve">     220                 :            :         Cell &amp;inCell</w:t>
              <w:br w:type="textWrapping"/>
              <w:t xml:space="preserve">     221                 :            :         , Cell *outCell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222                 :            :         , IntPosition &amp;inBlockPos, IntPosition &amp;outBlockPos</w:t>
              <w:br w:type="textWrapping"/>
              <w:t xml:space="preserve">     223                 :            :         , FlattenedContext *flattenContext)</w:t>
              <w:br w:type="textWrapping"/>
              <w:t xml:space="preserve">     224                 :        215 : {</w:t>
              <w:br w:type="textWrapping"/>
              <w:t xml:space="preserve">     225                 :            :     //Returns false if there is no cell to flatten.</w:t>
              <w:br w:type="textWrapping"/>
              <w:t xml:space="preserve">     226                 :        215 :     uint32_t rep_x=0, rep_y=0, flattenedCellX=0, flattenedCellY=0;</w:t>
              <w:br w:type="textWrapping"/>
              <w:t xml:space="preserve">     227                 :        215 :     double pitchX ; // pitch of a cell in the array along x</w:t>
              <w:br w:type="textWrapping"/>
              <w:t xml:space="preserve">     228                 :        215 :     double pitchY ; // pitch of a cell in the array along y</w:t>
              <w:br w:type="textWrapping"/>
              <w:t xml:space="preserve">     229                 :        215 :     int32_t span_x, span_y;</w:t>
              <w:br w:type="textWrapping"/>
              <w:t xml:space="preserve">     230                 :        215 :     unsigned long long blockSizeX = ConverterParams::instance()-&gt;getStartupMessage()-&gt;ullVchipBSizeX;</w:t>
              <w:br w:type="textWrapping"/>
              <w:t xml:space="preserve">     231                 :        215 :     unsigned long long blockSizeY = ConverterParams::instance()-&gt;getStartupMessage()-&gt;ullVchipBSizeY;</w:t>
              <w:br w:type="textWrapping"/>
              <w:t xml:space="preserve">     232                 :            :     </w:t>
              <w:br w:type="textWrapping"/>
              <w:t xml:space="preserve">     233                 :        215 :     if(!(flattenContext-&gt;getIsMoreCell())){</w:t>
              <w:br w:type="textWrapping"/>
              <w:t xml:space="preserve">     234                 :         54 :         return false;</w:t>
              <w:br w:type="textWrapping"/>
              <w:t xml:space="preserve">     235                 :            :     }</w:t>
              <w:br w:type="textWrapping"/>
              <w:t xml:space="preserve">     236                 :            :     // The input cell is a single cell.</w:t>
              <w:br w:type="textWrapping"/>
              <w:t xml:space="preserve">     237         [ -  + ]:        161 :     else if ((inCell.RefType == SINGLE_VALUE) || (inCell.RefType == SINGLE_NEAR )){</w:t>
              <w:br w:type="textWrapping"/>
              <w:t xml:space="preserve">     238                 :            :         // The input and out Cells are the same</w:t>
              <w:br w:type="textWrapping"/>
              <w:t xml:space="preserve">     239                 :          0 :         *outCell = inCell;</w:t>
              <w:br w:type="textWrapping"/>
              <w:t xml:space="preserve">     240                 :          0 :         flattenContext-&gt;setIsMoreCell(false);</w:t>
              <w:br w:type="textWrapping"/>
              <w:t xml:space="preserve">     241                 :          0 :         return true;</w:t>
              <w:br w:type="textWrapping"/>
              <w:t xml:space="preserve">     242                 :            :     }</w:t>
              <w:br w:type="textWrapping"/>
              <w:t xml:space="preserve">     243                 :            :     else{ //Array Cell</w:t>
              <w:br w:type="textWrapping"/>
              <w:t xml:space="preserve">     244                 :        161 :         rep_x = inCell.ac.xr;</w:t>
              <w:br w:type="textWrapping"/>
              <w:t xml:space="preserve">     245                 :        161 :         rep_y = inCell.ac.yr;</w:t>
              <w:br w:type="textWrapping"/>
              <w:t xml:space="preserve">     246                 :            : </w:t>
              <w:br w:type="textWrapping"/>
              <w:t xml:space="preserve">     247 [ +  + ][ +  - ]:        161 :         pitchX = (rep_x -1) ? (double)(inCell.ac.xe - inCell.ac.xb)/(double)(rep_x-1) : 0;</w:t>
              <w:br w:type="textWrapping"/>
              <w:t xml:space="preserve">     248 [ +  + ][ +  - ]:        161 :         pitchY = (rep_y -1) ? (double)(inCell.ac.ye - inCell.ac.yb)/(double)(rep_y-1) : 0;</w:t>
              <w:br w:type="textWrapping"/>
              <w:t xml:space="preserve">     249                 :            :         </w:t>
              <w:br w:type="textWrapping"/>
              <w:t xml:space="preserve">     250                 :        161 :         flattenedCellX = flattenContext-&gt;getNumCellX();</w:t>
              <w:br w:type="textWrapping"/>
              <w:t xml:space="preserve">     251                 :        161 :         flattenedCellY = flattenContext-&gt;getNumCellY();</w:t>
              <w:br w:type="textWrapping"/>
              <w:t xml:space="preserve">     252                 :            : </w:t>
              <w:br w:type="textWrapping"/>
              <w:t xml:space="preserve">     253                 :        161 :         span_x = (inBlockPos.getX() * blockSizeX + inCell.ac.xb +</w:t>
              <w:br w:type="textWrapping"/>
              <w:t xml:space="preserve">     254                 :            :                 + SgsRoundINT(flattenedCellX * pitchX));</w:t>
              <w:br w:type="textWrapping"/>
              <w:t xml:space="preserve">     255                 :        161 :         outBlockPos.setX(span_x /((int)blockSizeX));</w:t>
              <w:br w:type="textWrapping"/>
              <w:t xml:space="preserve">     256                 :            : </w:t>
              <w:br w:type="textWrapping"/>
              <w:t xml:space="preserve">     257                 :        161 :         span_y = (inBlockPos.getY() * blockSizeY + inCell.ac.yb </w:t>
              <w:br w:type="textWrapping"/>
              <w:t xml:space="preserve">     258                 :            :                 + SgsRoundINT(flattenedCellY * pitchY));</w:t>
              <w:br w:type="textWrapping"/>
              <w:t xml:space="preserve">     259                 :        161 :         outBlockPos.setY(span_y /((int) blockSizeY));</w:t>
              <w:br w:type="textWrapping"/>
              <w:t xml:space="preserve">     260                 :            : </w:t>
              <w:br w:type="textWrapping"/>
              <w:t xml:space="preserve">     261                 :        161 :         outCell-&gt;sc.dx = inCell.ac.dx;</w:t>
              <w:br w:type="textWrapping"/>
              <w:t xml:space="preserve">     262                 :        161 :         outCell-&gt;sc.dy = inCell.ac.dy;</w:t>
              <w:br w:type="textWrapping"/>
              <w:t xml:space="preserve">     263                 :        161 :         outCell-&gt;sc.xb = span_x % ((int)blockSizeX);</w:t>
              <w:br w:type="textWrapping"/>
              <w:t xml:space="preserve">     264                 :        161 :         outCell-&gt;sc.yb = span_y % ((int)blockSizeY);</w:t>
              <w:br w:type="textWrapping"/>
              <w:t xml:space="preserve">     265                 :        161 :         outCell-&gt;pgc = new GroupContext();</w:t>
              <w:br w:type="textWrapping"/>
              <w:t xml:space="preserve">     266                 :        161 :         *(outCell-&gt;pgc) = *(inCell.pgc);</w:t>
              <w:br w:type="textWrapping"/>
              <w:t xml:space="preserve">     267                 :        161 :         outCell-&gt;PlacementType = inCell.PlacementType;</w:t>
              <w:br w:type="textWrapping"/>
              <w:t xml:space="preserve">     268                 :        161 :         outCell-&gt;RefType = inCell.RefType;</w:t>
              <w:br w:type="textWrapping"/>
              <w:t xml:space="preserve">     269                 :        161 :         outCell-&gt;refid = inCell.refid;</w:t>
              <w:br w:type="textWrapping"/>
              <w:t xml:space="preserve">     270                 :        161 :         outCell-&gt;mSegmentDataSize = inCell.mSegmentDataSize;</w:t>
              <w:br w:type="textWrapping"/>
              <w:t xml:space="preserve">     271                 :        161 :         outCell-&gt;mTargetThreadID = inCell.mTargetThreadID;</w:t>
              <w:br w:type="textWrapping"/>
              <w:t xml:space="preserve">     272                 :        161 :         outCell-&gt;startPos</w:t>
              <w:br w:type="textWrapping"/>
              <w:t xml:space="preserve">     273                 :            :                     = IntPosition(</w:t>
              <w:br w:type="textWrapping"/>
              <w:t xml:space="preserve">     274                 :            :                             outCell-&gt;sc.xb + outBlockPos.getX() * blockSizeX,</w:t>
              <w:br w:type="textWrapping"/>
              <w:t xml:space="preserve">     275                 :            :                             outCell-&gt;sc.yb + outBlockPos.getY() * blockSizeY);</w:t>
              <w:br w:type="textWrapping"/>
              <w:t xml:space="preserve">     276                 :        161 :         flattenContext-&gt;setNumCellY(++flattenedCellY);</w:t>
              <w:br w:type="textWrapping"/>
              <w:t xml:space="preserve">     277         [ +  + ]:        161 :         if(flattenedCellY == rep_y){</w:t>
              <w:br w:type="textWrapping"/>
              <w:t xml:space="preserve">     278                 :        108 :             flattenContext-&gt;setNumCellX(++flattenedCellX);</w:t>
              <w:br w:type="textWrapping"/>
              <w:t xml:space="preserve">     279                 :        108 :             flattenContext-&gt;setNumCellY(0);</w:t>
              <w:br w:type="textWrapping"/>
              <w:t xml:space="preserve">     280                 :            :         }</w:t>
              <w:br w:type="textWrapping"/>
              <w:t xml:space="preserve">     281         [ +  + ]:        161 :         if(flattenedCellX == rep_x)</w:t>
              <w:br w:type="textWrapping"/>
              <w:t xml:space="preserve">     282                 :         54 :             flattenContext-&gt;setIsMoreCell(false);</w:t>
              <w:br w:type="textWrapping"/>
              <w:t xml:space="preserve">     283                 :            :     }</w:t>
              <w:br w:type="textWrapping"/>
              <w:t xml:space="preserve">     284                 :        215 :     return true;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285                 :            : }</w:t>
              <w:br w:type="textWrapping"/>
              <w:t xml:space="preserve">     286                 :            : </w:t>
              <w:br w:type="textWrapping"/>
              <w:t xml:space="preserve">     287                 :       1215 : } //namespace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VSBDataProcesso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