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OfflineApp/include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App.h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_APP_H</w:t>
              <w:br w:type="textWrapping"/>
              <w:t xml:space="preserve">       2                 :            : #define _APP_H</w:t>
              <w:br w:type="textWrapping"/>
              <w:t xml:space="preserve">       3                 :            : </w:t>
              <w:br w:type="textWrapping"/>
              <w:t xml:space="preserve">       4                 :            : #include "FileMap.h"</w:t>
              <w:br w:type="textWrapping"/>
              <w:t xml:space="preserve">       5                 :            : </w:t>
              <w:br w:type="textWrapping"/>
              <w:t xml:space="preserve">       6                 :            : namespace nft{</w:t>
              <w:br w:type="textWrapping"/>
              <w:t xml:space="preserve">       7                 :            :     </w:t>
              <w:br w:type="textWrapping"/>
              <w:t xml:space="preserve">       8                 :            : class App{</w:t>
              <w:br w:type="textWrapping"/>
              <w:t xml:space="preserve">       9                 :            :     public:</w:t>
              <w:br w:type="textWrapping"/>
              <w:t xml:space="preserve">      10                 :            :         return_t </w:t>
              <w:br w:type="textWrapping"/>
              <w:t xml:space="preserve">      11                 :            :         run(int argc, char *argv[]);</w:t>
              <w:br w:type="textWrapping"/>
              <w:t xml:space="preserve">      12                 :            : </w:t>
              <w:br w:type="textWrapping"/>
              <w:t xml:space="preserve">      13                 :            :         const std::string </w:t>
              <w:br w:type="textWrapping"/>
              <w:t xml:space="preserve">      14                 :            :         &amp;getE9KPath( ) const</w:t>
              <w:br w:type="textWrapping"/>
              <w:t xml:space="preserve">      15                 :       1125 :                        { return mE9KPath; }</w:t>
              <w:br w:type="textWrapping"/>
              <w:t xml:space="preserve">      16                 :            :         void </w:t>
              <w:br w:type="textWrapping"/>
              <w:t xml:space="preserve">      17                 :            :         setE9KPath( const std::string &amp;value);</w:t>
              <w:br w:type="textWrapping"/>
              <w:t xml:space="preserve">      18                 :            :     private:</w:t>
              <w:br w:type="textWrapping"/>
              <w:t xml:space="preserve">      19                 :            :         void </w:t>
              <w:br w:type="textWrapping"/>
              <w:t xml:space="preserve">      20                 :            :         setParams();</w:t>
              <w:br w:type="textWrapping"/>
              <w:t xml:space="preserve">      21                 :            : </w:t>
              <w:br w:type="textWrapping"/>
              <w:t xml:space="preserve">      22                 :            :         void </w:t>
              <w:br w:type="textWrapping"/>
              <w:t xml:space="preserve">      23                 :            :         setLayerParams();</w:t>
              <w:br w:type="textWrapping"/>
              <w:t xml:space="preserve">      24                 :            : </w:t>
              <w:br w:type="textWrapping"/>
              <w:t xml:space="preserve">      25                 :            :         char ** </w:t>
              <w:br w:type="textWrapping"/>
              <w:t xml:space="preserve">      26                 :            :         constructConverterCommandLine(size_t &amp;outNumParams);</w:t>
              <w:br w:type="textWrapping"/>
              <w:t xml:space="preserve">      27                 :            :         </w:t>
              <w:br w:type="textWrapping"/>
              <w:t xml:space="preserve">      28                 :            :         return_t </w:t>
              <w:br w:type="textWrapping"/>
              <w:t xml:space="preserve">      29                 :            :         createRefData( uint32_t inFrameNo, uint32_t inSubFrameNo );</w:t>
              <w:br w:type="textWrapping"/>
              <w:t xml:space="preserve">      30                 :            :         </w:t>
              <w:br w:type="textWrapping"/>
              <w:t xml:space="preserve">      31                 :            :         return_t </w:t>
              <w:br w:type="textWrapping"/>
              <w:t xml:space="preserve">      32                 :            :         createLinkData( uint32_t inFrameNo, uint32_t inSubFrameNo );</w:t>
              <w:br w:type="textWrapping"/>
              <w:t xml:space="preserve">      33                 :            : </w:t>
              <w:br w:type="textWrapping"/>
              <w:t xml:space="preserve">      34                 :            :         return_t </w:t>
              <w:br w:type="textWrapping"/>
              <w:t xml:space="preserve">      35                 :            :         createCellData( uint32_t inFrameNo, uint32_t inSubFrameNo );</w:t>
              <w:br w:type="textWrapping"/>
              <w:t xml:space="preserve">      36                 :            :         </w:t>
              <w:br w:type="textWrapping"/>
              <w:t xml:space="preserve">      37                 :            :         return_t </w:t>
              <w:br w:type="textWrapping"/>
              <w:t xml:space="preserve">      38                 :            :         createAITbl();</w:t>
              <w:br w:type="textWrapping"/>
              <w:t xml:space="preserve">      39                 :            : </w:t>
              <w:br w:type="textWrapping"/>
              <w:t xml:space="preserve">      40                 :            :         return_t </w:t>
              <w:br w:type="textWrapping"/>
              <w:t xml:space="preserve">      41                 :            :         createKBRGDCMap();</w:t>
              <w:br w:type="textWrapping"/>
              <w:t xml:space="preserve">      42                 :            :         </w:t>
              <w:br w:type="textWrapping"/>
              <w:t xml:space="preserve">      43                 :            :         return_t </w:t>
              <w:br w:type="textWrapping"/>
              <w:t xml:space="preserve">      44                 :            :         createKBRGDCTbl();</w:t>
              <w:br w:type="textWrapping"/>
              <w:t xml:space="preserve">      45                 :            :         </w:t>
              <w:br w:type="textWrapping"/>
              <w:t xml:space="preserve">      46                 :            :         return_t </w:t>
              <w:br w:type="textWrapping"/>
              <w:t xml:space="preserve">      47                 :            :         createGMCMap();</w:t>
              <w:br w:type="textWrapping"/>
              <w:t xml:space="preserve">      48                 :            :         </w:t>
              <w:br w:type="textWrapping"/>
              <w:t xml:space="preserve">      49                 :            :         return_t </w:t>
              <w:br w:type="textWrapping"/>
              <w:t xml:space="preserve">      50                 :            :         createDivTbl();</w:t>
              <w:br w:type="textWrapping"/>
              <w:t xml:space="preserve">      51                 :            :         </w:t>
              <w:br w:type="textWrapping"/>
              <w:t xml:space="preserve">      52                 :            :         return_t </w:t>
              <w:br w:type="textWrapping"/>
              <w:t xml:space="preserve">      53                 :            :         createDocTbl();</w:t>
              <w:br w:type="textWrapping"/>
              <w:t xml:space="preserve">      54                 :            : </w:t>
              <w:br w:type="textWrapping"/>
              <w:t xml:space="preserve">      55                 :            :         return_t</w:t>
              <w:br w:type="textWrapping"/>
              <w:t xml:space="preserve">      56                 :            :         createDoseTbl();</w:t>
              <w:br w:type="textWrapping"/>
              <w:t xml:space="preserve">      57                 :            : </w:t>
              <w:br w:type="textWrapping"/>
              <w:t xml:space="preserve">      58                 :            :         return_t</w:t>
              <w:br w:type="textWrapping"/>
              <w:t xml:space="preserve">      59                 :            :         createSlopeTbl();</w:t>
              <w:br w:type="textWrapping"/>
              <w:t xml:space="preserve">      60                 :            : </w:t>
              <w:br w:type="textWrapping"/>
              <w:t xml:space="preserve">      61                 :            :         return_t</w:t>
              <w:br w:type="textWrapping"/>
              <w:t xml:space="preserve">      62                 :            :         createMainSetlTbl();</w:t>
              <w:br w:type="textWrapping"/>
              <w:t xml:space="preserve">      63                 :            : </w:t>
              <w:br w:type="textWrapping"/>
              <w:t xml:space="preserve">      64                 :            :         return_t</w:t>
              <w:br w:type="textWrapping"/>
              <w:t xml:space="preserve">      65                 :            :         createSubSetlTbl();</w:t>
              <w:br w:type="textWrapping"/>
              <w:t xml:space="preserve">      66                 :            : </w:t>
              <w:br w:type="textWrapping"/>
              <w:t xml:space="preserve">      67                 :            :         return_t</w:t>
              <w:br w:type="textWrapping"/>
              <w:t xml:space="preserve">      68                 :            :         createTDSetlTbl();</w:t>
              <w:br w:type="textWrapping"/>
              <w:t xml:space="preserve">      69                 :            : </w:t>
              <w:br w:type="textWrapping"/>
              <w:t xml:space="preserve">      70                 :            :         return_t</w:t>
              <w:br w:type="textWrapping"/>
              <w:t xml:space="preserve">      71                 :            :         createSizerSetlTbl();</w:t>
              <w:br w:type="textWrapping"/>
              <w:t xml:space="preserve">      72                 :            : </w:t>
              <w:br w:type="textWrapping"/>
              <w:t xml:space="preserve">      73                 :            :         std::string mE9KPath;</w:t>
              <w:br w:type="textWrapping"/>
              <w:t xml:space="preserve">      74                 :            : </w:t>
              <w:br w:type="textWrapping"/>
              <w:t xml:space="preserve">      75                 :            :         uint32_t mCurrentStripeNo;</w:t>
              <w:br w:type="textWrapping"/>
              <w:t xml:space="preserve">      76                 :            :         uint32_t mCurrentDpbNo;</w:t>
              <w:br w:type="textWrapping"/>
              <w:t xml:space="preserve">      77                 :            :         FileMap mRefFile;</w:t>
              <w:br w:type="textWrapping"/>
              <w:t xml:space="preserve">      78                 :            :         FileMap mLinkFile;</w:t>
              <w:br w:type="textWrapping"/>
              <w:t xml:space="preserve">      79                 :            :         FileMap mCellFile;</w:t>
              <w:br w:type="textWrapping"/>
              <w:t xml:space="preserve">      80                 :            :         FileMap mAIFile;</w:t>
              <w:br w:type="textWrapping"/>
              <w:t xml:space="preserve">      81                 :            :         FileMap mDoseFile;</w:t>
              <w:br w:type="textWrapping"/>
              <w:t xml:space="preserve">      82                 :            :         FileMap mSlopeFile;</w:t>
              <w:br w:type="textWrapping"/>
              <w:t xml:space="preserve">      83                 :            :         FileMap mKbrMapFile;</w:t>
              <w:br w:type="textWrapping"/>
              <w:t xml:space="preserve">      84                 :            :         FileMap mKbrTblFile;</w:t>
              <w:br w:type="textWrapping"/>
              <w:t xml:space="preserve">      85                 :            :         FileMap mGmcMapFile;</w:t>
              <w:br w:type="textWrapping"/>
              <w:t xml:space="preserve">      86                 :            :         FileMap mDivTblFile;</w:t>
              <w:br w:type="textWrapping"/>
              <w:t xml:space="preserve">      87                 :            :         FileMap mDocTblFile;</w:t>
              <w:br w:type="textWrapping"/>
              <w:t xml:space="preserve">      88                 :            :         FileMap mMainSetlTblFile;</w:t>
              <w:br w:type="textWrapping"/>
              <w:t xml:space="preserve">      89                 :            :         FileMap mSubSetlTblFile;</w:t>
              <w:br w:type="textWrapping"/>
              <w:t xml:space="preserve">      90                 :            :         FileMap mTDSetlTblFile;</w:t>
              <w:br w:type="textWrapping"/>
              <w:t xml:space="preserve">      91                 :            :         FileMap mSizerSetlTblFile;</w:t>
              <w:br w:type="textWrapping"/>
              <w:t xml:space="preserve">      92                 :            : </w:t>
              <w:br w:type="textWrapping"/>
              <w:t xml:space="preserve">      93                 :            : };</w:t>
              <w:br w:type="textWrapping"/>
              <w:t xml:space="preserve">      94                 :            : } </w:t>
              <w:br w:type="textWrapping"/>
              <w:t xml:space="preserve">      95                 :            : </w:t>
              <w:br w:type="textWrapping"/>
              <w:t xml:space="preserve">      96                 :            : #endif //_APP_H</w:t>
              <w:br w:type="textWrapping"/>
              <w:t xml:space="preserve">      97                 :            : 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pp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