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1C64" w14:textId="2E396305" w:rsidR="00D231E7" w:rsidRPr="00B053B5" w:rsidRDefault="00B053B5">
      <w:pPr>
        <w:rPr>
          <w:b/>
          <w:bCs/>
          <w:sz w:val="40"/>
          <w:szCs w:val="40"/>
          <w:lang w:val="nl-NL"/>
        </w:rPr>
      </w:pPr>
      <w:proofErr w:type="spellStart"/>
      <w:r w:rsidRPr="00B053B5">
        <w:rPr>
          <w:b/>
          <w:bCs/>
          <w:sz w:val="40"/>
          <w:szCs w:val="40"/>
          <w:lang w:val="nl-NL"/>
        </w:rPr>
        <w:t>Epic</w:t>
      </w:r>
      <w:proofErr w:type="spellEnd"/>
    </w:p>
    <w:p w14:paraId="6A988AA9" w14:textId="13245B0E" w:rsidR="00B053B5" w:rsidRDefault="00B053B5">
      <w:pPr>
        <w:rPr>
          <w:lang w:val="nl-NL"/>
        </w:rPr>
      </w:pPr>
    </w:p>
    <w:p w14:paraId="74C5DB09" w14:textId="209957AF" w:rsidR="00BE4E35" w:rsidRPr="00C7542D" w:rsidRDefault="00BE4E35">
      <w:pPr>
        <w:rPr>
          <w:i/>
          <w:iCs/>
          <w:color w:val="4472C4" w:themeColor="accent1"/>
          <w:sz w:val="20"/>
          <w:szCs w:val="20"/>
          <w:lang w:val="nl-NL"/>
        </w:rPr>
      </w:pPr>
      <w:r w:rsidRPr="00C7542D">
        <w:rPr>
          <w:i/>
          <w:iCs/>
          <w:color w:val="4472C4" w:themeColor="accent1"/>
          <w:sz w:val="20"/>
          <w:szCs w:val="20"/>
          <w:lang w:val="nl-NL"/>
        </w:rPr>
        <w:t>Op de website van het ijsjessalon wordt het mogelijk gemaakt om een ijstaart te bestellen. Na het ingeven van de nodige gegevens en een valide productkeuze, wordt de bestelling geplaatst. Iedereen wordt op de hoogte gebracht</w:t>
      </w:r>
      <w:r w:rsidR="00791C3D" w:rsidRPr="00C7542D">
        <w:rPr>
          <w:i/>
          <w:iCs/>
          <w:color w:val="4472C4" w:themeColor="accent1"/>
          <w:sz w:val="20"/>
          <w:szCs w:val="20"/>
          <w:lang w:val="nl-NL"/>
        </w:rPr>
        <w:t xml:space="preserve"> van een succesvolle bestelling</w:t>
      </w:r>
      <w:r w:rsidRPr="00C7542D">
        <w:rPr>
          <w:i/>
          <w:iCs/>
          <w:color w:val="4472C4" w:themeColor="accent1"/>
          <w:sz w:val="20"/>
          <w:szCs w:val="20"/>
          <w:lang w:val="nl-NL"/>
        </w:rPr>
        <w:t xml:space="preserve"> via email en eventuele verdere afspraken gebeuren niet via het platform.</w:t>
      </w:r>
    </w:p>
    <w:p w14:paraId="5B37DA51" w14:textId="77777777" w:rsidR="00225E55" w:rsidRDefault="00225E55">
      <w:pPr>
        <w:rPr>
          <w:sz w:val="20"/>
          <w:szCs w:val="20"/>
          <w:lang w:val="nl-NL"/>
        </w:rPr>
      </w:pPr>
    </w:p>
    <w:p w14:paraId="6D3AE804" w14:textId="04F0AAE3" w:rsidR="00B053B5" w:rsidRPr="000F3BF0" w:rsidRDefault="006E04F4">
      <w:pPr>
        <w:rPr>
          <w:sz w:val="20"/>
          <w:szCs w:val="20"/>
          <w:lang w:val="nl-NL"/>
        </w:rPr>
      </w:pPr>
      <w:r>
        <w:rPr>
          <w:sz w:val="20"/>
          <w:szCs w:val="20"/>
          <w:lang w:val="nl-NL"/>
        </w:rPr>
        <w:t xml:space="preserve">Op de website wordt het mogelijk gemaakt om een taxi te bestellen nu of in de toekomst. </w:t>
      </w:r>
      <w:r w:rsidR="003B776C">
        <w:rPr>
          <w:sz w:val="20"/>
          <w:szCs w:val="20"/>
          <w:lang w:val="nl-NL"/>
        </w:rPr>
        <w:t>Als er een taxirit besteld wordt</w:t>
      </w:r>
      <w:r w:rsidR="00CB61A4">
        <w:rPr>
          <w:sz w:val="20"/>
          <w:szCs w:val="20"/>
          <w:lang w:val="nl-NL"/>
        </w:rPr>
        <w:t>,</w:t>
      </w:r>
      <w:r w:rsidR="003B776C">
        <w:rPr>
          <w:sz w:val="20"/>
          <w:szCs w:val="20"/>
          <w:lang w:val="nl-NL"/>
        </w:rPr>
        <w:t xml:space="preserve"> moet er een locatie worden meegegeven </w:t>
      </w:r>
      <w:r w:rsidR="00CB61A4">
        <w:rPr>
          <w:sz w:val="20"/>
          <w:szCs w:val="20"/>
          <w:lang w:val="nl-NL"/>
        </w:rPr>
        <w:t>d.m.v. een adres of mijn locatie mee te geven</w:t>
      </w:r>
      <w:r w:rsidR="00394FA1">
        <w:rPr>
          <w:sz w:val="20"/>
          <w:szCs w:val="20"/>
          <w:lang w:val="nl-NL"/>
        </w:rPr>
        <w:t xml:space="preserve">. </w:t>
      </w:r>
      <w:r w:rsidR="003B776C">
        <w:rPr>
          <w:sz w:val="20"/>
          <w:szCs w:val="20"/>
          <w:lang w:val="nl-NL"/>
        </w:rPr>
        <w:t xml:space="preserve"> </w:t>
      </w:r>
      <w:r w:rsidR="006336C1">
        <w:rPr>
          <w:sz w:val="20"/>
          <w:szCs w:val="20"/>
          <w:lang w:val="nl-NL"/>
        </w:rPr>
        <w:t xml:space="preserve">De taxirit moet beoordeeld kunnen worden. </w:t>
      </w:r>
    </w:p>
    <w:p w14:paraId="47839355" w14:textId="1DB80E6E" w:rsidR="00B053B5" w:rsidRDefault="00B053B5">
      <w:pPr>
        <w:rPr>
          <w:lang w:val="nl-NL"/>
        </w:rPr>
      </w:pPr>
    </w:p>
    <w:p w14:paraId="390E50AD" w14:textId="52E23F6D" w:rsidR="00B053B5" w:rsidRDefault="00CC4DD6">
      <w:pPr>
        <w:rPr>
          <w:sz w:val="20"/>
          <w:szCs w:val="20"/>
          <w:lang w:val="nl-NL"/>
        </w:rPr>
      </w:pPr>
      <w:r w:rsidRPr="001738EE">
        <w:rPr>
          <w:sz w:val="20"/>
          <w:szCs w:val="20"/>
          <w:lang w:val="nl-NL"/>
        </w:rPr>
        <w:t xml:space="preserve">Op de </w:t>
      </w:r>
      <w:r w:rsidR="00822548" w:rsidRPr="001738EE">
        <w:rPr>
          <w:sz w:val="20"/>
          <w:szCs w:val="20"/>
          <w:lang w:val="nl-NL"/>
        </w:rPr>
        <w:t>website</w:t>
      </w:r>
      <w:r w:rsidR="00E94FF7">
        <w:rPr>
          <w:sz w:val="20"/>
          <w:szCs w:val="20"/>
          <w:lang w:val="nl-NL"/>
        </w:rPr>
        <w:t xml:space="preserve"> kan de chauffeur inloggen daarna z</w:t>
      </w:r>
      <w:r w:rsidR="00822548" w:rsidRPr="001738EE">
        <w:rPr>
          <w:sz w:val="20"/>
          <w:szCs w:val="20"/>
          <w:lang w:val="nl-NL"/>
        </w:rPr>
        <w:t xml:space="preserve">iet </w:t>
      </w:r>
      <w:r w:rsidR="00E94FF7">
        <w:rPr>
          <w:sz w:val="20"/>
          <w:szCs w:val="20"/>
          <w:lang w:val="nl-NL"/>
        </w:rPr>
        <w:t xml:space="preserve">hij </w:t>
      </w:r>
      <w:r w:rsidR="00EC2D14" w:rsidRPr="001738EE">
        <w:rPr>
          <w:sz w:val="20"/>
          <w:szCs w:val="20"/>
          <w:lang w:val="nl-NL"/>
        </w:rPr>
        <w:t>alle bestelde taxiritten</w:t>
      </w:r>
      <w:r w:rsidR="001738EE">
        <w:rPr>
          <w:sz w:val="20"/>
          <w:szCs w:val="20"/>
          <w:lang w:val="nl-NL"/>
        </w:rPr>
        <w:t>.</w:t>
      </w:r>
      <w:r w:rsidR="002D1004">
        <w:rPr>
          <w:sz w:val="20"/>
          <w:szCs w:val="20"/>
          <w:lang w:val="nl-NL"/>
        </w:rPr>
        <w:t xml:space="preserve"> Deze kunnen aangenomen worden</w:t>
      </w:r>
      <w:r w:rsidR="00BD3D9F">
        <w:rPr>
          <w:sz w:val="20"/>
          <w:szCs w:val="20"/>
          <w:lang w:val="nl-NL"/>
        </w:rPr>
        <w:t xml:space="preserve"> waarna </w:t>
      </w:r>
      <w:r w:rsidR="002D1004">
        <w:rPr>
          <w:sz w:val="20"/>
          <w:szCs w:val="20"/>
          <w:lang w:val="nl-NL"/>
        </w:rPr>
        <w:t xml:space="preserve">de </w:t>
      </w:r>
      <w:r w:rsidR="00BD3D9F">
        <w:rPr>
          <w:sz w:val="20"/>
          <w:szCs w:val="20"/>
          <w:lang w:val="nl-NL"/>
        </w:rPr>
        <w:t xml:space="preserve">contactinfo van de </w:t>
      </w:r>
      <w:r w:rsidR="002D1004">
        <w:rPr>
          <w:sz w:val="20"/>
          <w:szCs w:val="20"/>
          <w:lang w:val="nl-NL"/>
        </w:rPr>
        <w:t xml:space="preserve">passagier wordt doorgegeven aan hem. </w:t>
      </w:r>
      <w:r w:rsidR="00E94FF7">
        <w:rPr>
          <w:sz w:val="20"/>
          <w:szCs w:val="20"/>
          <w:lang w:val="nl-NL"/>
        </w:rPr>
        <w:t>Na het aannemen</w:t>
      </w:r>
      <w:r w:rsidR="00D22316">
        <w:rPr>
          <w:sz w:val="20"/>
          <w:szCs w:val="20"/>
          <w:lang w:val="nl-NL"/>
        </w:rPr>
        <w:t xml:space="preserve"> </w:t>
      </w:r>
      <w:r w:rsidR="006359CB">
        <w:rPr>
          <w:sz w:val="20"/>
          <w:szCs w:val="20"/>
          <w:lang w:val="nl-NL"/>
        </w:rPr>
        <w:t>komt deze rit in de chauffeur zijn app-kalender te staan.</w:t>
      </w:r>
      <w:r w:rsidR="00E275AF">
        <w:rPr>
          <w:sz w:val="20"/>
          <w:szCs w:val="20"/>
          <w:lang w:val="nl-NL"/>
        </w:rPr>
        <w:t xml:space="preserve"> Na de rit kan de chauffeur </w:t>
      </w:r>
      <w:r w:rsidR="00C34EC2">
        <w:rPr>
          <w:sz w:val="20"/>
          <w:szCs w:val="20"/>
          <w:lang w:val="nl-NL"/>
        </w:rPr>
        <w:t xml:space="preserve">zijn passagier </w:t>
      </w:r>
      <w:r w:rsidR="00FE19DE">
        <w:rPr>
          <w:sz w:val="20"/>
          <w:szCs w:val="20"/>
          <w:lang w:val="nl-NL"/>
        </w:rPr>
        <w:t>een review geven.</w:t>
      </w:r>
    </w:p>
    <w:p w14:paraId="787ABE04" w14:textId="77777777" w:rsidR="00772A64" w:rsidRDefault="00772A64">
      <w:pPr>
        <w:rPr>
          <w:sz w:val="20"/>
          <w:szCs w:val="20"/>
          <w:lang w:val="nl-NL"/>
        </w:rPr>
      </w:pPr>
    </w:p>
    <w:p w14:paraId="6880DAA2" w14:textId="05964945" w:rsidR="00772A64" w:rsidRPr="001738EE" w:rsidRDefault="00D2225A">
      <w:pPr>
        <w:rPr>
          <w:sz w:val="20"/>
          <w:szCs w:val="20"/>
          <w:lang w:val="nl-NL"/>
        </w:rPr>
      </w:pPr>
      <w:r>
        <w:rPr>
          <w:sz w:val="20"/>
          <w:szCs w:val="20"/>
          <w:lang w:val="nl-NL"/>
        </w:rPr>
        <w:t xml:space="preserve">De eigenaar van het platvorm moet </w:t>
      </w:r>
      <w:r w:rsidR="00A73DEB">
        <w:rPr>
          <w:sz w:val="20"/>
          <w:szCs w:val="20"/>
          <w:lang w:val="nl-NL"/>
        </w:rPr>
        <w:t xml:space="preserve">kunnen zien </w:t>
      </w:r>
      <w:r w:rsidR="00B221D0">
        <w:rPr>
          <w:sz w:val="20"/>
          <w:szCs w:val="20"/>
          <w:lang w:val="nl-NL"/>
        </w:rPr>
        <w:t>hoeveel ritten er per dag zijn en waar de meeste ritten worden uitgevoerd.</w:t>
      </w:r>
    </w:p>
    <w:p w14:paraId="32F6CF27" w14:textId="77777777" w:rsidR="00CC4DD6" w:rsidRDefault="00CC4DD6">
      <w:pPr>
        <w:rPr>
          <w:lang w:val="nl-NL"/>
        </w:rPr>
      </w:pPr>
    </w:p>
    <w:p w14:paraId="471ECD69" w14:textId="5DA3BE7A" w:rsidR="00B053B5" w:rsidRDefault="00B053B5">
      <w:pPr>
        <w:rPr>
          <w:b/>
          <w:bCs/>
          <w:sz w:val="40"/>
          <w:szCs w:val="40"/>
          <w:lang w:val="nl-NL"/>
        </w:rPr>
      </w:pPr>
      <w:r w:rsidRPr="00B053B5">
        <w:rPr>
          <w:b/>
          <w:bCs/>
          <w:sz w:val="40"/>
          <w:szCs w:val="40"/>
          <w:lang w:val="nl-NL"/>
        </w:rPr>
        <w:t xml:space="preserve">User </w:t>
      </w:r>
      <w:proofErr w:type="spellStart"/>
      <w:r w:rsidRPr="00B053B5">
        <w:rPr>
          <w:b/>
          <w:bCs/>
          <w:sz w:val="40"/>
          <w:szCs w:val="40"/>
          <w:lang w:val="nl-NL"/>
        </w:rPr>
        <w:t>stories</w:t>
      </w:r>
      <w:proofErr w:type="spellEnd"/>
    </w:p>
    <w:p w14:paraId="6DCF4262" w14:textId="77777777" w:rsidR="00B053B5" w:rsidRDefault="00B053B5">
      <w:pPr>
        <w:rPr>
          <w:b/>
          <w:bCs/>
          <w:sz w:val="40"/>
          <w:szCs w:val="40"/>
          <w:lang w:val="nl-NL"/>
        </w:rPr>
      </w:pPr>
    </w:p>
    <w:tbl>
      <w:tblPr>
        <w:tblStyle w:val="Tabelrast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85" w:type="dxa"/>
          <w:bottom w:w="85" w:type="dxa"/>
        </w:tblCellMar>
        <w:tblLook w:val="04A0" w:firstRow="1" w:lastRow="0" w:firstColumn="1" w:lastColumn="0" w:noHBand="0" w:noVBand="1"/>
      </w:tblPr>
      <w:tblGrid>
        <w:gridCol w:w="1838"/>
        <w:gridCol w:w="3402"/>
        <w:gridCol w:w="3776"/>
      </w:tblGrid>
      <w:tr w:rsidR="00B053B5" w14:paraId="654561CC" w14:textId="77777777" w:rsidTr="00B053B5">
        <w:tc>
          <w:tcPr>
            <w:tcW w:w="1838" w:type="dxa"/>
          </w:tcPr>
          <w:p w14:paraId="6A7FE5E8" w14:textId="0B9F1588" w:rsidR="00B053B5" w:rsidRPr="00B053B5" w:rsidRDefault="00B053B5">
            <w:pPr>
              <w:rPr>
                <w:sz w:val="22"/>
                <w:szCs w:val="22"/>
                <w:lang w:val="nl-NL"/>
              </w:rPr>
            </w:pPr>
            <w:bookmarkStart w:id="0" w:name="_Hlk116377863"/>
            <w:r>
              <w:rPr>
                <w:b/>
                <w:bCs/>
                <w:sz w:val="22"/>
                <w:szCs w:val="22"/>
                <w:lang w:val="nl-NL"/>
              </w:rPr>
              <w:t xml:space="preserve">Als </w:t>
            </w:r>
            <w:r>
              <w:rPr>
                <w:sz w:val="22"/>
                <w:szCs w:val="22"/>
                <w:lang w:val="nl-NL"/>
              </w:rPr>
              <w:t>….</w:t>
            </w:r>
          </w:p>
        </w:tc>
        <w:tc>
          <w:tcPr>
            <w:tcW w:w="3402" w:type="dxa"/>
          </w:tcPr>
          <w:p w14:paraId="47A3D9AF" w14:textId="08E49751" w:rsidR="00B053B5" w:rsidRPr="00B053B5" w:rsidRDefault="00B053B5">
            <w:pPr>
              <w:rPr>
                <w:sz w:val="40"/>
                <w:szCs w:val="40"/>
                <w:lang w:val="nl-NL"/>
              </w:rPr>
            </w:pPr>
            <w:r>
              <w:rPr>
                <w:b/>
                <w:bCs/>
                <w:sz w:val="22"/>
                <w:szCs w:val="22"/>
                <w:lang w:val="nl-NL"/>
              </w:rPr>
              <w:t xml:space="preserve">wil ik </w:t>
            </w:r>
            <w:r>
              <w:rPr>
                <w:sz w:val="22"/>
                <w:szCs w:val="22"/>
                <w:lang w:val="nl-NL"/>
              </w:rPr>
              <w:t>…</w:t>
            </w:r>
          </w:p>
        </w:tc>
        <w:tc>
          <w:tcPr>
            <w:tcW w:w="3776" w:type="dxa"/>
          </w:tcPr>
          <w:p w14:paraId="73E2F7B2" w14:textId="433E8C0C" w:rsidR="00B053B5" w:rsidRPr="00B053B5" w:rsidRDefault="00B053B5">
            <w:pPr>
              <w:rPr>
                <w:sz w:val="40"/>
                <w:szCs w:val="40"/>
                <w:lang w:val="nl-NL"/>
              </w:rPr>
            </w:pPr>
            <w:r>
              <w:rPr>
                <w:b/>
                <w:bCs/>
                <w:sz w:val="22"/>
                <w:szCs w:val="22"/>
                <w:lang w:val="nl-NL"/>
              </w:rPr>
              <w:t xml:space="preserve">zodat </w:t>
            </w:r>
            <w:r>
              <w:rPr>
                <w:sz w:val="22"/>
                <w:szCs w:val="22"/>
                <w:lang w:val="nl-NL"/>
              </w:rPr>
              <w:t>…</w:t>
            </w:r>
          </w:p>
        </w:tc>
      </w:tr>
      <w:bookmarkEnd w:id="0"/>
      <w:tr w:rsidR="00B053B5" w:rsidRPr="00BE4E35" w14:paraId="633CE874" w14:textId="77777777" w:rsidTr="00B053B5">
        <w:tc>
          <w:tcPr>
            <w:tcW w:w="1838" w:type="dxa"/>
          </w:tcPr>
          <w:p w14:paraId="31C5ABF2" w14:textId="633E6945" w:rsidR="00B053B5" w:rsidRPr="00B769E4" w:rsidRDefault="00B053B5">
            <w:pPr>
              <w:rPr>
                <w:i/>
                <w:iCs/>
                <w:color w:val="4472C4" w:themeColor="accent1"/>
                <w:sz w:val="20"/>
                <w:szCs w:val="20"/>
                <w:lang w:val="nl-NL"/>
              </w:rPr>
            </w:pPr>
            <w:r w:rsidRPr="00B769E4">
              <w:rPr>
                <w:i/>
                <w:iCs/>
                <w:color w:val="4472C4" w:themeColor="accent1"/>
                <w:sz w:val="20"/>
                <w:szCs w:val="20"/>
                <w:lang w:val="nl-NL"/>
              </w:rPr>
              <w:t>Ouder van een kind in het eerste leerjaar</w:t>
            </w:r>
          </w:p>
        </w:tc>
        <w:tc>
          <w:tcPr>
            <w:tcW w:w="3402" w:type="dxa"/>
          </w:tcPr>
          <w:p w14:paraId="07623EC8" w14:textId="7BBCC5D9" w:rsidR="00B053B5" w:rsidRPr="00B769E4" w:rsidRDefault="00B053B5">
            <w:pPr>
              <w:rPr>
                <w:i/>
                <w:iCs/>
                <w:color w:val="4472C4" w:themeColor="accent1"/>
                <w:sz w:val="20"/>
                <w:szCs w:val="20"/>
                <w:lang w:val="nl-NL"/>
              </w:rPr>
            </w:pPr>
            <w:r w:rsidRPr="00B769E4">
              <w:rPr>
                <w:i/>
                <w:iCs/>
                <w:color w:val="4472C4" w:themeColor="accent1"/>
                <w:sz w:val="20"/>
                <w:szCs w:val="20"/>
                <w:lang w:val="nl-NL"/>
              </w:rPr>
              <w:t>Een ijstaart kunnen bestellen voor een bepaalde datum</w:t>
            </w:r>
          </w:p>
        </w:tc>
        <w:tc>
          <w:tcPr>
            <w:tcW w:w="3776" w:type="dxa"/>
          </w:tcPr>
          <w:p w14:paraId="5F0F264B" w14:textId="2DDC7912" w:rsidR="00B053B5" w:rsidRPr="00B769E4" w:rsidRDefault="00B053B5">
            <w:pPr>
              <w:rPr>
                <w:i/>
                <w:iCs/>
                <w:color w:val="4472C4" w:themeColor="accent1"/>
                <w:sz w:val="20"/>
                <w:szCs w:val="20"/>
                <w:lang w:val="nl-NL"/>
              </w:rPr>
            </w:pPr>
            <w:r w:rsidRPr="00B769E4">
              <w:rPr>
                <w:i/>
                <w:iCs/>
                <w:color w:val="4472C4" w:themeColor="accent1"/>
                <w:sz w:val="20"/>
                <w:szCs w:val="20"/>
                <w:lang w:val="nl-NL"/>
              </w:rPr>
              <w:t>Mijn zoon kan genieten van een heerlijk dessert</w:t>
            </w:r>
          </w:p>
        </w:tc>
      </w:tr>
      <w:tr w:rsidR="00B053B5" w:rsidRPr="00BE4E35" w14:paraId="0D3D0B58" w14:textId="77777777" w:rsidTr="00B053B5">
        <w:tc>
          <w:tcPr>
            <w:tcW w:w="1838" w:type="dxa"/>
          </w:tcPr>
          <w:p w14:paraId="32AEA8D8" w14:textId="186F9AB1" w:rsidR="00B053B5" w:rsidRPr="00B769E4" w:rsidRDefault="00B053B5">
            <w:pPr>
              <w:rPr>
                <w:i/>
                <w:iCs/>
                <w:color w:val="4472C4" w:themeColor="accent1"/>
                <w:sz w:val="20"/>
                <w:szCs w:val="20"/>
                <w:lang w:val="nl-NL"/>
              </w:rPr>
            </w:pPr>
            <w:r w:rsidRPr="00B769E4">
              <w:rPr>
                <w:i/>
                <w:iCs/>
                <w:color w:val="4472C4" w:themeColor="accent1"/>
                <w:sz w:val="20"/>
                <w:szCs w:val="20"/>
                <w:lang w:val="nl-NL"/>
              </w:rPr>
              <w:t>Ouder van een kind in het eerste leerjaar</w:t>
            </w:r>
          </w:p>
        </w:tc>
        <w:tc>
          <w:tcPr>
            <w:tcW w:w="3402" w:type="dxa"/>
          </w:tcPr>
          <w:p w14:paraId="71904639" w14:textId="59FE1724" w:rsidR="00B053B5" w:rsidRPr="00B769E4" w:rsidRDefault="00B053B5">
            <w:pPr>
              <w:rPr>
                <w:i/>
                <w:iCs/>
                <w:color w:val="4472C4" w:themeColor="accent1"/>
                <w:sz w:val="20"/>
                <w:szCs w:val="20"/>
                <w:lang w:val="nl-NL"/>
              </w:rPr>
            </w:pPr>
            <w:r w:rsidRPr="00B769E4">
              <w:rPr>
                <w:i/>
                <w:iCs/>
                <w:color w:val="4472C4" w:themeColor="accent1"/>
                <w:sz w:val="20"/>
                <w:szCs w:val="20"/>
                <w:lang w:val="nl-NL"/>
              </w:rPr>
              <w:t>Een ijstaart kunnen afhalen op een bepaalde datum</w:t>
            </w:r>
          </w:p>
        </w:tc>
        <w:tc>
          <w:tcPr>
            <w:tcW w:w="3776" w:type="dxa"/>
          </w:tcPr>
          <w:p w14:paraId="46E2FE27" w14:textId="533C0266" w:rsidR="00B053B5" w:rsidRPr="00B769E4" w:rsidRDefault="00B053B5">
            <w:pPr>
              <w:rPr>
                <w:i/>
                <w:iCs/>
                <w:color w:val="4472C4" w:themeColor="accent1"/>
                <w:sz w:val="20"/>
                <w:szCs w:val="20"/>
                <w:lang w:val="nl-NL"/>
              </w:rPr>
            </w:pPr>
            <w:r w:rsidRPr="00B769E4">
              <w:rPr>
                <w:i/>
                <w:iCs/>
                <w:color w:val="4472C4" w:themeColor="accent1"/>
                <w:sz w:val="20"/>
                <w:szCs w:val="20"/>
                <w:lang w:val="nl-NL"/>
              </w:rPr>
              <w:t>Die taart tijdig op het lentefeest is.</w:t>
            </w:r>
          </w:p>
        </w:tc>
      </w:tr>
    </w:tbl>
    <w:p w14:paraId="2A4A20DC" w14:textId="77777777" w:rsidR="001A7A71" w:rsidRDefault="001A7A71"/>
    <w:tbl>
      <w:tblPr>
        <w:tblStyle w:val="Tabelraster"/>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85" w:type="dxa"/>
          <w:bottom w:w="85" w:type="dxa"/>
        </w:tblCellMar>
        <w:tblLook w:val="04A0" w:firstRow="1" w:lastRow="0" w:firstColumn="1" w:lastColumn="0" w:noHBand="0" w:noVBand="1"/>
      </w:tblPr>
      <w:tblGrid>
        <w:gridCol w:w="1838"/>
        <w:gridCol w:w="3402"/>
        <w:gridCol w:w="3776"/>
      </w:tblGrid>
      <w:tr w:rsidR="001A7A71" w:rsidRPr="00BE4E35" w14:paraId="41A3EEF7" w14:textId="77777777" w:rsidTr="00B053B5">
        <w:tc>
          <w:tcPr>
            <w:tcW w:w="1838" w:type="dxa"/>
          </w:tcPr>
          <w:p w14:paraId="46F1C2BD" w14:textId="00F77ED3" w:rsidR="001A7A71" w:rsidRPr="00FD726E" w:rsidRDefault="001A7A71" w:rsidP="001A7A71">
            <w:pPr>
              <w:rPr>
                <w:sz w:val="22"/>
                <w:szCs w:val="22"/>
                <w:lang w:val="nl-NL"/>
              </w:rPr>
            </w:pPr>
            <w:r>
              <w:rPr>
                <w:b/>
                <w:bCs/>
                <w:sz w:val="22"/>
                <w:szCs w:val="22"/>
                <w:lang w:val="nl-NL"/>
              </w:rPr>
              <w:t xml:space="preserve">Als </w:t>
            </w:r>
            <w:r>
              <w:rPr>
                <w:sz w:val="22"/>
                <w:szCs w:val="22"/>
                <w:lang w:val="nl-NL"/>
              </w:rPr>
              <w:t>….</w:t>
            </w:r>
          </w:p>
        </w:tc>
        <w:tc>
          <w:tcPr>
            <w:tcW w:w="3402" w:type="dxa"/>
          </w:tcPr>
          <w:p w14:paraId="43C89E8F" w14:textId="31C91A74" w:rsidR="001A7A71" w:rsidRPr="00FD726E" w:rsidRDefault="001A7A71" w:rsidP="001A7A71">
            <w:pPr>
              <w:rPr>
                <w:sz w:val="22"/>
                <w:szCs w:val="22"/>
                <w:lang w:val="nl-NL"/>
              </w:rPr>
            </w:pPr>
            <w:r>
              <w:rPr>
                <w:b/>
                <w:bCs/>
                <w:sz w:val="22"/>
                <w:szCs w:val="22"/>
                <w:lang w:val="nl-NL"/>
              </w:rPr>
              <w:t xml:space="preserve">wil ik </w:t>
            </w:r>
            <w:r>
              <w:rPr>
                <w:sz w:val="22"/>
                <w:szCs w:val="22"/>
                <w:lang w:val="nl-NL"/>
              </w:rPr>
              <w:t>…</w:t>
            </w:r>
          </w:p>
        </w:tc>
        <w:tc>
          <w:tcPr>
            <w:tcW w:w="3776" w:type="dxa"/>
          </w:tcPr>
          <w:p w14:paraId="02779BE2" w14:textId="0B0897A8" w:rsidR="001A7A71" w:rsidRPr="00FD726E" w:rsidRDefault="001A7A71" w:rsidP="001A7A71">
            <w:pPr>
              <w:rPr>
                <w:sz w:val="22"/>
                <w:szCs w:val="22"/>
                <w:lang w:val="nl-NL"/>
              </w:rPr>
            </w:pPr>
            <w:r>
              <w:rPr>
                <w:b/>
                <w:bCs/>
                <w:sz w:val="22"/>
                <w:szCs w:val="22"/>
                <w:lang w:val="nl-NL"/>
              </w:rPr>
              <w:t xml:space="preserve">zodat </w:t>
            </w:r>
            <w:r>
              <w:rPr>
                <w:sz w:val="22"/>
                <w:szCs w:val="22"/>
                <w:lang w:val="nl-NL"/>
              </w:rPr>
              <w:t>…</w:t>
            </w:r>
          </w:p>
        </w:tc>
      </w:tr>
      <w:tr w:rsidR="00982B9E" w:rsidRPr="00BE4E35" w14:paraId="33F3B9F4" w14:textId="77777777" w:rsidTr="00B053B5">
        <w:tc>
          <w:tcPr>
            <w:tcW w:w="1838" w:type="dxa"/>
          </w:tcPr>
          <w:p w14:paraId="7B7E16FC" w14:textId="2D01ADEF" w:rsidR="00982B9E" w:rsidRPr="00FD726E" w:rsidRDefault="00394A36">
            <w:pPr>
              <w:rPr>
                <w:sz w:val="22"/>
                <w:szCs w:val="22"/>
                <w:lang w:val="nl-NL"/>
              </w:rPr>
            </w:pPr>
            <w:r>
              <w:rPr>
                <w:sz w:val="22"/>
                <w:szCs w:val="22"/>
                <w:lang w:val="nl-NL"/>
              </w:rPr>
              <w:t>Een oude oma</w:t>
            </w:r>
            <w:r w:rsidR="004C7470">
              <w:rPr>
                <w:sz w:val="22"/>
                <w:szCs w:val="22"/>
                <w:lang w:val="nl-NL"/>
              </w:rPr>
              <w:t xml:space="preserve"> die graag veel brood eet</w:t>
            </w:r>
          </w:p>
        </w:tc>
        <w:tc>
          <w:tcPr>
            <w:tcW w:w="3402" w:type="dxa"/>
          </w:tcPr>
          <w:p w14:paraId="2F44AAD3" w14:textId="35581F38" w:rsidR="00982B9E" w:rsidRPr="00FD726E" w:rsidRDefault="0025007B">
            <w:pPr>
              <w:rPr>
                <w:sz w:val="22"/>
                <w:szCs w:val="22"/>
                <w:lang w:val="nl-NL"/>
              </w:rPr>
            </w:pPr>
            <w:r>
              <w:rPr>
                <w:sz w:val="22"/>
                <w:szCs w:val="22"/>
                <w:lang w:val="nl-NL"/>
              </w:rPr>
              <w:t>Een review schrijven</w:t>
            </w:r>
          </w:p>
        </w:tc>
        <w:tc>
          <w:tcPr>
            <w:tcW w:w="3776" w:type="dxa"/>
          </w:tcPr>
          <w:p w14:paraId="785A1C11" w14:textId="22EF596F" w:rsidR="00982B9E" w:rsidRPr="00FD726E" w:rsidRDefault="004C7470">
            <w:pPr>
              <w:rPr>
                <w:sz w:val="22"/>
                <w:szCs w:val="22"/>
                <w:lang w:val="nl-NL"/>
              </w:rPr>
            </w:pPr>
            <w:r>
              <w:rPr>
                <w:sz w:val="22"/>
                <w:szCs w:val="22"/>
                <w:lang w:val="nl-NL"/>
              </w:rPr>
              <w:t>De chauffeur die mij hielp met het dragen van het brood een goede rating krijgt</w:t>
            </w:r>
          </w:p>
        </w:tc>
      </w:tr>
      <w:tr w:rsidR="00982B9E" w:rsidRPr="00BE4E35" w14:paraId="75D504E1" w14:textId="77777777" w:rsidTr="00B053B5">
        <w:tc>
          <w:tcPr>
            <w:tcW w:w="1838" w:type="dxa"/>
          </w:tcPr>
          <w:p w14:paraId="38E0310E" w14:textId="7473D0D5" w:rsidR="00982B9E" w:rsidRPr="00FD726E" w:rsidRDefault="004C7470">
            <w:pPr>
              <w:rPr>
                <w:sz w:val="22"/>
                <w:szCs w:val="22"/>
                <w:lang w:val="nl-NL"/>
              </w:rPr>
            </w:pPr>
            <w:r>
              <w:rPr>
                <w:sz w:val="22"/>
                <w:szCs w:val="22"/>
                <w:lang w:val="nl-NL"/>
              </w:rPr>
              <w:t>Een zatte student</w:t>
            </w:r>
          </w:p>
        </w:tc>
        <w:tc>
          <w:tcPr>
            <w:tcW w:w="3402" w:type="dxa"/>
          </w:tcPr>
          <w:p w14:paraId="0BC6CAF1" w14:textId="4B998A8F" w:rsidR="00982B9E" w:rsidRPr="00FD726E" w:rsidRDefault="000B2907">
            <w:pPr>
              <w:rPr>
                <w:sz w:val="22"/>
                <w:szCs w:val="22"/>
                <w:lang w:val="nl-NL"/>
              </w:rPr>
            </w:pPr>
            <w:r>
              <w:rPr>
                <w:sz w:val="22"/>
                <w:szCs w:val="22"/>
                <w:lang w:val="nl-NL"/>
              </w:rPr>
              <w:t>Een taxi bestellen</w:t>
            </w:r>
            <w:r w:rsidR="009F0585">
              <w:rPr>
                <w:sz w:val="22"/>
                <w:szCs w:val="22"/>
                <w:lang w:val="nl-NL"/>
              </w:rPr>
              <w:t xml:space="preserve"> op de locatie waar ik sta</w:t>
            </w:r>
          </w:p>
        </w:tc>
        <w:tc>
          <w:tcPr>
            <w:tcW w:w="3776" w:type="dxa"/>
          </w:tcPr>
          <w:p w14:paraId="646445C2" w14:textId="75D6CB0B" w:rsidR="00982B9E" w:rsidRPr="00FD726E" w:rsidRDefault="009F0585">
            <w:pPr>
              <w:rPr>
                <w:sz w:val="22"/>
                <w:szCs w:val="22"/>
                <w:lang w:val="nl-NL"/>
              </w:rPr>
            </w:pPr>
            <w:r>
              <w:rPr>
                <w:sz w:val="22"/>
                <w:szCs w:val="22"/>
                <w:lang w:val="nl-NL"/>
              </w:rPr>
              <w:t xml:space="preserve">Ik niet moet opzoeken </w:t>
            </w:r>
            <w:r w:rsidR="00C1631E">
              <w:rPr>
                <w:sz w:val="22"/>
                <w:szCs w:val="22"/>
                <w:lang w:val="nl-NL"/>
              </w:rPr>
              <w:t>waar ik ben</w:t>
            </w:r>
          </w:p>
        </w:tc>
      </w:tr>
      <w:tr w:rsidR="00FD726E" w:rsidRPr="00BE4E35" w14:paraId="7C0D5147" w14:textId="77777777" w:rsidTr="00B053B5">
        <w:tc>
          <w:tcPr>
            <w:tcW w:w="1838" w:type="dxa"/>
          </w:tcPr>
          <w:p w14:paraId="3CF95AD5" w14:textId="703A71FE" w:rsidR="00FD726E" w:rsidRPr="00FD726E" w:rsidRDefault="00C1631E">
            <w:pPr>
              <w:rPr>
                <w:sz w:val="22"/>
                <w:szCs w:val="22"/>
                <w:lang w:val="nl-NL"/>
              </w:rPr>
            </w:pPr>
            <w:r>
              <w:rPr>
                <w:sz w:val="22"/>
                <w:szCs w:val="22"/>
                <w:lang w:val="nl-NL"/>
              </w:rPr>
              <w:t>Een belangrijke zakenman</w:t>
            </w:r>
          </w:p>
        </w:tc>
        <w:tc>
          <w:tcPr>
            <w:tcW w:w="3402" w:type="dxa"/>
          </w:tcPr>
          <w:p w14:paraId="451E7BB7" w14:textId="68E76D51" w:rsidR="00FD726E" w:rsidRPr="00FD726E" w:rsidRDefault="001A7A71">
            <w:pPr>
              <w:rPr>
                <w:sz w:val="22"/>
                <w:szCs w:val="22"/>
                <w:lang w:val="nl-NL"/>
              </w:rPr>
            </w:pPr>
            <w:r>
              <w:rPr>
                <w:sz w:val="22"/>
                <w:szCs w:val="22"/>
                <w:lang w:val="nl-NL"/>
              </w:rPr>
              <w:t>Een rit op voorhand bestellen</w:t>
            </w:r>
          </w:p>
        </w:tc>
        <w:tc>
          <w:tcPr>
            <w:tcW w:w="3776" w:type="dxa"/>
          </w:tcPr>
          <w:p w14:paraId="3D7CE942" w14:textId="05A08967" w:rsidR="00FD726E" w:rsidRPr="00FD726E" w:rsidRDefault="001A7A71">
            <w:pPr>
              <w:rPr>
                <w:sz w:val="22"/>
                <w:szCs w:val="22"/>
                <w:lang w:val="nl-NL"/>
              </w:rPr>
            </w:pPr>
            <w:r>
              <w:rPr>
                <w:sz w:val="22"/>
                <w:szCs w:val="22"/>
                <w:lang w:val="nl-NL"/>
              </w:rPr>
              <w:t>Ik zeker op tijd ben voor mijn vlucht</w:t>
            </w:r>
          </w:p>
        </w:tc>
      </w:tr>
      <w:tr w:rsidR="00D65B2B" w:rsidRPr="00BE4E35" w14:paraId="17A062F2" w14:textId="77777777" w:rsidTr="00B053B5">
        <w:tc>
          <w:tcPr>
            <w:tcW w:w="1838" w:type="dxa"/>
          </w:tcPr>
          <w:p w14:paraId="70BE3DF2" w14:textId="2EFF9744" w:rsidR="00D65B2B" w:rsidRPr="00FD726E" w:rsidRDefault="00D65B2B">
            <w:pPr>
              <w:rPr>
                <w:sz w:val="22"/>
                <w:szCs w:val="22"/>
                <w:lang w:val="nl-NL"/>
              </w:rPr>
            </w:pPr>
            <w:r w:rsidRPr="00FD726E">
              <w:rPr>
                <w:sz w:val="22"/>
                <w:szCs w:val="22"/>
                <w:lang w:val="nl-NL"/>
              </w:rPr>
              <w:t>Vergeetachtige chauffeur</w:t>
            </w:r>
          </w:p>
        </w:tc>
        <w:tc>
          <w:tcPr>
            <w:tcW w:w="3402" w:type="dxa"/>
          </w:tcPr>
          <w:p w14:paraId="4D5B6699" w14:textId="05B47928" w:rsidR="00D65B2B" w:rsidRPr="00FD726E" w:rsidRDefault="00DA3218">
            <w:pPr>
              <w:rPr>
                <w:sz w:val="22"/>
                <w:szCs w:val="22"/>
                <w:lang w:val="nl-NL"/>
              </w:rPr>
            </w:pPr>
            <w:r w:rsidRPr="00FD726E">
              <w:rPr>
                <w:sz w:val="22"/>
                <w:szCs w:val="22"/>
                <w:lang w:val="nl-NL"/>
              </w:rPr>
              <w:t>Dat de app bijhoud</w:t>
            </w:r>
            <w:r w:rsidR="00FD726E" w:rsidRPr="00FD726E">
              <w:rPr>
                <w:sz w:val="22"/>
                <w:szCs w:val="22"/>
                <w:lang w:val="nl-NL"/>
              </w:rPr>
              <w:t xml:space="preserve">t </w:t>
            </w:r>
            <w:r w:rsidRPr="00FD726E">
              <w:rPr>
                <w:sz w:val="22"/>
                <w:szCs w:val="22"/>
                <w:lang w:val="nl-NL"/>
              </w:rPr>
              <w:t xml:space="preserve">welke </w:t>
            </w:r>
            <w:r w:rsidR="00FD726E" w:rsidRPr="00FD726E">
              <w:rPr>
                <w:sz w:val="22"/>
                <w:szCs w:val="22"/>
                <w:lang w:val="nl-NL"/>
              </w:rPr>
              <w:t>ritten ik nog moet doen</w:t>
            </w:r>
          </w:p>
        </w:tc>
        <w:tc>
          <w:tcPr>
            <w:tcW w:w="3776" w:type="dxa"/>
          </w:tcPr>
          <w:p w14:paraId="467BD4D2" w14:textId="5EF63A0B" w:rsidR="00D65B2B" w:rsidRPr="00FD726E" w:rsidRDefault="00FD726E">
            <w:pPr>
              <w:rPr>
                <w:sz w:val="22"/>
                <w:szCs w:val="22"/>
                <w:lang w:val="nl-NL"/>
              </w:rPr>
            </w:pPr>
            <w:r w:rsidRPr="00FD726E">
              <w:rPr>
                <w:sz w:val="22"/>
                <w:szCs w:val="22"/>
                <w:lang w:val="nl-NL"/>
              </w:rPr>
              <w:t>Ik deze niet zelf hoef op te schrijven</w:t>
            </w:r>
          </w:p>
        </w:tc>
      </w:tr>
      <w:tr w:rsidR="00B053B5" w:rsidRPr="00B053B5" w14:paraId="563F837A" w14:textId="77777777" w:rsidTr="00B053B5">
        <w:tc>
          <w:tcPr>
            <w:tcW w:w="1838" w:type="dxa"/>
          </w:tcPr>
          <w:p w14:paraId="79E8D507" w14:textId="567FD3CF" w:rsidR="00B053B5" w:rsidRPr="00B053B5" w:rsidRDefault="00D65B2B">
            <w:pPr>
              <w:rPr>
                <w:sz w:val="22"/>
                <w:szCs w:val="22"/>
                <w:lang w:val="nl-NL"/>
              </w:rPr>
            </w:pPr>
            <w:r>
              <w:rPr>
                <w:sz w:val="22"/>
                <w:szCs w:val="22"/>
                <w:lang w:val="nl-NL"/>
              </w:rPr>
              <w:t>Eigenaar van het plat</w:t>
            </w:r>
            <w:r w:rsidR="00422547">
              <w:rPr>
                <w:sz w:val="22"/>
                <w:szCs w:val="22"/>
                <w:lang w:val="nl-NL"/>
              </w:rPr>
              <w:t>f</w:t>
            </w:r>
            <w:r>
              <w:rPr>
                <w:sz w:val="22"/>
                <w:szCs w:val="22"/>
                <w:lang w:val="nl-NL"/>
              </w:rPr>
              <w:t>orm</w:t>
            </w:r>
          </w:p>
        </w:tc>
        <w:tc>
          <w:tcPr>
            <w:tcW w:w="3402" w:type="dxa"/>
          </w:tcPr>
          <w:p w14:paraId="7441783B" w14:textId="72937A0A" w:rsidR="00B053B5" w:rsidRPr="00B053B5" w:rsidRDefault="00D65B2B">
            <w:pPr>
              <w:rPr>
                <w:sz w:val="22"/>
                <w:szCs w:val="22"/>
                <w:lang w:val="nl-NL"/>
              </w:rPr>
            </w:pPr>
            <w:r>
              <w:rPr>
                <w:sz w:val="22"/>
                <w:szCs w:val="22"/>
                <w:lang w:val="nl-NL"/>
              </w:rPr>
              <w:t>Zien waar de meeste ritten worden uitgevoerd</w:t>
            </w:r>
          </w:p>
        </w:tc>
        <w:tc>
          <w:tcPr>
            <w:tcW w:w="3776" w:type="dxa"/>
          </w:tcPr>
          <w:p w14:paraId="0EAE7808" w14:textId="4913469C" w:rsidR="00B053B5" w:rsidRPr="00B053B5" w:rsidRDefault="00D65B2B">
            <w:pPr>
              <w:rPr>
                <w:sz w:val="22"/>
                <w:szCs w:val="22"/>
                <w:lang w:val="nl-NL"/>
              </w:rPr>
            </w:pPr>
            <w:r>
              <w:rPr>
                <w:sz w:val="22"/>
                <w:szCs w:val="22"/>
                <w:lang w:val="nl-NL"/>
              </w:rPr>
              <w:t>Ik weet in welke steden ik meer reclame moet voeren</w:t>
            </w:r>
          </w:p>
        </w:tc>
      </w:tr>
      <w:tr w:rsidR="00442CEA" w:rsidRPr="00B053B5" w14:paraId="14269DA0" w14:textId="77777777" w:rsidTr="00B053B5">
        <w:tc>
          <w:tcPr>
            <w:tcW w:w="1838" w:type="dxa"/>
          </w:tcPr>
          <w:p w14:paraId="40DBD00E" w14:textId="29061CD7" w:rsidR="00442CEA" w:rsidRDefault="0042519B">
            <w:pPr>
              <w:rPr>
                <w:sz w:val="22"/>
                <w:szCs w:val="22"/>
                <w:lang w:val="nl-NL"/>
              </w:rPr>
            </w:pPr>
            <w:r>
              <w:rPr>
                <w:sz w:val="22"/>
                <w:szCs w:val="22"/>
                <w:lang w:val="nl-NL"/>
              </w:rPr>
              <w:t xml:space="preserve">De chauffeur </w:t>
            </w:r>
            <w:r w:rsidR="005371BD">
              <w:rPr>
                <w:sz w:val="22"/>
                <w:szCs w:val="22"/>
                <w:lang w:val="nl-NL"/>
              </w:rPr>
              <w:t xml:space="preserve">tegen </w:t>
            </w:r>
            <w:r w:rsidR="00925C86">
              <w:rPr>
                <w:sz w:val="22"/>
                <w:szCs w:val="22"/>
                <w:lang w:val="nl-NL"/>
              </w:rPr>
              <w:t>een boom rijdt</w:t>
            </w:r>
          </w:p>
        </w:tc>
        <w:tc>
          <w:tcPr>
            <w:tcW w:w="3402" w:type="dxa"/>
          </w:tcPr>
          <w:p w14:paraId="4BC9798F" w14:textId="74C76899" w:rsidR="00442CEA" w:rsidRDefault="00925C86">
            <w:pPr>
              <w:rPr>
                <w:sz w:val="22"/>
                <w:szCs w:val="22"/>
                <w:lang w:val="nl-NL"/>
              </w:rPr>
            </w:pPr>
            <w:r>
              <w:rPr>
                <w:sz w:val="22"/>
                <w:szCs w:val="22"/>
                <w:lang w:val="nl-NL"/>
              </w:rPr>
              <w:t xml:space="preserve">Een melding krijgen dat mijn </w:t>
            </w:r>
            <w:r w:rsidR="00204FFA">
              <w:rPr>
                <w:sz w:val="22"/>
                <w:szCs w:val="22"/>
                <w:lang w:val="nl-NL"/>
              </w:rPr>
              <w:t xml:space="preserve">rit geannuleerd is </w:t>
            </w:r>
          </w:p>
        </w:tc>
        <w:tc>
          <w:tcPr>
            <w:tcW w:w="3776" w:type="dxa"/>
          </w:tcPr>
          <w:p w14:paraId="0B493FF0" w14:textId="4A590002" w:rsidR="00442CEA" w:rsidRDefault="00204FFA">
            <w:pPr>
              <w:rPr>
                <w:sz w:val="22"/>
                <w:szCs w:val="22"/>
                <w:lang w:val="nl-NL"/>
              </w:rPr>
            </w:pPr>
            <w:r>
              <w:rPr>
                <w:sz w:val="22"/>
                <w:szCs w:val="22"/>
                <w:lang w:val="nl-NL"/>
              </w:rPr>
              <w:t>Ik een nieuwe rit kan bestellen</w:t>
            </w:r>
          </w:p>
        </w:tc>
      </w:tr>
      <w:tr w:rsidR="00204FFA" w:rsidRPr="00B053B5" w14:paraId="640C02D9" w14:textId="77777777" w:rsidTr="00B053B5">
        <w:tc>
          <w:tcPr>
            <w:tcW w:w="1838" w:type="dxa"/>
          </w:tcPr>
          <w:p w14:paraId="15A961B5" w14:textId="48358F9E" w:rsidR="00204FFA" w:rsidRDefault="002F0D50">
            <w:pPr>
              <w:rPr>
                <w:sz w:val="22"/>
                <w:szCs w:val="22"/>
                <w:lang w:val="nl-NL"/>
              </w:rPr>
            </w:pPr>
            <w:r>
              <w:rPr>
                <w:sz w:val="22"/>
                <w:szCs w:val="22"/>
                <w:lang w:val="nl-NL"/>
              </w:rPr>
              <w:lastRenderedPageBreak/>
              <w:t>Mijn plannen voor de dag veranderen</w:t>
            </w:r>
          </w:p>
        </w:tc>
        <w:tc>
          <w:tcPr>
            <w:tcW w:w="3402" w:type="dxa"/>
          </w:tcPr>
          <w:p w14:paraId="1E162716" w14:textId="5D9B3F55" w:rsidR="00204FFA" w:rsidRDefault="002F0D50">
            <w:pPr>
              <w:rPr>
                <w:sz w:val="22"/>
                <w:szCs w:val="22"/>
                <w:lang w:val="nl-NL"/>
              </w:rPr>
            </w:pPr>
            <w:r>
              <w:rPr>
                <w:sz w:val="22"/>
                <w:szCs w:val="22"/>
                <w:lang w:val="nl-NL"/>
              </w:rPr>
              <w:t xml:space="preserve">Mijn rit een half </w:t>
            </w:r>
            <w:r w:rsidR="00242274">
              <w:rPr>
                <w:sz w:val="22"/>
                <w:szCs w:val="22"/>
                <w:lang w:val="nl-NL"/>
              </w:rPr>
              <w:t xml:space="preserve">uur voor de start nog kunnen annuleren </w:t>
            </w:r>
          </w:p>
        </w:tc>
        <w:tc>
          <w:tcPr>
            <w:tcW w:w="3776" w:type="dxa"/>
          </w:tcPr>
          <w:p w14:paraId="52E631A9" w14:textId="0C9B46E9" w:rsidR="00204FFA" w:rsidRDefault="00242274">
            <w:pPr>
              <w:rPr>
                <w:sz w:val="22"/>
                <w:szCs w:val="22"/>
                <w:lang w:val="nl-NL"/>
              </w:rPr>
            </w:pPr>
            <w:r>
              <w:rPr>
                <w:sz w:val="22"/>
                <w:szCs w:val="22"/>
                <w:lang w:val="nl-NL"/>
              </w:rPr>
              <w:t>Ik geen onnodige kosten moet betalen</w:t>
            </w:r>
          </w:p>
        </w:tc>
      </w:tr>
    </w:tbl>
    <w:p w14:paraId="2373D2D8" w14:textId="77777777" w:rsidR="00B053B5" w:rsidRPr="00B053B5" w:rsidRDefault="00B053B5">
      <w:pPr>
        <w:rPr>
          <w:sz w:val="22"/>
          <w:szCs w:val="22"/>
          <w:lang w:val="nl-NL"/>
        </w:rPr>
      </w:pPr>
    </w:p>
    <w:p w14:paraId="7CE6683A" w14:textId="77777777" w:rsidR="00B053B5" w:rsidRPr="00B053B5" w:rsidRDefault="00B053B5">
      <w:pPr>
        <w:rPr>
          <w:lang w:val="nl-NL"/>
        </w:rPr>
      </w:pPr>
    </w:p>
    <w:sectPr w:rsidR="00B053B5" w:rsidRPr="00B0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ircularStd">
    <w:altName w:val="Calibri"/>
    <w:panose1 w:val="00000000000000000000"/>
    <w:charset w:val="4D"/>
    <w:family w:val="swiss"/>
    <w:notTrueType/>
    <w:pitch w:val="variable"/>
    <w:sig w:usb0="8000002F" w:usb1="5000E47B"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F4E2C"/>
    <w:multiLevelType w:val="hybridMultilevel"/>
    <w:tmpl w:val="4124573E"/>
    <w:lvl w:ilvl="0" w:tplc="2BB07FE2">
      <w:start w:val="1"/>
      <w:numFmt w:val="bullet"/>
      <w:pStyle w:val="Listitem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892F0C"/>
    <w:multiLevelType w:val="multilevel"/>
    <w:tmpl w:val="5CE07366"/>
    <w:lvl w:ilvl="0">
      <w:start w:val="1"/>
      <w:numFmt w:val="decimal"/>
      <w:lvlText w:val="%1."/>
      <w:lvlJc w:val="left"/>
      <w:pPr>
        <w:ind w:left="717" w:hanging="360"/>
      </w:pPr>
      <w:rPr>
        <w:rFonts w:hint="default"/>
      </w:rPr>
    </w:lvl>
    <w:lvl w:ilvl="1">
      <w:start w:val="1"/>
      <w:numFmt w:val="upperLetter"/>
      <w:lvlText w:val="%2."/>
      <w:lvlJc w:val="left"/>
      <w:pPr>
        <w:ind w:left="1077" w:firstLine="0"/>
      </w:pPr>
      <w:rPr>
        <w:rFonts w:hint="default"/>
      </w:rPr>
    </w:lvl>
    <w:lvl w:ilvl="2">
      <w:start w:val="1"/>
      <w:numFmt w:val="decimal"/>
      <w:lvlText w:val="%3."/>
      <w:lvlJc w:val="left"/>
      <w:pPr>
        <w:ind w:left="1797" w:firstLine="0"/>
      </w:pPr>
      <w:rPr>
        <w:rFonts w:hint="default"/>
      </w:rPr>
    </w:lvl>
    <w:lvl w:ilvl="3">
      <w:start w:val="1"/>
      <w:numFmt w:val="lowerLetter"/>
      <w:lvlText w:val="%4)"/>
      <w:lvlJc w:val="left"/>
      <w:pPr>
        <w:ind w:left="2517" w:firstLine="0"/>
      </w:pPr>
      <w:rPr>
        <w:rFonts w:hint="default"/>
      </w:rPr>
    </w:lvl>
    <w:lvl w:ilvl="4">
      <w:start w:val="1"/>
      <w:numFmt w:val="decimal"/>
      <w:lvlText w:val="(%5)"/>
      <w:lvlJc w:val="left"/>
      <w:pPr>
        <w:ind w:left="3237" w:firstLine="0"/>
      </w:pPr>
      <w:rPr>
        <w:rFonts w:hint="default"/>
      </w:rPr>
    </w:lvl>
    <w:lvl w:ilvl="5">
      <w:start w:val="1"/>
      <w:numFmt w:val="lowerLetter"/>
      <w:lvlText w:val="(%6)"/>
      <w:lvlJc w:val="left"/>
      <w:pPr>
        <w:ind w:left="3957" w:firstLine="0"/>
      </w:pPr>
      <w:rPr>
        <w:rFonts w:hint="default"/>
      </w:rPr>
    </w:lvl>
    <w:lvl w:ilvl="6">
      <w:start w:val="1"/>
      <w:numFmt w:val="lowerRoman"/>
      <w:lvlText w:val="(%7)"/>
      <w:lvlJc w:val="left"/>
      <w:pPr>
        <w:ind w:left="4677" w:firstLine="0"/>
      </w:pPr>
      <w:rPr>
        <w:rFonts w:hint="default"/>
      </w:rPr>
    </w:lvl>
    <w:lvl w:ilvl="7">
      <w:start w:val="1"/>
      <w:numFmt w:val="lowerLetter"/>
      <w:lvlText w:val="(%8)"/>
      <w:lvlJc w:val="left"/>
      <w:pPr>
        <w:ind w:left="5397" w:firstLine="0"/>
      </w:pPr>
      <w:rPr>
        <w:rFonts w:hint="default"/>
      </w:rPr>
    </w:lvl>
    <w:lvl w:ilvl="8">
      <w:start w:val="1"/>
      <w:numFmt w:val="lowerRoman"/>
      <w:lvlText w:val="(%9)"/>
      <w:lvlJc w:val="left"/>
      <w:pPr>
        <w:ind w:left="6117" w:firstLine="0"/>
      </w:pPr>
      <w:rPr>
        <w:rFonts w:hint="default"/>
      </w:rPr>
    </w:lvl>
  </w:abstractNum>
  <w:abstractNum w:abstractNumId="2" w15:restartNumberingAfterBreak="0">
    <w:nsid w:val="78E544AC"/>
    <w:multiLevelType w:val="multilevel"/>
    <w:tmpl w:val="A036E6FC"/>
    <w:lvl w:ilvl="0">
      <w:start w:val="1"/>
      <w:numFmt w:val="decimal"/>
      <w:pStyle w:val="H1-Antenna"/>
      <w:suff w:val="space"/>
      <w:lvlText w:val="%1."/>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37366561">
    <w:abstractNumId w:val="2"/>
  </w:num>
  <w:num w:numId="2" w16cid:durableId="2077121394">
    <w:abstractNumId w:val="0"/>
  </w:num>
  <w:num w:numId="3" w16cid:durableId="331447721">
    <w:abstractNumId w:val="0"/>
  </w:num>
  <w:num w:numId="4" w16cid:durableId="710036743">
    <w:abstractNumId w:val="0"/>
  </w:num>
  <w:num w:numId="5" w16cid:durableId="1682970647">
    <w:abstractNumId w:val="0"/>
  </w:num>
  <w:num w:numId="6" w16cid:durableId="1119908664">
    <w:abstractNumId w:val="0"/>
  </w:num>
  <w:num w:numId="7" w16cid:durableId="35784740">
    <w:abstractNumId w:val="1"/>
  </w:num>
  <w:num w:numId="8" w16cid:durableId="827475340">
    <w:abstractNumId w:val="1"/>
  </w:num>
  <w:num w:numId="9" w16cid:durableId="1354573857">
    <w:abstractNumId w:val="2"/>
  </w:num>
  <w:num w:numId="10" w16cid:durableId="637995428">
    <w:abstractNumId w:val="2"/>
  </w:num>
  <w:num w:numId="11" w16cid:durableId="18077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B5"/>
    <w:rsid w:val="00074272"/>
    <w:rsid w:val="000B2907"/>
    <w:rsid w:val="000F3BF0"/>
    <w:rsid w:val="001738EE"/>
    <w:rsid w:val="001A7A71"/>
    <w:rsid w:val="001F7DAF"/>
    <w:rsid w:val="00204FFA"/>
    <w:rsid w:val="00225E55"/>
    <w:rsid w:val="00242274"/>
    <w:rsid w:val="0025007B"/>
    <w:rsid w:val="002D1004"/>
    <w:rsid w:val="002D6BC9"/>
    <w:rsid w:val="002F0D50"/>
    <w:rsid w:val="00305F9F"/>
    <w:rsid w:val="00394A36"/>
    <w:rsid w:val="00394FA1"/>
    <w:rsid w:val="003B776C"/>
    <w:rsid w:val="003D4B57"/>
    <w:rsid w:val="00422547"/>
    <w:rsid w:val="0042519B"/>
    <w:rsid w:val="00442CEA"/>
    <w:rsid w:val="004C7470"/>
    <w:rsid w:val="004D025E"/>
    <w:rsid w:val="005371BD"/>
    <w:rsid w:val="006336C1"/>
    <w:rsid w:val="006359CB"/>
    <w:rsid w:val="00674601"/>
    <w:rsid w:val="006E04F4"/>
    <w:rsid w:val="00772A64"/>
    <w:rsid w:val="00791C3D"/>
    <w:rsid w:val="00822548"/>
    <w:rsid w:val="00925C86"/>
    <w:rsid w:val="009321BD"/>
    <w:rsid w:val="00982B9E"/>
    <w:rsid w:val="009F0585"/>
    <w:rsid w:val="00A73DEB"/>
    <w:rsid w:val="00AB064C"/>
    <w:rsid w:val="00B053B5"/>
    <w:rsid w:val="00B221D0"/>
    <w:rsid w:val="00B371FE"/>
    <w:rsid w:val="00B769E4"/>
    <w:rsid w:val="00BD3D9F"/>
    <w:rsid w:val="00BE4E35"/>
    <w:rsid w:val="00C1631E"/>
    <w:rsid w:val="00C34EC2"/>
    <w:rsid w:val="00C7542D"/>
    <w:rsid w:val="00CB61A4"/>
    <w:rsid w:val="00CC4DD6"/>
    <w:rsid w:val="00D2225A"/>
    <w:rsid w:val="00D22316"/>
    <w:rsid w:val="00D231E7"/>
    <w:rsid w:val="00D65B2B"/>
    <w:rsid w:val="00DA3218"/>
    <w:rsid w:val="00E275AF"/>
    <w:rsid w:val="00E94FF7"/>
    <w:rsid w:val="00EB1295"/>
    <w:rsid w:val="00EC2D14"/>
    <w:rsid w:val="00EE1DEA"/>
    <w:rsid w:val="00FD726E"/>
    <w:rsid w:val="00FE19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C770"/>
  <w15:chartTrackingRefBased/>
  <w15:docId w15:val="{34101610-EABE-894A-B891-4E283B8F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6B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1-Antenna">
    <w:name w:val="H1 - Antenna"/>
    <w:basedOn w:val="Kop1"/>
    <w:autoRedefine/>
    <w:qFormat/>
    <w:rsid w:val="004D025E"/>
    <w:pPr>
      <w:pageBreakBefore/>
      <w:numPr>
        <w:numId w:val="11"/>
      </w:numPr>
      <w:spacing w:before="480" w:after="360" w:line="360" w:lineRule="auto"/>
      <w:ind w:right="-913"/>
      <w:jc w:val="both"/>
    </w:pPr>
    <w:rPr>
      <w:rFonts w:ascii="Garamond" w:eastAsia="Calibri" w:hAnsi="Garamond" w:cs="Calibri"/>
      <w:color w:val="000000"/>
      <w:sz w:val="44"/>
      <w:szCs w:val="36"/>
      <w:lang w:val="nl-NL"/>
    </w:rPr>
  </w:style>
  <w:style w:type="character" w:customStyle="1" w:styleId="Kop1Char">
    <w:name w:val="Kop 1 Char"/>
    <w:basedOn w:val="Standaardalinea-lettertype"/>
    <w:link w:val="Kop1"/>
    <w:uiPriority w:val="9"/>
    <w:rsid w:val="002D6BC9"/>
    <w:rPr>
      <w:rFonts w:asciiTheme="majorHAnsi" w:eastAsiaTheme="majorEastAsia" w:hAnsiTheme="majorHAnsi" w:cstheme="majorBidi"/>
      <w:color w:val="2F5496" w:themeColor="accent1" w:themeShade="BF"/>
      <w:sz w:val="32"/>
      <w:szCs w:val="32"/>
    </w:rPr>
  </w:style>
  <w:style w:type="paragraph" w:customStyle="1" w:styleId="Listitems">
    <w:name w:val="List items"/>
    <w:basedOn w:val="Lijstalinea"/>
    <w:autoRedefine/>
    <w:qFormat/>
    <w:rsid w:val="00EB1295"/>
    <w:pPr>
      <w:numPr>
        <w:numId w:val="6"/>
      </w:numPr>
      <w:spacing w:before="240" w:after="240" w:line="360" w:lineRule="auto"/>
      <w:contextualSpacing w:val="0"/>
    </w:pPr>
    <w:rPr>
      <w:rFonts w:ascii="Calibri" w:eastAsia="Calibri" w:hAnsi="Calibri" w:cs="Calibri"/>
      <w:color w:val="000000"/>
      <w:sz w:val="21"/>
      <w:szCs w:val="22"/>
      <w:u w:color="76FFBD"/>
      <w:lang w:val="nl-NL"/>
    </w:rPr>
  </w:style>
  <w:style w:type="paragraph" w:styleId="Lijstalinea">
    <w:name w:val="List Paragraph"/>
    <w:basedOn w:val="Standaard"/>
    <w:uiPriority w:val="34"/>
    <w:qFormat/>
    <w:rsid w:val="00EB1295"/>
    <w:pPr>
      <w:ind w:left="720"/>
      <w:contextualSpacing/>
    </w:pPr>
  </w:style>
  <w:style w:type="paragraph" w:customStyle="1" w:styleId="Listitems-smaller">
    <w:name w:val="List items - smaller"/>
    <w:basedOn w:val="Listitems"/>
    <w:autoRedefine/>
    <w:qFormat/>
    <w:rsid w:val="00EB1295"/>
    <w:pPr>
      <w:spacing w:before="0" w:after="120" w:line="240" w:lineRule="auto"/>
      <w:ind w:left="714" w:hanging="357"/>
    </w:pPr>
  </w:style>
  <w:style w:type="paragraph" w:customStyle="1" w:styleId="H2-Antenna">
    <w:name w:val="H2 - Antenna"/>
    <w:basedOn w:val="Standaard"/>
    <w:next w:val="Standaard"/>
    <w:autoRedefine/>
    <w:qFormat/>
    <w:rsid w:val="009321BD"/>
    <w:pPr>
      <w:keepNext/>
      <w:keepLines/>
      <w:pBdr>
        <w:top w:val="nil"/>
        <w:left w:val="nil"/>
        <w:bottom w:val="nil"/>
        <w:right w:val="nil"/>
        <w:between w:val="nil"/>
      </w:pBdr>
      <w:spacing w:before="600" w:after="60" w:line="276" w:lineRule="auto"/>
      <w:jc w:val="both"/>
    </w:pPr>
    <w:rPr>
      <w:rFonts w:ascii="CircularStd" w:eastAsia="Calibri" w:hAnsi="CircularStd" w:cs="CircularStd"/>
      <w:b/>
      <w:bCs/>
      <w:caps/>
      <w:spacing w:val="20"/>
      <w:sz w:val="16"/>
      <w:szCs w:val="15"/>
      <w:u w:val="single" w:color="76FFBD"/>
      <w:lang w:eastAsia="nl-NL"/>
    </w:rPr>
  </w:style>
  <w:style w:type="paragraph" w:styleId="Inhopg3">
    <w:name w:val="toc 3"/>
    <w:basedOn w:val="Standaard"/>
    <w:next w:val="Standaard"/>
    <w:autoRedefine/>
    <w:uiPriority w:val="39"/>
    <w:unhideWhenUsed/>
    <w:rsid w:val="003D4B57"/>
    <w:pPr>
      <w:tabs>
        <w:tab w:val="right" w:leader="dot" w:pos="8290"/>
      </w:tabs>
      <w:spacing w:after="100"/>
      <w:ind w:left="400"/>
    </w:pPr>
    <w:rPr>
      <w:rFonts w:ascii="CircularStd" w:hAnsi="CircularStd"/>
      <w:noProof/>
      <w:sz w:val="16"/>
      <w:lang w:val="en-GB"/>
    </w:rPr>
  </w:style>
  <w:style w:type="table" w:styleId="Tabelraster">
    <w:name w:val="Table Grid"/>
    <w:basedOn w:val="Standaardtabel"/>
    <w:uiPriority w:val="39"/>
    <w:rsid w:val="00B05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1850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peteghem</dc:creator>
  <cp:keywords/>
  <dc:description/>
  <cp:lastModifiedBy>Bert Van den Broeck</cp:lastModifiedBy>
  <cp:revision>49</cp:revision>
  <dcterms:created xsi:type="dcterms:W3CDTF">2021-10-19T15:14:00Z</dcterms:created>
  <dcterms:modified xsi:type="dcterms:W3CDTF">2022-10-25T09:27:00Z</dcterms:modified>
</cp:coreProperties>
</file>