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58BA76" w14:textId="77777777" w:rsidR="00C16F4D" w:rsidRDefault="00C16F4D">
      <w:pPr>
        <w:rPr>
          <w:rFonts w:ascii="Times New Roman" w:hAnsi="Times New Roman" w:cs="Times New Roman"/>
          <w:b/>
          <w:bCs/>
          <w:sz w:val="24"/>
          <w:szCs w:val="24"/>
          <w:lang w:val="en-GB"/>
        </w:rPr>
      </w:pPr>
    </w:p>
    <w:p w14:paraId="4F29C8EE" w14:textId="77777777" w:rsidR="00C16F4D" w:rsidRDefault="00C16F4D">
      <w:pPr>
        <w:rPr>
          <w:rFonts w:ascii="Times New Roman" w:hAnsi="Times New Roman" w:cs="Times New Roman"/>
          <w:b/>
          <w:bCs/>
          <w:sz w:val="24"/>
          <w:szCs w:val="24"/>
          <w:lang w:val="en-GB"/>
        </w:rPr>
      </w:pPr>
      <w:r>
        <w:rPr>
          <w:rFonts w:ascii="Times New Roman" w:hAnsi="Times New Roman" w:cs="Times New Roman"/>
          <w:b/>
          <w:bCs/>
          <w:sz w:val="24"/>
          <w:szCs w:val="24"/>
          <w:lang w:val="en-GB"/>
        </w:rPr>
        <w:br w:type="page"/>
      </w:r>
    </w:p>
    <w:p w14:paraId="4622FB72" w14:textId="756BB640" w:rsidR="000B2267" w:rsidRDefault="000B2267" w:rsidP="00202F77">
      <w:pPr>
        <w:pStyle w:val="Sectionheading"/>
      </w:pPr>
      <w:r>
        <w:lastRenderedPageBreak/>
        <w:t>Introduction</w:t>
      </w:r>
    </w:p>
    <w:p w14:paraId="2BBB82E9" w14:textId="72C68D2D" w:rsidR="00582360" w:rsidRPr="007C566F" w:rsidRDefault="00526782">
      <w:pPr>
        <w:rPr>
          <w:rFonts w:ascii="Times New Roman" w:hAnsi="Times New Roman" w:cs="Times New Roman"/>
          <w:b/>
          <w:bCs/>
          <w:sz w:val="24"/>
          <w:szCs w:val="24"/>
          <w:lang w:val="en-GB"/>
        </w:rPr>
      </w:pPr>
      <w:r w:rsidRPr="007C566F">
        <w:rPr>
          <w:rFonts w:ascii="Times New Roman" w:hAnsi="Times New Roman" w:cs="Times New Roman"/>
          <w:b/>
          <w:bCs/>
          <w:sz w:val="24"/>
          <w:szCs w:val="24"/>
          <w:lang w:val="en-GB"/>
        </w:rPr>
        <w:t xml:space="preserve">Objective/Aim </w:t>
      </w:r>
    </w:p>
    <w:p w14:paraId="01B5C655" w14:textId="20237490" w:rsidR="000E6965" w:rsidRDefault="00526782" w:rsidP="00526782">
      <w:pPr>
        <w:ind w:firstLine="709"/>
        <w:rPr>
          <w:rFonts w:ascii="Times New Roman" w:hAnsi="Times New Roman" w:cs="Times New Roman"/>
          <w:sz w:val="24"/>
          <w:szCs w:val="24"/>
          <w:lang w:val="en-GB"/>
        </w:rPr>
      </w:pPr>
      <w:r w:rsidRPr="00526782">
        <w:rPr>
          <w:rFonts w:ascii="Times New Roman" w:hAnsi="Times New Roman" w:cs="Times New Roman"/>
          <w:sz w:val="24"/>
          <w:szCs w:val="24"/>
          <w:lang w:val="en-GB"/>
        </w:rPr>
        <w:t xml:space="preserve">This thesis </w:t>
      </w:r>
      <w:r>
        <w:rPr>
          <w:rFonts w:ascii="Times New Roman" w:hAnsi="Times New Roman" w:cs="Times New Roman"/>
          <w:sz w:val="24"/>
          <w:szCs w:val="24"/>
          <w:lang w:val="en-GB"/>
        </w:rPr>
        <w:t xml:space="preserve">primarily </w:t>
      </w:r>
      <w:r w:rsidRPr="00526782">
        <w:rPr>
          <w:rFonts w:ascii="Times New Roman" w:hAnsi="Times New Roman" w:cs="Times New Roman"/>
          <w:sz w:val="24"/>
          <w:szCs w:val="24"/>
          <w:lang w:val="en-GB"/>
        </w:rPr>
        <w:t xml:space="preserve">investigates </w:t>
      </w:r>
      <w:r>
        <w:rPr>
          <w:rFonts w:ascii="Times New Roman" w:hAnsi="Times New Roman" w:cs="Times New Roman"/>
          <w:sz w:val="24"/>
          <w:szCs w:val="24"/>
          <w:lang w:val="en-GB"/>
        </w:rPr>
        <w:t>the effects of</w:t>
      </w:r>
      <w:r w:rsidRPr="00526782">
        <w:rPr>
          <w:rFonts w:ascii="Times New Roman" w:hAnsi="Times New Roman" w:cs="Times New Roman"/>
          <w:sz w:val="24"/>
          <w:szCs w:val="24"/>
          <w:lang w:val="en-GB"/>
        </w:rPr>
        <w:t xml:space="preserve"> environmental enrichment </w:t>
      </w:r>
      <w:r>
        <w:rPr>
          <w:rFonts w:ascii="Times New Roman" w:hAnsi="Times New Roman" w:cs="Times New Roman"/>
          <w:sz w:val="24"/>
          <w:szCs w:val="24"/>
          <w:lang w:val="en-GB"/>
        </w:rPr>
        <w:t xml:space="preserve">on the </w:t>
      </w:r>
      <w:r w:rsidR="007D0B7C">
        <w:rPr>
          <w:rFonts w:ascii="Times New Roman" w:hAnsi="Times New Roman" w:cs="Times New Roman"/>
          <w:sz w:val="24"/>
          <w:szCs w:val="24"/>
          <w:lang w:val="en-GB"/>
        </w:rPr>
        <w:t xml:space="preserve">behavioural </w:t>
      </w:r>
      <w:r>
        <w:rPr>
          <w:rFonts w:ascii="Times New Roman" w:hAnsi="Times New Roman" w:cs="Times New Roman"/>
          <w:sz w:val="24"/>
          <w:szCs w:val="24"/>
          <w:lang w:val="en-GB"/>
        </w:rPr>
        <w:t>manifestation</w:t>
      </w:r>
      <w:r w:rsidRPr="00526782">
        <w:rPr>
          <w:rFonts w:ascii="Times New Roman" w:hAnsi="Times New Roman" w:cs="Times New Roman"/>
          <w:sz w:val="24"/>
          <w:szCs w:val="24"/>
          <w:lang w:val="en-GB"/>
        </w:rPr>
        <w:t xml:space="preserve"> of cancer-related cognitive impairments</w:t>
      </w:r>
      <w:r>
        <w:rPr>
          <w:rFonts w:ascii="Times New Roman" w:hAnsi="Times New Roman" w:cs="Times New Roman"/>
          <w:sz w:val="24"/>
          <w:szCs w:val="24"/>
          <w:lang w:val="en-GB"/>
        </w:rPr>
        <w:t xml:space="preserve"> in</w:t>
      </w:r>
      <w:r w:rsidR="007D0B7C">
        <w:rPr>
          <w:rFonts w:ascii="Times New Roman" w:hAnsi="Times New Roman" w:cs="Times New Roman"/>
          <w:sz w:val="24"/>
          <w:szCs w:val="24"/>
          <w:lang w:val="en-GB"/>
        </w:rPr>
        <w:t xml:space="preserve"> a</w:t>
      </w:r>
      <w:r>
        <w:rPr>
          <w:rFonts w:ascii="Times New Roman" w:hAnsi="Times New Roman" w:cs="Times New Roman"/>
          <w:sz w:val="24"/>
          <w:szCs w:val="24"/>
          <w:lang w:val="en-GB"/>
        </w:rPr>
        <w:t xml:space="preserve"> juvenile </w:t>
      </w:r>
      <w:r w:rsidR="007D0B7C">
        <w:rPr>
          <w:rFonts w:ascii="Times New Roman" w:hAnsi="Times New Roman" w:cs="Times New Roman"/>
          <w:sz w:val="24"/>
          <w:szCs w:val="24"/>
          <w:lang w:val="en-GB"/>
        </w:rPr>
        <w:t>rodent model</w:t>
      </w:r>
      <w:r>
        <w:rPr>
          <w:rFonts w:ascii="Times New Roman" w:hAnsi="Times New Roman" w:cs="Times New Roman"/>
          <w:sz w:val="24"/>
          <w:szCs w:val="24"/>
          <w:lang w:val="en-GB"/>
        </w:rPr>
        <w:t>.</w:t>
      </w:r>
      <w:r w:rsidR="007D0B7C">
        <w:rPr>
          <w:rFonts w:ascii="Times New Roman" w:hAnsi="Times New Roman" w:cs="Times New Roman"/>
          <w:sz w:val="24"/>
          <w:szCs w:val="24"/>
          <w:lang w:val="en-GB"/>
        </w:rPr>
        <w:t xml:space="preserve"> </w:t>
      </w:r>
      <w:r w:rsidR="000E6965">
        <w:rPr>
          <w:rFonts w:ascii="Times New Roman" w:hAnsi="Times New Roman" w:cs="Times New Roman"/>
          <w:sz w:val="24"/>
          <w:szCs w:val="24"/>
          <w:lang w:val="en-GB"/>
        </w:rPr>
        <w:t>More specifically, e</w:t>
      </w:r>
      <w:r w:rsidR="000E6965" w:rsidRPr="000E6965">
        <w:rPr>
          <w:rFonts w:ascii="Times New Roman" w:hAnsi="Times New Roman" w:cs="Times New Roman"/>
          <w:sz w:val="24"/>
          <w:szCs w:val="24"/>
          <w:lang w:val="en-GB"/>
        </w:rPr>
        <w:t>mploying a mouse model that mirrors the hyper-CVAD regimen used in acute lymphoblastic leukemia treatment enables us to investigate the potential neuroprotective role of environmental enrichment</w:t>
      </w:r>
      <w:r w:rsidR="00CF25E3">
        <w:rPr>
          <w:rFonts w:ascii="Times New Roman" w:hAnsi="Times New Roman" w:cs="Times New Roman"/>
          <w:sz w:val="24"/>
          <w:szCs w:val="24"/>
          <w:lang w:val="en-GB"/>
        </w:rPr>
        <w:t xml:space="preserve"> </w:t>
      </w:r>
      <w:commentRangeStart w:id="0"/>
      <w:r w:rsidR="00E0563E">
        <w:rPr>
          <w:rFonts w:ascii="Times New Roman" w:hAnsi="Times New Roman" w:cs="Times New Roman"/>
          <w:sz w:val="24"/>
          <w:szCs w:val="24"/>
          <w:lang w:val="en-GB"/>
        </w:rPr>
        <w:fldChar w:fldCharType="begin"/>
      </w:r>
      <w:r w:rsidR="006A4E6D">
        <w:rPr>
          <w:rFonts w:ascii="Times New Roman" w:hAnsi="Times New Roman" w:cs="Times New Roman"/>
          <w:sz w:val="24"/>
          <w:szCs w:val="24"/>
          <w:lang w:val="en-GB"/>
        </w:rPr>
        <w:instrText xml:space="preserve"> ADDIN ZOTERO_ITEM CSL_CITATION {"citationID":"Ji0GeweX","properties":{"formattedCitation":"(Kantarjian et al., 2000; Siegel et al., 2018)","plainCitation":"(Kantarjian et al., 2000; Siegel et al., 2018)","noteIndex":0},"citationItems":[{"id":54,"uris":["http://zotero.org/users/local/YhuOZDGS/items/BCSD7VI4"],"itemData":{"id":54,"type":"article-journal","abstract":"PURPOSE: To evaluate the efficacy and toxicity of Hyper-CVAD (fractionated cyclophosphamide, vincristine, doxorubicin, and dexamethasone), a dose-intensive regimen, in adult acute lymphocytic leukemia (ALL).\n            \n              PATIENTS AND METHODS: Adults with newly diagnosed ALL referred since 1992 were entered onto the study; treatment was initiated in 204 patients between 1992 and January 1998. No exclusions were made because of older age, poor performance status, organ dysfunction, or active infection. Median age was 39.5 years; 37% were at least 50 years old. Mature B-cell disease (Burkitt type) was present in 9%, T-cell disease in 17%. Leukocytosis of more than 30 × 10\n              9\n              /L was found in 26%, Philadelphia chromosome–positive disease in 16% (20% of patients with assessable metaphases), CNS leukemia at the time of diagnosis in 7%, and a mediastinal mass in 7%. Treatment consisted of four cycles of Hyper-CVAD alternating with four cycles of high-dose methotrexate (MTX) and cytarabine therapy, together with intrathecal CNS prophylaxis and supportive care with antibiotic prophylaxis and granulocyte colony-stimulating factor therapy. Maintenance in patients with nonmature B-cell ALL included 2 years of treatment with mercaptopurine, MTX, vincristine, and prednisone (POMP).\n            \n            RESULTS: Overall, 185 patients (91%) achieved complete remission (CR) and 12 (6%) died during induction therapy. Estimated 5-year survival and 5-year CR rates were 39% and 38%, respectively. The incidence of CNS relapse was low (4%). Compared with 222 patients treated with vincristine, doxorubicin, and dexamethasone (VAD) regimens, our patients had a better CR rate (91% v 75%, P &lt; .01) and CR rate after one course (74% v 55%, P &lt; .01) and better survival (P &lt; .01), and a smaller percentage had more than 5% day 14 blasts (34% v 48%, P = .01). Previous prognostic models remained predictive for outcome with Hyper-CVAD therapy.\n            CONCLUSION: Hyper-CVAD therapy is superior to our previous regimens and should be compared with established regimens in adult ALL.","container-title":"Journal of Clinical Oncology","DOI":"10.1200/JCO.2000.18.3.547","ISSN":"0732-183X, 1527-7755","issue":"3","journalAbbreviation":"JCO","language":"en","page":"547-547","source":"DOI.org (Crossref)","title":"Results of Treatment With Hyper-CVAD, a Dose-Intensive Regimen, in Adult Acute Lymphocytic Leukemia","volume":"18","author":[{"family":"Kantarjian","given":"Hagop M."},{"family":"O’Brien","given":"Susan"},{"family":"Smith","given":"Terry L."},{"family":"Cortes","given":"Jorge"},{"family":"Giles","given":"Francis J."},{"family":"Beran","given":"Miloslav"},{"family":"Pierce","given":"Sherry"},{"family":"Huh","given":"Yang"},{"family":"Andreeff","given":"Michael"},{"family":"Koller","given":"Charles"},{"family":"Ha","given":"Chul S."},{"family":"Keating","given":"Michael J."},{"family":"Murphy","given":"Sharon"},{"family":"Freireich","given":"Emil J."}],"issued":{"date-parts":[["2000",2,1]]}},"label":"page"},{"id":55,"uris":["http://zotero.org/users/local/YhuOZDGS/items/A3LZTF5P"],"itemData":{"id":55,"type":"article-journal","abstract":"Abstract\n            For young adults with acute lymphoblastic leukemia, pediatric‐based regimens are likely to provide the following when compared to hyper‐CVAD regimens: better disease control, less hospitalization time, diminished acute toxicities, decreased financial cost, more quality‐adjusted life years, and fewer adverse late effects, such as infertility, myelodysplasia, and second malignant neoplasms. There are also reasons to expect less cardiac and cognitive dysfunction after pediatric regimens. The improved quality and quantity of life associated with pediatric regimens renders them preferable to hyper‐CVAD regimens for the treatment of Philadelphia‐negative B‐precursor or T‐cell acute lymphoblastic leukemia and lymphoblastic lymphoma in young adults.","container-title":"American Journal of Hematology","DOI":"10.1002/ajh.25229","ISSN":"0361-8609, 1096-8652","issue":"10","journalAbbreviation":"American J Hematol","language":"en","page":"1254-1266","source":"DOI.org (Crossref)","title":"Treatment of young adults with Philadelphia‐negative acute lymphoblastic leukemia and lymphoblastic lymphoma: Hyper‐CVAD vs. pediatric‐inspired regimens","title-short":"Treatment of young adults with Philadelphia‐negative acute lymphoblastic leukemia and lymphoblastic lymphoma","volume":"93","author":[{"family":"Siegel","given":"Stuart E."},{"family":"Advani","given":"Anjali"},{"family":"Seibel","given":"Nita"},{"family":"Muffly","given":"Lori"},{"family":"Stock","given":"Wendy"},{"family":"Luger","given":"Selina"},{"family":"Shah","given":"Bijal"},{"family":"DeAngelo","given":"Daniel J."},{"family":"Freyer","given":"David R."},{"family":"Douer","given":"Dan"},{"family":"Johnson","given":"Rebecca H."},{"family":"Hayes‐Lattin","given":"Brandon"},{"family":"Lewis","given":"Mark"},{"family":"Jaboin","given":"Jerry J."},{"family":"Coccia","given":"Peter F."},{"family":"Bleyer","given":"Archie"}],"issued":{"date-parts":[["2018",10]]}},"label":"page"}],"schema":"https://github.com/citation-style-language/schema/raw/master/csl-citation.json"} </w:instrText>
      </w:r>
      <w:r w:rsidR="00E0563E">
        <w:rPr>
          <w:rFonts w:ascii="Times New Roman" w:hAnsi="Times New Roman" w:cs="Times New Roman"/>
          <w:sz w:val="24"/>
          <w:szCs w:val="24"/>
          <w:lang w:val="en-GB"/>
        </w:rPr>
        <w:fldChar w:fldCharType="separate"/>
      </w:r>
      <w:r w:rsidR="004E3F39" w:rsidRPr="004E3F39">
        <w:rPr>
          <w:rFonts w:ascii="Times New Roman" w:hAnsi="Times New Roman" w:cs="Times New Roman"/>
          <w:sz w:val="24"/>
          <w:lang w:val="en-US"/>
        </w:rPr>
        <w:t>(Kantarjian et al., 2000; Siegel et al., 2018)</w:t>
      </w:r>
      <w:r w:rsidR="00E0563E">
        <w:rPr>
          <w:rFonts w:ascii="Times New Roman" w:hAnsi="Times New Roman" w:cs="Times New Roman"/>
          <w:sz w:val="24"/>
          <w:szCs w:val="24"/>
          <w:lang w:val="en-GB"/>
        </w:rPr>
        <w:fldChar w:fldCharType="end"/>
      </w:r>
      <w:commentRangeEnd w:id="0"/>
      <w:r w:rsidR="006A4E6D" w:rsidRPr="000E6965">
        <w:rPr>
          <w:rStyle w:val="CommentReference"/>
          <w:rFonts w:ascii="Times New Roman" w:hAnsi="Times New Roman" w:cs="Times New Roman"/>
          <w:sz w:val="24"/>
          <w:szCs w:val="24"/>
          <w:lang w:val="en-GB"/>
        </w:rPr>
        <w:commentReference w:id="0"/>
      </w:r>
      <w:commentRangeStart w:id="1"/>
      <w:r w:rsidR="000E6965" w:rsidRPr="000E6965">
        <w:rPr>
          <w:rFonts w:ascii="Times New Roman" w:hAnsi="Times New Roman" w:cs="Times New Roman"/>
          <w:sz w:val="24"/>
          <w:szCs w:val="24"/>
          <w:lang w:val="en-GB"/>
        </w:rPr>
        <w:t>.</w:t>
      </w:r>
      <w:r w:rsidR="000E6965">
        <w:rPr>
          <w:rFonts w:ascii="Times New Roman" w:hAnsi="Times New Roman" w:cs="Times New Roman"/>
          <w:sz w:val="24"/>
          <w:szCs w:val="24"/>
          <w:lang w:val="en-GB"/>
        </w:rPr>
        <w:t xml:space="preserve"> </w:t>
      </w:r>
      <w:commentRangeEnd w:id="1"/>
      <w:r w:rsidR="00CF25E3" w:rsidRPr="00CF25E3">
        <w:rPr>
          <w:rStyle w:val="CommentReference"/>
          <w:rFonts w:ascii="Times New Roman" w:hAnsi="Times New Roman" w:cs="Times New Roman"/>
          <w:sz w:val="24"/>
          <w:szCs w:val="24"/>
          <w:lang w:val="en-GB"/>
        </w:rPr>
        <w:commentReference w:id="1"/>
      </w:r>
      <w:r w:rsidR="00CF25E3" w:rsidRPr="00CF25E3">
        <w:rPr>
          <w:rFonts w:ascii="Times New Roman" w:hAnsi="Times New Roman" w:cs="Times New Roman"/>
          <w:sz w:val="24"/>
          <w:szCs w:val="24"/>
          <w:lang w:val="en-GB"/>
        </w:rPr>
        <w:t>Manipulating these two factors</w:t>
      </w:r>
      <w:r w:rsidR="00141E43">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environmental enrichment and hyper-CVAD</w:t>
      </w:r>
      <w:r w:rsidR="00141E43">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yields an experimentally rigorous design capable of producing causal evidence to address the research objective</w:t>
      </w:r>
      <w:r w:rsidR="00CF25E3">
        <w:rPr>
          <w:rFonts w:ascii="Times New Roman" w:hAnsi="Times New Roman" w:cs="Times New Roman"/>
          <w:sz w:val="24"/>
          <w:szCs w:val="24"/>
          <w:lang w:val="en-GB"/>
        </w:rPr>
        <w:t xml:space="preserve">. </w:t>
      </w:r>
    </w:p>
    <w:p w14:paraId="1C8D860F" w14:textId="3221810C" w:rsidR="00776E83" w:rsidRPr="00776E83" w:rsidRDefault="00D80F29" w:rsidP="00B2349F">
      <w:pPr>
        <w:ind w:firstLine="708"/>
        <w:rPr>
          <w:rFonts w:ascii="Times New Roman" w:hAnsi="Times New Roman" w:cs="Times New Roman"/>
          <w:sz w:val="24"/>
          <w:szCs w:val="24"/>
          <w:lang w:val="en-US"/>
        </w:rPr>
      </w:pPr>
      <w:r w:rsidRPr="00D80F29">
        <w:rPr>
          <w:rFonts w:ascii="Times New Roman" w:hAnsi="Times New Roman" w:cs="Times New Roman"/>
          <w:sz w:val="24"/>
          <w:szCs w:val="24"/>
          <w:lang w:val="en-GB"/>
        </w:rPr>
        <w:t xml:space="preserve">The </w:t>
      </w:r>
      <w:r>
        <w:rPr>
          <w:rFonts w:ascii="Times New Roman" w:hAnsi="Times New Roman" w:cs="Times New Roman"/>
          <w:sz w:val="24"/>
          <w:szCs w:val="24"/>
          <w:lang w:val="en-GB"/>
        </w:rPr>
        <w:t>main</w:t>
      </w:r>
      <w:r w:rsidRPr="00D80F29">
        <w:rPr>
          <w:rFonts w:ascii="Times New Roman" w:hAnsi="Times New Roman" w:cs="Times New Roman"/>
          <w:sz w:val="24"/>
          <w:szCs w:val="24"/>
          <w:lang w:val="en-GB"/>
        </w:rPr>
        <w:t xml:space="preserve"> hypotheses of this </w:t>
      </w:r>
      <w:r w:rsidR="005670C5">
        <w:rPr>
          <w:rFonts w:ascii="Times New Roman" w:hAnsi="Times New Roman" w:cs="Times New Roman"/>
          <w:sz w:val="24"/>
          <w:szCs w:val="24"/>
          <w:lang w:val="en-GB"/>
        </w:rPr>
        <w:t>thesis</w:t>
      </w:r>
      <w:r w:rsidRPr="00D80F29">
        <w:rPr>
          <w:rFonts w:ascii="Times New Roman" w:hAnsi="Times New Roman" w:cs="Times New Roman"/>
          <w:sz w:val="24"/>
          <w:szCs w:val="24"/>
          <w:lang w:val="en-GB"/>
        </w:rPr>
        <w:t xml:space="preserve"> are as follows. First, we hypothesize that hyper-CVAD treatment will lead to a reduction in overall cognitive ability. These changes are expected to manifest as a main effect of treatment on a test battery assessing memory, cognitive flexibility, anxiety, social interaction, and attention. Second, we hypothesize that environmental enrichment will enhance cognitive performance regardless of treatment condition, observable as a main effect of environment on the same test battery. F</w:t>
      </w:r>
      <w:r w:rsidR="00776E83">
        <w:rPr>
          <w:rFonts w:ascii="Times New Roman" w:hAnsi="Times New Roman" w:cs="Times New Roman"/>
          <w:sz w:val="24"/>
          <w:szCs w:val="24"/>
          <w:lang w:val="en-GB"/>
        </w:rPr>
        <w:t>urthermore</w:t>
      </w:r>
      <w:r w:rsidRPr="00D80F29">
        <w:rPr>
          <w:rFonts w:ascii="Times New Roman" w:hAnsi="Times New Roman" w:cs="Times New Roman"/>
          <w:sz w:val="24"/>
          <w:szCs w:val="24"/>
          <w:lang w:val="en-GB"/>
        </w:rPr>
        <w:t>, we hypothesize an interaction between treatment and environment, such that the cognitive benefits of environmental enrichment will be more pronounced in hyper-CVAD mice compared to healthy controls.</w:t>
      </w:r>
      <w:r w:rsidR="00776E83">
        <w:rPr>
          <w:rFonts w:ascii="Times New Roman" w:hAnsi="Times New Roman" w:cs="Times New Roman"/>
          <w:sz w:val="24"/>
          <w:szCs w:val="24"/>
          <w:lang w:val="en-GB"/>
        </w:rPr>
        <w:t xml:space="preserve"> </w:t>
      </w:r>
    </w:p>
    <w:p w14:paraId="5501D65F" w14:textId="77C6B152" w:rsidR="00154947" w:rsidRDefault="000E6965" w:rsidP="00B2349F">
      <w:pPr>
        <w:ind w:firstLine="708"/>
        <w:rPr>
          <w:rFonts w:ascii="Times New Roman" w:hAnsi="Times New Roman" w:cs="Times New Roman"/>
          <w:sz w:val="24"/>
          <w:szCs w:val="24"/>
          <w:lang w:val="en-GB"/>
        </w:rPr>
      </w:pPr>
      <w:r w:rsidRPr="000E6965">
        <w:rPr>
          <w:rFonts w:ascii="Times New Roman" w:hAnsi="Times New Roman" w:cs="Times New Roman"/>
          <w:sz w:val="24"/>
          <w:szCs w:val="24"/>
          <w:lang w:val="en-GB"/>
        </w:rPr>
        <w:t>From a broader perspective, this work aims to facilitate future translational applications that enhance quality of life in patients with acute lymphoblastic leukemia.</w:t>
      </w:r>
      <w:r w:rsidR="00CF25E3">
        <w:rPr>
          <w:rFonts w:ascii="Times New Roman" w:hAnsi="Times New Roman" w:cs="Times New Roman"/>
          <w:sz w:val="24"/>
          <w:szCs w:val="24"/>
          <w:lang w:val="en-GB"/>
        </w:rPr>
        <w:t xml:space="preserve"> </w:t>
      </w:r>
      <w:r w:rsidR="00CF25E3" w:rsidRPr="00CF25E3">
        <w:rPr>
          <w:rFonts w:ascii="Times New Roman" w:hAnsi="Times New Roman" w:cs="Times New Roman"/>
          <w:sz w:val="24"/>
          <w:szCs w:val="24"/>
          <w:lang w:val="en-GB"/>
        </w:rPr>
        <w:t>Future research may benefit from building on this line of work, which provides a rigorous experimental foundation for interventions and applications with direct clinical relevance.</w:t>
      </w:r>
      <w:r w:rsidR="00B2349F">
        <w:rPr>
          <w:rFonts w:ascii="Times New Roman" w:hAnsi="Times New Roman" w:cs="Times New Roman"/>
          <w:sz w:val="24"/>
          <w:szCs w:val="24"/>
          <w:lang w:val="en-GB"/>
        </w:rPr>
        <w:t xml:space="preserve"> </w:t>
      </w:r>
    </w:p>
    <w:p w14:paraId="4A317E17" w14:textId="77777777" w:rsidR="001B317E" w:rsidRDefault="001B317E" w:rsidP="00B2349F">
      <w:pPr>
        <w:ind w:firstLine="708"/>
        <w:rPr>
          <w:rFonts w:ascii="Times New Roman" w:hAnsi="Times New Roman" w:cs="Times New Roman"/>
          <w:sz w:val="24"/>
          <w:szCs w:val="24"/>
          <w:lang w:val="en-GB"/>
        </w:rPr>
      </w:pPr>
    </w:p>
    <w:p w14:paraId="275AE326" w14:textId="77777777" w:rsidR="001B317E" w:rsidRDefault="001B317E" w:rsidP="00B2349F">
      <w:pPr>
        <w:ind w:firstLine="708"/>
        <w:rPr>
          <w:rFonts w:ascii="Times New Roman" w:hAnsi="Times New Roman" w:cs="Times New Roman"/>
          <w:sz w:val="24"/>
          <w:szCs w:val="24"/>
          <w:lang w:val="en-GB"/>
        </w:rPr>
      </w:pPr>
    </w:p>
    <w:p w14:paraId="0CDF17FB" w14:textId="77777777" w:rsidR="001B317E" w:rsidRDefault="001B317E" w:rsidP="00B2349F">
      <w:pPr>
        <w:ind w:firstLine="708"/>
        <w:rPr>
          <w:rFonts w:ascii="Times New Roman" w:hAnsi="Times New Roman" w:cs="Times New Roman"/>
          <w:sz w:val="24"/>
          <w:szCs w:val="24"/>
          <w:lang w:val="en-GB"/>
        </w:rPr>
      </w:pPr>
    </w:p>
    <w:p w14:paraId="254CC7D4" w14:textId="77777777" w:rsidR="007C566F" w:rsidRDefault="007C566F" w:rsidP="001B317E">
      <w:pPr>
        <w:rPr>
          <w:rFonts w:ascii="Times New Roman" w:hAnsi="Times New Roman" w:cs="Times New Roman"/>
          <w:sz w:val="24"/>
          <w:szCs w:val="24"/>
          <w:lang w:val="en-GB"/>
        </w:rPr>
      </w:pPr>
    </w:p>
    <w:p w14:paraId="345DA8A3" w14:textId="77777777" w:rsidR="001B317E" w:rsidRDefault="001B317E" w:rsidP="001B317E">
      <w:pPr>
        <w:rPr>
          <w:rFonts w:ascii="Times New Roman" w:hAnsi="Times New Roman" w:cs="Times New Roman"/>
          <w:sz w:val="24"/>
          <w:szCs w:val="24"/>
          <w:lang w:val="en-GB"/>
        </w:rPr>
      </w:pPr>
    </w:p>
    <w:p w14:paraId="0A6C2F59" w14:textId="77777777" w:rsidR="007C566F" w:rsidRDefault="007C566F" w:rsidP="00B2349F">
      <w:pPr>
        <w:ind w:firstLine="708"/>
        <w:rPr>
          <w:rFonts w:ascii="Times New Roman" w:hAnsi="Times New Roman" w:cs="Times New Roman"/>
          <w:sz w:val="24"/>
          <w:szCs w:val="24"/>
          <w:lang w:val="en-GB"/>
        </w:rPr>
      </w:pPr>
    </w:p>
    <w:p w14:paraId="6F02A9B9" w14:textId="77777777" w:rsidR="007C566F" w:rsidRDefault="007C566F" w:rsidP="00B2349F">
      <w:pPr>
        <w:ind w:firstLine="708"/>
        <w:rPr>
          <w:rFonts w:ascii="Times New Roman" w:hAnsi="Times New Roman" w:cs="Times New Roman"/>
          <w:sz w:val="24"/>
          <w:szCs w:val="24"/>
          <w:lang w:val="en-GB"/>
        </w:rPr>
      </w:pPr>
    </w:p>
    <w:p w14:paraId="3967C8D8" w14:textId="77777777" w:rsidR="007C566F" w:rsidRDefault="007C566F" w:rsidP="00B2349F">
      <w:pPr>
        <w:ind w:firstLine="708"/>
        <w:rPr>
          <w:rFonts w:ascii="Times New Roman" w:hAnsi="Times New Roman" w:cs="Times New Roman"/>
          <w:sz w:val="24"/>
          <w:szCs w:val="24"/>
          <w:lang w:val="en-GB"/>
        </w:rPr>
      </w:pPr>
    </w:p>
    <w:p w14:paraId="7287D95A" w14:textId="77777777" w:rsidR="00925B74" w:rsidRDefault="00925B74" w:rsidP="00B2349F">
      <w:pPr>
        <w:ind w:firstLine="708"/>
        <w:rPr>
          <w:rFonts w:ascii="Times New Roman" w:hAnsi="Times New Roman" w:cs="Times New Roman"/>
          <w:sz w:val="24"/>
          <w:szCs w:val="24"/>
          <w:lang w:val="en-GB"/>
        </w:rPr>
      </w:pPr>
    </w:p>
    <w:p w14:paraId="178484B2" w14:textId="77777777" w:rsidR="007C566F" w:rsidRDefault="007C566F" w:rsidP="00B2349F">
      <w:pPr>
        <w:ind w:firstLine="708"/>
        <w:rPr>
          <w:rFonts w:ascii="Times New Roman" w:hAnsi="Times New Roman" w:cs="Times New Roman"/>
          <w:sz w:val="24"/>
          <w:szCs w:val="24"/>
          <w:lang w:val="en-GB"/>
        </w:rPr>
      </w:pPr>
    </w:p>
    <w:p w14:paraId="1C13B8BD" w14:textId="77777777" w:rsidR="007C566F" w:rsidRDefault="007C566F" w:rsidP="00B2349F">
      <w:pPr>
        <w:ind w:firstLine="708"/>
        <w:rPr>
          <w:rFonts w:ascii="Times New Roman" w:hAnsi="Times New Roman" w:cs="Times New Roman"/>
          <w:sz w:val="24"/>
          <w:szCs w:val="24"/>
          <w:lang w:val="en-GB"/>
        </w:rPr>
      </w:pPr>
    </w:p>
    <w:p w14:paraId="766C65A1" w14:textId="77777777" w:rsidR="007C566F" w:rsidRDefault="007C566F" w:rsidP="00B2349F">
      <w:pPr>
        <w:ind w:firstLine="708"/>
        <w:rPr>
          <w:rFonts w:ascii="Times New Roman" w:hAnsi="Times New Roman" w:cs="Times New Roman"/>
          <w:sz w:val="24"/>
          <w:szCs w:val="24"/>
          <w:lang w:val="en-GB"/>
        </w:rPr>
      </w:pPr>
    </w:p>
    <w:p w14:paraId="5FFA239D" w14:textId="77777777" w:rsidR="007C566F" w:rsidRDefault="007C566F" w:rsidP="00366A2E">
      <w:pPr>
        <w:rPr>
          <w:rFonts w:ascii="Times New Roman" w:hAnsi="Times New Roman" w:cs="Times New Roman"/>
          <w:sz w:val="24"/>
          <w:szCs w:val="24"/>
          <w:lang w:val="en-GB"/>
        </w:rPr>
      </w:pPr>
    </w:p>
    <w:p w14:paraId="5B8D179D" w14:textId="77777777" w:rsidR="00366A2E" w:rsidRDefault="00366A2E" w:rsidP="00366A2E">
      <w:pPr>
        <w:rPr>
          <w:rFonts w:ascii="Times New Roman" w:hAnsi="Times New Roman" w:cs="Times New Roman"/>
          <w:sz w:val="24"/>
          <w:szCs w:val="24"/>
          <w:lang w:val="en-GB"/>
        </w:rPr>
      </w:pPr>
    </w:p>
    <w:p w14:paraId="162A6087" w14:textId="31A5A8D5" w:rsidR="00366A2E" w:rsidRDefault="00366A2E" w:rsidP="00202F77">
      <w:pPr>
        <w:pStyle w:val="Sectionheading"/>
      </w:pPr>
      <w:r>
        <w:lastRenderedPageBreak/>
        <w:t>Methods and Design</w:t>
      </w:r>
    </w:p>
    <w:p w14:paraId="16B6D79A" w14:textId="4FDE8716" w:rsidR="00202F77" w:rsidRDefault="000B2267" w:rsidP="00925B74">
      <w:pPr>
        <w:ind w:firstLine="709"/>
        <w:rPr>
          <w:rFonts w:ascii="Times New Roman" w:hAnsi="Times New Roman" w:cs="Times New Roman"/>
          <w:sz w:val="24"/>
          <w:szCs w:val="24"/>
          <w:lang w:val="en-US"/>
        </w:rPr>
      </w:pPr>
      <w:r w:rsidRPr="000B2267">
        <w:rPr>
          <w:rFonts w:ascii="Times New Roman" w:hAnsi="Times New Roman" w:cs="Times New Roman"/>
          <w:sz w:val="24"/>
          <w:szCs w:val="24"/>
          <w:lang w:val="en-US"/>
        </w:rPr>
        <w:t xml:space="preserve">All data processing scripts, simulation code, and analysis materials are accessible in the accompanying GitHub repository (https://github.com/siebe2208/Master_thesis.git). Ethical approval for all procedures was granted by the </w:t>
      </w:r>
      <w:r w:rsidR="00202F77">
        <w:rPr>
          <w:rFonts w:ascii="Times New Roman" w:hAnsi="Times New Roman" w:cs="Times New Roman"/>
          <w:sz w:val="24"/>
          <w:szCs w:val="24"/>
          <w:lang w:val="en-US"/>
        </w:rPr>
        <w:t xml:space="preserve">ethical committee of the KU Leuven </w:t>
      </w:r>
      <w:r w:rsidRPr="000B2267">
        <w:rPr>
          <w:rFonts w:ascii="Times New Roman" w:hAnsi="Times New Roman" w:cs="Times New Roman"/>
          <w:sz w:val="24"/>
          <w:szCs w:val="24"/>
          <w:lang w:val="en-US"/>
        </w:rPr>
        <w:t xml:space="preserve"> (</w:t>
      </w:r>
      <w:r w:rsidR="00202F77">
        <w:rPr>
          <w:rFonts w:ascii="Times New Roman" w:hAnsi="Times New Roman" w:cs="Times New Roman"/>
          <w:sz w:val="24"/>
          <w:szCs w:val="24"/>
          <w:lang w:val="en-GB"/>
        </w:rPr>
        <w:t>BioPsy069/2022</w:t>
      </w:r>
      <w:r w:rsidRPr="000B2267">
        <w:rPr>
          <w:rFonts w:ascii="Times New Roman" w:hAnsi="Times New Roman" w:cs="Times New Roman"/>
          <w:sz w:val="24"/>
          <w:szCs w:val="24"/>
          <w:lang w:val="en-US"/>
        </w:rPr>
        <w:t>).</w:t>
      </w:r>
    </w:p>
    <w:p w14:paraId="10695058" w14:textId="77777777" w:rsidR="00925B74" w:rsidRDefault="00925B74" w:rsidP="00925B74">
      <w:pPr>
        <w:ind w:firstLine="709"/>
        <w:rPr>
          <w:rFonts w:ascii="Times New Roman" w:hAnsi="Times New Roman" w:cs="Times New Roman"/>
          <w:sz w:val="24"/>
          <w:szCs w:val="24"/>
          <w:lang w:val="en-US"/>
        </w:rPr>
      </w:pPr>
    </w:p>
    <w:p w14:paraId="40760618" w14:textId="2DA546F2" w:rsidR="004A549D" w:rsidRPr="00202F77" w:rsidRDefault="007C566F" w:rsidP="00FB3448">
      <w:pPr>
        <w:pStyle w:val="subheading"/>
      </w:pPr>
      <w:r w:rsidRPr="00202F77">
        <w:t>Research Animals</w:t>
      </w:r>
    </w:p>
    <w:p w14:paraId="3018035A" w14:textId="77777777" w:rsidR="005F6E7B" w:rsidRDefault="005F6E7B" w:rsidP="005F6E7B">
      <w:pPr>
        <w:rPr>
          <w:rFonts w:ascii="Times New Roman" w:hAnsi="Times New Roman" w:cs="Times New Roman"/>
          <w:b/>
          <w:bCs/>
          <w:sz w:val="24"/>
          <w:szCs w:val="24"/>
          <w:lang w:val="en-US"/>
        </w:rPr>
      </w:pPr>
      <w:r>
        <w:rPr>
          <w:rFonts w:ascii="Times New Roman" w:hAnsi="Times New Roman" w:cs="Times New Roman"/>
          <w:b/>
          <w:bCs/>
          <w:sz w:val="24"/>
          <w:szCs w:val="24"/>
          <w:lang w:val="en-US"/>
        </w:rPr>
        <w:t>Table 1</w:t>
      </w:r>
    </w:p>
    <w:p w14:paraId="244567D8" w14:textId="77777777" w:rsidR="005F6E7B" w:rsidRPr="005F6E7B" w:rsidRDefault="005F6E7B" w:rsidP="005F6E7B">
      <w:pPr>
        <w:rPr>
          <w:rFonts w:ascii="Times New Roman" w:hAnsi="Times New Roman" w:cs="Times New Roman"/>
          <w:i/>
          <w:iCs/>
          <w:sz w:val="24"/>
          <w:szCs w:val="24"/>
          <w:lang w:val="en-US"/>
        </w:rPr>
      </w:pPr>
      <w:r>
        <w:rPr>
          <w:rFonts w:ascii="Times New Roman" w:hAnsi="Times New Roman" w:cs="Times New Roman"/>
          <w:i/>
          <w:iCs/>
          <w:sz w:val="24"/>
          <w:szCs w:val="24"/>
          <w:lang w:val="en-US"/>
        </w:rPr>
        <w:t>Distribution of mice across treatment, environment, and sex.</w:t>
      </w:r>
    </w:p>
    <w:tbl>
      <w:tblPr>
        <w:tblStyle w:val="TableGrid"/>
        <w:tblW w:w="9688" w:type="dxa"/>
        <w:tblBorders>
          <w:left w:val="none" w:sz="0" w:space="0" w:color="auto"/>
          <w:right w:val="none" w:sz="0" w:space="0" w:color="auto"/>
        </w:tblBorders>
        <w:tblLook w:val="04A0" w:firstRow="1" w:lastRow="0" w:firstColumn="1" w:lastColumn="0" w:noHBand="0" w:noVBand="1"/>
      </w:tblPr>
      <w:tblGrid>
        <w:gridCol w:w="2438"/>
        <w:gridCol w:w="1812"/>
        <w:gridCol w:w="1812"/>
        <w:gridCol w:w="1813"/>
        <w:gridCol w:w="1813"/>
      </w:tblGrid>
      <w:tr w:rsidR="005F6E7B" w14:paraId="01F4EA82" w14:textId="77777777" w:rsidTr="007413BF">
        <w:trPr>
          <w:trHeight w:val="454"/>
        </w:trPr>
        <w:tc>
          <w:tcPr>
            <w:tcW w:w="2438" w:type="dxa"/>
            <w:tcBorders>
              <w:top w:val="single" w:sz="12" w:space="0" w:color="auto"/>
              <w:bottom w:val="nil"/>
              <w:right w:val="nil"/>
            </w:tcBorders>
            <w:vAlign w:val="center"/>
          </w:tcPr>
          <w:p w14:paraId="15AD7C46" w14:textId="77777777" w:rsidR="005F6E7B" w:rsidRDefault="005F6E7B" w:rsidP="007413BF">
            <w:pPr>
              <w:jc w:val="center"/>
              <w:rPr>
                <w:rFonts w:ascii="Times New Roman" w:hAnsi="Times New Roman" w:cs="Times New Roman"/>
                <w:sz w:val="24"/>
                <w:szCs w:val="24"/>
                <w:lang w:val="en-GB"/>
              </w:rPr>
            </w:pPr>
          </w:p>
        </w:tc>
        <w:tc>
          <w:tcPr>
            <w:tcW w:w="3624" w:type="dxa"/>
            <w:gridSpan w:val="2"/>
            <w:tcBorders>
              <w:top w:val="single" w:sz="12" w:space="0" w:color="auto"/>
              <w:left w:val="nil"/>
              <w:bottom w:val="single" w:sz="12" w:space="0" w:color="auto"/>
              <w:right w:val="nil"/>
            </w:tcBorders>
            <w:vAlign w:val="center"/>
          </w:tcPr>
          <w:p w14:paraId="3B8542C0"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Female</w:t>
            </w:r>
          </w:p>
        </w:tc>
        <w:tc>
          <w:tcPr>
            <w:tcW w:w="3626" w:type="dxa"/>
            <w:gridSpan w:val="2"/>
            <w:tcBorders>
              <w:top w:val="single" w:sz="12" w:space="0" w:color="auto"/>
              <w:left w:val="nil"/>
              <w:bottom w:val="single" w:sz="12" w:space="0" w:color="auto"/>
            </w:tcBorders>
            <w:vAlign w:val="center"/>
          </w:tcPr>
          <w:p w14:paraId="025E97DF"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Male</w:t>
            </w:r>
          </w:p>
        </w:tc>
      </w:tr>
      <w:tr w:rsidR="005F6E7B" w14:paraId="0309C06C" w14:textId="77777777" w:rsidTr="007413BF">
        <w:trPr>
          <w:trHeight w:val="454"/>
        </w:trPr>
        <w:tc>
          <w:tcPr>
            <w:tcW w:w="2438" w:type="dxa"/>
            <w:tcBorders>
              <w:top w:val="nil"/>
              <w:bottom w:val="single" w:sz="12" w:space="0" w:color="auto"/>
              <w:right w:val="nil"/>
            </w:tcBorders>
            <w:vAlign w:val="center"/>
          </w:tcPr>
          <w:p w14:paraId="2BD51BF3" w14:textId="77777777" w:rsidR="005F6E7B" w:rsidRDefault="005F6E7B" w:rsidP="007413BF">
            <w:pPr>
              <w:rPr>
                <w:rFonts w:ascii="Times New Roman" w:hAnsi="Times New Roman" w:cs="Times New Roman"/>
                <w:sz w:val="24"/>
                <w:szCs w:val="24"/>
                <w:lang w:val="en-GB"/>
              </w:rPr>
            </w:pPr>
            <w:r>
              <w:rPr>
                <w:rFonts w:ascii="Times New Roman" w:hAnsi="Times New Roman" w:cs="Times New Roman"/>
                <w:sz w:val="24"/>
                <w:szCs w:val="24"/>
                <w:lang w:val="en-GB"/>
              </w:rPr>
              <w:t>Treatment</w:t>
            </w:r>
          </w:p>
        </w:tc>
        <w:tc>
          <w:tcPr>
            <w:tcW w:w="1812" w:type="dxa"/>
            <w:tcBorders>
              <w:top w:val="single" w:sz="12" w:space="0" w:color="auto"/>
              <w:left w:val="nil"/>
              <w:bottom w:val="single" w:sz="12" w:space="0" w:color="auto"/>
              <w:right w:val="nil"/>
            </w:tcBorders>
            <w:vAlign w:val="center"/>
          </w:tcPr>
          <w:p w14:paraId="299E15E3" w14:textId="77777777" w:rsidR="005F6E7B" w:rsidRPr="00A77020" w:rsidRDefault="005F6E7B" w:rsidP="007413BF">
            <w:pPr>
              <w:jc w:val="center"/>
              <w:rPr>
                <w:rFonts w:ascii="Times New Roman" w:hAnsi="Times New Roman" w:cs="Times New Roman"/>
                <w:i/>
                <w:iCs/>
                <w:sz w:val="24"/>
                <w:szCs w:val="24"/>
                <w:lang w:val="en-GB"/>
              </w:rPr>
            </w:pPr>
            <w:r>
              <w:rPr>
                <w:rFonts w:ascii="Times New Roman" w:hAnsi="Times New Roman" w:cs="Times New Roman"/>
                <w:i/>
                <w:iCs/>
                <w:sz w:val="24"/>
                <w:szCs w:val="24"/>
                <w:lang w:val="en-GB"/>
              </w:rPr>
              <w:t>PE</w:t>
            </w:r>
          </w:p>
        </w:tc>
        <w:tc>
          <w:tcPr>
            <w:tcW w:w="1812" w:type="dxa"/>
            <w:tcBorders>
              <w:top w:val="single" w:sz="12" w:space="0" w:color="auto"/>
              <w:left w:val="nil"/>
              <w:bottom w:val="single" w:sz="12" w:space="0" w:color="auto"/>
              <w:right w:val="nil"/>
            </w:tcBorders>
            <w:vAlign w:val="center"/>
          </w:tcPr>
          <w:p w14:paraId="30BA64C8" w14:textId="77777777" w:rsidR="005F6E7B" w:rsidRPr="00A77020" w:rsidRDefault="005F6E7B" w:rsidP="007413BF">
            <w:pPr>
              <w:jc w:val="center"/>
              <w:rPr>
                <w:rFonts w:ascii="Times New Roman" w:hAnsi="Times New Roman" w:cs="Times New Roman"/>
                <w:i/>
                <w:iCs/>
                <w:sz w:val="24"/>
                <w:szCs w:val="24"/>
                <w:lang w:val="en-GB"/>
              </w:rPr>
            </w:pPr>
            <w:r>
              <w:rPr>
                <w:rFonts w:ascii="Times New Roman" w:hAnsi="Times New Roman" w:cs="Times New Roman"/>
                <w:i/>
                <w:iCs/>
                <w:sz w:val="24"/>
                <w:szCs w:val="24"/>
                <w:lang w:val="en-GB"/>
              </w:rPr>
              <w:t>EE</w:t>
            </w:r>
          </w:p>
        </w:tc>
        <w:tc>
          <w:tcPr>
            <w:tcW w:w="1813" w:type="dxa"/>
            <w:tcBorders>
              <w:top w:val="single" w:sz="12" w:space="0" w:color="auto"/>
              <w:left w:val="nil"/>
              <w:bottom w:val="single" w:sz="12" w:space="0" w:color="auto"/>
              <w:right w:val="nil"/>
            </w:tcBorders>
            <w:vAlign w:val="center"/>
          </w:tcPr>
          <w:p w14:paraId="79B912C9"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i/>
                <w:iCs/>
                <w:sz w:val="24"/>
                <w:szCs w:val="24"/>
                <w:lang w:val="en-GB"/>
              </w:rPr>
              <w:t>PE</w:t>
            </w:r>
          </w:p>
        </w:tc>
        <w:tc>
          <w:tcPr>
            <w:tcW w:w="1813" w:type="dxa"/>
            <w:tcBorders>
              <w:top w:val="single" w:sz="12" w:space="0" w:color="auto"/>
              <w:left w:val="nil"/>
              <w:bottom w:val="single" w:sz="12" w:space="0" w:color="auto"/>
            </w:tcBorders>
            <w:vAlign w:val="center"/>
          </w:tcPr>
          <w:p w14:paraId="4C12A9D2"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i/>
                <w:iCs/>
                <w:sz w:val="24"/>
                <w:szCs w:val="24"/>
                <w:lang w:val="en-GB"/>
              </w:rPr>
              <w:t>EE</w:t>
            </w:r>
          </w:p>
        </w:tc>
      </w:tr>
      <w:tr w:rsidR="005F6E7B" w14:paraId="5F46FBDE" w14:textId="77777777" w:rsidTr="007413BF">
        <w:trPr>
          <w:trHeight w:val="454"/>
        </w:trPr>
        <w:tc>
          <w:tcPr>
            <w:tcW w:w="2438" w:type="dxa"/>
            <w:tcBorders>
              <w:top w:val="single" w:sz="12" w:space="0" w:color="auto"/>
              <w:bottom w:val="nil"/>
              <w:right w:val="nil"/>
            </w:tcBorders>
            <w:vAlign w:val="center"/>
          </w:tcPr>
          <w:p w14:paraId="2827AEA0" w14:textId="77777777" w:rsidR="005F6E7B" w:rsidRPr="00A77020" w:rsidRDefault="005F6E7B" w:rsidP="007413BF">
            <w:pPr>
              <w:rPr>
                <w:rFonts w:ascii="Times New Roman" w:hAnsi="Times New Roman" w:cs="Times New Roman"/>
                <w:i/>
                <w:iCs/>
                <w:sz w:val="24"/>
                <w:szCs w:val="24"/>
                <w:lang w:val="en-GB"/>
              </w:rPr>
            </w:pPr>
            <w:r>
              <w:rPr>
                <w:rFonts w:ascii="Times New Roman" w:hAnsi="Times New Roman" w:cs="Times New Roman"/>
                <w:i/>
                <w:iCs/>
                <w:sz w:val="24"/>
                <w:szCs w:val="24"/>
                <w:lang w:val="en-GB"/>
              </w:rPr>
              <w:t>CVAD</w:t>
            </w:r>
          </w:p>
        </w:tc>
        <w:tc>
          <w:tcPr>
            <w:tcW w:w="1812" w:type="dxa"/>
            <w:tcBorders>
              <w:top w:val="single" w:sz="12" w:space="0" w:color="auto"/>
              <w:left w:val="nil"/>
              <w:bottom w:val="nil"/>
              <w:right w:val="nil"/>
            </w:tcBorders>
            <w:vAlign w:val="center"/>
          </w:tcPr>
          <w:p w14:paraId="1562FD3B"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c>
          <w:tcPr>
            <w:tcW w:w="1812" w:type="dxa"/>
            <w:tcBorders>
              <w:top w:val="single" w:sz="12" w:space="0" w:color="auto"/>
              <w:left w:val="nil"/>
              <w:bottom w:val="nil"/>
              <w:right w:val="nil"/>
            </w:tcBorders>
            <w:vAlign w:val="center"/>
          </w:tcPr>
          <w:p w14:paraId="11998765"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c>
          <w:tcPr>
            <w:tcW w:w="1813" w:type="dxa"/>
            <w:tcBorders>
              <w:top w:val="single" w:sz="12" w:space="0" w:color="auto"/>
              <w:left w:val="nil"/>
              <w:bottom w:val="nil"/>
              <w:right w:val="nil"/>
            </w:tcBorders>
            <w:vAlign w:val="center"/>
          </w:tcPr>
          <w:p w14:paraId="49EBE1B1"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1</w:t>
            </w:r>
          </w:p>
        </w:tc>
        <w:tc>
          <w:tcPr>
            <w:tcW w:w="1813" w:type="dxa"/>
            <w:tcBorders>
              <w:top w:val="single" w:sz="12" w:space="0" w:color="auto"/>
              <w:left w:val="nil"/>
              <w:bottom w:val="nil"/>
            </w:tcBorders>
            <w:vAlign w:val="center"/>
          </w:tcPr>
          <w:p w14:paraId="793E1F62"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3</w:t>
            </w:r>
          </w:p>
        </w:tc>
      </w:tr>
      <w:tr w:rsidR="005F6E7B" w14:paraId="18DCF10E" w14:textId="77777777" w:rsidTr="00E82406">
        <w:trPr>
          <w:trHeight w:val="454"/>
        </w:trPr>
        <w:tc>
          <w:tcPr>
            <w:tcW w:w="2438" w:type="dxa"/>
            <w:tcBorders>
              <w:top w:val="nil"/>
              <w:bottom w:val="single" w:sz="12" w:space="0" w:color="auto"/>
              <w:right w:val="nil"/>
            </w:tcBorders>
            <w:vAlign w:val="center"/>
          </w:tcPr>
          <w:p w14:paraId="41396ADC" w14:textId="77777777" w:rsidR="005F6E7B" w:rsidRPr="00A77020" w:rsidRDefault="005F6E7B" w:rsidP="007413BF">
            <w:pPr>
              <w:rPr>
                <w:rFonts w:ascii="Times New Roman" w:hAnsi="Times New Roman" w:cs="Times New Roman"/>
                <w:i/>
                <w:iCs/>
                <w:sz w:val="24"/>
                <w:szCs w:val="24"/>
                <w:lang w:val="en-GB"/>
              </w:rPr>
            </w:pPr>
            <w:r w:rsidRPr="00A77020">
              <w:rPr>
                <w:rFonts w:ascii="Times New Roman" w:hAnsi="Times New Roman" w:cs="Times New Roman"/>
                <w:i/>
                <w:iCs/>
                <w:sz w:val="24"/>
                <w:szCs w:val="24"/>
                <w:lang w:val="en-GB"/>
              </w:rPr>
              <w:t>Saline</w:t>
            </w:r>
          </w:p>
        </w:tc>
        <w:tc>
          <w:tcPr>
            <w:tcW w:w="1812" w:type="dxa"/>
            <w:tcBorders>
              <w:top w:val="nil"/>
              <w:left w:val="nil"/>
              <w:bottom w:val="single" w:sz="12" w:space="0" w:color="auto"/>
              <w:right w:val="nil"/>
            </w:tcBorders>
            <w:vAlign w:val="center"/>
          </w:tcPr>
          <w:p w14:paraId="52C55363"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10</w:t>
            </w:r>
          </w:p>
        </w:tc>
        <w:tc>
          <w:tcPr>
            <w:tcW w:w="1812" w:type="dxa"/>
            <w:tcBorders>
              <w:top w:val="nil"/>
              <w:left w:val="nil"/>
              <w:bottom w:val="single" w:sz="12" w:space="0" w:color="auto"/>
              <w:right w:val="nil"/>
            </w:tcBorders>
            <w:vAlign w:val="center"/>
          </w:tcPr>
          <w:p w14:paraId="771CD228"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7</w:t>
            </w:r>
          </w:p>
        </w:tc>
        <w:tc>
          <w:tcPr>
            <w:tcW w:w="1813" w:type="dxa"/>
            <w:tcBorders>
              <w:top w:val="nil"/>
              <w:left w:val="nil"/>
              <w:bottom w:val="single" w:sz="12" w:space="0" w:color="auto"/>
              <w:right w:val="nil"/>
            </w:tcBorders>
            <w:vAlign w:val="center"/>
          </w:tcPr>
          <w:p w14:paraId="27B73687"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2</w:t>
            </w:r>
          </w:p>
        </w:tc>
        <w:tc>
          <w:tcPr>
            <w:tcW w:w="1813" w:type="dxa"/>
            <w:tcBorders>
              <w:top w:val="nil"/>
              <w:left w:val="nil"/>
              <w:bottom w:val="single" w:sz="12" w:space="0" w:color="auto"/>
            </w:tcBorders>
            <w:vAlign w:val="center"/>
          </w:tcPr>
          <w:p w14:paraId="3AB3A565" w14:textId="77777777" w:rsidR="005F6E7B" w:rsidRDefault="005F6E7B" w:rsidP="007413BF">
            <w:pPr>
              <w:jc w:val="center"/>
              <w:rPr>
                <w:rFonts w:ascii="Times New Roman" w:hAnsi="Times New Roman" w:cs="Times New Roman"/>
                <w:sz w:val="24"/>
                <w:szCs w:val="24"/>
                <w:lang w:val="en-GB"/>
              </w:rPr>
            </w:pPr>
            <w:r>
              <w:rPr>
                <w:rFonts w:ascii="Times New Roman" w:hAnsi="Times New Roman" w:cs="Times New Roman"/>
                <w:sz w:val="24"/>
                <w:szCs w:val="24"/>
                <w:lang w:val="en-GB"/>
              </w:rPr>
              <w:t>4</w:t>
            </w:r>
          </w:p>
        </w:tc>
      </w:tr>
    </w:tbl>
    <w:p w14:paraId="17B09BB0" w14:textId="5E0D8486" w:rsidR="004A549D" w:rsidRPr="00C9078D" w:rsidRDefault="005F6E7B" w:rsidP="005F6E7B">
      <w:pPr>
        <w:rPr>
          <w:rFonts w:ascii="Times New Roman" w:hAnsi="Times New Roman" w:cs="Times New Roman"/>
          <w:sz w:val="24"/>
          <w:szCs w:val="24"/>
          <w:lang w:val="en-GB"/>
        </w:rPr>
      </w:pPr>
      <w:r w:rsidRPr="00C9078D">
        <w:rPr>
          <w:rFonts w:ascii="Times New Roman" w:hAnsi="Times New Roman" w:cs="Times New Roman"/>
          <w:i/>
          <w:iCs/>
          <w:sz w:val="24"/>
          <w:szCs w:val="24"/>
          <w:lang w:val="en-GB"/>
        </w:rPr>
        <w:t>Note</w:t>
      </w:r>
      <w:r w:rsidR="009E1DEA" w:rsidRPr="00C9078D">
        <w:rPr>
          <w:rFonts w:ascii="Times New Roman" w:hAnsi="Times New Roman" w:cs="Times New Roman"/>
          <w:i/>
          <w:iCs/>
          <w:sz w:val="24"/>
          <w:szCs w:val="24"/>
          <w:lang w:val="en-GB"/>
        </w:rPr>
        <w:t xml:space="preserve">. </w:t>
      </w:r>
      <w:r w:rsidRPr="00C9078D">
        <w:rPr>
          <w:rFonts w:ascii="Times New Roman" w:hAnsi="Times New Roman" w:cs="Times New Roman"/>
          <w:sz w:val="24"/>
          <w:szCs w:val="24"/>
          <w:lang w:val="en-GB"/>
        </w:rPr>
        <w:t xml:space="preserve">Values represent sample sizes (n) of pseudo‑randomly assigned mice across treatment, environment, and sex. PE = poor environment; EE = enriched environment; CVAD = chemotherapy; Saline = </w:t>
      </w:r>
      <w:r w:rsidRPr="00202F77">
        <w:rPr>
          <w:rFonts w:ascii="Times New Roman" w:hAnsi="Times New Roman" w:cs="Times New Roman"/>
          <w:sz w:val="24"/>
          <w:szCs w:val="24"/>
          <w:lang w:val="en-GB"/>
        </w:rPr>
        <w:t xml:space="preserve">control treatment. </w:t>
      </w:r>
      <w:r w:rsidR="00030058" w:rsidRPr="00202F77">
        <w:rPr>
          <w:rFonts w:ascii="Times New Roman" w:hAnsi="Times New Roman" w:cs="Times New Roman"/>
          <w:sz w:val="24"/>
          <w:szCs w:val="24"/>
          <w:lang w:val="en-US"/>
        </w:rPr>
        <w:t>One female mouse in the CVAD</w:t>
      </w:r>
      <w:r w:rsidR="00030058" w:rsidRPr="00202F77">
        <w:rPr>
          <w:rFonts w:ascii="Times New Roman" w:hAnsi="Times New Roman" w:cs="Times New Roman"/>
          <w:sz w:val="24"/>
          <w:szCs w:val="24"/>
          <w:lang w:val="en-US"/>
        </w:rPr>
        <w:noBreakHyphen/>
        <w:t>PE group died before analysis; the effective sample size is therefore reduced by one</w:t>
      </w:r>
      <w:r w:rsidR="00030058" w:rsidRPr="00202F77">
        <w:rPr>
          <w:rFonts w:ascii="Times New Roman" w:hAnsi="Times New Roman" w:cs="Times New Roman"/>
          <w:sz w:val="24"/>
          <w:szCs w:val="24"/>
          <w:lang w:val="en-GB"/>
        </w:rPr>
        <w:t xml:space="preserve">. </w:t>
      </w:r>
      <w:r w:rsidRPr="00202F77">
        <w:rPr>
          <w:rFonts w:ascii="Times New Roman" w:hAnsi="Times New Roman" w:cs="Times New Roman"/>
          <w:sz w:val="24"/>
          <w:szCs w:val="24"/>
          <w:lang w:val="en-GB"/>
        </w:rPr>
        <w:t>Due to limited male offspring in these cohorts, data from male and female</w:t>
      </w:r>
      <w:r w:rsidRPr="00C9078D">
        <w:rPr>
          <w:rFonts w:ascii="Times New Roman" w:hAnsi="Times New Roman" w:cs="Times New Roman"/>
          <w:sz w:val="24"/>
          <w:szCs w:val="24"/>
          <w:lang w:val="en-GB"/>
        </w:rPr>
        <w:t xml:space="preserve"> mice were combined in subsequent analyses to maximize statistical power.</w:t>
      </w:r>
      <w:r w:rsidR="00030058" w:rsidRPr="00C9078D">
        <w:rPr>
          <w:rFonts w:ascii="Times New Roman" w:hAnsi="Times New Roman" w:cs="Times New Roman"/>
          <w:sz w:val="24"/>
          <w:szCs w:val="24"/>
          <w:lang w:val="en-GB"/>
        </w:rPr>
        <w:t xml:space="preserve"> </w:t>
      </w:r>
      <w:commentRangeStart w:id="2"/>
      <w:commentRangeEnd w:id="2"/>
      <w:r w:rsidR="00A77020" w:rsidRPr="00C9078D">
        <w:rPr>
          <w:rStyle w:val="CommentReference"/>
          <w:rFonts w:ascii="Times New Roman" w:hAnsi="Times New Roman" w:cs="Times New Roman"/>
          <w:sz w:val="24"/>
          <w:szCs w:val="24"/>
          <w:lang w:val="en-GB"/>
        </w:rPr>
        <w:commentReference w:id="2"/>
      </w:r>
    </w:p>
    <w:p w14:paraId="0B8207EF" w14:textId="7C704A35" w:rsidR="00B64CA2" w:rsidRDefault="00645A0A" w:rsidP="004A549D">
      <w:pPr>
        <w:ind w:firstLine="709"/>
        <w:rPr>
          <w:rFonts w:ascii="Times New Roman" w:hAnsi="Times New Roman" w:cs="Times New Roman"/>
          <w:sz w:val="24"/>
          <w:szCs w:val="24"/>
          <w:lang w:val="en-GB"/>
        </w:rPr>
      </w:pPr>
      <w:r w:rsidRPr="00645A0A">
        <w:rPr>
          <w:rFonts w:ascii="Times New Roman" w:hAnsi="Times New Roman" w:cs="Times New Roman"/>
          <w:sz w:val="24"/>
          <w:szCs w:val="24"/>
          <w:lang w:val="en-GB"/>
        </w:rPr>
        <w:t xml:space="preserve">Experimental mice were generated by breeding female CD-1 mice with male C57BL/6J mice. Consequently, all rodents used in this </w:t>
      </w:r>
      <w:r w:rsidR="00073DCB">
        <w:rPr>
          <w:rFonts w:ascii="Times New Roman" w:hAnsi="Times New Roman" w:cs="Times New Roman"/>
          <w:sz w:val="24"/>
          <w:szCs w:val="24"/>
          <w:lang w:val="en-GB"/>
        </w:rPr>
        <w:t>thesis</w:t>
      </w:r>
      <w:r w:rsidRPr="00645A0A">
        <w:rPr>
          <w:rFonts w:ascii="Times New Roman" w:hAnsi="Times New Roman" w:cs="Times New Roman"/>
          <w:sz w:val="24"/>
          <w:szCs w:val="24"/>
          <w:lang w:val="en-GB"/>
        </w:rPr>
        <w:t xml:space="preserve"> were in-house bred (CD-1 × C57BL/6J) F1 </w:t>
      </w:r>
      <w:r w:rsidR="00A37BFE">
        <w:rPr>
          <w:rFonts w:ascii="Times New Roman" w:hAnsi="Times New Roman" w:cs="Times New Roman"/>
          <w:sz w:val="24"/>
          <w:szCs w:val="24"/>
          <w:lang w:val="en-GB"/>
        </w:rPr>
        <w:t>mice</w:t>
      </w:r>
      <w:r w:rsidRPr="00645A0A">
        <w:rPr>
          <w:rFonts w:ascii="Times New Roman" w:hAnsi="Times New Roman" w:cs="Times New Roman"/>
          <w:sz w:val="24"/>
          <w:szCs w:val="24"/>
          <w:lang w:val="en-GB"/>
        </w:rPr>
        <w:t>.</w:t>
      </w:r>
      <w:r>
        <w:rPr>
          <w:rFonts w:ascii="Times New Roman" w:hAnsi="Times New Roman" w:cs="Times New Roman"/>
          <w:sz w:val="24"/>
          <w:szCs w:val="24"/>
          <w:lang w:val="en-GB"/>
        </w:rPr>
        <w:t xml:space="preserve"> </w:t>
      </w:r>
      <w:r w:rsidRPr="00645A0A">
        <w:rPr>
          <w:rFonts w:ascii="Times New Roman" w:hAnsi="Times New Roman" w:cs="Times New Roman"/>
          <w:sz w:val="24"/>
          <w:szCs w:val="24"/>
          <w:lang w:val="en-GB"/>
        </w:rPr>
        <w:t>Female CD-1 mice were weighed twice weekly and separated from the sire immediately upon confirmation of pregnancy</w:t>
      </w:r>
      <w:r w:rsidR="00B7641C">
        <w:rPr>
          <w:rFonts w:ascii="Times New Roman" w:hAnsi="Times New Roman" w:cs="Times New Roman"/>
          <w:sz w:val="24"/>
          <w:szCs w:val="24"/>
          <w:lang w:val="en-GB"/>
        </w:rPr>
        <w:t xml:space="preserve">. </w:t>
      </w:r>
      <w:r w:rsidR="00AA2B38" w:rsidRPr="00AA2B38">
        <w:rPr>
          <w:rFonts w:ascii="Times New Roman" w:hAnsi="Times New Roman" w:cs="Times New Roman"/>
          <w:sz w:val="24"/>
          <w:szCs w:val="24"/>
          <w:lang w:val="en-GB"/>
        </w:rPr>
        <w:t xml:space="preserve">Offspring were weaned from the dam at postnatal day 21 (P21). On the same day, they were randomly assigned to </w:t>
      </w:r>
      <w:r w:rsidR="00AA2B38">
        <w:rPr>
          <w:rFonts w:ascii="Times New Roman" w:hAnsi="Times New Roman" w:cs="Times New Roman"/>
          <w:sz w:val="24"/>
          <w:szCs w:val="24"/>
          <w:lang w:val="en-GB"/>
        </w:rPr>
        <w:t xml:space="preserve">one of the </w:t>
      </w:r>
      <w:r w:rsidR="00AA2B38" w:rsidRPr="00AA2B38">
        <w:rPr>
          <w:rFonts w:ascii="Times New Roman" w:hAnsi="Times New Roman" w:cs="Times New Roman"/>
          <w:sz w:val="24"/>
          <w:szCs w:val="24"/>
          <w:lang w:val="en-GB"/>
        </w:rPr>
        <w:t>experimental groups</w:t>
      </w:r>
      <w:r w:rsidR="00AA2B38">
        <w:rPr>
          <w:rFonts w:ascii="Times New Roman" w:hAnsi="Times New Roman" w:cs="Times New Roman"/>
          <w:sz w:val="24"/>
          <w:szCs w:val="24"/>
          <w:lang w:val="en-GB"/>
        </w:rPr>
        <w:t xml:space="preserve"> listed in </w:t>
      </w:r>
      <w:r w:rsidR="00AA2B38" w:rsidRPr="004A549D">
        <w:rPr>
          <w:rFonts w:ascii="Times New Roman" w:hAnsi="Times New Roman" w:cs="Times New Roman"/>
          <w:sz w:val="24"/>
          <w:szCs w:val="24"/>
          <w:lang w:val="en-GB"/>
        </w:rPr>
        <w:t xml:space="preserve">Table </w:t>
      </w:r>
      <w:r w:rsidR="00A37BFE" w:rsidRPr="004A549D">
        <w:rPr>
          <w:rFonts w:ascii="Times New Roman" w:hAnsi="Times New Roman" w:cs="Times New Roman"/>
          <w:sz w:val="24"/>
          <w:szCs w:val="24"/>
          <w:lang w:val="en-GB"/>
        </w:rPr>
        <w:t>1</w:t>
      </w:r>
      <w:r w:rsidR="00AA2B38">
        <w:rPr>
          <w:rFonts w:ascii="Times New Roman" w:hAnsi="Times New Roman" w:cs="Times New Roman"/>
          <w:sz w:val="24"/>
          <w:szCs w:val="24"/>
          <w:lang w:val="en-GB"/>
        </w:rPr>
        <w:t>.</w:t>
      </w:r>
      <w:r w:rsidR="00A37BFE">
        <w:rPr>
          <w:rFonts w:ascii="Times New Roman" w:hAnsi="Times New Roman" w:cs="Times New Roman"/>
          <w:sz w:val="24"/>
          <w:szCs w:val="24"/>
          <w:lang w:val="en-GB"/>
        </w:rPr>
        <w:t xml:space="preserve"> M</w:t>
      </w:r>
      <w:r w:rsidR="00AA2B38" w:rsidRPr="00AA2B38">
        <w:rPr>
          <w:rFonts w:ascii="Times New Roman" w:hAnsi="Times New Roman" w:cs="Times New Roman"/>
          <w:sz w:val="24"/>
          <w:szCs w:val="24"/>
          <w:lang w:val="en-GB"/>
        </w:rPr>
        <w:t>ice were matched by sex to improve comparability across experimental groups. This ensured that each group included approximately equal numbers of males and females based on the available offspring of each sex.</w:t>
      </w:r>
      <w:r w:rsidR="00AA2B38">
        <w:rPr>
          <w:rFonts w:ascii="Times New Roman" w:hAnsi="Times New Roman" w:cs="Times New Roman"/>
          <w:sz w:val="24"/>
          <w:szCs w:val="24"/>
          <w:lang w:val="en-GB"/>
        </w:rPr>
        <w:t xml:space="preserve"> </w:t>
      </w:r>
      <w:r w:rsidR="00A37BFE" w:rsidRPr="00A37BFE">
        <w:rPr>
          <w:rFonts w:ascii="Times New Roman" w:hAnsi="Times New Roman" w:cs="Times New Roman"/>
          <w:sz w:val="24"/>
          <w:szCs w:val="24"/>
          <w:lang w:val="en-GB"/>
        </w:rPr>
        <w:t xml:space="preserve">A total of </w:t>
      </w:r>
      <w:r w:rsidR="00A508E0">
        <w:rPr>
          <w:rFonts w:ascii="Times New Roman" w:hAnsi="Times New Roman" w:cs="Times New Roman"/>
          <w:sz w:val="24"/>
          <w:szCs w:val="24"/>
          <w:lang w:val="en-GB"/>
        </w:rPr>
        <w:t>35</w:t>
      </w:r>
      <w:r w:rsidR="00A37BFE" w:rsidRPr="00A37BFE">
        <w:rPr>
          <w:rFonts w:ascii="Times New Roman" w:hAnsi="Times New Roman" w:cs="Times New Roman"/>
          <w:sz w:val="24"/>
          <w:szCs w:val="24"/>
          <w:lang w:val="en-GB"/>
        </w:rPr>
        <w:t xml:space="preserve"> mice (</w:t>
      </w:r>
      <w:r w:rsidR="00A508E0">
        <w:rPr>
          <w:rFonts w:ascii="Times New Roman" w:hAnsi="Times New Roman" w:cs="Times New Roman"/>
          <w:sz w:val="24"/>
          <w:szCs w:val="24"/>
          <w:lang w:val="en-GB"/>
        </w:rPr>
        <w:t>10</w:t>
      </w:r>
      <w:r w:rsidR="00A37BFE" w:rsidRPr="00A37BFE">
        <w:rPr>
          <w:rFonts w:ascii="Times New Roman" w:hAnsi="Times New Roman" w:cs="Times New Roman"/>
          <w:sz w:val="24"/>
          <w:szCs w:val="24"/>
          <w:lang w:val="en-GB"/>
        </w:rPr>
        <w:t xml:space="preserve"> males,</w:t>
      </w:r>
      <w:r w:rsidR="00A508E0">
        <w:rPr>
          <w:rFonts w:ascii="Times New Roman" w:hAnsi="Times New Roman" w:cs="Times New Roman"/>
          <w:sz w:val="24"/>
          <w:szCs w:val="24"/>
          <w:lang w:val="en-GB"/>
        </w:rPr>
        <w:t xml:space="preserve"> 25</w:t>
      </w:r>
      <w:r w:rsidR="00A37BFE" w:rsidRPr="00A37BFE">
        <w:rPr>
          <w:rFonts w:ascii="Times New Roman" w:hAnsi="Times New Roman" w:cs="Times New Roman"/>
          <w:sz w:val="24"/>
          <w:szCs w:val="24"/>
          <w:lang w:val="en-GB"/>
        </w:rPr>
        <w:t xml:space="preserve"> females; mean weight males = </w:t>
      </w:r>
      <w:r w:rsidR="00A508E0">
        <w:rPr>
          <w:rFonts w:ascii="Times New Roman" w:hAnsi="Times New Roman" w:cs="Times New Roman"/>
          <w:sz w:val="24"/>
          <w:szCs w:val="24"/>
          <w:lang w:val="en-GB"/>
        </w:rPr>
        <w:t>17.22</w:t>
      </w:r>
      <w:r w:rsidR="00A37BFE" w:rsidRPr="00A37BFE">
        <w:rPr>
          <w:rFonts w:ascii="Times New Roman" w:hAnsi="Times New Roman" w:cs="Times New Roman"/>
          <w:sz w:val="24"/>
          <w:szCs w:val="24"/>
          <w:lang w:val="en-GB"/>
        </w:rPr>
        <w:t xml:space="preserve"> ± </w:t>
      </w:r>
      <w:r w:rsidR="00A508E0">
        <w:rPr>
          <w:rFonts w:ascii="Times New Roman" w:hAnsi="Times New Roman" w:cs="Times New Roman"/>
          <w:sz w:val="24"/>
          <w:szCs w:val="24"/>
          <w:lang w:val="en-GB"/>
        </w:rPr>
        <w:t>2.37</w:t>
      </w:r>
      <w:r w:rsidR="00A37BFE" w:rsidRPr="00A37BFE">
        <w:rPr>
          <w:rFonts w:ascii="Times New Roman" w:hAnsi="Times New Roman" w:cs="Times New Roman"/>
          <w:sz w:val="24"/>
          <w:szCs w:val="24"/>
          <w:lang w:val="en-GB"/>
        </w:rPr>
        <w:t xml:space="preserve"> g, mean weight females = </w:t>
      </w:r>
      <w:r w:rsidR="00A508E0">
        <w:rPr>
          <w:rFonts w:ascii="Times New Roman" w:hAnsi="Times New Roman" w:cs="Times New Roman"/>
          <w:sz w:val="24"/>
          <w:szCs w:val="24"/>
          <w:lang w:val="en-GB"/>
        </w:rPr>
        <w:t>15.21</w:t>
      </w:r>
      <w:r w:rsidR="00A37BFE" w:rsidRPr="00A37BFE">
        <w:rPr>
          <w:rFonts w:ascii="Times New Roman" w:hAnsi="Times New Roman" w:cs="Times New Roman"/>
          <w:sz w:val="24"/>
          <w:szCs w:val="24"/>
          <w:lang w:val="en-GB"/>
        </w:rPr>
        <w:t xml:space="preserve"> ± </w:t>
      </w:r>
      <w:r w:rsidR="00A508E0">
        <w:rPr>
          <w:rFonts w:ascii="Times New Roman" w:hAnsi="Times New Roman" w:cs="Times New Roman"/>
          <w:sz w:val="24"/>
          <w:szCs w:val="24"/>
          <w:lang w:val="en-GB"/>
        </w:rPr>
        <w:t>1.24</w:t>
      </w:r>
      <w:r w:rsidR="00A37BFE" w:rsidRPr="00A37BFE">
        <w:rPr>
          <w:rFonts w:ascii="Times New Roman" w:hAnsi="Times New Roman" w:cs="Times New Roman"/>
          <w:sz w:val="24"/>
          <w:szCs w:val="24"/>
          <w:lang w:val="en-GB"/>
        </w:rPr>
        <w:t xml:space="preserve"> g</w:t>
      </w:r>
      <w:r w:rsidR="00A37BFE">
        <w:rPr>
          <w:rFonts w:ascii="Times New Roman" w:hAnsi="Times New Roman" w:cs="Times New Roman"/>
          <w:sz w:val="24"/>
          <w:szCs w:val="24"/>
          <w:lang w:val="en-GB"/>
        </w:rPr>
        <w:t xml:space="preserve">; </w:t>
      </w:r>
      <w:commentRangeStart w:id="3"/>
      <w:commentRangeStart w:id="4"/>
      <w:r w:rsidR="00A37BFE">
        <w:rPr>
          <w:rFonts w:ascii="Times New Roman" w:hAnsi="Times New Roman" w:cs="Times New Roman"/>
          <w:sz w:val="24"/>
          <w:szCs w:val="24"/>
          <w:lang w:val="en-GB"/>
        </w:rPr>
        <w:t>See appendix fig. for weight graphs</w:t>
      </w:r>
      <w:commentRangeEnd w:id="3"/>
      <w:r w:rsidR="005C44C3" w:rsidRPr="00A37BFE">
        <w:rPr>
          <w:rStyle w:val="CommentReference"/>
          <w:rFonts w:ascii="Times New Roman" w:hAnsi="Times New Roman" w:cs="Times New Roman"/>
          <w:sz w:val="24"/>
          <w:szCs w:val="24"/>
          <w:lang w:val="en-GB"/>
        </w:rPr>
        <w:commentReference w:id="3"/>
      </w:r>
      <w:commentRangeEnd w:id="4"/>
      <w:r w:rsidR="0012696E" w:rsidRPr="00A37BFE">
        <w:rPr>
          <w:rStyle w:val="CommentReference"/>
          <w:rFonts w:ascii="Times New Roman" w:hAnsi="Times New Roman" w:cs="Times New Roman"/>
          <w:sz w:val="24"/>
          <w:szCs w:val="24"/>
          <w:lang w:val="en-GB"/>
        </w:rPr>
        <w:commentReference w:id="4"/>
      </w:r>
      <w:r w:rsidR="00A37BFE" w:rsidRPr="00A37BFE">
        <w:rPr>
          <w:rFonts w:ascii="Times New Roman" w:hAnsi="Times New Roman" w:cs="Times New Roman"/>
          <w:sz w:val="24"/>
          <w:szCs w:val="24"/>
          <w:lang w:val="en-GB"/>
        </w:rPr>
        <w:t>) were included in the experiment. Table 1 shows the number of mice allocated to each experimental group.</w:t>
      </w:r>
      <w:r>
        <w:rPr>
          <w:rFonts w:ascii="Times New Roman" w:hAnsi="Times New Roman" w:cs="Times New Roman"/>
          <w:sz w:val="24"/>
          <w:szCs w:val="24"/>
          <w:lang w:val="en-GB"/>
        </w:rPr>
        <w:t xml:space="preserve"> </w:t>
      </w:r>
      <w:r w:rsidR="001666EF" w:rsidRPr="007C566F">
        <w:rPr>
          <w:rFonts w:ascii="Times New Roman" w:hAnsi="Times New Roman" w:cs="Times New Roman"/>
          <w:sz w:val="24"/>
          <w:szCs w:val="24"/>
          <w:lang w:val="en-GB"/>
        </w:rPr>
        <w:t>Animals that died before the endpoint were excluded from analysis</w:t>
      </w:r>
      <w:r w:rsidR="001666EF">
        <w:rPr>
          <w:rFonts w:ascii="Times New Roman" w:hAnsi="Times New Roman" w:cs="Times New Roman"/>
          <w:sz w:val="24"/>
          <w:szCs w:val="24"/>
          <w:lang w:val="en-GB"/>
        </w:rPr>
        <w:t xml:space="preserve"> (n = </w:t>
      </w:r>
      <w:r w:rsidR="00A508E0">
        <w:rPr>
          <w:rFonts w:ascii="Times New Roman" w:hAnsi="Times New Roman" w:cs="Times New Roman"/>
          <w:sz w:val="24"/>
          <w:szCs w:val="24"/>
          <w:lang w:val="en-GB"/>
        </w:rPr>
        <w:t>1</w:t>
      </w:r>
      <w:r w:rsidR="001666EF">
        <w:rPr>
          <w:rFonts w:ascii="Times New Roman" w:hAnsi="Times New Roman" w:cs="Times New Roman"/>
          <w:sz w:val="24"/>
          <w:szCs w:val="24"/>
          <w:lang w:val="en-GB"/>
        </w:rPr>
        <w:t>)</w:t>
      </w:r>
      <w:r w:rsidR="001666EF" w:rsidRPr="007C566F">
        <w:rPr>
          <w:rFonts w:ascii="Times New Roman" w:hAnsi="Times New Roman" w:cs="Times New Roman"/>
          <w:sz w:val="24"/>
          <w:szCs w:val="24"/>
          <w:lang w:val="en-GB"/>
        </w:rPr>
        <w:t xml:space="preserve">. </w:t>
      </w:r>
      <w:commentRangeStart w:id="5"/>
      <w:r w:rsidR="001666EF" w:rsidRPr="007C566F">
        <w:rPr>
          <w:rFonts w:ascii="Times New Roman" w:hAnsi="Times New Roman" w:cs="Times New Roman"/>
          <w:sz w:val="24"/>
          <w:szCs w:val="24"/>
          <w:lang w:val="en-GB"/>
        </w:rPr>
        <w:t>Humane endpoints were applied in accordance with institutional guidelines.</w:t>
      </w:r>
      <w:r w:rsidR="001666EF">
        <w:rPr>
          <w:rFonts w:ascii="Times New Roman" w:hAnsi="Times New Roman" w:cs="Times New Roman"/>
          <w:sz w:val="24"/>
          <w:szCs w:val="24"/>
          <w:lang w:val="en-GB"/>
        </w:rPr>
        <w:t xml:space="preserve"> </w:t>
      </w:r>
      <w:commentRangeEnd w:id="5"/>
      <w:r w:rsidR="001666EF">
        <w:rPr>
          <w:rStyle w:val="CommentReference"/>
          <w:rFonts w:ascii="Times New Roman" w:hAnsi="Times New Roman" w:cs="Times New Roman"/>
          <w:sz w:val="24"/>
          <w:szCs w:val="24"/>
          <w:lang w:val="en-GB"/>
        </w:rPr>
        <w:commentReference w:id="5"/>
      </w:r>
      <w:r>
        <w:rPr>
          <w:rFonts w:ascii="Times New Roman" w:hAnsi="Times New Roman" w:cs="Times New Roman"/>
          <w:sz w:val="24"/>
          <w:szCs w:val="24"/>
          <w:lang w:val="en-GB"/>
        </w:rPr>
        <w:t xml:space="preserve">All animals were housed under standard conditions </w:t>
      </w:r>
      <w:r w:rsidRPr="00645A0A">
        <w:rPr>
          <w:rFonts w:ascii="Times New Roman" w:hAnsi="Times New Roman" w:cs="Times New Roman"/>
          <w:sz w:val="24"/>
          <w:szCs w:val="24"/>
          <w:lang w:val="en-GB"/>
        </w:rPr>
        <w:t>(22±2°C, 12h light-dark cycle, 50-80% humidity</w:t>
      </w:r>
      <w:r w:rsidR="00073DCB">
        <w:rPr>
          <w:rFonts w:ascii="Times New Roman" w:hAnsi="Times New Roman" w:cs="Times New Roman"/>
          <w:sz w:val="24"/>
          <w:szCs w:val="24"/>
          <w:lang w:val="en-GB"/>
        </w:rPr>
        <w:t>, food an</w:t>
      </w:r>
      <w:r w:rsidR="00B409BE">
        <w:rPr>
          <w:rFonts w:ascii="Times New Roman" w:hAnsi="Times New Roman" w:cs="Times New Roman"/>
          <w:sz w:val="24"/>
          <w:szCs w:val="24"/>
          <w:lang w:val="en-GB"/>
        </w:rPr>
        <w:t>d</w:t>
      </w:r>
      <w:r w:rsidR="00073DCB">
        <w:rPr>
          <w:rFonts w:ascii="Times New Roman" w:hAnsi="Times New Roman" w:cs="Times New Roman"/>
          <w:sz w:val="24"/>
          <w:szCs w:val="24"/>
          <w:lang w:val="en-GB"/>
        </w:rPr>
        <w:t xml:space="preserve"> water ad libitum</w:t>
      </w:r>
      <w:r w:rsidRPr="00645A0A">
        <w:rPr>
          <w:rFonts w:ascii="Times New Roman" w:hAnsi="Times New Roman" w:cs="Times New Roman"/>
          <w:sz w:val="24"/>
          <w:szCs w:val="24"/>
          <w:lang w:val="en-GB"/>
        </w:rPr>
        <w:t xml:space="preserve">) in groups of </w:t>
      </w:r>
      <w:r w:rsidR="00A508E0">
        <w:rPr>
          <w:rFonts w:ascii="Times New Roman" w:hAnsi="Times New Roman" w:cs="Times New Roman"/>
          <w:sz w:val="24"/>
          <w:szCs w:val="24"/>
          <w:lang w:val="en-GB"/>
        </w:rPr>
        <w:t>1</w:t>
      </w:r>
      <w:r w:rsidRPr="00645A0A">
        <w:rPr>
          <w:rFonts w:ascii="Times New Roman" w:hAnsi="Times New Roman" w:cs="Times New Roman"/>
          <w:sz w:val="24"/>
          <w:szCs w:val="24"/>
          <w:lang w:val="en-GB"/>
        </w:rPr>
        <w:t xml:space="preserve"> to </w:t>
      </w:r>
      <w:r w:rsidR="00A508E0">
        <w:rPr>
          <w:rFonts w:ascii="Times New Roman" w:hAnsi="Times New Roman" w:cs="Times New Roman"/>
          <w:sz w:val="24"/>
          <w:szCs w:val="24"/>
          <w:lang w:val="en-GB"/>
        </w:rPr>
        <w:t>7</w:t>
      </w:r>
      <w:r w:rsidRPr="00645A0A">
        <w:rPr>
          <w:rFonts w:ascii="Times New Roman" w:hAnsi="Times New Roman" w:cs="Times New Roman"/>
          <w:sz w:val="24"/>
          <w:szCs w:val="24"/>
          <w:lang w:val="en-GB"/>
        </w:rPr>
        <w:t xml:space="preserve"> per cage</w:t>
      </w:r>
      <w:r>
        <w:rPr>
          <w:rFonts w:ascii="Times New Roman" w:hAnsi="Times New Roman" w:cs="Times New Roman"/>
          <w:sz w:val="24"/>
          <w:szCs w:val="24"/>
          <w:lang w:val="en-GB"/>
        </w:rPr>
        <w:t xml:space="preserve">. </w:t>
      </w:r>
    </w:p>
    <w:p w14:paraId="1EC624C7" w14:textId="77777777" w:rsidR="00925B74" w:rsidRDefault="00925B74" w:rsidP="004A549D">
      <w:pPr>
        <w:ind w:firstLine="709"/>
        <w:rPr>
          <w:rFonts w:ascii="Times New Roman" w:hAnsi="Times New Roman" w:cs="Times New Roman"/>
          <w:sz w:val="24"/>
          <w:szCs w:val="24"/>
          <w:lang w:val="en-GB"/>
        </w:rPr>
      </w:pPr>
    </w:p>
    <w:p w14:paraId="07AE2AFA" w14:textId="4991E441" w:rsidR="00524B73" w:rsidRPr="00202F77" w:rsidRDefault="00A755D1" w:rsidP="00FB3448">
      <w:pPr>
        <w:pStyle w:val="subheading"/>
      </w:pPr>
      <w:r w:rsidRPr="00202F77">
        <w:t xml:space="preserve">Experimental </w:t>
      </w:r>
      <w:r w:rsidRPr="00864A4B">
        <w:t>Manipulations</w:t>
      </w:r>
    </w:p>
    <w:p w14:paraId="15DC6F4B" w14:textId="2BD49A22" w:rsidR="00330C7E" w:rsidRPr="00753626" w:rsidRDefault="00524B73" w:rsidP="00D5541C">
      <w:pPr>
        <w:ind w:firstLine="709"/>
        <w:rPr>
          <w:rFonts w:ascii="Times New Roman" w:hAnsi="Times New Roman" w:cs="Times New Roman"/>
          <w:b/>
          <w:bCs/>
          <w:sz w:val="24"/>
          <w:szCs w:val="24"/>
          <w:lang w:val="en-GB"/>
        </w:rPr>
      </w:pPr>
      <w:r>
        <w:rPr>
          <w:rFonts w:ascii="Times New Roman" w:hAnsi="Times New Roman" w:cs="Times New Roman"/>
          <w:sz w:val="24"/>
          <w:szCs w:val="24"/>
          <w:lang w:val="en-GB"/>
        </w:rPr>
        <w:t>To test our hypotheses, we used a 4x4 between</w:t>
      </w:r>
      <w:r w:rsidR="00D455AB">
        <w:rPr>
          <w:rFonts w:ascii="Times New Roman" w:hAnsi="Times New Roman" w:cs="Times New Roman"/>
          <w:sz w:val="24"/>
          <w:szCs w:val="24"/>
          <w:lang w:val="en-GB"/>
        </w:rPr>
        <w:t>-</w:t>
      </w:r>
      <w:r>
        <w:rPr>
          <w:rFonts w:ascii="Times New Roman" w:hAnsi="Times New Roman" w:cs="Times New Roman"/>
          <w:sz w:val="24"/>
          <w:szCs w:val="24"/>
          <w:lang w:val="en-GB"/>
        </w:rPr>
        <w:t xml:space="preserve">subject design meaning that each mouse only belonged to one experimental group. </w:t>
      </w:r>
      <w:r w:rsidR="00151488" w:rsidRPr="00151488">
        <w:rPr>
          <w:rFonts w:ascii="Times New Roman" w:hAnsi="Times New Roman" w:cs="Times New Roman"/>
          <w:sz w:val="24"/>
          <w:szCs w:val="24"/>
          <w:lang w:val="en-US"/>
        </w:rPr>
        <w:t xml:space="preserve">The experiment included two manipulated </w:t>
      </w:r>
      <w:r w:rsidR="00151488" w:rsidRPr="00151488">
        <w:rPr>
          <w:rFonts w:ascii="Times New Roman" w:hAnsi="Times New Roman" w:cs="Times New Roman"/>
          <w:sz w:val="24"/>
          <w:szCs w:val="24"/>
          <w:lang w:val="en-US"/>
        </w:rPr>
        <w:lastRenderedPageBreak/>
        <w:t xml:space="preserve">factors: treatment and environment. </w:t>
      </w:r>
      <w:r w:rsidR="00151488">
        <w:rPr>
          <w:rFonts w:ascii="Times New Roman" w:hAnsi="Times New Roman" w:cs="Times New Roman"/>
          <w:sz w:val="24"/>
          <w:szCs w:val="24"/>
          <w:lang w:val="en-US"/>
        </w:rPr>
        <w:t>E</w:t>
      </w:r>
      <w:r w:rsidR="00151488" w:rsidRPr="00151488">
        <w:rPr>
          <w:rFonts w:ascii="Times New Roman" w:hAnsi="Times New Roman" w:cs="Times New Roman"/>
          <w:sz w:val="24"/>
          <w:szCs w:val="24"/>
          <w:lang w:val="en-US"/>
        </w:rPr>
        <w:t xml:space="preserve">ach </w:t>
      </w:r>
      <w:r w:rsidR="00151488">
        <w:rPr>
          <w:rFonts w:ascii="Times New Roman" w:hAnsi="Times New Roman" w:cs="Times New Roman"/>
          <w:sz w:val="24"/>
          <w:szCs w:val="24"/>
          <w:lang w:val="en-US"/>
        </w:rPr>
        <w:t>of them had</w:t>
      </w:r>
      <w:r w:rsidR="00151488" w:rsidRPr="00151488">
        <w:rPr>
          <w:rFonts w:ascii="Times New Roman" w:hAnsi="Times New Roman" w:cs="Times New Roman"/>
          <w:sz w:val="24"/>
          <w:szCs w:val="24"/>
          <w:lang w:val="en-US"/>
        </w:rPr>
        <w:t xml:space="preserve"> two levels, resulting in a 2×2 factorial design.</w:t>
      </w:r>
    </w:p>
    <w:p w14:paraId="6E354F5E" w14:textId="5C732C8B" w:rsidR="00B2349F" w:rsidRPr="00202F77" w:rsidRDefault="0077604B" w:rsidP="00FB3448">
      <w:pPr>
        <w:pStyle w:val="level3title"/>
      </w:pPr>
      <w:r>
        <w:t xml:space="preserve"> </w:t>
      </w:r>
      <w:r>
        <w:tab/>
      </w:r>
      <w:r w:rsidR="00A755D1" w:rsidRPr="00864A4B">
        <w:t>Treatment</w:t>
      </w:r>
    </w:p>
    <w:p w14:paraId="6EC99285" w14:textId="37D3B549" w:rsidR="00300819" w:rsidRDefault="004E6CC4" w:rsidP="00925B74">
      <w:pPr>
        <w:ind w:firstLine="709"/>
        <w:rPr>
          <w:rFonts w:ascii="Times New Roman" w:hAnsi="Times New Roman" w:cs="Times New Roman"/>
          <w:sz w:val="24"/>
          <w:szCs w:val="24"/>
          <w:lang w:val="en-US"/>
        </w:rPr>
      </w:pPr>
      <w:r>
        <w:rPr>
          <w:rFonts w:ascii="Times New Roman" w:hAnsi="Times New Roman" w:cs="Times New Roman"/>
          <w:sz w:val="24"/>
          <w:szCs w:val="24"/>
          <w:lang w:val="en-GB"/>
        </w:rPr>
        <w:t xml:space="preserve">All mice were pseudo-randomly assigned to one of two treatment conditions: a saline control treatment or hyper-CVAD treatment. </w:t>
      </w:r>
      <w:r w:rsidR="0015791D" w:rsidRPr="0015791D">
        <w:rPr>
          <w:rFonts w:ascii="Times New Roman" w:hAnsi="Times New Roman" w:cs="Times New Roman"/>
          <w:sz w:val="24"/>
          <w:szCs w:val="24"/>
          <w:lang w:val="en-US"/>
        </w:rPr>
        <w:t>The saline control treatment consisted of phosphate</w:t>
      </w:r>
      <w:r w:rsidR="0015791D" w:rsidRPr="0015791D">
        <w:rPr>
          <w:rFonts w:ascii="Times New Roman" w:hAnsi="Times New Roman" w:cs="Times New Roman"/>
          <w:sz w:val="24"/>
          <w:szCs w:val="24"/>
          <w:lang w:val="en-US"/>
        </w:rPr>
        <w:noBreakHyphen/>
        <w:t>buffered saline (PBS), an inert vehicle that does not alter cognitive performance</w:t>
      </w:r>
      <w:r w:rsidR="0015791D">
        <w:rPr>
          <w:rFonts w:ascii="Times New Roman" w:hAnsi="Times New Roman" w:cs="Times New Roman"/>
          <w:sz w:val="24"/>
          <w:szCs w:val="24"/>
          <w:lang w:val="en-US"/>
        </w:rPr>
        <w:t xml:space="preserve">, which </w:t>
      </w:r>
      <w:r w:rsidR="0015791D" w:rsidRPr="0015791D">
        <w:rPr>
          <w:rFonts w:ascii="Times New Roman" w:hAnsi="Times New Roman" w:cs="Times New Roman"/>
          <w:sz w:val="24"/>
          <w:szCs w:val="24"/>
          <w:lang w:val="en-US"/>
        </w:rPr>
        <w:t>allowed us to control for nonspecific effects of handling, injection</w:t>
      </w:r>
      <w:r w:rsidR="0015791D" w:rsidRPr="0015791D">
        <w:rPr>
          <w:rFonts w:ascii="Times New Roman" w:hAnsi="Times New Roman" w:cs="Times New Roman"/>
          <w:sz w:val="24"/>
          <w:szCs w:val="24"/>
          <w:lang w:val="en-US"/>
        </w:rPr>
        <w:noBreakHyphen/>
        <w:t>related stress, and other procedural factors.</w:t>
      </w:r>
      <w:r w:rsidR="0015791D">
        <w:rPr>
          <w:rFonts w:ascii="Times New Roman" w:hAnsi="Times New Roman" w:cs="Times New Roman"/>
          <w:sz w:val="24"/>
          <w:szCs w:val="24"/>
          <w:lang w:val="en-US"/>
        </w:rPr>
        <w:t xml:space="preserve"> </w:t>
      </w:r>
      <w:r w:rsidR="00F7245B" w:rsidRPr="0077604B">
        <w:rPr>
          <w:rFonts w:ascii="Times New Roman" w:hAnsi="Times New Roman" w:cs="Times New Roman"/>
          <w:sz w:val="24"/>
          <w:szCs w:val="24"/>
          <w:lang w:val="en-US"/>
        </w:rPr>
        <w:t>The hyper</w:t>
      </w:r>
      <w:r w:rsidR="00F7245B" w:rsidRPr="0077604B">
        <w:rPr>
          <w:rFonts w:ascii="Times New Roman" w:hAnsi="Times New Roman" w:cs="Times New Roman"/>
          <w:sz w:val="24"/>
          <w:szCs w:val="24"/>
          <w:lang w:val="en-US"/>
        </w:rPr>
        <w:noBreakHyphen/>
        <w:t xml:space="preserve">CVAD regimen included five components: </w:t>
      </w:r>
      <w:r w:rsidR="0077604B" w:rsidRPr="0077604B">
        <w:rPr>
          <w:rFonts w:ascii="Times New Roman" w:hAnsi="Times New Roman" w:cs="Times New Roman"/>
          <w:sz w:val="24"/>
          <w:szCs w:val="24"/>
          <w:lang w:val="en-US"/>
        </w:rPr>
        <w:t xml:space="preserve">methotrexate (100mg/kg), cyclophosphamide (150mg/kg), vincristine (0.3 mg/kg), doxorubicin (4mg/kg), and dexamethasone (16mg/kg). </w:t>
      </w:r>
      <w:r w:rsidR="0015791D" w:rsidRPr="0077604B">
        <w:rPr>
          <w:rFonts w:ascii="Times New Roman" w:hAnsi="Times New Roman" w:cs="Times New Roman"/>
          <w:sz w:val="24"/>
          <w:szCs w:val="24"/>
          <w:lang w:val="en-US"/>
        </w:rPr>
        <w:t>Both treatments were administered intraperitoneally</w:t>
      </w:r>
      <w:r w:rsidR="0072267F" w:rsidRPr="0077604B">
        <w:rPr>
          <w:rFonts w:ascii="Times New Roman" w:hAnsi="Times New Roman" w:cs="Times New Roman"/>
          <w:sz w:val="24"/>
          <w:szCs w:val="24"/>
          <w:lang w:val="en-US"/>
        </w:rPr>
        <w:t xml:space="preserve"> at 1% body weight</w:t>
      </w:r>
      <w:r w:rsidR="0015791D" w:rsidRPr="0077604B">
        <w:rPr>
          <w:rFonts w:ascii="Times New Roman" w:hAnsi="Times New Roman" w:cs="Times New Roman"/>
          <w:sz w:val="24"/>
          <w:szCs w:val="24"/>
          <w:lang w:val="en-US"/>
        </w:rPr>
        <w:t>, five times per week at the same time of day to minimize timing‑related variability</w:t>
      </w:r>
      <w:r w:rsidR="00F7245B" w:rsidRPr="0077604B">
        <w:rPr>
          <w:rFonts w:ascii="Times New Roman" w:hAnsi="Times New Roman" w:cs="Times New Roman"/>
          <w:sz w:val="24"/>
          <w:szCs w:val="24"/>
          <w:lang w:val="en-US"/>
        </w:rPr>
        <w:t xml:space="preserve">. </w:t>
      </w:r>
      <w:r w:rsidR="0015791D" w:rsidRPr="0077604B">
        <w:rPr>
          <w:rFonts w:ascii="Times New Roman" w:hAnsi="Times New Roman" w:cs="Times New Roman"/>
          <w:sz w:val="24"/>
          <w:szCs w:val="24"/>
          <w:lang w:val="en-US"/>
        </w:rPr>
        <w:t xml:space="preserve">The treatment period lasted four weeks, after which behavioral testing started </w:t>
      </w:r>
      <w:r w:rsidR="0020020C" w:rsidRPr="0077604B">
        <w:rPr>
          <w:rFonts w:ascii="Times New Roman" w:hAnsi="Times New Roman" w:cs="Times New Roman"/>
          <w:sz w:val="24"/>
          <w:szCs w:val="24"/>
          <w:lang w:val="en-US"/>
        </w:rPr>
        <w:t xml:space="preserve">(Figure 1). </w:t>
      </w:r>
      <w:r w:rsidR="0015791D" w:rsidRPr="0077604B">
        <w:rPr>
          <w:rFonts w:ascii="Times New Roman" w:hAnsi="Times New Roman" w:cs="Times New Roman"/>
          <w:sz w:val="24"/>
          <w:szCs w:val="24"/>
          <w:lang w:val="en-US"/>
        </w:rPr>
        <w:t>Injections were withheld</w:t>
      </w:r>
      <w:r w:rsidR="0015791D" w:rsidRPr="0015791D">
        <w:rPr>
          <w:rFonts w:ascii="Times New Roman" w:hAnsi="Times New Roman" w:cs="Times New Roman"/>
          <w:sz w:val="24"/>
          <w:szCs w:val="24"/>
          <w:lang w:val="en-US"/>
        </w:rPr>
        <w:t xml:space="preserve"> when predefined welfare</w:t>
      </w:r>
      <w:r w:rsidR="0015791D" w:rsidRPr="0015791D">
        <w:rPr>
          <w:rFonts w:ascii="Times New Roman" w:hAnsi="Times New Roman" w:cs="Times New Roman"/>
          <w:sz w:val="24"/>
          <w:szCs w:val="24"/>
          <w:lang w:val="en-US"/>
        </w:rPr>
        <w:noBreakHyphen/>
        <w:t>based criteria were met to reduce discomfort and limit drop</w:t>
      </w:r>
      <w:r w:rsidR="0015791D" w:rsidRPr="0015791D">
        <w:rPr>
          <w:rFonts w:ascii="Times New Roman" w:hAnsi="Times New Roman" w:cs="Times New Roman"/>
          <w:sz w:val="24"/>
          <w:szCs w:val="24"/>
          <w:lang w:val="en-US"/>
        </w:rPr>
        <w:noBreakHyphen/>
        <w:t>out, particularly in mice most affected by the treatment.</w:t>
      </w:r>
    </w:p>
    <w:p w14:paraId="6FDA18AC" w14:textId="18DAA353" w:rsidR="0020020C" w:rsidRPr="00C9078D" w:rsidRDefault="00631A4C" w:rsidP="00300819">
      <w:pPr>
        <w:rPr>
          <w:rFonts w:ascii="Times New Roman" w:hAnsi="Times New Roman" w:cs="Times New Roman"/>
          <w:b/>
          <w:bCs/>
          <w:sz w:val="24"/>
          <w:szCs w:val="24"/>
          <w:lang w:val="en-US"/>
        </w:rPr>
      </w:pPr>
      <w:r w:rsidRPr="00C9078D">
        <w:rPr>
          <w:rFonts w:ascii="Times New Roman" w:hAnsi="Times New Roman" w:cs="Times New Roman"/>
          <w:b/>
          <w:bCs/>
          <w:sz w:val="24"/>
          <w:szCs w:val="24"/>
          <w:lang w:val="en-US"/>
        </w:rPr>
        <w:t xml:space="preserve">Figure 1 </w:t>
      </w:r>
    </w:p>
    <w:p w14:paraId="75908EF6" w14:textId="77777777" w:rsidR="0020020C" w:rsidRPr="00C9078D" w:rsidRDefault="0020020C" w:rsidP="00300819">
      <w:pPr>
        <w:rPr>
          <w:rFonts w:ascii="Times New Roman" w:hAnsi="Times New Roman" w:cs="Times New Roman"/>
          <w:sz w:val="24"/>
          <w:szCs w:val="24"/>
          <w:lang w:val="en-US"/>
        </w:rPr>
      </w:pPr>
      <w:r w:rsidRPr="00C9078D">
        <w:rPr>
          <w:rFonts w:ascii="Times New Roman" w:hAnsi="Times New Roman" w:cs="Times New Roman"/>
          <w:i/>
          <w:iCs/>
          <w:sz w:val="24"/>
          <w:szCs w:val="24"/>
          <w:lang w:val="en-US"/>
        </w:rPr>
        <w:t>Timeline of drug injections during the housing period.</w:t>
      </w:r>
      <w:r w:rsidRPr="00C9078D">
        <w:rPr>
          <w:rFonts w:ascii="Times New Roman" w:hAnsi="Times New Roman" w:cs="Times New Roman"/>
          <w:sz w:val="24"/>
          <w:szCs w:val="24"/>
          <w:lang w:val="en-US"/>
        </w:rPr>
        <w:t xml:space="preserve"> </w:t>
      </w:r>
    </w:p>
    <w:p w14:paraId="180B1584" w14:textId="2F785EA5" w:rsidR="00300819" w:rsidRPr="00631A4C" w:rsidRDefault="0020020C" w:rsidP="00300819">
      <w:pPr>
        <w:rPr>
          <w:rFonts w:ascii="Times New Roman" w:hAnsi="Times New Roman" w:cs="Times New Roman"/>
          <w:sz w:val="20"/>
          <w:szCs w:val="20"/>
          <w:lang w:val="en-US"/>
        </w:rPr>
      </w:pPr>
      <w:r>
        <w:rPr>
          <w:rFonts w:ascii="Times New Roman" w:hAnsi="Times New Roman" w:cs="Times New Roman"/>
          <w:noProof/>
          <w:sz w:val="24"/>
          <w:szCs w:val="24"/>
          <w:lang w:val="en-US"/>
        </w:rPr>
        <w:drawing>
          <wp:inline distT="0" distB="0" distL="0" distR="0" wp14:anchorId="2DC578DB" wp14:editId="773E1055">
            <wp:extent cx="5760720" cy="904576"/>
            <wp:effectExtent l="0" t="0" r="0" b="0"/>
            <wp:docPr id="4901713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2942" b="69117"/>
                    <a:stretch>
                      <a:fillRect/>
                    </a:stretch>
                  </pic:blipFill>
                  <pic:spPr bwMode="auto">
                    <a:xfrm>
                      <a:off x="0" y="0"/>
                      <a:ext cx="5760720" cy="904576"/>
                    </a:xfrm>
                    <a:prstGeom prst="rect">
                      <a:avLst/>
                    </a:prstGeom>
                    <a:noFill/>
                    <a:ln>
                      <a:noFill/>
                    </a:ln>
                    <a:extLst>
                      <a:ext uri="{53640926-AAD7-44D8-BBD7-CCE9431645EC}">
                        <a14:shadowObscured xmlns:a14="http://schemas.microsoft.com/office/drawing/2010/main"/>
                      </a:ext>
                    </a:extLst>
                  </pic:spPr>
                </pic:pic>
              </a:graphicData>
            </a:graphic>
          </wp:inline>
        </w:drawing>
      </w:r>
      <w:r w:rsidRPr="00C9078D">
        <w:rPr>
          <w:rFonts w:ascii="Times New Roman" w:hAnsi="Times New Roman" w:cs="Times New Roman"/>
          <w:i/>
          <w:iCs/>
          <w:sz w:val="24"/>
          <w:szCs w:val="24"/>
          <w:lang w:val="en-US"/>
        </w:rPr>
        <w:t xml:space="preserve">Note. </w:t>
      </w:r>
      <w:r w:rsidRPr="00C9078D">
        <w:rPr>
          <w:rFonts w:ascii="Times New Roman" w:hAnsi="Times New Roman" w:cs="Times New Roman"/>
          <w:sz w:val="24"/>
          <w:szCs w:val="24"/>
          <w:lang w:val="en-US"/>
        </w:rPr>
        <w:t>The enriched environment phase applied only to mice assigned to enriched housing; all other mice remained in standard housing. MTX = methotrexate, DEX = dexamethasone, VIN = vincristine, CYC = cyclophosphamide, DOX = doxorubicin; PND/P = postnatal day.</w:t>
      </w:r>
    </w:p>
    <w:p w14:paraId="14873758" w14:textId="47F4A47F" w:rsidR="00300819" w:rsidRDefault="0077604B" w:rsidP="00FB3448">
      <w:pPr>
        <w:pStyle w:val="level3title"/>
      </w:pPr>
      <w:r>
        <w:t xml:space="preserve"> </w:t>
      </w:r>
      <w:r>
        <w:tab/>
        <w:t xml:space="preserve">Environment </w:t>
      </w:r>
    </w:p>
    <w:p w14:paraId="0C88CE0A" w14:textId="7E841FBF" w:rsidR="00154947" w:rsidRDefault="0073045C" w:rsidP="00526782">
      <w:pPr>
        <w:ind w:firstLine="709"/>
        <w:rPr>
          <w:rFonts w:ascii="Times New Roman" w:hAnsi="Times New Roman" w:cs="Times New Roman"/>
          <w:sz w:val="24"/>
          <w:szCs w:val="24"/>
          <w:lang w:val="en-US"/>
        </w:rPr>
      </w:pPr>
      <w:r w:rsidRPr="0073045C">
        <w:rPr>
          <w:rFonts w:ascii="Times New Roman" w:hAnsi="Times New Roman" w:cs="Times New Roman"/>
          <w:sz w:val="24"/>
          <w:szCs w:val="24"/>
          <w:lang w:val="en-US"/>
        </w:rPr>
        <w:t>For the second manipulation, mice were pseudo</w:t>
      </w:r>
      <w:r w:rsidRPr="0073045C">
        <w:rPr>
          <w:rFonts w:ascii="Times New Roman" w:hAnsi="Times New Roman" w:cs="Times New Roman"/>
          <w:sz w:val="24"/>
          <w:szCs w:val="24"/>
          <w:lang w:val="en-US"/>
        </w:rPr>
        <w:noBreakHyphen/>
        <w:t xml:space="preserve">randomly assigned to one of two environmental conditions: </w:t>
      </w:r>
      <w:r>
        <w:rPr>
          <w:rFonts w:ascii="Times New Roman" w:hAnsi="Times New Roman" w:cs="Times New Roman"/>
          <w:sz w:val="24"/>
          <w:szCs w:val="24"/>
          <w:lang w:val="en-US"/>
        </w:rPr>
        <w:t>standard environment</w:t>
      </w:r>
      <w:r w:rsidRPr="0073045C">
        <w:rPr>
          <w:rFonts w:ascii="Times New Roman" w:hAnsi="Times New Roman" w:cs="Times New Roman"/>
          <w:sz w:val="24"/>
          <w:szCs w:val="24"/>
          <w:lang w:val="en-US"/>
        </w:rPr>
        <w:t xml:space="preserve"> or </w:t>
      </w:r>
      <w:r>
        <w:rPr>
          <w:rFonts w:ascii="Times New Roman" w:hAnsi="Times New Roman" w:cs="Times New Roman"/>
          <w:sz w:val="24"/>
          <w:szCs w:val="24"/>
          <w:lang w:val="en-US"/>
        </w:rPr>
        <w:t xml:space="preserve">enriched </w:t>
      </w:r>
      <w:r w:rsidRPr="0073045C">
        <w:rPr>
          <w:rFonts w:ascii="Times New Roman" w:hAnsi="Times New Roman" w:cs="Times New Roman"/>
          <w:sz w:val="24"/>
          <w:szCs w:val="24"/>
          <w:lang w:val="en-US"/>
        </w:rPr>
        <w:t>environment.</w:t>
      </w:r>
      <w:r>
        <w:rPr>
          <w:rFonts w:ascii="Times New Roman" w:hAnsi="Times New Roman" w:cs="Times New Roman"/>
          <w:sz w:val="24"/>
          <w:szCs w:val="24"/>
          <w:lang w:val="en-US"/>
        </w:rPr>
        <w:t xml:space="preserve"> Standard housing consisted of transparent</w:t>
      </w:r>
      <w:r w:rsidR="00D66346">
        <w:rPr>
          <w:rFonts w:ascii="Times New Roman" w:hAnsi="Times New Roman" w:cs="Times New Roman"/>
          <w:sz w:val="24"/>
          <w:szCs w:val="24"/>
          <w:lang w:val="en-US"/>
        </w:rPr>
        <w:t xml:space="preserve"> type II</w:t>
      </w:r>
      <w:r>
        <w:rPr>
          <w:rFonts w:ascii="Times New Roman" w:hAnsi="Times New Roman" w:cs="Times New Roman"/>
          <w:sz w:val="24"/>
          <w:szCs w:val="24"/>
          <w:lang w:val="en-US"/>
        </w:rPr>
        <w:t xml:space="preserve"> cages </w:t>
      </w:r>
      <w:r w:rsidR="00D66346">
        <w:rPr>
          <w:rFonts w:ascii="Times New Roman" w:hAnsi="Times New Roman" w:cs="Times New Roman"/>
          <w:sz w:val="24"/>
          <w:szCs w:val="24"/>
          <w:lang w:val="en-US"/>
        </w:rPr>
        <w:t xml:space="preserve">(320 x 160 x 140 mm) </w:t>
      </w:r>
      <w:r>
        <w:rPr>
          <w:rFonts w:ascii="Times New Roman" w:hAnsi="Times New Roman" w:cs="Times New Roman"/>
          <w:sz w:val="24"/>
          <w:szCs w:val="24"/>
          <w:lang w:val="en-US"/>
        </w:rPr>
        <w:t xml:space="preserve">each containing woodchips </w:t>
      </w:r>
      <w:r w:rsidR="00D66346">
        <w:rPr>
          <w:rFonts w:ascii="Times New Roman" w:hAnsi="Times New Roman" w:cs="Times New Roman"/>
          <w:sz w:val="24"/>
          <w:szCs w:val="24"/>
          <w:lang w:val="en-US"/>
        </w:rPr>
        <w:t xml:space="preserve">as bedding </w:t>
      </w:r>
      <w:r>
        <w:rPr>
          <w:rFonts w:ascii="Times New Roman" w:hAnsi="Times New Roman" w:cs="Times New Roman"/>
          <w:sz w:val="24"/>
          <w:szCs w:val="24"/>
          <w:lang w:val="en-US"/>
        </w:rPr>
        <w:t>and shredded paper for nest-building</w:t>
      </w:r>
      <w:r w:rsidR="00D5541C">
        <w:rPr>
          <w:rFonts w:ascii="Times New Roman" w:hAnsi="Times New Roman" w:cs="Times New Roman"/>
          <w:sz w:val="24"/>
          <w:szCs w:val="24"/>
          <w:lang w:val="en-US"/>
        </w:rPr>
        <w:t xml:space="preserve">. </w:t>
      </w:r>
      <w:r w:rsidR="00590BA8" w:rsidRPr="00590BA8">
        <w:rPr>
          <w:rFonts w:ascii="Times New Roman" w:hAnsi="Times New Roman" w:cs="Times New Roman"/>
          <w:sz w:val="24"/>
          <w:szCs w:val="24"/>
          <w:lang w:val="en-US"/>
        </w:rPr>
        <w:t>The enriched environment consisted of Marlau</w:t>
      </w:r>
      <w:r w:rsidR="00D66346">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 xml:space="preserve"> cages alongside transparent cages containing woodchips and additional toys. The Marlau</w:t>
      </w:r>
      <w:r w:rsidR="00D66346">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 xml:space="preserve"> cage is a standardized </w:t>
      </w:r>
      <w:r w:rsidR="00925B74">
        <w:rPr>
          <w:rFonts w:ascii="Times New Roman" w:hAnsi="Times New Roman" w:cs="Times New Roman"/>
          <w:sz w:val="24"/>
          <w:szCs w:val="24"/>
          <w:lang w:val="en-US"/>
        </w:rPr>
        <w:t xml:space="preserve">two-floor </w:t>
      </w:r>
      <w:r w:rsidR="00590BA8" w:rsidRPr="00590BA8">
        <w:rPr>
          <w:rFonts w:ascii="Times New Roman" w:hAnsi="Times New Roman" w:cs="Times New Roman"/>
          <w:sz w:val="24"/>
          <w:szCs w:val="24"/>
          <w:lang w:val="en-US"/>
        </w:rPr>
        <w:t>enrichment system designed to provide continuous cognitive, sensory, and social stimulation</w:t>
      </w:r>
      <w:r w:rsidR="00590BA8">
        <w:rPr>
          <w:rFonts w:ascii="Times New Roman" w:hAnsi="Times New Roman" w:cs="Times New Roman"/>
          <w:sz w:val="24"/>
          <w:szCs w:val="24"/>
          <w:lang w:val="en-US"/>
        </w:rPr>
        <w:t xml:space="preserve"> and</w:t>
      </w:r>
      <w:r w:rsidR="00590BA8" w:rsidRPr="00590BA8">
        <w:rPr>
          <w:rFonts w:ascii="Times New Roman" w:hAnsi="Times New Roman" w:cs="Times New Roman"/>
          <w:sz w:val="24"/>
          <w:szCs w:val="24"/>
          <w:lang w:val="en-US"/>
        </w:rPr>
        <w:t xml:space="preserve"> has been shown to enhance cognitive performance and promote neural plasticity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{"citationID":"ujS9B4yv","properties":{"formattedCitation":"(Fares et al., 2013; Khalil, 2024)","plainCitation":"(Fares et al., 2013; Khalil, 2024)","noteIndex":0},"citationItems":[{"id":57,"uris":["http://zotero.org/users/local/YhuOZDGS/items/FDLZ2UM8"],"itemData":{"id":57,"type":"article-journal","container-title":"PLoS ONE","DOI":"10.1371/journal.pone.0053888","ISSN":"1932-6203","issue":"1","journalAbbreviation":"PLoS ONE","language":"en","page":"e53888","source":"DOI.org (Crossref)","title":"Standardized Environmental Enrichment Supports Enhanced Brain Plasticity in Healthy Rats and Prevents Cognitive Impairment in Epileptic Rats","volume":"8","author":[{"family":"Fares","given":"Raafat P."},{"family":"Belmeguenai","given":"Amor"},{"family":"Sanchez","given":"Pascal E."},{"family":"Kouchi","given":"Hayet Y."},{"family":"Bodennec","given":"Jacques"},{"family":"Morales","given":"Anne"},{"family":"Georges","given":"Béatrice"},{"family":"Bonnet","given":"Chantal"},{"family":"Bouvard","given":"Sandrine"},{"family":"Sloviter","given":"Robert S."},{"family":"Bezin","given":"Laurent"}],"editor":[{"family":"Lei","given":"Saobo"}],"issued":{"date-parts":[["2013",1,14]]}},"label":"page"},{"id":59,"uris":["http://zotero.org/users/local/YhuOZDGS/items/KDPB5U83"],"itemData":{"id":59,"type":"article-journal","abstract":"Introduction\n              Hippocampal neurogenesis is critical for improving learning, memory, and spatial navigation. Inhabiting and navigating spatial complexity is key to stimulating adult hippocampal neurogenesis (AHN) in rodents because they share similar hippocampal neuroplasticity characteristics with humans. AHN in humans has recently been found to persist until the tenth decade of life, but it declines with aging and is influenced by environmental enrichment. This systematic review investigated the impact of spatial complexity on neurogenesis and hippocampal plasticity in rodents, and discussed the translatability of these findings to human interventions.\n            \n            \n              Methods\n              Comprehensive searches were conducted on three databases in English: PubMed, Web of Science, and Scopus. All literature published until December 2023 was screened and assessed for eligibility. A total of 32 studies with original data were included, and the process is reported in accordance with the PRISMA (Preferred Reporting Items for Systematic Reviews and Meta-Analyses) statement and checklist.\n            \n            \n              Results\n              The studies evaluated various models of spatial complexity in rodents, including environmental enrichment, changes to in-cage elements, complex layouts, and navigational mazes featuring novelty and intermittent complexity. A regression equation was formulated to synthesize key factors influencing neurogenesis, such as duration, physical activity, frequency of changes, diversity of complexity, age, living space size, and temperature.\n            \n            \n              Conclusion\n              Findings underscore the cognitive benefits of spatial complexity interventions and inform future translational research from rodents to humans. Home-cage enrichment and models like the Hamlet complex maze and the Marlau cage offer insight into how architectural design and urban navigational complexity can impact neurogenesis in humans. In-space changing complexity, with and without physical activity, is effective for stimulating neurogenesis. While evidence on intermittent spatial complexity in humans is limited, data from the COVID-19 pandemic lockdowns provide preliminary evidence. Existing equations relating rodent and human ages may allow for the translation of enrichment protocol durations from rodents to humans.","container-title":"Frontiers in Neuroscience","DOI":"10.3389/fnins.2024.1368411","ISSN":"1662-453X","journalAbbreviation":"Front. Neurosci.","page":"1368411","source":"DOI.org (Crossref)","title":"Environmental enrichment: a systematic review on the effect of a changing spatial complexity on hippocampal neurogenesis and plasticity in rodents, with considerations for translation to urban and built environments for humans","title-short":"Environmental enrichment","volume":"18","author":[{"family":"Khalil","given":"Mohamed Hesham"}],"issued":{"date-parts":[["2024",6,11]]}},"label":"page"}],"schema":"https://github.com/citation-style-language/schema/raw/master/csl-citation.json"}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563F8A">
        <w:rPr>
          <w:rFonts w:ascii="Times New Roman" w:hAnsi="Times New Roman" w:cs="Times New Roman"/>
          <w:sz w:val="24"/>
          <w:lang w:val="en-US"/>
        </w:rPr>
        <w:t>(Fares et al., 2013; Khalil, 2024)</w:t>
      </w:r>
      <w:r w:rsidR="006A4E6D">
        <w:rPr>
          <w:rFonts w:ascii="Times New Roman" w:hAnsi="Times New Roman" w:cs="Times New Roman"/>
          <w:sz w:val="24"/>
          <w:szCs w:val="24"/>
          <w:lang w:val="en-US"/>
        </w:rPr>
        <w:fldChar w:fldCharType="end"/>
      </w:r>
      <w:r w:rsidR="00590BA8">
        <w:rPr>
          <w:rFonts w:ascii="Times New Roman" w:hAnsi="Times New Roman" w:cs="Times New Roman"/>
          <w:sz w:val="24"/>
          <w:szCs w:val="24"/>
          <w:lang w:val="en-US"/>
        </w:rPr>
        <w:t xml:space="preserve">.  </w:t>
      </w:r>
      <w:r w:rsidR="00590BA8" w:rsidRPr="00590BA8">
        <w:rPr>
          <w:rFonts w:ascii="Times New Roman" w:hAnsi="Times New Roman" w:cs="Times New Roman"/>
          <w:sz w:val="24"/>
          <w:szCs w:val="24"/>
          <w:lang w:val="en-US"/>
        </w:rPr>
        <w:t>The cage included standard housing features such as shredded paper</w:t>
      </w:r>
      <w:r w:rsidR="00925B74">
        <w:rPr>
          <w:rFonts w:ascii="Times New Roman" w:hAnsi="Times New Roman" w:cs="Times New Roman"/>
          <w:sz w:val="24"/>
          <w:szCs w:val="24"/>
          <w:lang w:val="en-US"/>
        </w:rPr>
        <w:t xml:space="preserve"> and woodchip bedding</w:t>
      </w:r>
      <w:r w:rsidR="00590BA8" w:rsidRPr="00590BA8">
        <w:rPr>
          <w:rFonts w:ascii="Times New Roman" w:hAnsi="Times New Roman" w:cs="Times New Roman"/>
          <w:sz w:val="24"/>
          <w:szCs w:val="24"/>
          <w:lang w:val="en-US"/>
        </w:rPr>
        <w:t>, as well as additional enrichment elements including hiding boxes, stepladders, mazes, running wheels, and trapdoors</w:t>
      </w:r>
      <w:r w:rsidR="003609D4">
        <w:rPr>
          <w:rFonts w:ascii="Times New Roman" w:hAnsi="Times New Roman" w:cs="Times New Roman"/>
          <w:sz w:val="24"/>
          <w:szCs w:val="24"/>
          <w:lang w:val="en-US"/>
        </w:rPr>
        <w:t xml:space="preserve"> (</w:t>
      </w:r>
      <w:r w:rsidR="00D66346">
        <w:rPr>
          <w:rFonts w:ascii="Times New Roman" w:hAnsi="Times New Roman" w:cs="Times New Roman"/>
          <w:sz w:val="24"/>
          <w:szCs w:val="24"/>
          <w:lang w:val="en-US"/>
        </w:rPr>
        <w:t>Figure 2A</w:t>
      </w:r>
      <w:r w:rsidR="003609D4">
        <w:rPr>
          <w:rFonts w:ascii="Times New Roman" w:hAnsi="Times New Roman" w:cs="Times New Roman"/>
          <w:sz w:val="24"/>
          <w:szCs w:val="24"/>
          <w:lang w:val="en-US"/>
        </w:rPr>
        <w:t>)</w:t>
      </w:r>
      <w:r w:rsidR="00590BA8" w:rsidRPr="00590BA8">
        <w:rPr>
          <w:rFonts w:ascii="Times New Roman" w:hAnsi="Times New Roman" w:cs="Times New Roman"/>
          <w:sz w:val="24"/>
          <w:szCs w:val="24"/>
          <w:lang w:val="en-US"/>
        </w:rPr>
        <w:t>.</w:t>
      </w:r>
      <w:r w:rsidR="00590BA8">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The maze was</w:t>
      </w:r>
      <w:r w:rsidR="003609D4">
        <w:rPr>
          <w:rFonts w:ascii="Times New Roman" w:hAnsi="Times New Roman" w:cs="Times New Roman"/>
          <w:sz w:val="24"/>
          <w:szCs w:val="24"/>
          <w:lang w:val="en-US"/>
        </w:rPr>
        <w:t xml:space="preserve"> located</w:t>
      </w:r>
      <w:r w:rsidR="003609D4" w:rsidRPr="003609D4">
        <w:rPr>
          <w:rFonts w:ascii="Times New Roman" w:hAnsi="Times New Roman" w:cs="Times New Roman"/>
          <w:sz w:val="24"/>
          <w:szCs w:val="24"/>
          <w:lang w:val="en-US"/>
        </w:rPr>
        <w:t xml:space="preserve"> on the second floor, which mice accessed via a stepladder</w:t>
      </w:r>
      <w:r w:rsidR="00387C51">
        <w:rPr>
          <w:rFonts w:ascii="Times New Roman" w:hAnsi="Times New Roman" w:cs="Times New Roman"/>
          <w:sz w:val="24"/>
          <w:szCs w:val="24"/>
          <w:lang w:val="en-US"/>
        </w:rPr>
        <w:t xml:space="preserve"> (</w:t>
      </w:r>
      <w:r w:rsidR="00D66346">
        <w:rPr>
          <w:rFonts w:ascii="Times New Roman" w:hAnsi="Times New Roman" w:cs="Times New Roman"/>
          <w:sz w:val="24"/>
          <w:szCs w:val="24"/>
          <w:lang w:val="en-US"/>
        </w:rPr>
        <w:t>Figure 2B</w:t>
      </w:r>
      <w:r w:rsidR="00387C51">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w:t>
      </w:r>
      <w:r w:rsidR="003609D4">
        <w:rPr>
          <w:rFonts w:ascii="Times New Roman" w:hAnsi="Times New Roman" w:cs="Times New Roman"/>
          <w:sz w:val="24"/>
          <w:szCs w:val="24"/>
          <w:lang w:val="en-US"/>
        </w:rPr>
        <w:t>To reach their food</w:t>
      </w:r>
      <w:r w:rsidR="00D66346">
        <w:rPr>
          <w:rFonts w:ascii="Times New Roman" w:hAnsi="Times New Roman" w:cs="Times New Roman"/>
          <w:sz w:val="24"/>
          <w:szCs w:val="24"/>
          <w:lang w:val="en-US"/>
        </w:rPr>
        <w:t>,</w:t>
      </w:r>
      <w:r w:rsidR="003609D4">
        <w:rPr>
          <w:rFonts w:ascii="Times New Roman" w:hAnsi="Times New Roman" w:cs="Times New Roman"/>
          <w:sz w:val="24"/>
          <w:szCs w:val="24"/>
          <w:lang w:val="en-US"/>
        </w:rPr>
        <w:t xml:space="preserve"> mice had to </w:t>
      </w:r>
      <w:r w:rsidR="00D66346">
        <w:rPr>
          <w:rFonts w:ascii="Times New Roman" w:hAnsi="Times New Roman" w:cs="Times New Roman"/>
          <w:sz w:val="24"/>
          <w:szCs w:val="24"/>
          <w:lang w:val="en-US"/>
        </w:rPr>
        <w:t>pass</w:t>
      </w:r>
      <w:r w:rsidR="003609D4">
        <w:rPr>
          <w:rFonts w:ascii="Times New Roman" w:hAnsi="Times New Roman" w:cs="Times New Roman"/>
          <w:sz w:val="24"/>
          <w:szCs w:val="24"/>
          <w:lang w:val="en-US"/>
        </w:rPr>
        <w:t xml:space="preserve"> the maze, which was </w:t>
      </w:r>
      <w:r w:rsidR="003609D4" w:rsidRPr="003609D4">
        <w:rPr>
          <w:rFonts w:ascii="Times New Roman" w:hAnsi="Times New Roman" w:cs="Times New Roman"/>
          <w:sz w:val="24"/>
          <w:szCs w:val="24"/>
          <w:lang w:val="en-US"/>
        </w:rPr>
        <w:t xml:space="preserve">changed weekly to </w:t>
      </w:r>
      <w:r w:rsidR="00925B74">
        <w:rPr>
          <w:rFonts w:ascii="Times New Roman" w:hAnsi="Times New Roman" w:cs="Times New Roman"/>
          <w:sz w:val="24"/>
          <w:szCs w:val="24"/>
          <w:lang w:val="en-US"/>
        </w:rPr>
        <w:t xml:space="preserve">provide increased mental stimulation </w:t>
      </w:r>
      <w:r w:rsidR="003609D4" w:rsidRPr="003609D4">
        <w:rPr>
          <w:rFonts w:ascii="Times New Roman" w:hAnsi="Times New Roman" w:cs="Times New Roman"/>
          <w:sz w:val="24"/>
          <w:szCs w:val="24"/>
          <w:lang w:val="en-US"/>
        </w:rPr>
        <w:t>and promote learning</w:t>
      </w:r>
      <w:r w:rsidR="002A388A">
        <w:rPr>
          <w:rFonts w:ascii="Times New Roman" w:hAnsi="Times New Roman" w:cs="Times New Roman"/>
          <w:sz w:val="24"/>
          <w:szCs w:val="24"/>
          <w:lang w:val="en-US"/>
        </w:rPr>
        <w:t xml:space="preserve"> and problem-solving</w:t>
      </w:r>
      <w:r w:rsidR="003609D4">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This setup required mice to actively interact with their surroundings and engage cognitive processes to obtain food.</w:t>
      </w:r>
      <w:r w:rsidR="003609D4">
        <w:rPr>
          <w:rFonts w:ascii="Times New Roman" w:hAnsi="Times New Roman" w:cs="Times New Roman"/>
          <w:sz w:val="24"/>
          <w:szCs w:val="24"/>
          <w:lang w:val="en-US"/>
        </w:rPr>
        <w:t xml:space="preserve"> </w:t>
      </w:r>
      <w:r w:rsidR="003609D4" w:rsidRPr="003609D4">
        <w:rPr>
          <w:rFonts w:ascii="Times New Roman" w:hAnsi="Times New Roman" w:cs="Times New Roman"/>
          <w:sz w:val="24"/>
          <w:szCs w:val="24"/>
          <w:lang w:val="en-US"/>
        </w:rPr>
        <w:t>Because only a limited number of Marlau</w:t>
      </w:r>
      <w:r w:rsidR="00D66346">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cages were available, mice in the enriched</w:t>
      </w:r>
      <w:r w:rsidR="003609D4" w:rsidRPr="003609D4">
        <w:rPr>
          <w:rFonts w:ascii="Times New Roman" w:hAnsi="Times New Roman" w:cs="Times New Roman"/>
          <w:sz w:val="24"/>
          <w:szCs w:val="24"/>
          <w:lang w:val="en-US"/>
        </w:rPr>
        <w:noBreakHyphen/>
        <w:t>environment condition alternated between two weeks in a Marlau</w:t>
      </w:r>
      <w:r w:rsidR="00D66346">
        <w:rPr>
          <w:rFonts w:ascii="Times New Roman" w:hAnsi="Times New Roman" w:cs="Times New Roman"/>
          <w:sz w:val="24"/>
          <w:szCs w:val="24"/>
          <w:lang w:val="en-US"/>
        </w:rPr>
        <w:t>®</w:t>
      </w:r>
      <w:r w:rsidR="003609D4" w:rsidRPr="003609D4">
        <w:rPr>
          <w:rFonts w:ascii="Times New Roman" w:hAnsi="Times New Roman" w:cs="Times New Roman"/>
          <w:sz w:val="24"/>
          <w:szCs w:val="24"/>
          <w:lang w:val="en-US"/>
        </w:rPr>
        <w:t xml:space="preserve"> cage and two weeks in an alternative enriched environment. The alternative </w:t>
      </w:r>
      <w:r w:rsidR="003609D4" w:rsidRPr="003609D4">
        <w:rPr>
          <w:rFonts w:ascii="Times New Roman" w:hAnsi="Times New Roman" w:cs="Times New Roman"/>
          <w:sz w:val="24"/>
          <w:szCs w:val="24"/>
          <w:lang w:val="en-US"/>
        </w:rPr>
        <w:lastRenderedPageBreak/>
        <w:t>enriched environment consisted of a larger transparent cage equipped with additional running wheels, marbles, and hiding boxes. The order in which mice experienced the two enrichment setups was counterbalanced to minimize order effects.</w:t>
      </w:r>
      <w:r w:rsidR="00776E83">
        <w:rPr>
          <w:rFonts w:ascii="Times New Roman" w:hAnsi="Times New Roman" w:cs="Times New Roman"/>
          <w:sz w:val="24"/>
          <w:szCs w:val="24"/>
          <w:lang w:val="en-US"/>
        </w:rPr>
        <w:t xml:space="preserve"> </w:t>
      </w:r>
      <w:r w:rsidR="00776E83" w:rsidRPr="00776E83">
        <w:rPr>
          <w:rFonts w:ascii="Times New Roman" w:hAnsi="Times New Roman" w:cs="Times New Roman"/>
          <w:sz w:val="24"/>
          <w:szCs w:val="24"/>
          <w:lang w:val="en-US"/>
        </w:rPr>
        <w:t>However, because the Marlau</w:t>
      </w:r>
      <w:r w:rsidR="00D66346">
        <w:rPr>
          <w:rFonts w:ascii="Times New Roman" w:hAnsi="Times New Roman" w:cs="Times New Roman"/>
          <w:sz w:val="24"/>
          <w:szCs w:val="24"/>
          <w:lang w:val="en-US"/>
        </w:rPr>
        <w:t>®</w:t>
      </w:r>
      <w:r w:rsidR="00776E83" w:rsidRPr="00776E83">
        <w:rPr>
          <w:rFonts w:ascii="Times New Roman" w:hAnsi="Times New Roman" w:cs="Times New Roman"/>
          <w:sz w:val="24"/>
          <w:szCs w:val="24"/>
          <w:lang w:val="en-US"/>
        </w:rPr>
        <w:t xml:space="preserve"> cage was expected to provide a stronger enrichment effect than the alternative setup, this design also allowed us to examine potential recency effects reported in the literature.</w:t>
      </w:r>
    </w:p>
    <w:p w14:paraId="36C5345A" w14:textId="77777777" w:rsidR="0020020C" w:rsidRPr="00C9078D" w:rsidRDefault="0020020C" w:rsidP="00526782">
      <w:pPr>
        <w:ind w:firstLine="709"/>
        <w:rPr>
          <w:rFonts w:ascii="Times New Roman" w:hAnsi="Times New Roman" w:cs="Times New Roman"/>
          <w:sz w:val="32"/>
          <w:szCs w:val="32"/>
          <w:lang w:val="en-US"/>
        </w:rPr>
      </w:pPr>
    </w:p>
    <w:p w14:paraId="415FC38E" w14:textId="16B86BDD" w:rsidR="0020020C" w:rsidRPr="00C9078D" w:rsidRDefault="0020020C" w:rsidP="00C9078D">
      <w:pPr>
        <w:rPr>
          <w:rFonts w:ascii="Times New Roman" w:hAnsi="Times New Roman" w:cs="Times New Roman"/>
          <w:b/>
          <w:bCs/>
          <w:sz w:val="24"/>
          <w:szCs w:val="24"/>
          <w:lang w:val="en-US"/>
        </w:rPr>
      </w:pPr>
      <w:r w:rsidRPr="00C9078D">
        <w:rPr>
          <w:rFonts w:ascii="Times New Roman" w:hAnsi="Times New Roman" w:cs="Times New Roman"/>
          <w:b/>
          <w:bCs/>
          <w:sz w:val="24"/>
          <w:szCs w:val="24"/>
          <w:lang w:val="en-US"/>
        </w:rPr>
        <w:t>Figure 2</w:t>
      </w:r>
    </w:p>
    <w:p w14:paraId="563525F4" w14:textId="24486497" w:rsidR="00387C51" w:rsidRPr="00C9078D" w:rsidRDefault="0020020C" w:rsidP="00C9078D">
      <w:pPr>
        <w:rPr>
          <w:rFonts w:ascii="Times New Roman" w:hAnsi="Times New Roman" w:cs="Times New Roman"/>
          <w:i/>
          <w:iCs/>
          <w:sz w:val="24"/>
          <w:szCs w:val="24"/>
          <w:lang w:val="en-US"/>
        </w:rPr>
      </w:pPr>
      <w:r w:rsidRPr="00C9078D">
        <w:rPr>
          <w:rFonts w:ascii="Times New Roman" w:hAnsi="Times New Roman" w:cs="Times New Roman"/>
          <w:i/>
          <w:iCs/>
          <w:sz w:val="24"/>
          <w:szCs w:val="24"/>
          <w:lang w:val="en-US"/>
        </w:rPr>
        <w:t>Environmental enrichment (Marlau</w:t>
      </w:r>
      <w:r w:rsidR="00D66346">
        <w:rPr>
          <w:rFonts w:ascii="Times New Roman" w:hAnsi="Times New Roman" w:cs="Times New Roman"/>
          <w:sz w:val="24"/>
          <w:szCs w:val="24"/>
          <w:lang w:val="en-US"/>
        </w:rPr>
        <w:t>®</w:t>
      </w:r>
      <w:r w:rsidRPr="00C9078D">
        <w:rPr>
          <w:rFonts w:ascii="Times New Roman" w:hAnsi="Times New Roman" w:cs="Times New Roman"/>
          <w:i/>
          <w:iCs/>
          <w:sz w:val="24"/>
          <w:szCs w:val="24"/>
          <w:lang w:val="en-US"/>
        </w:rPr>
        <w:t xml:space="preserve"> cage) structure.</w:t>
      </w:r>
    </w:p>
    <w:p w14:paraId="00B2267C" w14:textId="3D7553D7" w:rsidR="00776E83" w:rsidRDefault="00C9078D" w:rsidP="00C9078D">
      <w:pPr>
        <w:jc w:val="center"/>
        <w:rPr>
          <w:rFonts w:ascii="Times New Roman" w:hAnsi="Times New Roman" w:cs="Times New Roman"/>
          <w:sz w:val="24"/>
          <w:szCs w:val="24"/>
          <w:lang w:val="en-US"/>
        </w:rPr>
      </w:pPr>
      <w:r>
        <w:rPr>
          <w:noProof/>
        </w:rPr>
        <w:drawing>
          <wp:inline distT="0" distB="0" distL="0" distR="0" wp14:anchorId="20768093" wp14:editId="1F290D17">
            <wp:extent cx="4561556" cy="2686050"/>
            <wp:effectExtent l="0" t="0" r="0" b="0"/>
            <wp:docPr id="1334504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5720" r="5892" b="7541"/>
                    <a:stretch>
                      <a:fillRect/>
                    </a:stretch>
                  </pic:blipFill>
                  <pic:spPr bwMode="auto">
                    <a:xfrm>
                      <a:off x="0" y="0"/>
                      <a:ext cx="4564718" cy="2687912"/>
                    </a:xfrm>
                    <a:prstGeom prst="rect">
                      <a:avLst/>
                    </a:prstGeom>
                    <a:noFill/>
                    <a:ln>
                      <a:noFill/>
                    </a:ln>
                    <a:extLst>
                      <a:ext uri="{53640926-AAD7-44D8-BBD7-CCE9431645EC}">
                        <a14:shadowObscured xmlns:a14="http://schemas.microsoft.com/office/drawing/2010/main"/>
                      </a:ext>
                    </a:extLst>
                  </pic:spPr>
                </pic:pic>
              </a:graphicData>
            </a:graphic>
          </wp:inline>
        </w:drawing>
      </w:r>
    </w:p>
    <w:p w14:paraId="41110597" w14:textId="21F98D98" w:rsidR="0036200F" w:rsidRPr="00E915FE" w:rsidRDefault="00C9078D" w:rsidP="00C9078D">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00D66346" w:rsidRPr="00D66346">
        <w:rPr>
          <w:rFonts w:ascii="Times New Roman" w:hAnsi="Times New Roman" w:cs="Times New Roman"/>
          <w:sz w:val="24"/>
          <w:szCs w:val="24"/>
          <w:lang w:val="en-US"/>
        </w:rPr>
        <w:t xml:space="preserve">Reprinted from Yolanda et al. (2019). Panel A (top) shows the overall structure of the Marlau cage with both floors visible; Panel A (bottom) shows the top floor containing the maze. </w:t>
      </w:r>
      <w:r w:rsidR="00D66346" w:rsidRPr="00E915FE">
        <w:rPr>
          <w:rFonts w:ascii="Times New Roman" w:hAnsi="Times New Roman" w:cs="Times New Roman"/>
          <w:sz w:val="24"/>
          <w:szCs w:val="24"/>
          <w:lang w:val="en-US"/>
        </w:rPr>
        <w:t>Panel B displays the different maze configurations.</w:t>
      </w:r>
    </w:p>
    <w:p w14:paraId="5DADD189" w14:textId="77777777" w:rsidR="00D66346" w:rsidRPr="00C9078D" w:rsidRDefault="00D66346" w:rsidP="00C9078D">
      <w:pPr>
        <w:rPr>
          <w:rFonts w:ascii="Times New Roman" w:hAnsi="Times New Roman" w:cs="Times New Roman"/>
          <w:b/>
          <w:bCs/>
          <w:sz w:val="24"/>
          <w:szCs w:val="24"/>
          <w:lang w:val="en-GB"/>
        </w:rPr>
      </w:pPr>
    </w:p>
    <w:p w14:paraId="24161E75" w14:textId="7E27345E" w:rsidR="00776E83" w:rsidRDefault="00776E83" w:rsidP="00FB3448">
      <w:pPr>
        <w:pStyle w:val="subheading"/>
      </w:pPr>
      <w:r>
        <w:t>Behavioral tests</w:t>
      </w:r>
    </w:p>
    <w:p w14:paraId="064BC6CB" w14:textId="273EAC68" w:rsidR="00776E83" w:rsidRDefault="00753626" w:rsidP="00753626">
      <w:pPr>
        <w:ind w:firstLine="708"/>
        <w:rPr>
          <w:rFonts w:ascii="Times New Roman" w:hAnsi="Times New Roman" w:cs="Times New Roman"/>
          <w:sz w:val="24"/>
          <w:szCs w:val="24"/>
          <w:lang w:val="en-US"/>
        </w:rPr>
      </w:pPr>
      <w:r w:rsidRPr="004E6CC4">
        <w:rPr>
          <w:rFonts w:ascii="Times New Roman" w:hAnsi="Times New Roman" w:cs="Times New Roman"/>
          <w:sz w:val="24"/>
          <w:szCs w:val="24"/>
          <w:lang w:val="en-US"/>
        </w:rPr>
        <w:t xml:space="preserve">To evaluate the effect of these </w:t>
      </w:r>
      <w:r>
        <w:rPr>
          <w:rFonts w:ascii="Times New Roman" w:hAnsi="Times New Roman" w:cs="Times New Roman"/>
          <w:sz w:val="24"/>
          <w:szCs w:val="24"/>
          <w:lang w:val="en-US"/>
        </w:rPr>
        <w:t>manipulations</w:t>
      </w:r>
      <w:r w:rsidRPr="004E6CC4">
        <w:rPr>
          <w:rFonts w:ascii="Times New Roman" w:hAnsi="Times New Roman" w:cs="Times New Roman"/>
          <w:sz w:val="24"/>
          <w:szCs w:val="24"/>
          <w:lang w:val="en-US"/>
        </w:rPr>
        <w:t>, we administered a cognitive test battery to each mouse, serving as the independent variable</w:t>
      </w:r>
      <w:r>
        <w:rPr>
          <w:rFonts w:ascii="Times New Roman" w:hAnsi="Times New Roman" w:cs="Times New Roman"/>
          <w:sz w:val="24"/>
          <w:szCs w:val="24"/>
          <w:lang w:val="en-US"/>
        </w:rPr>
        <w:t>. The test battery</w:t>
      </w:r>
      <w:r w:rsidRPr="004E6CC4">
        <w:rPr>
          <w:rFonts w:ascii="Times New Roman" w:hAnsi="Times New Roman" w:cs="Times New Roman"/>
          <w:sz w:val="24"/>
          <w:szCs w:val="24"/>
          <w:lang w:val="en-US"/>
        </w:rPr>
        <w:t xml:space="preserve"> </w:t>
      </w:r>
      <w:r w:rsidR="00925B74">
        <w:rPr>
          <w:rFonts w:ascii="Times New Roman" w:hAnsi="Times New Roman" w:cs="Times New Roman"/>
          <w:sz w:val="24"/>
          <w:szCs w:val="24"/>
          <w:lang w:val="en-US"/>
        </w:rPr>
        <w:t>assesses</w:t>
      </w:r>
      <w:r w:rsidRPr="004E6CC4">
        <w:rPr>
          <w:rFonts w:ascii="Times New Roman" w:hAnsi="Times New Roman" w:cs="Times New Roman"/>
          <w:sz w:val="24"/>
          <w:szCs w:val="24"/>
          <w:lang w:val="en-US"/>
        </w:rPr>
        <w:t xml:space="preserve"> memory, cognitive flexibility, anxiety, social interaction, and attention.</w:t>
      </w:r>
      <w:r>
        <w:rPr>
          <w:rFonts w:ascii="Times New Roman" w:hAnsi="Times New Roman" w:cs="Times New Roman"/>
          <w:sz w:val="24"/>
          <w:szCs w:val="24"/>
          <w:lang w:val="en-US"/>
        </w:rPr>
        <w:t xml:space="preserve"> All mice underwent </w:t>
      </w:r>
      <w:r w:rsidR="00A2656B">
        <w:rPr>
          <w:rFonts w:ascii="Times New Roman" w:hAnsi="Times New Roman" w:cs="Times New Roman"/>
          <w:sz w:val="24"/>
          <w:szCs w:val="24"/>
          <w:lang w:val="en-US"/>
        </w:rPr>
        <w:t xml:space="preserve">the </w:t>
      </w:r>
      <w:r>
        <w:rPr>
          <w:rFonts w:ascii="Times New Roman" w:hAnsi="Times New Roman" w:cs="Times New Roman"/>
          <w:sz w:val="24"/>
          <w:szCs w:val="24"/>
          <w:lang w:val="en-US"/>
        </w:rPr>
        <w:t xml:space="preserve">tests in the same prespecified order </w:t>
      </w:r>
      <w:r w:rsidRPr="004A2452">
        <w:rPr>
          <w:rFonts w:ascii="Times New Roman" w:hAnsi="Times New Roman" w:cs="Times New Roman"/>
          <w:sz w:val="24"/>
          <w:szCs w:val="24"/>
          <w:lang w:val="en-US"/>
        </w:rPr>
        <w:t>(</w:t>
      </w:r>
      <w:r w:rsidR="004A2452">
        <w:rPr>
          <w:rFonts w:ascii="Times New Roman" w:hAnsi="Times New Roman" w:cs="Times New Roman"/>
          <w:sz w:val="24"/>
          <w:szCs w:val="24"/>
          <w:lang w:val="en-US"/>
        </w:rPr>
        <w:t>Figure 3</w:t>
      </w:r>
      <w:r w:rsidRPr="004A2452">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A2656B" w:rsidRPr="00A2656B">
        <w:rPr>
          <w:rFonts w:ascii="Times New Roman" w:hAnsi="Times New Roman" w:cs="Times New Roman"/>
          <w:sz w:val="24"/>
          <w:szCs w:val="24"/>
          <w:lang w:val="en-US"/>
        </w:rPr>
        <w:t>The sequence was designed so that the most stressful assessments were performed last, minimizing stress-related influences on cognitive outcomes. Below, each test is described in the order in which it was administered.</w:t>
      </w:r>
    </w:p>
    <w:p w14:paraId="69E16F5F" w14:textId="77777777" w:rsidR="00B513BC" w:rsidRDefault="00B513BC" w:rsidP="004A2452">
      <w:pPr>
        <w:rPr>
          <w:rFonts w:ascii="Times New Roman" w:hAnsi="Times New Roman" w:cs="Times New Roman"/>
          <w:sz w:val="24"/>
          <w:szCs w:val="24"/>
          <w:lang w:val="en-US"/>
        </w:rPr>
      </w:pPr>
    </w:p>
    <w:p w14:paraId="5BFD29CC" w14:textId="77777777" w:rsidR="00B513BC" w:rsidRDefault="00B513BC" w:rsidP="004A2452">
      <w:pPr>
        <w:rPr>
          <w:rFonts w:ascii="Times New Roman" w:hAnsi="Times New Roman" w:cs="Times New Roman"/>
          <w:sz w:val="24"/>
          <w:szCs w:val="24"/>
          <w:lang w:val="en-US"/>
        </w:rPr>
      </w:pPr>
    </w:p>
    <w:p w14:paraId="241CC95D" w14:textId="77777777" w:rsidR="00B513BC" w:rsidRDefault="00B513BC" w:rsidP="004A2452">
      <w:pPr>
        <w:rPr>
          <w:rFonts w:ascii="Times New Roman" w:hAnsi="Times New Roman" w:cs="Times New Roman"/>
          <w:sz w:val="24"/>
          <w:szCs w:val="24"/>
          <w:lang w:val="en-US"/>
        </w:rPr>
      </w:pPr>
    </w:p>
    <w:p w14:paraId="7EC8EC66" w14:textId="77777777" w:rsidR="00B513BC" w:rsidRDefault="00B513BC" w:rsidP="004A2452">
      <w:pPr>
        <w:rPr>
          <w:rFonts w:ascii="Times New Roman" w:hAnsi="Times New Roman" w:cs="Times New Roman"/>
          <w:sz w:val="24"/>
          <w:szCs w:val="24"/>
          <w:lang w:val="en-US"/>
        </w:rPr>
      </w:pPr>
    </w:p>
    <w:p w14:paraId="1C05942D" w14:textId="77777777" w:rsidR="00B513BC" w:rsidRDefault="00B513BC" w:rsidP="004A2452">
      <w:pPr>
        <w:rPr>
          <w:rFonts w:ascii="Times New Roman" w:hAnsi="Times New Roman" w:cs="Times New Roman"/>
          <w:sz w:val="24"/>
          <w:szCs w:val="24"/>
          <w:lang w:val="en-US"/>
        </w:rPr>
      </w:pPr>
    </w:p>
    <w:p w14:paraId="60A19A90" w14:textId="77777777" w:rsidR="00B513BC" w:rsidRDefault="00B513BC" w:rsidP="004A2452">
      <w:pPr>
        <w:rPr>
          <w:rFonts w:ascii="Times New Roman" w:hAnsi="Times New Roman" w:cs="Times New Roman"/>
          <w:sz w:val="24"/>
          <w:szCs w:val="24"/>
          <w:lang w:val="en-US"/>
        </w:rPr>
      </w:pPr>
    </w:p>
    <w:p w14:paraId="433C77AA" w14:textId="1D124303" w:rsidR="004A2452" w:rsidRDefault="004A2452" w:rsidP="004A2452">
      <w:pPr>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Figure 3 </w:t>
      </w:r>
    </w:p>
    <w:p w14:paraId="13FB5DC2" w14:textId="2C66149D" w:rsidR="004A2452" w:rsidRPr="004A2452" w:rsidRDefault="004A2452" w:rsidP="004A2452">
      <w:pPr>
        <w:rPr>
          <w:rFonts w:ascii="Times New Roman" w:hAnsi="Times New Roman" w:cs="Times New Roman"/>
          <w:i/>
          <w:iCs/>
          <w:sz w:val="24"/>
          <w:szCs w:val="24"/>
          <w:lang w:val="en-US"/>
        </w:rPr>
      </w:pPr>
      <w:r>
        <w:rPr>
          <w:rFonts w:ascii="Times New Roman" w:hAnsi="Times New Roman" w:cs="Times New Roman"/>
          <w:i/>
          <w:iCs/>
          <w:sz w:val="24"/>
          <w:szCs w:val="24"/>
          <w:lang w:val="en-US"/>
        </w:rPr>
        <w:t>Timeline of behavioral tests.</w:t>
      </w:r>
    </w:p>
    <w:p w14:paraId="27D46DAF" w14:textId="4CD4FDA6" w:rsidR="004A2452" w:rsidRDefault="004A2452" w:rsidP="004A2452">
      <w:pP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024483C9" wp14:editId="65ECC470">
            <wp:extent cx="5657850" cy="3179618"/>
            <wp:effectExtent l="0" t="0" r="0" b="1905"/>
            <wp:docPr id="2363028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60615" cy="3181172"/>
                    </a:xfrm>
                    <a:prstGeom prst="rect">
                      <a:avLst/>
                    </a:prstGeom>
                    <a:noFill/>
                    <a:ln>
                      <a:noFill/>
                    </a:ln>
                  </pic:spPr>
                </pic:pic>
              </a:graphicData>
            </a:graphic>
          </wp:inline>
        </w:drawing>
      </w:r>
    </w:p>
    <w:p w14:paraId="665BEA03" w14:textId="51C3F7D2" w:rsidR="00222FAC" w:rsidRPr="004F52DF" w:rsidRDefault="00222FAC" w:rsidP="004A2452">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004F52DF" w:rsidRPr="004F52DF">
        <w:rPr>
          <w:rFonts w:ascii="Times New Roman" w:hAnsi="Times New Roman" w:cs="Times New Roman"/>
          <w:sz w:val="24"/>
          <w:szCs w:val="24"/>
          <w:lang w:val="en-US"/>
        </w:rPr>
        <w:t>TF = tail flick test; NOR = novel object recognition test; RR = rotarod; SPSN = sociability and preference for social novelty test; BFT = buried food test; MWM = Morris water maze; PA = passive avoidance.</w:t>
      </w:r>
    </w:p>
    <w:p w14:paraId="25A5377A" w14:textId="77777777" w:rsidR="004A2452" w:rsidRPr="00A2656B" w:rsidRDefault="004A2452" w:rsidP="004A2452">
      <w:pPr>
        <w:rPr>
          <w:rFonts w:ascii="Times New Roman" w:hAnsi="Times New Roman" w:cs="Times New Roman"/>
          <w:sz w:val="24"/>
          <w:szCs w:val="24"/>
          <w:lang w:val="en-US"/>
        </w:rPr>
      </w:pPr>
    </w:p>
    <w:p w14:paraId="174DA630" w14:textId="3D0ECFAC" w:rsidR="00154947" w:rsidRPr="00925B74" w:rsidRDefault="00925B74" w:rsidP="000C482D">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sz w:val="24"/>
          <w:szCs w:val="24"/>
          <w:lang w:val="en-GB"/>
        </w:rPr>
        <w:t xml:space="preserve"> </w:t>
      </w:r>
      <w:r>
        <w:rPr>
          <w:rFonts w:ascii="Times New Roman" w:hAnsi="Times New Roman" w:cs="Times New Roman"/>
          <w:b/>
          <w:bCs/>
          <w:sz w:val="24"/>
          <w:szCs w:val="24"/>
          <w:lang w:val="en-GB"/>
        </w:rPr>
        <w:tab/>
      </w:r>
      <w:r w:rsidR="00F503A6" w:rsidRPr="00925B74">
        <w:rPr>
          <w:rFonts w:ascii="Times New Roman" w:hAnsi="Times New Roman" w:cs="Times New Roman"/>
          <w:b/>
          <w:bCs/>
          <w:i/>
          <w:iCs/>
          <w:sz w:val="24"/>
          <w:szCs w:val="24"/>
          <w:lang w:val="en-GB"/>
        </w:rPr>
        <w:t>Open field test</w:t>
      </w:r>
    </w:p>
    <w:p w14:paraId="113A9D79" w14:textId="08268998" w:rsidR="004A2452" w:rsidRPr="004A2452" w:rsidRDefault="000C482D" w:rsidP="00B513BC">
      <w:pPr>
        <w:ind w:firstLine="709"/>
        <w:rPr>
          <w:rFonts w:ascii="Times New Roman" w:hAnsi="Times New Roman" w:cs="Times New Roman"/>
          <w:sz w:val="24"/>
          <w:szCs w:val="24"/>
          <w:lang w:val="en-US"/>
        </w:rPr>
      </w:pPr>
      <w:r w:rsidRPr="000C482D">
        <w:rPr>
          <w:rFonts w:ascii="Times New Roman" w:hAnsi="Times New Roman" w:cs="Times New Roman"/>
          <w:sz w:val="24"/>
          <w:szCs w:val="24"/>
          <w:lang w:val="en-US"/>
        </w:rPr>
        <w:t xml:space="preserve">The open field (OF) test is a widely recognized </w:t>
      </w:r>
      <w:r>
        <w:rPr>
          <w:rFonts w:ascii="Times New Roman" w:hAnsi="Times New Roman" w:cs="Times New Roman"/>
          <w:sz w:val="24"/>
          <w:szCs w:val="24"/>
          <w:lang w:val="en-US"/>
        </w:rPr>
        <w:t>test</w:t>
      </w:r>
      <w:r w:rsidRPr="000C482D">
        <w:rPr>
          <w:rFonts w:ascii="Times New Roman" w:hAnsi="Times New Roman" w:cs="Times New Roman"/>
          <w:sz w:val="24"/>
          <w:szCs w:val="24"/>
          <w:lang w:val="en-US"/>
        </w:rPr>
        <w:t xml:space="preserve"> for assessing </w:t>
      </w:r>
      <w:r w:rsidR="00F41002">
        <w:rPr>
          <w:rFonts w:ascii="Times New Roman" w:hAnsi="Times New Roman" w:cs="Times New Roman"/>
          <w:sz w:val="24"/>
          <w:szCs w:val="24"/>
          <w:lang w:val="en-US"/>
        </w:rPr>
        <w:t xml:space="preserve">locomotion and </w:t>
      </w:r>
      <w:r w:rsidRPr="000C482D">
        <w:rPr>
          <w:rFonts w:ascii="Times New Roman" w:hAnsi="Times New Roman" w:cs="Times New Roman"/>
          <w:sz w:val="24"/>
          <w:szCs w:val="24"/>
          <w:lang w:val="en-US"/>
        </w:rPr>
        <w:t>anxiety</w:t>
      </w:r>
      <w:r w:rsidRPr="000C482D">
        <w:rPr>
          <w:rFonts w:ascii="Times New Roman" w:hAnsi="Times New Roman" w:cs="Times New Roman"/>
          <w:sz w:val="24"/>
          <w:szCs w:val="24"/>
          <w:lang w:val="en-US"/>
        </w:rPr>
        <w:noBreakHyphen/>
        <w:t xml:space="preserve">related behavior in mice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{"citationID":"IDhVAg6D","properties":{"unsorted":true,"formattedCitation":"(\\uc0\\u199{}evik et al., 2025)","plainCitation":"(Çevik et al., 2025)","noteIndex":0},"citationItems":[{"id":61,"uris":["http://zotero.org/users/local/YhuOZDGS/items/N23UAI2G"],"itemData":{"id":61,"type":"article-journal","container-title":"Behavioural Brain Research","DOI":"10.1016/j.bbr.2025.115612","ISSN":"01664328","journalAbbreviation":"Behavioural Brain Research","language":"en","page":"115612","source":"DOI.org (Crossref)","title":"Contribution of distinctive outcome measures to the assessment of anxiety in the open field: A meta-analysis of factors mediating open-field test variability in rodent models of anxiety","title-short":"Contribution of distinctive outcome measures to the assessment of anxiety in the open field","volume":"490","author":[{"family":"Çevik","given":"Özge Selin"},{"family":"Yıldırım","given":"Didem Derici"},{"family":"Uzun","given":"Coşar"},{"family":"Horata","given":"Erdal"}],"issued":{"date-parts":[["2025",7]]}}}],"schema":"https://github.com/citation-style-language/schema/raw/master/csl-citation.json"}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6A4E6D">
        <w:rPr>
          <w:rFonts w:ascii="Times New Roman" w:hAnsi="Times New Roman" w:cs="Times New Roman"/>
          <w:kern w:val="0"/>
          <w:sz w:val="24"/>
          <w:lang w:val="en-US"/>
        </w:rPr>
        <w:t>(Çevik et al., 2025)</w:t>
      </w:r>
      <w:r w:rsidR="006A4E6D">
        <w:rPr>
          <w:rFonts w:ascii="Times New Roman" w:hAnsi="Times New Roman" w:cs="Times New Roman"/>
          <w:sz w:val="24"/>
          <w:szCs w:val="24"/>
          <w:lang w:val="en-US"/>
        </w:rPr>
        <w:fldChar w:fldCharType="end"/>
      </w:r>
      <w:r w:rsidRPr="000C482D">
        <w:rPr>
          <w:rFonts w:ascii="Times New Roman" w:hAnsi="Times New Roman" w:cs="Times New Roman"/>
          <w:sz w:val="24"/>
          <w:szCs w:val="24"/>
          <w:lang w:val="en-US"/>
        </w:rPr>
        <w:t>. The apparatus consisted of a brightly illuminated plexiglass arena (50 × 50 × 30 cm) with transparent walls to promote anxiety</w:t>
      </w:r>
      <w:r w:rsidRPr="000C482D">
        <w:rPr>
          <w:rFonts w:ascii="Times New Roman" w:hAnsi="Times New Roman" w:cs="Times New Roman"/>
          <w:sz w:val="24"/>
          <w:szCs w:val="24"/>
          <w:lang w:val="en-US"/>
        </w:rPr>
        <w:noBreakHyphen/>
        <w:t xml:space="preserve">inducing </w:t>
      </w:r>
      <w:r>
        <w:rPr>
          <w:rFonts w:ascii="Times New Roman" w:hAnsi="Times New Roman" w:cs="Times New Roman"/>
          <w:sz w:val="24"/>
          <w:szCs w:val="24"/>
          <w:lang w:val="en-US"/>
        </w:rPr>
        <w:t>behavior</w:t>
      </w:r>
      <w:r w:rsidRPr="000C482D">
        <w:rPr>
          <w:rFonts w:ascii="Times New Roman" w:hAnsi="Times New Roman" w:cs="Times New Roman"/>
          <w:sz w:val="24"/>
          <w:szCs w:val="24"/>
          <w:lang w:val="en-US"/>
        </w:rPr>
        <w:t xml:space="preserve"> (</w:t>
      </w:r>
      <w:r w:rsidR="00B15043">
        <w:rPr>
          <w:rFonts w:ascii="Times New Roman" w:hAnsi="Times New Roman" w:cs="Times New Roman"/>
          <w:sz w:val="24"/>
          <w:szCs w:val="24"/>
          <w:lang w:val="en-US"/>
        </w:rPr>
        <w:t>Figure 4</w:t>
      </w:r>
      <w:r w:rsidRPr="000C482D">
        <w:rPr>
          <w:rFonts w:ascii="Times New Roman" w:hAnsi="Times New Roman" w:cs="Times New Roman"/>
          <w:sz w:val="24"/>
          <w:szCs w:val="24"/>
          <w:lang w:val="en-US"/>
        </w:rPr>
        <w:t xml:space="preserve">). </w:t>
      </w:r>
    </w:p>
    <w:p w14:paraId="3940D7A8" w14:textId="6356C763" w:rsidR="00B15043" w:rsidRDefault="00B15043" w:rsidP="00B15043">
      <w:pPr>
        <w:rPr>
          <w:rFonts w:ascii="Times New Roman" w:hAnsi="Times New Roman" w:cs="Times New Roman"/>
          <w:b/>
          <w:bCs/>
          <w:sz w:val="24"/>
          <w:szCs w:val="24"/>
          <w:lang w:val="en-US"/>
        </w:rPr>
      </w:pPr>
      <w:r>
        <w:rPr>
          <w:rFonts w:ascii="Times New Roman" w:hAnsi="Times New Roman" w:cs="Times New Roman"/>
          <w:b/>
          <w:bCs/>
          <w:sz w:val="24"/>
          <w:szCs w:val="24"/>
          <w:lang w:val="en-US"/>
        </w:rPr>
        <w:t>Figure 4</w:t>
      </w:r>
    </w:p>
    <w:p w14:paraId="1003252A" w14:textId="77777777" w:rsidR="00B15043" w:rsidRDefault="00B15043" w:rsidP="00B15043">
      <w:pPr>
        <w:rPr>
          <w:rFonts w:ascii="Times New Roman" w:hAnsi="Times New Roman" w:cs="Times New Roman"/>
          <w:noProof/>
          <w:sz w:val="24"/>
          <w:szCs w:val="24"/>
          <w:lang w:val="en-US"/>
        </w:rPr>
      </w:pPr>
      <w:r w:rsidRPr="00B15043">
        <w:rPr>
          <w:rFonts w:ascii="Times New Roman" w:hAnsi="Times New Roman" w:cs="Times New Roman"/>
          <w:i/>
          <w:iCs/>
          <w:sz w:val="24"/>
          <w:szCs w:val="24"/>
          <w:lang w:val="en-US"/>
        </w:rPr>
        <w:t>Layout of the open field test arena.</w:t>
      </w:r>
    </w:p>
    <w:p w14:paraId="6E7458AD" w14:textId="4C811B5A" w:rsidR="00B15043" w:rsidRDefault="00B15043" w:rsidP="00B15043">
      <w:pPr>
        <w:ind w:firstLine="709"/>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1D443C78" wp14:editId="6A37BC42">
            <wp:extent cx="1751162" cy="1670485"/>
            <wp:effectExtent l="0" t="0" r="1905" b="6350"/>
            <wp:docPr id="14301636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8543" t="5674" r="20364" b="11111"/>
                    <a:stretch>
                      <a:fillRect/>
                    </a:stretch>
                  </pic:blipFill>
                  <pic:spPr bwMode="auto">
                    <a:xfrm>
                      <a:off x="0" y="0"/>
                      <a:ext cx="1753697" cy="1672903"/>
                    </a:xfrm>
                    <a:prstGeom prst="rect">
                      <a:avLst/>
                    </a:prstGeom>
                    <a:noFill/>
                    <a:ln>
                      <a:noFill/>
                    </a:ln>
                    <a:extLst>
                      <a:ext uri="{53640926-AAD7-44D8-BBD7-CCE9431645EC}">
                        <a14:shadowObscured xmlns:a14="http://schemas.microsoft.com/office/drawing/2010/main"/>
                      </a:ext>
                    </a:extLst>
                  </pic:spPr>
                </pic:pic>
              </a:graphicData>
            </a:graphic>
          </wp:inline>
        </w:drawing>
      </w:r>
    </w:p>
    <w:p w14:paraId="289993EA" w14:textId="516D1AAF" w:rsidR="00B15043" w:rsidRDefault="00B15043" w:rsidP="00B15043">
      <w:pPr>
        <w:rPr>
          <w:rFonts w:ascii="Times New Roman" w:hAnsi="Times New Roman" w:cs="Times New Roman"/>
          <w:sz w:val="24"/>
          <w:szCs w:val="24"/>
          <w:lang w:val="en-US"/>
        </w:rPr>
      </w:pPr>
      <w:r>
        <w:rPr>
          <w:rFonts w:ascii="Times New Roman" w:hAnsi="Times New Roman" w:cs="Times New Roman"/>
          <w:i/>
          <w:iCs/>
          <w:sz w:val="24"/>
          <w:szCs w:val="24"/>
          <w:lang w:val="en-US"/>
        </w:rPr>
        <w:lastRenderedPageBreak/>
        <w:t xml:space="preserve">Note. </w:t>
      </w:r>
      <w:r w:rsidRPr="00B15043">
        <w:rPr>
          <w:rFonts w:ascii="Times New Roman" w:hAnsi="Times New Roman" w:cs="Times New Roman"/>
          <w:sz w:val="24"/>
          <w:szCs w:val="24"/>
          <w:lang w:val="en-US"/>
        </w:rPr>
        <w:t>Illustrated above is the setup used for the open field test. The red area represents the periphery, and the blue area represents the central zone.</w:t>
      </w:r>
    </w:p>
    <w:p w14:paraId="0143C51A" w14:textId="3EB7BAAE" w:rsidR="000C482D" w:rsidRPr="000C482D" w:rsidRDefault="000C482D" w:rsidP="00911777">
      <w:pPr>
        <w:ind w:firstLine="709"/>
        <w:rPr>
          <w:rFonts w:ascii="Times New Roman" w:hAnsi="Times New Roman" w:cs="Times New Roman"/>
          <w:sz w:val="24"/>
          <w:szCs w:val="24"/>
          <w:lang w:val="en-US"/>
        </w:rPr>
      </w:pPr>
      <w:r w:rsidRPr="000C482D">
        <w:rPr>
          <w:rFonts w:ascii="Times New Roman" w:hAnsi="Times New Roman" w:cs="Times New Roman"/>
          <w:sz w:val="24"/>
          <w:szCs w:val="24"/>
          <w:lang w:val="en-US"/>
        </w:rPr>
        <w:t xml:space="preserve">Prior to testing, all mice were placed in a fully dark cabinet for 30 minutes </w:t>
      </w:r>
      <w:r w:rsidR="00911777">
        <w:rPr>
          <w:rFonts w:ascii="Times New Roman" w:hAnsi="Times New Roman" w:cs="Times New Roman"/>
          <w:sz w:val="24"/>
          <w:szCs w:val="24"/>
          <w:lang w:val="en-US"/>
        </w:rPr>
        <w:t xml:space="preserve">for </w:t>
      </w:r>
      <w:r w:rsidRPr="000C482D">
        <w:rPr>
          <w:rFonts w:ascii="Times New Roman" w:hAnsi="Times New Roman" w:cs="Times New Roman"/>
          <w:sz w:val="24"/>
          <w:szCs w:val="24"/>
          <w:lang w:val="en-US"/>
        </w:rPr>
        <w:t xml:space="preserve"> habituation and enhance </w:t>
      </w:r>
      <w:r>
        <w:rPr>
          <w:rFonts w:ascii="Times New Roman" w:hAnsi="Times New Roman" w:cs="Times New Roman"/>
          <w:sz w:val="24"/>
          <w:szCs w:val="24"/>
          <w:lang w:val="en-US"/>
        </w:rPr>
        <w:t xml:space="preserve">anxiety-induced behavior even further. </w:t>
      </w:r>
      <w:r w:rsidRPr="000C482D">
        <w:rPr>
          <w:rFonts w:ascii="Times New Roman" w:hAnsi="Times New Roman" w:cs="Times New Roman"/>
          <w:sz w:val="24"/>
          <w:szCs w:val="24"/>
          <w:lang w:val="en-US"/>
        </w:rPr>
        <w:t>Each mouse was then placed in the lower</w:t>
      </w:r>
      <w:r w:rsidRPr="000C482D">
        <w:rPr>
          <w:rFonts w:ascii="Times New Roman" w:hAnsi="Times New Roman" w:cs="Times New Roman"/>
          <w:sz w:val="24"/>
          <w:szCs w:val="24"/>
          <w:lang w:val="en-US"/>
        </w:rPr>
        <w:noBreakHyphen/>
        <w:t>left corner of the arena and allowed to habituate for 1 minute before beginning a 10</w:t>
      </w:r>
      <w:r w:rsidRPr="000C482D">
        <w:rPr>
          <w:rFonts w:ascii="Times New Roman" w:hAnsi="Times New Roman" w:cs="Times New Roman"/>
          <w:sz w:val="24"/>
          <w:szCs w:val="24"/>
          <w:lang w:val="en-US"/>
        </w:rPr>
        <w:noBreakHyphen/>
      </w:r>
      <w:r w:rsidRPr="00911777">
        <w:rPr>
          <w:rFonts w:ascii="Times New Roman" w:hAnsi="Times New Roman" w:cs="Times New Roman"/>
          <w:sz w:val="24"/>
          <w:szCs w:val="24"/>
          <w:lang w:val="en-US"/>
        </w:rPr>
        <w:t>minute trial during which it could freely explore. Locomotor activity was recorded using</w:t>
      </w:r>
      <w:r w:rsidR="00F41002" w:rsidRPr="00911777">
        <w:rPr>
          <w:rFonts w:ascii="Times New Roman" w:hAnsi="Times New Roman" w:cs="Times New Roman"/>
          <w:sz w:val="24"/>
          <w:szCs w:val="24"/>
          <w:lang w:val="en-US"/>
        </w:rPr>
        <w:t xml:space="preserve"> a Logitech</w:t>
      </w:r>
      <w:r w:rsidRPr="00911777">
        <w:rPr>
          <w:rFonts w:ascii="Times New Roman" w:hAnsi="Times New Roman" w:cs="Times New Roman"/>
          <w:sz w:val="24"/>
          <w:szCs w:val="24"/>
          <w:lang w:val="en-US"/>
        </w:rPr>
        <w:t xml:space="preserve"> camera</w:t>
      </w:r>
      <w:r w:rsidR="00F41002" w:rsidRPr="00911777">
        <w:rPr>
          <w:rFonts w:ascii="Times New Roman" w:hAnsi="Times New Roman" w:cs="Times New Roman"/>
          <w:sz w:val="24"/>
          <w:szCs w:val="24"/>
          <w:lang w:val="en-US"/>
        </w:rPr>
        <w:t xml:space="preserve"> and ANY-maze software (Stoelting Co., 2023).</w:t>
      </w:r>
      <w:r w:rsidRPr="00911777">
        <w:rPr>
          <w:rFonts w:ascii="Times New Roman" w:hAnsi="Times New Roman" w:cs="Times New Roman"/>
          <w:sz w:val="24"/>
          <w:szCs w:val="24"/>
          <w:lang w:val="en-US"/>
        </w:rPr>
        <w:t xml:space="preserve"> The arena was divided into central and peripheral zones.</w:t>
      </w:r>
      <w:r w:rsidRPr="000C482D">
        <w:rPr>
          <w:rFonts w:ascii="Times New Roman" w:hAnsi="Times New Roman" w:cs="Times New Roman"/>
          <w:sz w:val="24"/>
          <w:szCs w:val="24"/>
          <w:lang w:val="en-US"/>
        </w:rPr>
        <w:t xml:space="preserve"> The primary outcome measures were total path length, time spent in the periphery, and time spent in the center. To minimize confounding effects from olfactory cues, the arena was thoroughly cleaned before and after each trial</w:t>
      </w:r>
      <w:r w:rsidR="00F41002">
        <w:rPr>
          <w:rFonts w:ascii="Times New Roman" w:hAnsi="Times New Roman" w:cs="Times New Roman"/>
          <w:sz w:val="24"/>
          <w:szCs w:val="24"/>
          <w:lang w:val="en-US"/>
        </w:rPr>
        <w:t xml:space="preserve"> with 50% Ethanol</w:t>
      </w:r>
      <w:r w:rsidRPr="000C482D">
        <w:rPr>
          <w:rFonts w:ascii="Times New Roman" w:hAnsi="Times New Roman" w:cs="Times New Roman"/>
          <w:sz w:val="24"/>
          <w:szCs w:val="24"/>
          <w:lang w:val="en-US"/>
        </w:rPr>
        <w:t>. All animals were tested on the same day and at the same time of day to reduce variability due timing</w:t>
      </w:r>
      <w:r w:rsidRPr="000C482D">
        <w:rPr>
          <w:rFonts w:ascii="Times New Roman" w:hAnsi="Times New Roman" w:cs="Times New Roman"/>
          <w:sz w:val="24"/>
          <w:szCs w:val="24"/>
          <w:lang w:val="en-US"/>
        </w:rPr>
        <w:noBreakHyphen/>
        <w:t>specific influences.</w:t>
      </w:r>
    </w:p>
    <w:p w14:paraId="5FF1FF3A" w14:textId="145845C6" w:rsidR="00154947" w:rsidRPr="00925B74" w:rsidRDefault="00925B74" w:rsidP="000C482D">
      <w:pPr>
        <w:pStyle w:val="ListParagraph"/>
        <w:numPr>
          <w:ilvl w:val="0"/>
          <w:numId w:val="3"/>
        </w:numPr>
        <w:rPr>
          <w:rFonts w:ascii="Times New Roman" w:hAnsi="Times New Roman" w:cs="Times New Roman"/>
          <w:b/>
          <w:bCs/>
          <w:i/>
          <w:iCs/>
          <w:sz w:val="24"/>
          <w:szCs w:val="24"/>
          <w:lang w:val="en-US"/>
        </w:rPr>
      </w:pPr>
      <w:r>
        <w:rPr>
          <w:rFonts w:ascii="Times New Roman" w:hAnsi="Times New Roman" w:cs="Times New Roman"/>
          <w:b/>
          <w:bCs/>
          <w:sz w:val="24"/>
          <w:szCs w:val="24"/>
          <w:lang w:val="en-US"/>
        </w:rPr>
        <w:t xml:space="preserve"> </w:t>
      </w:r>
      <w:r>
        <w:rPr>
          <w:rFonts w:ascii="Times New Roman" w:hAnsi="Times New Roman" w:cs="Times New Roman"/>
          <w:b/>
          <w:bCs/>
          <w:sz w:val="24"/>
          <w:szCs w:val="24"/>
          <w:lang w:val="en-US"/>
        </w:rPr>
        <w:tab/>
      </w:r>
      <w:r w:rsidR="000C482D" w:rsidRPr="00925B74">
        <w:rPr>
          <w:rFonts w:ascii="Times New Roman" w:hAnsi="Times New Roman" w:cs="Times New Roman"/>
          <w:b/>
          <w:bCs/>
          <w:i/>
          <w:iCs/>
          <w:sz w:val="24"/>
          <w:szCs w:val="24"/>
          <w:lang w:val="en-US"/>
        </w:rPr>
        <w:t>Tail flick test</w:t>
      </w:r>
    </w:p>
    <w:p w14:paraId="330A788D" w14:textId="77D4ECE2" w:rsidR="00F41002" w:rsidRDefault="004055A3" w:rsidP="00E01FC3">
      <w:pPr>
        <w:ind w:firstLine="709"/>
        <w:rPr>
          <w:rFonts w:ascii="Times New Roman" w:hAnsi="Times New Roman" w:cs="Times New Roman"/>
          <w:sz w:val="24"/>
          <w:szCs w:val="24"/>
          <w:lang w:val="en-US"/>
        </w:rPr>
      </w:pPr>
      <w:r w:rsidRPr="004055A3">
        <w:rPr>
          <w:rFonts w:ascii="Times New Roman" w:hAnsi="Times New Roman" w:cs="Times New Roman"/>
          <w:sz w:val="24"/>
          <w:szCs w:val="24"/>
          <w:lang w:val="en-US"/>
        </w:rPr>
        <w:t>The tail</w:t>
      </w:r>
      <w:r w:rsidRPr="004055A3">
        <w:rPr>
          <w:rFonts w:ascii="Times New Roman" w:hAnsi="Times New Roman" w:cs="Times New Roman"/>
          <w:sz w:val="24"/>
          <w:szCs w:val="24"/>
          <w:lang w:val="en-US"/>
        </w:rPr>
        <w:noBreakHyphen/>
        <w:t>flick test</w:t>
      </w:r>
      <w:r w:rsidR="00F41002">
        <w:rPr>
          <w:rFonts w:ascii="Times New Roman" w:hAnsi="Times New Roman" w:cs="Times New Roman"/>
          <w:sz w:val="24"/>
          <w:szCs w:val="24"/>
          <w:lang w:val="en-US"/>
        </w:rPr>
        <w:t xml:space="preserve"> assesses</w:t>
      </w:r>
      <w:r w:rsidRPr="004055A3">
        <w:rPr>
          <w:rFonts w:ascii="Times New Roman" w:hAnsi="Times New Roman" w:cs="Times New Roman"/>
          <w:sz w:val="24"/>
          <w:szCs w:val="24"/>
          <w:lang w:val="en-US"/>
        </w:rPr>
        <w:t xml:space="preserve"> nociception in mice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{"citationID":"Pf8tBmPA","properties":{"formattedCitation":"(Leo et al., 2008)","plainCitation":"(Leo et al., 2008)","noteIndex":0},"citationItems":[{"id":62,"uris":["http://zotero.org/users/local/YhuOZDGS/items/XJLMMRML"],"itemData":{"id":62,"type":"article-journal","container-title":"Behavioural Brain Research","DOI":"10.1016/j.bbr.2008.03.001","ISSN":"01664328","issue":"2","journalAbbreviation":"Behavioural Brain Research","language":"en","license":"https://www.elsevier.com/tdm/userlicense/1.0/","page":"233-242","source":"DOI.org (Crossref)","title":"Differences in nociceptive behavioral performance between C57BL/6J, 129S6/SvEv, B6 129 F1 and NMRI mice","volume":"190","author":[{"family":"Leo","given":"S"},{"family":"Straetemans","given":"R"},{"family":"Dhooge","given":"R"},{"family":"Meert","given":"T"}],"issued":{"date-parts":[["2008",7,19]]}}}],"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6A4E6D">
        <w:rPr>
          <w:rFonts w:ascii="Times New Roman" w:hAnsi="Times New Roman" w:cs="Times New Roman"/>
          <w:sz w:val="24"/>
          <w:lang w:val="en-US"/>
        </w:rPr>
        <w:t>(Leo et al., 2008)</w:t>
      </w:r>
      <w:r w:rsidR="006A4E6D">
        <w:rPr>
          <w:rFonts w:ascii="Times New Roman" w:hAnsi="Times New Roman" w:cs="Times New Roman"/>
          <w:sz w:val="24"/>
          <w:szCs w:val="24"/>
          <w:lang w:val="en-US"/>
        </w:rPr>
        <w:fldChar w:fldCharType="end"/>
      </w:r>
      <w:r w:rsidRPr="004055A3">
        <w:rPr>
          <w:rFonts w:ascii="Times New Roman" w:hAnsi="Times New Roman" w:cs="Times New Roman"/>
          <w:sz w:val="24"/>
          <w:szCs w:val="24"/>
          <w:lang w:val="en-US"/>
        </w:rPr>
        <w:t>. Mice were</w:t>
      </w:r>
      <w:r>
        <w:rPr>
          <w:rFonts w:ascii="Times New Roman" w:hAnsi="Times New Roman" w:cs="Times New Roman"/>
          <w:sz w:val="24"/>
          <w:szCs w:val="24"/>
          <w:lang w:val="en-US"/>
        </w:rPr>
        <w:t xml:space="preserve"> </w:t>
      </w:r>
      <w:r w:rsidRPr="004055A3">
        <w:rPr>
          <w:rFonts w:ascii="Times New Roman" w:hAnsi="Times New Roman" w:cs="Times New Roman"/>
          <w:sz w:val="24"/>
          <w:szCs w:val="24"/>
          <w:lang w:val="en-US"/>
        </w:rPr>
        <w:t>restrained</w:t>
      </w:r>
      <w:r>
        <w:rPr>
          <w:rFonts w:ascii="Times New Roman" w:hAnsi="Times New Roman" w:cs="Times New Roman"/>
          <w:sz w:val="24"/>
          <w:szCs w:val="24"/>
          <w:lang w:val="en-US"/>
        </w:rPr>
        <w:t xml:space="preserve"> by the scruff</w:t>
      </w:r>
      <w:r w:rsidR="00911777">
        <w:rPr>
          <w:rFonts w:ascii="Times New Roman" w:hAnsi="Times New Roman" w:cs="Times New Roman"/>
          <w:sz w:val="24"/>
          <w:szCs w:val="24"/>
          <w:lang w:val="en-US"/>
        </w:rPr>
        <w:t xml:space="preserve"> of the neck</w:t>
      </w:r>
      <w:r w:rsidRPr="004055A3">
        <w:rPr>
          <w:rFonts w:ascii="Times New Roman" w:hAnsi="Times New Roman" w:cs="Times New Roman"/>
          <w:sz w:val="24"/>
          <w:szCs w:val="24"/>
          <w:lang w:val="en-US"/>
        </w:rPr>
        <w:t xml:space="preserve">, </w:t>
      </w:r>
      <w:r w:rsidR="00911777">
        <w:rPr>
          <w:rFonts w:ascii="Times New Roman" w:hAnsi="Times New Roman" w:cs="Times New Roman"/>
          <w:sz w:val="24"/>
          <w:szCs w:val="24"/>
          <w:lang w:val="en-US"/>
        </w:rPr>
        <w:t>and</w:t>
      </w:r>
      <w:r w:rsidRPr="004055A3">
        <w:rPr>
          <w:rFonts w:ascii="Times New Roman" w:hAnsi="Times New Roman" w:cs="Times New Roman"/>
          <w:sz w:val="24"/>
          <w:szCs w:val="24"/>
          <w:lang w:val="en-US"/>
        </w:rPr>
        <w:t xml:space="preserve"> the distal half of the tail (approximately 3 cm) was immersed in hot water </w:t>
      </w:r>
      <w:r w:rsidR="00911777">
        <w:rPr>
          <w:rFonts w:ascii="Times New Roman" w:hAnsi="Times New Roman" w:cs="Times New Roman"/>
          <w:sz w:val="24"/>
          <w:szCs w:val="24"/>
          <w:lang w:val="en-US"/>
        </w:rPr>
        <w:t>(</w:t>
      </w:r>
      <w:r w:rsidRPr="004055A3">
        <w:rPr>
          <w:rFonts w:ascii="Times New Roman" w:hAnsi="Times New Roman" w:cs="Times New Roman"/>
          <w:sz w:val="24"/>
          <w:szCs w:val="24"/>
          <w:lang w:val="en-US"/>
        </w:rPr>
        <w:t>50 ± </w:t>
      </w:r>
      <w:r w:rsidR="00911777">
        <w:rPr>
          <w:rFonts w:ascii="Times New Roman" w:hAnsi="Times New Roman" w:cs="Times New Roman"/>
          <w:sz w:val="24"/>
          <w:szCs w:val="24"/>
          <w:lang w:val="en-US"/>
        </w:rPr>
        <w:t>1</w:t>
      </w:r>
      <w:r w:rsidRPr="004055A3">
        <w:rPr>
          <w:rFonts w:ascii="Times New Roman" w:hAnsi="Times New Roman" w:cs="Times New Roman"/>
          <w:sz w:val="24"/>
          <w:szCs w:val="24"/>
          <w:lang w:val="en-US"/>
        </w:rPr>
        <w:t> °C</w:t>
      </w:r>
      <w:r w:rsidR="00911777">
        <w:rPr>
          <w:rFonts w:ascii="Times New Roman" w:hAnsi="Times New Roman" w:cs="Times New Roman"/>
          <w:sz w:val="24"/>
          <w:szCs w:val="24"/>
          <w:lang w:val="en-US"/>
        </w:rPr>
        <w:t>)</w:t>
      </w:r>
      <w:r w:rsidRPr="004055A3">
        <w:rPr>
          <w:rFonts w:ascii="Times New Roman" w:hAnsi="Times New Roman" w:cs="Times New Roman"/>
          <w:sz w:val="24"/>
          <w:szCs w:val="24"/>
          <w:lang w:val="en-US"/>
        </w:rPr>
        <w:t>. A heater</w:t>
      </w:r>
      <w:r>
        <w:rPr>
          <w:rFonts w:ascii="Times New Roman" w:hAnsi="Times New Roman" w:cs="Times New Roman"/>
          <w:sz w:val="24"/>
          <w:szCs w:val="24"/>
          <w:lang w:val="en-US"/>
        </w:rPr>
        <w:t xml:space="preserve"> </w:t>
      </w:r>
      <w:r w:rsidRPr="004055A3">
        <w:rPr>
          <w:rFonts w:ascii="Times New Roman" w:hAnsi="Times New Roman" w:cs="Times New Roman"/>
          <w:sz w:val="24"/>
          <w:szCs w:val="24"/>
          <w:lang w:val="en-US"/>
        </w:rPr>
        <w:t>was used to ensure a constant temperature across trials and to minimize temperature</w:t>
      </w:r>
      <w:r w:rsidRPr="004055A3">
        <w:rPr>
          <w:rFonts w:ascii="Times New Roman" w:hAnsi="Times New Roman" w:cs="Times New Roman"/>
          <w:sz w:val="24"/>
          <w:szCs w:val="24"/>
          <w:lang w:val="en-US"/>
        </w:rPr>
        <w:noBreakHyphen/>
        <w:t>related variability. Latency to withdraw the tail from the water was measured using a stopwatch. A cutoff time of 60 seconds was applied to prevent potential tissue damage. Each animal was tested three times to reduce the influence of outliers due to measurement variability in any single trial</w:t>
      </w:r>
      <w:r>
        <w:rPr>
          <w:rFonts w:ascii="Times New Roman" w:hAnsi="Times New Roman" w:cs="Times New Roman"/>
          <w:sz w:val="24"/>
          <w:szCs w:val="24"/>
          <w:lang w:val="en-US"/>
        </w:rPr>
        <w:t xml:space="preserve">. </w:t>
      </w:r>
    </w:p>
    <w:p w14:paraId="11B2617A" w14:textId="61C62F5E" w:rsidR="00EF7E63" w:rsidRPr="00925B74" w:rsidRDefault="00925B74" w:rsidP="00C11B52">
      <w:pPr>
        <w:pStyle w:val="ListParagraph"/>
        <w:numPr>
          <w:ilvl w:val="0"/>
          <w:numId w:val="3"/>
        </w:numPr>
        <w:rPr>
          <w:rFonts w:ascii="Times New Roman" w:hAnsi="Times New Roman" w:cs="Times New Roman"/>
          <w:i/>
          <w:iCs/>
          <w:sz w:val="24"/>
          <w:szCs w:val="24"/>
          <w:lang w:val="en-US"/>
        </w:rPr>
      </w:pPr>
      <w:r>
        <w:rPr>
          <w:rFonts w:ascii="Times New Roman" w:hAnsi="Times New Roman" w:cs="Times New Roman"/>
          <w:b/>
          <w:bCs/>
          <w:sz w:val="24"/>
          <w:szCs w:val="24"/>
          <w:lang w:val="en-US"/>
        </w:rPr>
        <w:t xml:space="preserve"> </w:t>
      </w:r>
      <w:r>
        <w:rPr>
          <w:rFonts w:ascii="Times New Roman" w:hAnsi="Times New Roman" w:cs="Times New Roman"/>
          <w:b/>
          <w:bCs/>
          <w:sz w:val="24"/>
          <w:szCs w:val="24"/>
          <w:lang w:val="en-US"/>
        </w:rPr>
        <w:tab/>
      </w:r>
      <w:r w:rsidR="004055A3" w:rsidRPr="00925B74">
        <w:rPr>
          <w:rFonts w:ascii="Times New Roman" w:hAnsi="Times New Roman" w:cs="Times New Roman"/>
          <w:b/>
          <w:bCs/>
          <w:i/>
          <w:iCs/>
          <w:sz w:val="24"/>
          <w:szCs w:val="24"/>
          <w:lang w:val="en-US"/>
        </w:rPr>
        <w:t>Novel object recognition test</w:t>
      </w:r>
      <w:r w:rsidR="004055A3" w:rsidRPr="00925B74">
        <w:rPr>
          <w:rFonts w:ascii="Times New Roman" w:hAnsi="Times New Roman" w:cs="Times New Roman"/>
          <w:i/>
          <w:iCs/>
          <w:sz w:val="24"/>
          <w:szCs w:val="24"/>
          <w:lang w:val="en-US"/>
        </w:rPr>
        <w:tab/>
      </w:r>
      <w:r w:rsidR="004055A3" w:rsidRPr="00925B74">
        <w:rPr>
          <w:rFonts w:ascii="Times New Roman" w:hAnsi="Times New Roman" w:cs="Times New Roman"/>
          <w:i/>
          <w:iCs/>
          <w:sz w:val="24"/>
          <w:szCs w:val="24"/>
          <w:lang w:val="en-US"/>
        </w:rPr>
        <w:tab/>
      </w:r>
      <w:r w:rsidR="004055A3" w:rsidRPr="00925B74">
        <w:rPr>
          <w:rFonts w:ascii="Times New Roman" w:hAnsi="Times New Roman" w:cs="Times New Roman"/>
          <w:i/>
          <w:iCs/>
          <w:sz w:val="24"/>
          <w:szCs w:val="24"/>
          <w:lang w:val="en-US"/>
        </w:rPr>
        <w:tab/>
      </w:r>
      <w:r w:rsidR="004055A3" w:rsidRPr="00925B74">
        <w:rPr>
          <w:rFonts w:ascii="Times New Roman" w:hAnsi="Times New Roman" w:cs="Times New Roman"/>
          <w:i/>
          <w:iCs/>
          <w:sz w:val="24"/>
          <w:szCs w:val="24"/>
          <w:lang w:val="en-US"/>
        </w:rPr>
        <w:tab/>
      </w:r>
    </w:p>
    <w:p w14:paraId="3B043260" w14:textId="7A5AEC36" w:rsidR="00154947" w:rsidRDefault="00EF7E63" w:rsidP="00366A2E">
      <w:pPr>
        <w:ind w:firstLine="709"/>
        <w:rPr>
          <w:rFonts w:ascii="Times New Roman" w:hAnsi="Times New Roman" w:cs="Times New Roman"/>
          <w:sz w:val="24"/>
          <w:szCs w:val="24"/>
          <w:lang w:val="en-US"/>
        </w:rPr>
      </w:pPr>
      <w:r w:rsidRPr="00EF7E63">
        <w:rPr>
          <w:rFonts w:ascii="Times New Roman" w:hAnsi="Times New Roman" w:cs="Times New Roman"/>
          <w:sz w:val="24"/>
          <w:szCs w:val="24"/>
          <w:lang w:val="en-US"/>
        </w:rPr>
        <w:t>The novel object recognition (NOR) test is commonly used to assess reco</w:t>
      </w:r>
      <w:r w:rsidR="00911777">
        <w:rPr>
          <w:rFonts w:ascii="Times New Roman" w:hAnsi="Times New Roman" w:cs="Times New Roman"/>
          <w:sz w:val="24"/>
          <w:szCs w:val="24"/>
          <w:lang w:val="en-US"/>
        </w:rPr>
        <w:t>llection</w:t>
      </w:r>
      <w:r w:rsidRPr="00EF7E63">
        <w:rPr>
          <w:rFonts w:ascii="Times New Roman" w:hAnsi="Times New Roman" w:cs="Times New Roman"/>
          <w:sz w:val="24"/>
          <w:szCs w:val="24"/>
          <w:lang w:val="en-US"/>
        </w:rPr>
        <w:t xml:space="preserve"> memory and learning in rodents </w:t>
      </w:r>
      <w:r w:rsidR="006A4E6D">
        <w:rPr>
          <w:rFonts w:ascii="Times New Roman" w:hAnsi="Times New Roman" w:cs="Times New Roman"/>
          <w:sz w:val="24"/>
          <w:szCs w:val="24"/>
          <w:lang w:val="en-US"/>
        </w:rPr>
        <w:fldChar w:fldCharType="begin"/>
      </w:r>
      <w:r w:rsidR="006A4E6D">
        <w:rPr>
          <w:rFonts w:ascii="Times New Roman" w:hAnsi="Times New Roman" w:cs="Times New Roman"/>
          <w:sz w:val="24"/>
          <w:szCs w:val="24"/>
          <w:lang w:val="en-US"/>
        </w:rPr>
        <w:instrText xml:space="preserve"> ADDIN ZOTERO_ITEM CSL_CITATION {"citationID":"nP3ynnCR","properties":{"formattedCitation":"(Lueptow, 2017)","plainCitation":"(Lueptow, 2017)","noteIndex":0},"citationItems":[{"id":63,"uris":["http://zotero.org/users/local/YhuOZDGS/items/BRDJZ8AU"],"itemData":{"id":63,"type":"article-journal","container-title":"Journal of Visualized Experiments","DOI":"10.3791/55718","ISSN":"1940-087X","issue":"126","journalAbbreviation":"JoVE","language":"en","page":"55718","source":"DOI.org (Crossref)","title":"Novel Object Recognition Test for the Investigation of Learning and Memory in Mice","author":[{"family":"Lueptow","given":"Lindsay M."}],"issued":{"date-parts":[["2017",8,30]]}}}],"schema":"https://github.com/citation-style-language/schema/raw/master/csl-citation.json"} </w:instrText>
      </w:r>
      <w:r w:rsidR="006A4E6D">
        <w:rPr>
          <w:rFonts w:ascii="Times New Roman" w:hAnsi="Times New Roman" w:cs="Times New Roman"/>
          <w:sz w:val="24"/>
          <w:szCs w:val="24"/>
          <w:lang w:val="en-US"/>
        </w:rPr>
        <w:fldChar w:fldCharType="separate"/>
      </w:r>
      <w:r w:rsidR="006A4E6D" w:rsidRPr="006A4E6D">
        <w:rPr>
          <w:rFonts w:ascii="Times New Roman" w:hAnsi="Times New Roman" w:cs="Times New Roman"/>
          <w:sz w:val="24"/>
          <w:lang w:val="en-US"/>
        </w:rPr>
        <w:t>(Lueptow, 2017)</w:t>
      </w:r>
      <w:r w:rsidR="006A4E6D">
        <w:rPr>
          <w:rFonts w:ascii="Times New Roman" w:hAnsi="Times New Roman" w:cs="Times New Roman"/>
          <w:sz w:val="24"/>
          <w:szCs w:val="24"/>
          <w:lang w:val="en-US"/>
        </w:rPr>
        <w:fldChar w:fldCharType="end"/>
      </w:r>
      <w:r w:rsidRPr="00EF7E63">
        <w:rPr>
          <w:rFonts w:ascii="Times New Roman" w:hAnsi="Times New Roman" w:cs="Times New Roman"/>
          <w:sz w:val="24"/>
          <w:szCs w:val="24"/>
          <w:lang w:val="en-US"/>
        </w:rPr>
        <w:t xml:space="preserve">. </w:t>
      </w:r>
      <w:r w:rsidR="00911777">
        <w:rPr>
          <w:rFonts w:ascii="Times New Roman" w:hAnsi="Times New Roman" w:cs="Times New Roman"/>
          <w:sz w:val="24"/>
          <w:szCs w:val="24"/>
          <w:lang w:val="en-US"/>
        </w:rPr>
        <w:t>During foraging, m</w:t>
      </w:r>
      <w:r w:rsidR="00911777" w:rsidRPr="00EF7E63">
        <w:rPr>
          <w:rFonts w:ascii="Times New Roman" w:hAnsi="Times New Roman" w:cs="Times New Roman"/>
          <w:sz w:val="24"/>
          <w:szCs w:val="24"/>
          <w:lang w:val="en-US"/>
        </w:rPr>
        <w:t xml:space="preserve">ice have an innate </w:t>
      </w:r>
      <w:r w:rsidR="00911777">
        <w:rPr>
          <w:rFonts w:ascii="Times New Roman" w:hAnsi="Times New Roman" w:cs="Times New Roman"/>
          <w:sz w:val="24"/>
          <w:szCs w:val="24"/>
          <w:lang w:val="en-US"/>
        </w:rPr>
        <w:t xml:space="preserve">tendency </w:t>
      </w:r>
      <w:r w:rsidR="00911777" w:rsidRPr="00EF7E63">
        <w:rPr>
          <w:rFonts w:ascii="Times New Roman" w:hAnsi="Times New Roman" w:cs="Times New Roman"/>
          <w:sz w:val="24"/>
          <w:szCs w:val="24"/>
          <w:lang w:val="en-US"/>
        </w:rPr>
        <w:t xml:space="preserve">to explore novelty </w:t>
      </w:r>
      <w:r w:rsidR="006A4E6D">
        <w:rPr>
          <w:rFonts w:ascii="Times New Roman" w:hAnsi="Times New Roman" w:cs="Times New Roman"/>
          <w:sz w:val="24"/>
          <w:szCs w:val="24"/>
          <w:lang w:val="en-US"/>
        </w:rPr>
        <w:t>(Berlyne, 1950)</w:t>
      </w:r>
      <w:r w:rsidR="00911777" w:rsidRPr="00EF7E63">
        <w:rPr>
          <w:rFonts w:ascii="Times New Roman" w:hAnsi="Times New Roman" w:cs="Times New Roman"/>
          <w:sz w:val="24"/>
          <w:szCs w:val="24"/>
          <w:lang w:val="en-US"/>
        </w:rPr>
        <w:t xml:space="preserve">, </w:t>
      </w:r>
      <w:r w:rsidR="00911777">
        <w:rPr>
          <w:rFonts w:ascii="Times New Roman" w:hAnsi="Times New Roman" w:cs="Times New Roman"/>
          <w:sz w:val="24"/>
          <w:szCs w:val="24"/>
          <w:lang w:val="en-US"/>
        </w:rPr>
        <w:t xml:space="preserve">and this behavior can be harnessed to evaluate memory. Over several trials, animals are presented 2 objects (made from plastic) and time exploring these objects (sniffing) is recorded. Recalling that an object is familiar, and showing increased approach to a novel object can be quantified as recollection memory. </w:t>
      </w:r>
      <w:r w:rsidRPr="00EF7E63">
        <w:rPr>
          <w:rFonts w:ascii="Times New Roman" w:hAnsi="Times New Roman" w:cs="Times New Roman"/>
          <w:sz w:val="24"/>
          <w:szCs w:val="24"/>
          <w:lang w:val="en-US"/>
        </w:rPr>
        <w:t>The testing arena consisted of a wooden box (40 × 40 × 30 cm) with four designated object locations, one in each corner and positioned approximately 5 cm from the corner</w:t>
      </w:r>
      <w:r w:rsidR="00911777">
        <w:rPr>
          <w:rFonts w:ascii="Times New Roman" w:hAnsi="Times New Roman" w:cs="Times New Roman"/>
          <w:sz w:val="24"/>
          <w:szCs w:val="24"/>
          <w:lang w:val="en-US"/>
        </w:rPr>
        <w:t xml:space="preserve"> (Figure 5)</w:t>
      </w:r>
      <w:r w:rsidR="00E01FC3">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 xml:space="preserve">The task was conducted over two days and consisted of three </w:t>
      </w:r>
      <w:r w:rsidR="00911777">
        <w:rPr>
          <w:rFonts w:ascii="Times New Roman" w:hAnsi="Times New Roman" w:cs="Times New Roman"/>
          <w:sz w:val="24"/>
          <w:szCs w:val="24"/>
          <w:lang w:val="en-US"/>
        </w:rPr>
        <w:t>trials</w:t>
      </w:r>
      <w:r w:rsidRPr="00EF7E63">
        <w:rPr>
          <w:rFonts w:ascii="Times New Roman" w:hAnsi="Times New Roman" w:cs="Times New Roman"/>
          <w:sz w:val="24"/>
          <w:szCs w:val="24"/>
          <w:lang w:val="en-US"/>
        </w:rPr>
        <w:t xml:space="preserve">. During the first </w:t>
      </w:r>
      <w:r w:rsidR="00911777">
        <w:rPr>
          <w:rFonts w:ascii="Times New Roman" w:hAnsi="Times New Roman" w:cs="Times New Roman"/>
          <w:sz w:val="24"/>
          <w:szCs w:val="24"/>
          <w:lang w:val="en-US"/>
        </w:rPr>
        <w:t>trial</w:t>
      </w:r>
      <w:r w:rsidRPr="00EF7E63">
        <w:rPr>
          <w:rFonts w:ascii="Times New Roman" w:hAnsi="Times New Roman" w:cs="Times New Roman"/>
          <w:sz w:val="24"/>
          <w:szCs w:val="24"/>
          <w:lang w:val="en-US"/>
        </w:rPr>
        <w:t xml:space="preserve"> (habituation), mice were placed in the empty arena for 10 min to familiarize </w:t>
      </w:r>
      <w:r w:rsidR="00911777">
        <w:rPr>
          <w:rFonts w:ascii="Times New Roman" w:hAnsi="Times New Roman" w:cs="Times New Roman"/>
          <w:sz w:val="24"/>
          <w:szCs w:val="24"/>
          <w:lang w:val="en-US"/>
        </w:rPr>
        <w:t xml:space="preserve">to </w:t>
      </w:r>
      <w:r w:rsidRPr="00EF7E63">
        <w:rPr>
          <w:rFonts w:ascii="Times New Roman" w:hAnsi="Times New Roman" w:cs="Times New Roman"/>
          <w:sz w:val="24"/>
          <w:szCs w:val="24"/>
          <w:lang w:val="en-US"/>
        </w:rPr>
        <w:t>the environment and reduce anxiety</w:t>
      </w:r>
      <w:r w:rsidRPr="00EF7E63">
        <w:rPr>
          <w:rFonts w:ascii="Times New Roman" w:hAnsi="Times New Roman" w:cs="Times New Roman"/>
          <w:sz w:val="24"/>
          <w:szCs w:val="24"/>
          <w:lang w:val="en-US"/>
        </w:rPr>
        <w:noBreakHyphen/>
        <w:t>related behaviors during subsequent phases</w:t>
      </w:r>
      <w:r w:rsidR="00E01FC3">
        <w:rPr>
          <w:rFonts w:ascii="Times New Roman" w:hAnsi="Times New Roman" w:cs="Times New Roman"/>
          <w:sz w:val="24"/>
          <w:szCs w:val="24"/>
          <w:lang w:val="en-US"/>
        </w:rPr>
        <w:t xml:space="preserve"> (Figure 5A)</w:t>
      </w:r>
      <w:r w:rsidRPr="00EF7E63">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 xml:space="preserve">On the second day, the training and testing phases were performed. </w:t>
      </w:r>
      <w:r w:rsidR="00C11B52" w:rsidRPr="00C11B52">
        <w:rPr>
          <w:rFonts w:ascii="Times New Roman" w:hAnsi="Times New Roman" w:cs="Times New Roman"/>
          <w:sz w:val="24"/>
          <w:szCs w:val="24"/>
          <w:lang w:val="en-US"/>
        </w:rPr>
        <w:t xml:space="preserve">In the training phase, two identical objects (Falcon tubes </w:t>
      </w:r>
      <w:r w:rsidR="00C11B52">
        <w:rPr>
          <w:rFonts w:ascii="Times New Roman" w:hAnsi="Times New Roman" w:cs="Times New Roman"/>
          <w:sz w:val="24"/>
          <w:szCs w:val="24"/>
          <w:lang w:val="en-US"/>
        </w:rPr>
        <w:t>filled with ink</w:t>
      </w:r>
      <w:r w:rsidR="00C11B52" w:rsidRPr="00C11B52">
        <w:rPr>
          <w:rFonts w:ascii="Times New Roman" w:hAnsi="Times New Roman" w:cs="Times New Roman"/>
          <w:sz w:val="24"/>
          <w:szCs w:val="24"/>
          <w:lang w:val="en-US"/>
        </w:rPr>
        <w:t>) were placed in two of the predefined corner locations, always arranged in opposite corners</w:t>
      </w:r>
      <w:r w:rsidR="00E01FC3">
        <w:rPr>
          <w:rFonts w:ascii="Times New Roman" w:hAnsi="Times New Roman" w:cs="Times New Roman"/>
          <w:sz w:val="24"/>
          <w:szCs w:val="24"/>
          <w:lang w:val="en-US"/>
        </w:rPr>
        <w:t xml:space="preserve"> (Figure 5B)</w:t>
      </w:r>
      <w:r w:rsidR="00370B4A">
        <w:rPr>
          <w:rFonts w:ascii="Times New Roman" w:hAnsi="Times New Roman" w:cs="Times New Roman"/>
          <w:sz w:val="24"/>
          <w:szCs w:val="24"/>
          <w:lang w:val="en-US"/>
        </w:rPr>
        <w:t>.</w:t>
      </w:r>
      <w:r w:rsidR="00C11B52">
        <w:rPr>
          <w:lang w:val="en-US"/>
        </w:rPr>
        <w:t xml:space="preserve"> </w:t>
      </w:r>
      <w:r w:rsidRPr="00EF7E63">
        <w:rPr>
          <w:rFonts w:ascii="Times New Roman" w:hAnsi="Times New Roman" w:cs="Times New Roman"/>
          <w:sz w:val="24"/>
          <w:szCs w:val="24"/>
          <w:lang w:val="en-US"/>
        </w:rPr>
        <w:t xml:space="preserve">Each mouse was allowed 5 min to explore </w:t>
      </w:r>
      <w:r w:rsidR="006E0107">
        <w:rPr>
          <w:rFonts w:ascii="Times New Roman" w:hAnsi="Times New Roman" w:cs="Times New Roman"/>
          <w:sz w:val="24"/>
          <w:szCs w:val="24"/>
          <w:lang w:val="en-US"/>
        </w:rPr>
        <w:t>both</w:t>
      </w:r>
      <w:r w:rsidRPr="00EF7E63">
        <w:rPr>
          <w:rFonts w:ascii="Times New Roman" w:hAnsi="Times New Roman" w:cs="Times New Roman"/>
          <w:sz w:val="24"/>
          <w:szCs w:val="24"/>
          <w:lang w:val="en-US"/>
        </w:rPr>
        <w:t xml:space="preserve"> objects.</w:t>
      </w:r>
      <w:r w:rsidR="006E0107">
        <w:rPr>
          <w:rFonts w:ascii="Times New Roman" w:hAnsi="Times New Roman" w:cs="Times New Roman"/>
          <w:sz w:val="24"/>
          <w:szCs w:val="24"/>
          <w:lang w:val="en-US"/>
        </w:rPr>
        <w:t xml:space="preserve"> </w:t>
      </w:r>
      <w:r w:rsidRPr="00EF7E63">
        <w:rPr>
          <w:rFonts w:ascii="Times New Roman" w:hAnsi="Times New Roman" w:cs="Times New Roman"/>
          <w:sz w:val="24"/>
          <w:szCs w:val="24"/>
          <w:lang w:val="en-US"/>
        </w:rPr>
        <w:t>After training, mice were returned to their home cage for approximately 30 min before the testing phase.</w:t>
      </w:r>
      <w:r w:rsidR="00C11B52">
        <w:rPr>
          <w:lang w:val="en-US"/>
        </w:rPr>
        <w:t xml:space="preserve"> </w:t>
      </w:r>
      <w:r w:rsidRPr="00EF7E63">
        <w:rPr>
          <w:rFonts w:ascii="Times New Roman" w:hAnsi="Times New Roman" w:cs="Times New Roman"/>
          <w:sz w:val="24"/>
          <w:szCs w:val="24"/>
          <w:lang w:val="en-US"/>
        </w:rPr>
        <w:t>During the testing phase, one of the familiar objects was replaced with a novel object (a plastic pine tree), and mice were again given 5 minutes to explore</w:t>
      </w:r>
      <w:r w:rsidR="00E01FC3">
        <w:rPr>
          <w:rFonts w:ascii="Times New Roman" w:hAnsi="Times New Roman" w:cs="Times New Roman"/>
          <w:sz w:val="24"/>
          <w:szCs w:val="24"/>
          <w:lang w:val="en-US"/>
        </w:rPr>
        <w:t xml:space="preserve"> (Figure 5C)</w:t>
      </w:r>
      <w:r w:rsidRPr="00EF7E63">
        <w:rPr>
          <w:rFonts w:ascii="Times New Roman" w:hAnsi="Times New Roman" w:cs="Times New Roman"/>
          <w:sz w:val="24"/>
          <w:szCs w:val="24"/>
          <w:lang w:val="en-US"/>
        </w:rPr>
        <w:t>. The positions of the novel and familiar objects were counterbalanced across trials to minimize location</w:t>
      </w:r>
      <w:r w:rsidRPr="00EF7E63">
        <w:rPr>
          <w:rFonts w:ascii="Times New Roman" w:hAnsi="Times New Roman" w:cs="Times New Roman"/>
          <w:sz w:val="24"/>
          <w:szCs w:val="24"/>
          <w:lang w:val="en-US"/>
        </w:rPr>
        <w:noBreakHyphen/>
        <w:t>dependent biases.</w:t>
      </w:r>
      <w:r w:rsidR="00C11B52">
        <w:rPr>
          <w:lang w:val="en-US"/>
        </w:rPr>
        <w:t xml:space="preserve"> </w:t>
      </w:r>
      <w:r w:rsidRPr="00EF7E63">
        <w:rPr>
          <w:rFonts w:ascii="Times New Roman" w:hAnsi="Times New Roman" w:cs="Times New Roman"/>
          <w:sz w:val="24"/>
          <w:szCs w:val="24"/>
          <w:lang w:val="en-US"/>
        </w:rPr>
        <w:t xml:space="preserve">From these sessions, we calculated the novel object </w:t>
      </w:r>
      <w:r w:rsidR="00593A65">
        <w:rPr>
          <w:rFonts w:ascii="Times New Roman" w:hAnsi="Times New Roman" w:cs="Times New Roman"/>
          <w:sz w:val="24"/>
          <w:szCs w:val="24"/>
          <w:lang w:val="en-US"/>
        </w:rPr>
        <w:t>preference</w:t>
      </w:r>
      <w:r w:rsidRPr="00EF7E63">
        <w:rPr>
          <w:rFonts w:ascii="Times New Roman" w:hAnsi="Times New Roman" w:cs="Times New Roman"/>
          <w:sz w:val="24"/>
          <w:szCs w:val="24"/>
          <w:lang w:val="en-US"/>
        </w:rPr>
        <w:t xml:space="preserve"> (NOP), defined as the time spent exploring the novel object divided by the total exploration time for both objects</w:t>
      </w:r>
      <w:r w:rsidR="00FD03D0">
        <w:rPr>
          <w:rFonts w:ascii="Times New Roman" w:hAnsi="Times New Roman" w:cs="Times New Roman"/>
          <w:sz w:val="24"/>
          <w:szCs w:val="24"/>
          <w:lang w:val="en-US"/>
        </w:rPr>
        <w:t>:</w:t>
      </w:r>
      <w:r w:rsidR="00FD03D0">
        <w:rPr>
          <w:rFonts w:ascii="Times New Roman" w:eastAsiaTheme="minorEastAsia" w:hAnsi="Times New Roman" w:cs="Times New Roman"/>
          <w:sz w:val="24"/>
          <w:szCs w:val="24"/>
          <w:lang w:val="en-US"/>
        </w:rPr>
        <w:t xml:space="preserve"> </w:t>
      </w:r>
      <m:oMath>
        <m:r>
          <w:rPr>
            <w:rFonts w:ascii="Cambria Math" w:hAnsi="Cambria Math" w:cs="Times New Roman"/>
            <w:sz w:val="24"/>
            <w:szCs w:val="24"/>
            <w:lang w:val="en-US"/>
          </w:rPr>
          <m:t>NOP=</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familiar</m:t>
            </m:r>
          </m:sub>
        </m:sSub>
        <m:r>
          <w:rPr>
            <w:rFonts w:ascii="Cambria Math" w:hAnsi="Cambria Math" w:cs="Times New Roman"/>
            <w:sz w:val="24"/>
            <w:szCs w:val="24"/>
            <w:lang w:val="en-US"/>
          </w:rPr>
          <m:t>)</m:t>
        </m:r>
      </m:oMath>
      <w:r w:rsidR="00C11B52">
        <w:rPr>
          <w:rFonts w:ascii="Times New Roman" w:eastAsiaTheme="minorEastAsia" w:hAnsi="Times New Roman" w:cs="Times New Roman"/>
          <w:sz w:val="24"/>
          <w:szCs w:val="24"/>
          <w:lang w:val="en-US"/>
        </w:rPr>
        <w:t>.</w:t>
      </w:r>
      <w:r w:rsidR="00443EDA">
        <w:rPr>
          <w:rFonts w:ascii="Times New Roman" w:eastAsiaTheme="minorEastAsia" w:hAnsi="Times New Roman" w:cs="Times New Roman"/>
          <w:sz w:val="24"/>
          <w:szCs w:val="24"/>
          <w:lang w:val="en-US"/>
        </w:rPr>
        <w:t xml:space="preserve"> </w:t>
      </w:r>
      <w:r w:rsidRPr="00EF7E63">
        <w:rPr>
          <w:rFonts w:ascii="Times New Roman" w:hAnsi="Times New Roman" w:cs="Times New Roman"/>
          <w:sz w:val="24"/>
          <w:szCs w:val="24"/>
          <w:lang w:val="en-US"/>
        </w:rPr>
        <w:t xml:space="preserve">Total exploration time was also recorded as an index of locomotor activity and general exploratory behavior. Animals that spent fewer than 15 seconds exploring during the training phase were excluded, </w:t>
      </w:r>
      <w:r w:rsidRPr="00EF7E63">
        <w:rPr>
          <w:rFonts w:ascii="Times New Roman" w:hAnsi="Times New Roman" w:cs="Times New Roman"/>
          <w:sz w:val="24"/>
          <w:szCs w:val="24"/>
          <w:lang w:val="en-US"/>
        </w:rPr>
        <w:lastRenderedPageBreak/>
        <w:t>as insufficient engagement prevents meaningful interpretation of performance during the testing phase.</w:t>
      </w:r>
    </w:p>
    <w:p w14:paraId="5CEDC237" w14:textId="77777777" w:rsidR="00370B4A" w:rsidRDefault="00370B4A" w:rsidP="00366A2E">
      <w:pPr>
        <w:ind w:firstLine="709"/>
        <w:rPr>
          <w:rFonts w:ascii="Times New Roman" w:hAnsi="Times New Roman" w:cs="Times New Roman"/>
          <w:sz w:val="24"/>
          <w:szCs w:val="24"/>
          <w:lang w:val="en-US"/>
        </w:rPr>
      </w:pPr>
    </w:p>
    <w:p w14:paraId="13600A9C" w14:textId="321CE79A" w:rsidR="00E01FC3" w:rsidRDefault="00E01FC3" w:rsidP="00E01FC3">
      <w:pPr>
        <w:rPr>
          <w:rFonts w:ascii="Times New Roman" w:hAnsi="Times New Roman" w:cs="Times New Roman"/>
          <w:b/>
          <w:bCs/>
          <w:sz w:val="24"/>
          <w:szCs w:val="24"/>
          <w:lang w:val="en-US"/>
        </w:rPr>
      </w:pPr>
      <w:r>
        <w:rPr>
          <w:rFonts w:ascii="Times New Roman" w:hAnsi="Times New Roman" w:cs="Times New Roman"/>
          <w:b/>
          <w:bCs/>
          <w:sz w:val="24"/>
          <w:szCs w:val="24"/>
          <w:lang w:val="en-US"/>
        </w:rPr>
        <w:t>Figure 5.</w:t>
      </w:r>
    </w:p>
    <w:p w14:paraId="78ED4B4B" w14:textId="3185E1B5" w:rsidR="00E01FC3" w:rsidRDefault="00E01FC3" w:rsidP="00370B4A">
      <w:pPr>
        <w:rPr>
          <w:rFonts w:ascii="Times New Roman" w:hAnsi="Times New Roman" w:cs="Times New Roman"/>
          <w:i/>
          <w:iCs/>
          <w:sz w:val="24"/>
          <w:szCs w:val="24"/>
          <w:lang w:val="en-US"/>
        </w:rPr>
      </w:pPr>
      <w:r w:rsidRPr="00E01FC3">
        <w:rPr>
          <w:rFonts w:ascii="Times New Roman" w:hAnsi="Times New Roman" w:cs="Times New Roman"/>
          <w:i/>
          <w:iCs/>
          <w:sz w:val="24"/>
          <w:szCs w:val="24"/>
          <w:lang w:val="en-US"/>
        </w:rPr>
        <w:t xml:space="preserve">Novel </w:t>
      </w:r>
      <w:r>
        <w:rPr>
          <w:rFonts w:ascii="Times New Roman" w:hAnsi="Times New Roman" w:cs="Times New Roman"/>
          <w:i/>
          <w:iCs/>
          <w:sz w:val="24"/>
          <w:szCs w:val="24"/>
          <w:lang w:val="en-US"/>
        </w:rPr>
        <w:t>o</w:t>
      </w:r>
      <w:r w:rsidRPr="00E01FC3">
        <w:rPr>
          <w:rFonts w:ascii="Times New Roman" w:hAnsi="Times New Roman" w:cs="Times New Roman"/>
          <w:i/>
          <w:iCs/>
          <w:sz w:val="24"/>
          <w:szCs w:val="24"/>
          <w:lang w:val="en-US"/>
        </w:rPr>
        <w:t xml:space="preserve">bject </w:t>
      </w:r>
      <w:r>
        <w:rPr>
          <w:rFonts w:ascii="Times New Roman" w:hAnsi="Times New Roman" w:cs="Times New Roman"/>
          <w:i/>
          <w:iCs/>
          <w:sz w:val="24"/>
          <w:szCs w:val="24"/>
          <w:lang w:val="en-US"/>
        </w:rPr>
        <w:t>r</w:t>
      </w:r>
      <w:r w:rsidRPr="00E01FC3">
        <w:rPr>
          <w:rFonts w:ascii="Times New Roman" w:hAnsi="Times New Roman" w:cs="Times New Roman"/>
          <w:i/>
          <w:iCs/>
          <w:sz w:val="24"/>
          <w:szCs w:val="24"/>
          <w:lang w:val="en-US"/>
        </w:rPr>
        <w:t xml:space="preserve">ecognition </w:t>
      </w:r>
      <w:r>
        <w:rPr>
          <w:rFonts w:ascii="Times New Roman" w:hAnsi="Times New Roman" w:cs="Times New Roman"/>
          <w:i/>
          <w:iCs/>
          <w:sz w:val="24"/>
          <w:szCs w:val="24"/>
          <w:lang w:val="en-US"/>
        </w:rPr>
        <w:t>t</w:t>
      </w:r>
      <w:r w:rsidRPr="00E01FC3">
        <w:rPr>
          <w:rFonts w:ascii="Times New Roman" w:hAnsi="Times New Roman" w:cs="Times New Roman"/>
          <w:i/>
          <w:iCs/>
          <w:sz w:val="24"/>
          <w:szCs w:val="24"/>
          <w:lang w:val="en-US"/>
        </w:rPr>
        <w:t xml:space="preserve">est: </w:t>
      </w:r>
      <w:r>
        <w:rPr>
          <w:rFonts w:ascii="Times New Roman" w:hAnsi="Times New Roman" w:cs="Times New Roman"/>
          <w:i/>
          <w:iCs/>
          <w:sz w:val="24"/>
          <w:szCs w:val="24"/>
          <w:lang w:val="en-US"/>
        </w:rPr>
        <w:t>a</w:t>
      </w:r>
      <w:r w:rsidRPr="00E01FC3">
        <w:rPr>
          <w:rFonts w:ascii="Times New Roman" w:hAnsi="Times New Roman" w:cs="Times New Roman"/>
          <w:i/>
          <w:iCs/>
          <w:sz w:val="24"/>
          <w:szCs w:val="24"/>
          <w:lang w:val="en-US"/>
        </w:rPr>
        <w:t xml:space="preserve">pparatus </w:t>
      </w:r>
      <w:r>
        <w:rPr>
          <w:rFonts w:ascii="Times New Roman" w:hAnsi="Times New Roman" w:cs="Times New Roman"/>
          <w:i/>
          <w:iCs/>
          <w:sz w:val="24"/>
          <w:szCs w:val="24"/>
          <w:lang w:val="en-US"/>
        </w:rPr>
        <w:t>d</w:t>
      </w:r>
      <w:r w:rsidRPr="00E01FC3">
        <w:rPr>
          <w:rFonts w:ascii="Times New Roman" w:hAnsi="Times New Roman" w:cs="Times New Roman"/>
          <w:i/>
          <w:iCs/>
          <w:sz w:val="24"/>
          <w:szCs w:val="24"/>
          <w:lang w:val="en-US"/>
        </w:rPr>
        <w:t xml:space="preserve">esign and </w:t>
      </w:r>
      <w:r>
        <w:rPr>
          <w:rFonts w:ascii="Times New Roman" w:hAnsi="Times New Roman" w:cs="Times New Roman"/>
          <w:i/>
          <w:iCs/>
          <w:sz w:val="24"/>
          <w:szCs w:val="24"/>
          <w:lang w:val="en-US"/>
        </w:rPr>
        <w:t>e</w:t>
      </w:r>
      <w:r w:rsidRPr="00E01FC3">
        <w:rPr>
          <w:rFonts w:ascii="Times New Roman" w:hAnsi="Times New Roman" w:cs="Times New Roman"/>
          <w:i/>
          <w:iCs/>
          <w:sz w:val="24"/>
          <w:szCs w:val="24"/>
          <w:lang w:val="en-US"/>
        </w:rPr>
        <w:t xml:space="preserve">xperimental </w:t>
      </w:r>
      <w:r>
        <w:rPr>
          <w:rFonts w:ascii="Times New Roman" w:hAnsi="Times New Roman" w:cs="Times New Roman"/>
          <w:i/>
          <w:iCs/>
          <w:sz w:val="24"/>
          <w:szCs w:val="24"/>
          <w:lang w:val="en-US"/>
        </w:rPr>
        <w:t>p</w:t>
      </w:r>
      <w:r w:rsidRPr="00E01FC3">
        <w:rPr>
          <w:rFonts w:ascii="Times New Roman" w:hAnsi="Times New Roman" w:cs="Times New Roman"/>
          <w:i/>
          <w:iCs/>
          <w:sz w:val="24"/>
          <w:szCs w:val="24"/>
          <w:lang w:val="en-US"/>
        </w:rPr>
        <w:t>hases</w:t>
      </w:r>
      <w:r>
        <w:rPr>
          <w:rFonts w:ascii="Times New Roman" w:hAnsi="Times New Roman" w:cs="Times New Roman"/>
          <w:i/>
          <w:iCs/>
          <w:sz w:val="24"/>
          <w:szCs w:val="24"/>
          <w:lang w:val="en-US"/>
        </w:rPr>
        <w:t>.</w:t>
      </w:r>
      <w:r w:rsidR="00370B4A">
        <w:rPr>
          <w:rFonts w:ascii="Times New Roman" w:hAnsi="Times New Roman" w:cs="Times New Roman"/>
          <w:i/>
          <w:iCs/>
          <w:noProof/>
          <w:sz w:val="24"/>
          <w:szCs w:val="24"/>
          <w:lang w:val="en-US"/>
        </w:rPr>
        <w:drawing>
          <wp:inline distT="0" distB="0" distL="0" distR="0" wp14:anchorId="1640861E" wp14:editId="34802241">
            <wp:extent cx="5741397" cy="2294627"/>
            <wp:effectExtent l="0" t="0" r="0" b="0"/>
            <wp:docPr id="15361531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l="303" t="24204" r="3177" b="20699"/>
                    <a:stretch>
                      <a:fillRect/>
                    </a:stretch>
                  </pic:blipFill>
                  <pic:spPr bwMode="auto">
                    <a:xfrm>
                      <a:off x="0" y="0"/>
                      <a:ext cx="5748266" cy="2297372"/>
                    </a:xfrm>
                    <a:prstGeom prst="rect">
                      <a:avLst/>
                    </a:prstGeom>
                    <a:noFill/>
                    <a:ln>
                      <a:noFill/>
                    </a:ln>
                    <a:extLst>
                      <a:ext uri="{53640926-AAD7-44D8-BBD7-CCE9431645EC}">
                        <a14:shadowObscured xmlns:a14="http://schemas.microsoft.com/office/drawing/2010/main"/>
                      </a:ext>
                    </a:extLst>
                  </pic:spPr>
                </pic:pic>
              </a:graphicData>
            </a:graphic>
          </wp:inline>
        </w:drawing>
      </w:r>
    </w:p>
    <w:p w14:paraId="598B47CC" w14:textId="38203FD5" w:rsidR="00E01FC3" w:rsidRPr="00E01FC3" w:rsidRDefault="00E01FC3" w:rsidP="00E01FC3">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E01FC3">
        <w:rPr>
          <w:rFonts w:ascii="Times New Roman" w:hAnsi="Times New Roman" w:cs="Times New Roman"/>
          <w:sz w:val="24"/>
          <w:szCs w:val="24"/>
          <w:lang w:val="en-US"/>
        </w:rPr>
        <w:t xml:space="preserve">Panel A shows the habituation phase, where mice explore an empty arena. The four marked positions represent possible object locations. Panel B </w:t>
      </w:r>
      <w:r w:rsidRPr="00370B4A">
        <w:rPr>
          <w:rFonts w:ascii="Times New Roman" w:hAnsi="Times New Roman" w:cs="Times New Roman"/>
          <w:sz w:val="24"/>
          <w:szCs w:val="24"/>
          <w:lang w:val="en-US"/>
        </w:rPr>
        <w:t>shows t</w:t>
      </w:r>
      <w:r w:rsidRPr="00E01FC3">
        <w:rPr>
          <w:rFonts w:ascii="Times New Roman" w:hAnsi="Times New Roman" w:cs="Times New Roman"/>
          <w:sz w:val="24"/>
          <w:szCs w:val="24"/>
          <w:lang w:val="en-US"/>
        </w:rPr>
        <w:t xml:space="preserve">he training phase, during which mice are exposed to the familiar object. </w:t>
      </w:r>
      <w:r>
        <w:rPr>
          <w:rFonts w:ascii="Times New Roman" w:hAnsi="Times New Roman" w:cs="Times New Roman"/>
          <w:sz w:val="24"/>
          <w:szCs w:val="24"/>
          <w:lang w:val="en-US"/>
        </w:rPr>
        <w:t>Panel C</w:t>
      </w:r>
      <w:r w:rsidRPr="00E01FC3">
        <w:rPr>
          <w:rFonts w:ascii="Times New Roman" w:hAnsi="Times New Roman" w:cs="Times New Roman"/>
          <w:sz w:val="24"/>
          <w:szCs w:val="24"/>
          <w:lang w:val="en-US"/>
        </w:rPr>
        <w:t xml:space="preserve"> illustrates the testing phase, in which a novel object is introduced to assess recognition memory.</w:t>
      </w:r>
    </w:p>
    <w:p w14:paraId="3E12F62B" w14:textId="1DB0186C" w:rsidR="00154947" w:rsidRPr="00925B74" w:rsidRDefault="00925B74" w:rsidP="00443EDA">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sz w:val="24"/>
          <w:szCs w:val="24"/>
          <w:lang w:val="en-GB"/>
        </w:rPr>
        <w:t xml:space="preserve"> </w:t>
      </w:r>
      <w:r>
        <w:rPr>
          <w:rFonts w:ascii="Times New Roman" w:hAnsi="Times New Roman" w:cs="Times New Roman"/>
          <w:b/>
          <w:bCs/>
          <w:sz w:val="24"/>
          <w:szCs w:val="24"/>
          <w:lang w:val="en-GB"/>
        </w:rPr>
        <w:tab/>
      </w:r>
      <w:r w:rsidR="00443EDA" w:rsidRPr="00925B74">
        <w:rPr>
          <w:rFonts w:ascii="Times New Roman" w:hAnsi="Times New Roman" w:cs="Times New Roman"/>
          <w:b/>
          <w:bCs/>
          <w:i/>
          <w:iCs/>
          <w:sz w:val="24"/>
          <w:szCs w:val="24"/>
          <w:lang w:val="en-GB"/>
        </w:rPr>
        <w:t>Rotarod</w:t>
      </w:r>
      <w:r w:rsidR="00E250D0" w:rsidRPr="00925B74">
        <w:rPr>
          <w:rFonts w:ascii="Times New Roman" w:hAnsi="Times New Roman" w:cs="Times New Roman"/>
          <w:b/>
          <w:bCs/>
          <w:i/>
          <w:iCs/>
          <w:sz w:val="24"/>
          <w:szCs w:val="24"/>
          <w:lang w:val="en-GB"/>
        </w:rPr>
        <w:t xml:space="preserve"> </w:t>
      </w:r>
      <w:r w:rsidR="00443EDA" w:rsidRPr="00925B74">
        <w:rPr>
          <w:rFonts w:ascii="Times New Roman" w:hAnsi="Times New Roman" w:cs="Times New Roman"/>
          <w:b/>
          <w:bCs/>
          <w:i/>
          <w:iCs/>
          <w:sz w:val="24"/>
          <w:szCs w:val="24"/>
          <w:lang w:val="en-GB"/>
        </w:rPr>
        <w:t xml:space="preserve"> </w:t>
      </w:r>
    </w:p>
    <w:p w14:paraId="434CD858" w14:textId="3C52614B" w:rsidR="005033BE" w:rsidRDefault="00366A2E" w:rsidP="00DE61AA">
      <w:pPr>
        <w:ind w:firstLine="709"/>
        <w:rPr>
          <w:rFonts w:ascii="Times New Roman" w:hAnsi="Times New Roman" w:cs="Times New Roman"/>
          <w:sz w:val="24"/>
          <w:szCs w:val="24"/>
          <w:lang w:val="en-US"/>
        </w:rPr>
      </w:pPr>
      <w:r w:rsidRPr="00366A2E">
        <w:rPr>
          <w:rFonts w:ascii="Times New Roman" w:hAnsi="Times New Roman" w:cs="Times New Roman"/>
          <w:sz w:val="24"/>
          <w:szCs w:val="24"/>
          <w:lang w:val="en-US"/>
        </w:rPr>
        <w:t xml:space="preserve">The rotarod task assesses motor coordination and balance by placing mice on a rotating </w:t>
      </w:r>
      <w:commentRangeStart w:id="6"/>
      <w:r w:rsidRPr="00366A2E">
        <w:rPr>
          <w:rFonts w:ascii="Times New Roman" w:hAnsi="Times New Roman" w:cs="Times New Roman"/>
          <w:sz w:val="24"/>
          <w:szCs w:val="24"/>
          <w:lang w:val="en-US"/>
        </w:rPr>
        <w:t>rod</w:t>
      </w:r>
      <w:commentRangeEnd w:id="6"/>
      <w:r w:rsidR="00A54EC1">
        <w:rPr>
          <w:rStyle w:val="CommentReference"/>
          <w:rFonts w:ascii="Times New Roman" w:hAnsi="Times New Roman" w:cs="Times New Roman"/>
          <w:sz w:val="24"/>
          <w:szCs w:val="24"/>
          <w:lang w:val="en-US"/>
        </w:rPr>
        <w:commentReference w:id="6"/>
      </w:r>
      <w:r>
        <w:rPr>
          <w:rFonts w:ascii="Times New Roman" w:hAnsi="Times New Roman" w:cs="Times New Roman"/>
          <w:sz w:val="24"/>
          <w:szCs w:val="24"/>
          <w:lang w:val="en-US"/>
        </w:rPr>
        <w:t xml:space="preserve"> (</w:t>
      </w:r>
      <w:r w:rsidRPr="006A4E6D">
        <w:rPr>
          <w:rFonts w:ascii="Times New Roman" w:hAnsi="Times New Roman" w:cs="Times New Roman"/>
          <w:sz w:val="24"/>
          <w:szCs w:val="24"/>
          <w:highlight w:val="yellow"/>
          <w:lang w:val="en-US"/>
        </w:rPr>
        <w:t>10</w:t>
      </w:r>
      <w:r>
        <w:rPr>
          <w:rFonts w:ascii="Times New Roman" w:hAnsi="Times New Roman" w:cs="Times New Roman"/>
          <w:sz w:val="24"/>
          <w:szCs w:val="24"/>
          <w:lang w:val="en-US"/>
        </w:rPr>
        <w:t>)</w:t>
      </w:r>
      <w:r w:rsidRPr="00366A2E">
        <w:rPr>
          <w:rFonts w:ascii="Times New Roman" w:hAnsi="Times New Roman" w:cs="Times New Roman"/>
          <w:sz w:val="24"/>
          <w:szCs w:val="24"/>
          <w:lang w:val="en-US"/>
        </w:rPr>
        <w:t xml:space="preserve">. The </w:t>
      </w:r>
      <w:r>
        <w:rPr>
          <w:rFonts w:ascii="Times New Roman" w:hAnsi="Times New Roman" w:cs="Times New Roman"/>
          <w:sz w:val="24"/>
          <w:szCs w:val="24"/>
          <w:lang w:val="en-US"/>
        </w:rPr>
        <w:t xml:space="preserve">full </w:t>
      </w:r>
      <w:r w:rsidRPr="00366A2E">
        <w:rPr>
          <w:rFonts w:ascii="Times New Roman" w:hAnsi="Times New Roman" w:cs="Times New Roman"/>
          <w:sz w:val="24"/>
          <w:szCs w:val="24"/>
          <w:lang w:val="en-US"/>
        </w:rPr>
        <w:t>procedure consists of training and testing phase</w:t>
      </w:r>
      <w:r w:rsidR="006E0107">
        <w:rPr>
          <w:rFonts w:ascii="Times New Roman" w:hAnsi="Times New Roman" w:cs="Times New Roman"/>
          <w:sz w:val="24"/>
          <w:szCs w:val="24"/>
          <w:lang w:val="en-US"/>
        </w:rPr>
        <w:t>s</w:t>
      </w:r>
      <w:r w:rsidRPr="00366A2E">
        <w:rPr>
          <w:rFonts w:ascii="Times New Roman" w:hAnsi="Times New Roman" w:cs="Times New Roman"/>
          <w:sz w:val="24"/>
          <w:szCs w:val="24"/>
          <w:lang w:val="en-US"/>
        </w:rPr>
        <w:t xml:space="preserve">. During training, all mice were placed on a slowly rotating rod </w:t>
      </w:r>
      <w:r w:rsidR="00370B4A">
        <w:rPr>
          <w:rFonts w:ascii="Times New Roman" w:hAnsi="Times New Roman" w:cs="Times New Roman"/>
          <w:sz w:val="24"/>
          <w:szCs w:val="24"/>
          <w:lang w:val="en-US"/>
        </w:rPr>
        <w:t xml:space="preserve"> (5rpm) </w:t>
      </w:r>
      <w:r w:rsidRPr="00366A2E">
        <w:rPr>
          <w:rFonts w:ascii="Times New Roman" w:hAnsi="Times New Roman" w:cs="Times New Roman"/>
          <w:sz w:val="24"/>
          <w:szCs w:val="24"/>
          <w:lang w:val="en-US"/>
        </w:rPr>
        <w:t xml:space="preserve">for </w:t>
      </w:r>
      <w:r w:rsidR="00370B4A">
        <w:rPr>
          <w:rFonts w:ascii="Times New Roman" w:hAnsi="Times New Roman" w:cs="Times New Roman"/>
          <w:sz w:val="24"/>
          <w:szCs w:val="24"/>
          <w:lang w:val="en-US"/>
        </w:rPr>
        <w:t>2 min</w:t>
      </w:r>
      <w:r w:rsidRPr="00366A2E">
        <w:rPr>
          <w:rFonts w:ascii="Times New Roman" w:hAnsi="Times New Roman" w:cs="Times New Roman"/>
          <w:sz w:val="24"/>
          <w:szCs w:val="24"/>
          <w:lang w:val="en-US"/>
        </w:rPr>
        <w:t xml:space="preserve"> to familiarize them with the </w:t>
      </w:r>
      <w:r w:rsidR="006E0107">
        <w:rPr>
          <w:rFonts w:ascii="Times New Roman" w:hAnsi="Times New Roman" w:cs="Times New Roman"/>
          <w:sz w:val="24"/>
          <w:szCs w:val="24"/>
          <w:lang w:val="en-US"/>
        </w:rPr>
        <w:t>task,</w:t>
      </w:r>
      <w:r w:rsidR="006E0107" w:rsidRPr="006E0107">
        <w:rPr>
          <w:rFonts w:ascii="Times New Roman" w:hAnsi="Times New Roman" w:cs="Times New Roman"/>
          <w:sz w:val="24"/>
          <w:szCs w:val="24"/>
          <w:lang w:val="en-US"/>
        </w:rPr>
        <w:t xml:space="preserve"> </w:t>
      </w:r>
      <w:r w:rsidR="006E0107">
        <w:rPr>
          <w:rFonts w:ascii="Times New Roman" w:hAnsi="Times New Roman" w:cs="Times New Roman"/>
          <w:sz w:val="24"/>
          <w:szCs w:val="24"/>
          <w:lang w:val="en-US"/>
        </w:rPr>
        <w:t>then they were placed back in their home cage.</w:t>
      </w:r>
      <w:r w:rsidRPr="00366A2E">
        <w:rPr>
          <w:rFonts w:ascii="Times New Roman" w:hAnsi="Times New Roman" w:cs="Times New Roman"/>
          <w:sz w:val="24"/>
          <w:szCs w:val="24"/>
          <w:lang w:val="en-US"/>
        </w:rPr>
        <w:t xml:space="preserve"> After a </w:t>
      </w:r>
      <w:r w:rsidR="00370B4A">
        <w:rPr>
          <w:rFonts w:ascii="Times New Roman" w:hAnsi="Times New Roman" w:cs="Times New Roman"/>
          <w:sz w:val="24"/>
          <w:szCs w:val="24"/>
          <w:lang w:val="en-US"/>
        </w:rPr>
        <w:t xml:space="preserve">3 min </w:t>
      </w:r>
      <w:r w:rsidRPr="00366A2E">
        <w:rPr>
          <w:rFonts w:ascii="Times New Roman" w:hAnsi="Times New Roman" w:cs="Times New Roman"/>
          <w:sz w:val="24"/>
          <w:szCs w:val="24"/>
          <w:lang w:val="en-US"/>
        </w:rPr>
        <w:t>rest period</w:t>
      </w:r>
      <w:r>
        <w:rPr>
          <w:rFonts w:ascii="Times New Roman" w:hAnsi="Times New Roman" w:cs="Times New Roman"/>
          <w:sz w:val="24"/>
          <w:szCs w:val="24"/>
          <w:lang w:val="en-US"/>
        </w:rPr>
        <w:t xml:space="preserve">, </w:t>
      </w:r>
      <w:r w:rsidR="006E0107">
        <w:rPr>
          <w:rFonts w:ascii="Times New Roman" w:hAnsi="Times New Roman" w:cs="Times New Roman"/>
          <w:sz w:val="24"/>
          <w:szCs w:val="24"/>
          <w:lang w:val="en-US"/>
        </w:rPr>
        <w:t xml:space="preserve">the </w:t>
      </w:r>
      <w:r w:rsidRPr="00366A2E">
        <w:rPr>
          <w:rFonts w:ascii="Times New Roman" w:hAnsi="Times New Roman" w:cs="Times New Roman"/>
          <w:sz w:val="24"/>
          <w:szCs w:val="24"/>
          <w:lang w:val="en-US"/>
        </w:rPr>
        <w:t xml:space="preserve">mice were placed </w:t>
      </w:r>
      <w:r w:rsidR="005033BE">
        <w:rPr>
          <w:rFonts w:ascii="Times New Roman" w:hAnsi="Times New Roman" w:cs="Times New Roman"/>
          <w:sz w:val="24"/>
          <w:szCs w:val="24"/>
          <w:lang w:val="en-US"/>
        </w:rPr>
        <w:t xml:space="preserve">four times </w:t>
      </w:r>
      <w:r w:rsidRPr="00366A2E">
        <w:rPr>
          <w:rFonts w:ascii="Times New Roman" w:hAnsi="Times New Roman" w:cs="Times New Roman"/>
          <w:sz w:val="24"/>
          <w:szCs w:val="24"/>
          <w:lang w:val="en-US"/>
        </w:rPr>
        <w:t>on an accelerating rod</w:t>
      </w:r>
      <w:r w:rsidR="00370B4A">
        <w:rPr>
          <w:rFonts w:ascii="Times New Roman" w:hAnsi="Times New Roman" w:cs="Times New Roman"/>
          <w:sz w:val="24"/>
          <w:szCs w:val="24"/>
          <w:lang w:val="en-US"/>
        </w:rPr>
        <w:t xml:space="preserve"> (5-40rpm)</w:t>
      </w:r>
      <w:r w:rsidRPr="00366A2E">
        <w:rPr>
          <w:rFonts w:ascii="Times New Roman" w:hAnsi="Times New Roman" w:cs="Times New Roman"/>
          <w:sz w:val="24"/>
          <w:szCs w:val="24"/>
          <w:lang w:val="en-US"/>
        </w:rPr>
        <w:t xml:space="preserve"> for a maximum of </w:t>
      </w:r>
      <w:r w:rsidR="00370B4A">
        <w:rPr>
          <w:rFonts w:ascii="Times New Roman" w:hAnsi="Times New Roman" w:cs="Times New Roman"/>
          <w:sz w:val="24"/>
          <w:szCs w:val="24"/>
          <w:lang w:val="en-US"/>
        </w:rPr>
        <w:t>5 min</w:t>
      </w:r>
      <w:r w:rsidRPr="00366A2E">
        <w:rPr>
          <w:rFonts w:ascii="Times New Roman" w:hAnsi="Times New Roman" w:cs="Times New Roman"/>
          <w:sz w:val="24"/>
          <w:szCs w:val="24"/>
          <w:lang w:val="en-US"/>
        </w:rPr>
        <w:t>.</w:t>
      </w:r>
      <w:r w:rsidR="005033BE">
        <w:rPr>
          <w:rFonts w:ascii="Times New Roman" w:hAnsi="Times New Roman" w:cs="Times New Roman"/>
          <w:sz w:val="24"/>
          <w:szCs w:val="24"/>
          <w:lang w:val="en-US"/>
        </w:rPr>
        <w:t xml:space="preserve"> </w:t>
      </w:r>
      <w:r w:rsidR="005033BE" w:rsidRPr="005033BE">
        <w:rPr>
          <w:rFonts w:ascii="Times New Roman" w:hAnsi="Times New Roman" w:cs="Times New Roman"/>
          <w:sz w:val="24"/>
          <w:szCs w:val="24"/>
          <w:lang w:val="en-US"/>
        </w:rPr>
        <w:t xml:space="preserve">After each trial, mice were placed back in their home cage for a </w:t>
      </w:r>
      <w:r w:rsidR="005033BE">
        <w:rPr>
          <w:rFonts w:ascii="Times New Roman" w:hAnsi="Times New Roman" w:cs="Times New Roman"/>
          <w:sz w:val="24"/>
          <w:szCs w:val="24"/>
          <w:lang w:val="en-US"/>
        </w:rPr>
        <w:t xml:space="preserve">5 min </w:t>
      </w:r>
      <w:r w:rsidR="005033BE" w:rsidRPr="005033BE">
        <w:rPr>
          <w:rFonts w:ascii="Times New Roman" w:hAnsi="Times New Roman" w:cs="Times New Roman"/>
          <w:sz w:val="24"/>
          <w:szCs w:val="24"/>
          <w:lang w:val="en-US"/>
        </w:rPr>
        <w:t>before the next trial began.</w:t>
      </w:r>
      <w:r w:rsidR="005033BE">
        <w:rPr>
          <w:rFonts w:ascii="Times New Roman" w:hAnsi="Times New Roman" w:cs="Times New Roman"/>
          <w:sz w:val="24"/>
          <w:szCs w:val="24"/>
          <w:lang w:val="en-US"/>
        </w:rPr>
        <w:t xml:space="preserve"> </w:t>
      </w:r>
      <w:r w:rsidRPr="00366A2E">
        <w:rPr>
          <w:rFonts w:ascii="Times New Roman" w:hAnsi="Times New Roman" w:cs="Times New Roman"/>
          <w:sz w:val="24"/>
          <w:szCs w:val="24"/>
          <w:lang w:val="en-US"/>
        </w:rPr>
        <w:t xml:space="preserve">Latency to fall was </w:t>
      </w:r>
      <w:r>
        <w:rPr>
          <w:rFonts w:ascii="Times New Roman" w:hAnsi="Times New Roman" w:cs="Times New Roman"/>
          <w:sz w:val="24"/>
          <w:szCs w:val="24"/>
          <w:lang w:val="en-US"/>
        </w:rPr>
        <w:t>the dependent variable of interest</w:t>
      </w:r>
      <w:r w:rsidRPr="00366A2E">
        <w:rPr>
          <w:rFonts w:ascii="Times New Roman" w:hAnsi="Times New Roman" w:cs="Times New Roman"/>
          <w:sz w:val="24"/>
          <w:szCs w:val="24"/>
          <w:lang w:val="en-US"/>
        </w:rPr>
        <w:t xml:space="preserve">, with a maximum cutoff of 300 seconds </w:t>
      </w:r>
      <w:r>
        <w:rPr>
          <w:rFonts w:ascii="Times New Roman" w:hAnsi="Times New Roman" w:cs="Times New Roman"/>
          <w:sz w:val="24"/>
          <w:szCs w:val="24"/>
          <w:lang w:val="en-US"/>
        </w:rPr>
        <w:t xml:space="preserve">(5 min) </w:t>
      </w:r>
      <w:r w:rsidRPr="00366A2E">
        <w:rPr>
          <w:rFonts w:ascii="Times New Roman" w:hAnsi="Times New Roman" w:cs="Times New Roman"/>
          <w:sz w:val="24"/>
          <w:szCs w:val="24"/>
          <w:lang w:val="en-US"/>
        </w:rPr>
        <w:t xml:space="preserve">for mice that did not fall. Five mice </w:t>
      </w:r>
      <w:r>
        <w:rPr>
          <w:rFonts w:ascii="Times New Roman" w:hAnsi="Times New Roman" w:cs="Times New Roman"/>
          <w:sz w:val="24"/>
          <w:szCs w:val="24"/>
          <w:lang w:val="en-US"/>
        </w:rPr>
        <w:t xml:space="preserve">could be </w:t>
      </w:r>
      <w:r w:rsidRPr="00366A2E">
        <w:rPr>
          <w:rFonts w:ascii="Times New Roman" w:hAnsi="Times New Roman" w:cs="Times New Roman"/>
          <w:sz w:val="24"/>
          <w:szCs w:val="24"/>
          <w:lang w:val="en-US"/>
        </w:rPr>
        <w:t>tested in parallel and the apparatus was cleaned between each test.</w:t>
      </w:r>
    </w:p>
    <w:p w14:paraId="69BA1D87" w14:textId="7A40A65A" w:rsidR="00366A2E" w:rsidRPr="00925B74" w:rsidRDefault="00925B74" w:rsidP="00366A2E">
      <w:pPr>
        <w:pStyle w:val="ListParagraph"/>
        <w:numPr>
          <w:ilvl w:val="0"/>
          <w:numId w:val="3"/>
        </w:numPr>
        <w:rPr>
          <w:rFonts w:ascii="Times New Roman" w:hAnsi="Times New Roman" w:cs="Times New Roman"/>
          <w:b/>
          <w:bCs/>
          <w:i/>
          <w:iCs/>
          <w:sz w:val="24"/>
          <w:szCs w:val="24"/>
          <w:lang w:val="en-US"/>
        </w:rPr>
      </w:pPr>
      <w:r w:rsidRPr="00925B74">
        <w:rPr>
          <w:rFonts w:ascii="Times New Roman" w:hAnsi="Times New Roman" w:cs="Times New Roman"/>
          <w:b/>
          <w:bCs/>
          <w:i/>
          <w:iCs/>
          <w:sz w:val="24"/>
          <w:szCs w:val="24"/>
          <w:lang w:val="en-US"/>
        </w:rPr>
        <w:t xml:space="preserve"> </w:t>
      </w:r>
      <w:r w:rsidRPr="00925B74">
        <w:rPr>
          <w:rFonts w:ascii="Times New Roman" w:hAnsi="Times New Roman" w:cs="Times New Roman"/>
          <w:b/>
          <w:bCs/>
          <w:i/>
          <w:iCs/>
          <w:sz w:val="24"/>
          <w:szCs w:val="24"/>
          <w:lang w:val="en-US"/>
        </w:rPr>
        <w:tab/>
      </w:r>
      <w:r w:rsidR="00366A2E" w:rsidRPr="00925B74">
        <w:rPr>
          <w:rFonts w:ascii="Times New Roman" w:hAnsi="Times New Roman" w:cs="Times New Roman"/>
          <w:b/>
          <w:bCs/>
          <w:i/>
          <w:iCs/>
          <w:sz w:val="24"/>
          <w:szCs w:val="24"/>
          <w:lang w:val="en-US"/>
        </w:rPr>
        <w:t>Sociability and preference for social novelty test (SPSN)</w:t>
      </w:r>
    </w:p>
    <w:p w14:paraId="4D5BC1CC" w14:textId="17B9F63B" w:rsidR="00222FAC" w:rsidRDefault="00A54EC1" w:rsidP="00E250D0">
      <w:pPr>
        <w:ind w:firstLine="709"/>
        <w:rPr>
          <w:rFonts w:ascii="Times New Roman" w:hAnsi="Times New Roman" w:cs="Times New Roman"/>
          <w:noProof/>
          <w:sz w:val="24"/>
          <w:szCs w:val="24"/>
          <w:lang w:val="en-US"/>
        </w:rPr>
      </w:pPr>
      <w:r w:rsidRPr="00A54EC1">
        <w:rPr>
          <w:rFonts w:ascii="Times New Roman" w:hAnsi="Times New Roman" w:cs="Times New Roman"/>
          <w:sz w:val="24"/>
          <w:szCs w:val="24"/>
          <w:lang w:val="en-US"/>
        </w:rPr>
        <w:t xml:space="preserve">We </w:t>
      </w:r>
      <w:r>
        <w:rPr>
          <w:rFonts w:ascii="Times New Roman" w:hAnsi="Times New Roman" w:cs="Times New Roman"/>
          <w:sz w:val="24"/>
          <w:szCs w:val="24"/>
          <w:lang w:val="en-US"/>
        </w:rPr>
        <w:t>used</w:t>
      </w:r>
      <w:r w:rsidRPr="00A54EC1">
        <w:rPr>
          <w:rFonts w:ascii="Times New Roman" w:hAnsi="Times New Roman" w:cs="Times New Roman"/>
          <w:sz w:val="24"/>
          <w:szCs w:val="24"/>
          <w:lang w:val="en-US"/>
        </w:rPr>
        <w:t xml:space="preserve"> the </w:t>
      </w:r>
      <w:r w:rsidR="00141E43">
        <w:rPr>
          <w:rFonts w:ascii="Times New Roman" w:hAnsi="Times New Roman" w:cs="Times New Roman"/>
          <w:sz w:val="24"/>
          <w:szCs w:val="24"/>
          <w:lang w:val="en-US"/>
        </w:rPr>
        <w:t>s</w:t>
      </w:r>
      <w:r w:rsidRPr="00A54EC1">
        <w:rPr>
          <w:rFonts w:ascii="Times New Roman" w:hAnsi="Times New Roman" w:cs="Times New Roman"/>
          <w:sz w:val="24"/>
          <w:szCs w:val="24"/>
          <w:lang w:val="en-US"/>
        </w:rPr>
        <w:t xml:space="preserve">ociability and </w:t>
      </w:r>
      <w:r w:rsidR="00141E43">
        <w:rPr>
          <w:rFonts w:ascii="Times New Roman" w:hAnsi="Times New Roman" w:cs="Times New Roman"/>
          <w:sz w:val="24"/>
          <w:szCs w:val="24"/>
          <w:lang w:val="en-US"/>
        </w:rPr>
        <w:t>p</w:t>
      </w:r>
      <w:r w:rsidRPr="00A54EC1">
        <w:rPr>
          <w:rFonts w:ascii="Times New Roman" w:hAnsi="Times New Roman" w:cs="Times New Roman"/>
          <w:sz w:val="24"/>
          <w:szCs w:val="24"/>
          <w:lang w:val="en-US"/>
        </w:rPr>
        <w:t xml:space="preserve">reference for </w:t>
      </w:r>
      <w:r w:rsidR="00141E43">
        <w:rPr>
          <w:rFonts w:ascii="Times New Roman" w:hAnsi="Times New Roman" w:cs="Times New Roman"/>
          <w:sz w:val="24"/>
          <w:szCs w:val="24"/>
          <w:lang w:val="en-US"/>
        </w:rPr>
        <w:t>s</w:t>
      </w:r>
      <w:r w:rsidRPr="00A54EC1">
        <w:rPr>
          <w:rFonts w:ascii="Times New Roman" w:hAnsi="Times New Roman" w:cs="Times New Roman"/>
          <w:sz w:val="24"/>
          <w:szCs w:val="24"/>
          <w:lang w:val="en-US"/>
        </w:rPr>
        <w:t xml:space="preserve">ocial </w:t>
      </w:r>
      <w:r w:rsidR="00141E43">
        <w:rPr>
          <w:rFonts w:ascii="Times New Roman" w:hAnsi="Times New Roman" w:cs="Times New Roman"/>
          <w:sz w:val="24"/>
          <w:szCs w:val="24"/>
          <w:lang w:val="en-US"/>
        </w:rPr>
        <w:t>n</w:t>
      </w:r>
      <w:r w:rsidRPr="00A54EC1">
        <w:rPr>
          <w:rFonts w:ascii="Times New Roman" w:hAnsi="Times New Roman" w:cs="Times New Roman"/>
          <w:sz w:val="24"/>
          <w:szCs w:val="24"/>
          <w:lang w:val="en-US"/>
        </w:rPr>
        <w:t xml:space="preserve">ovelty (SPSN) </w:t>
      </w:r>
      <w:r>
        <w:rPr>
          <w:rFonts w:ascii="Times New Roman" w:hAnsi="Times New Roman" w:cs="Times New Roman"/>
          <w:sz w:val="24"/>
          <w:szCs w:val="24"/>
          <w:lang w:val="en-US"/>
        </w:rPr>
        <w:t>test</w:t>
      </w:r>
      <w:r w:rsidRPr="00A54EC1">
        <w:rPr>
          <w:rFonts w:ascii="Times New Roman" w:hAnsi="Times New Roman" w:cs="Times New Roman"/>
          <w:sz w:val="24"/>
          <w:szCs w:val="24"/>
          <w:lang w:val="en-US"/>
        </w:rPr>
        <w:t xml:space="preserve"> to </w:t>
      </w:r>
      <w:r>
        <w:rPr>
          <w:rFonts w:ascii="Times New Roman" w:hAnsi="Times New Roman" w:cs="Times New Roman"/>
          <w:sz w:val="24"/>
          <w:szCs w:val="24"/>
          <w:lang w:val="en-US"/>
        </w:rPr>
        <w:t>provide a measure of</w:t>
      </w:r>
      <w:r w:rsidRPr="00A54EC1">
        <w:rPr>
          <w:rFonts w:ascii="Times New Roman" w:hAnsi="Times New Roman" w:cs="Times New Roman"/>
          <w:sz w:val="24"/>
          <w:szCs w:val="24"/>
          <w:lang w:val="en-US"/>
        </w:rPr>
        <w:t xml:space="preserve"> general social behavior and </w:t>
      </w:r>
      <w:r>
        <w:rPr>
          <w:rFonts w:ascii="Times New Roman" w:hAnsi="Times New Roman" w:cs="Times New Roman"/>
          <w:sz w:val="24"/>
          <w:szCs w:val="24"/>
          <w:lang w:val="en-US"/>
        </w:rPr>
        <w:t xml:space="preserve">social (11). </w:t>
      </w:r>
      <w:r w:rsidR="00427722">
        <w:rPr>
          <w:rFonts w:ascii="Times New Roman" w:hAnsi="Times New Roman" w:cs="Times New Roman"/>
          <w:sz w:val="24"/>
          <w:szCs w:val="24"/>
          <w:lang w:val="en-US"/>
        </w:rPr>
        <w:t xml:space="preserve">Mice are social animals and show interest in unknown con-specifics. This curiosity towards stranger animals can be harvested to evaluate social approach and social recognition memory </w:t>
      </w:r>
      <w:r w:rsidR="00E0563E" w:rsidRPr="00E0563E">
        <w:rPr>
          <w:rFonts w:ascii="Times New Roman" w:hAnsi="Times New Roman" w:cs="Times New Roman"/>
          <w:sz w:val="24"/>
          <w:szCs w:val="24"/>
          <w:lang w:val="en-US"/>
        </w:rPr>
        <w:fldChar w:fldCharType="begin"/>
      </w:r>
      <w:r w:rsidR="00E0563E" w:rsidRPr="00E0563E">
        <w:rPr>
          <w:rFonts w:ascii="Times New Roman" w:hAnsi="Times New Roman" w:cs="Times New Roman"/>
          <w:sz w:val="24"/>
          <w:szCs w:val="24"/>
          <w:lang w:val="en-US"/>
        </w:rPr>
        <w:instrText xml:space="preserve"> ADDIN ZOTERO_ITEM CSL_CITATION {"citationID":"t0lJ7quR","properties":{"formattedCitation":"(Moy et al., 2004)","plainCitation":"(Moy et al., 2004)","noteIndex":0},"citationItems":[{"id":52,"uris":["http://zotero.org/users/local/YhuOZDGS/items/Z4DRRGPG"],"itemData":{"id":52,"type":"article-journal","abstract":"Deficits in social interaction are important early markers for autism and related neurodevelopmental disorders with strong genetic components. Standardized behavioral assays that measure the preference of mice for initiating social interactions with novel conspecifics would be of great value for mutant mouse models of autism. We developed a new procedure to assess sociability and the preference for social novelty in mice. To quantitate sociability, each mouse was scored on measures of exploration in a central habituated area, a side chamber containing an unfamiliar conspecific (stranger 1) in a wire cage, or an empty side chamber. In a secondary test, preference for social novelty was quantitated by presenting the test mouse with a choice between the first, now‐familiar, conspecific (stranger 1) in one side chamber, and a second unfamiliar mouse (stranger 2) in the other side chamber. Parameters scored included time spent in each chamber and number of entries into the chambers. Five inbred strains of mice were tested, C57BL/6J, DBA/2J, FVB/NJ, A/J and B6129PF2/J hybrids. Four strains showed significant levels of sociability (spend‐ ing more time in the chamber containing stranger 1 than in the empty chamber) and a preference for social novelty (spending more time in the chamber containing stranger 2 than in the chamber containing the now‐familiar stranger 1). These social preferences were observed in both male and female mice, and in juveniles and adults. The exception was A/J, a strain that demonstrated a preference for the central chamber. Results are discussed in terms of potential applications of the new methods, and the proper controls for the interpretation of social behavior data, including assays for health, relevant sensory abilities and motor functions. This new standardized procedure to quantitate sociability and preference for social novelty in mice provides a method to assess tendencies for social avoidance in mouse models of autism.","container-title":"Genes, Brain and Behavior","DOI":"10.1111/j.1601-1848.2004.00076.x","ISSN":"1601-1848, 1601-183X","issue":"5","journalAbbreviation":"Genes Brain and Behavior","language":"en","license":"http://onlinelibrary.wiley.com/termsAndConditions#vor","page":"287-302","source":"DOI.org (Crossref)","title":"Sociability and preference for social novelty in five inbred strains: an approach to assess autistic‐like behavior in mice","title-short":"Sociability and preference for social novelty in five inbred strains","volume":"3","author":[{"family":"Moy","given":"S. S."},{"family":"Nadler","given":"J. J."},{"family":"Perez","given":"A."},{"family":"Barbaro","given":"R. P."},{"family":"Johns","given":"J. M."},{"family":"Magnuson","given":"T. R."},{"family":"Piven","given":"J."},{"family":"Crawley","given":"J. N."}],"issued":{"date-parts":[["2004",10]]}}}],"schema":"https://github.com/citation-style-language/schema/raw/master/csl-citation.json"} </w:instrText>
      </w:r>
      <w:r w:rsidR="00E0563E" w:rsidRPr="00E0563E">
        <w:rPr>
          <w:rFonts w:ascii="Times New Roman" w:hAnsi="Times New Roman" w:cs="Times New Roman"/>
          <w:sz w:val="24"/>
          <w:szCs w:val="24"/>
          <w:lang w:val="en-US"/>
        </w:rPr>
        <w:fldChar w:fldCharType="separate"/>
      </w:r>
      <w:r w:rsidR="00E0563E" w:rsidRPr="00DE61AA">
        <w:rPr>
          <w:rFonts w:ascii="Times New Roman" w:hAnsi="Times New Roman" w:cs="Times New Roman"/>
          <w:sz w:val="24"/>
          <w:lang w:val="en-US"/>
        </w:rPr>
        <w:t>(Moy et al., 2004)</w:t>
      </w:r>
      <w:r w:rsidR="00E0563E" w:rsidRPr="00E0563E">
        <w:rPr>
          <w:rFonts w:ascii="Times New Roman" w:hAnsi="Times New Roman" w:cs="Times New Roman"/>
          <w:sz w:val="24"/>
          <w:szCs w:val="24"/>
          <w:lang w:val="en-US"/>
        </w:rPr>
        <w:fldChar w:fldCharType="end"/>
      </w:r>
      <w:r w:rsidR="00427722">
        <w:rPr>
          <w:rFonts w:ascii="Times New Roman" w:hAnsi="Times New Roman" w:cs="Times New Roman"/>
          <w:sz w:val="24"/>
          <w:szCs w:val="24"/>
          <w:lang w:val="en-US"/>
        </w:rPr>
        <w:t xml:space="preserve">. </w:t>
      </w:r>
      <w:r>
        <w:rPr>
          <w:rFonts w:ascii="Times New Roman" w:hAnsi="Times New Roman" w:cs="Times New Roman"/>
          <w:sz w:val="24"/>
          <w:szCs w:val="24"/>
          <w:lang w:val="en-US"/>
        </w:rPr>
        <w:t>The setup consist</w:t>
      </w:r>
      <w:r w:rsidR="00DE61AA">
        <w:rPr>
          <w:rFonts w:ascii="Times New Roman" w:hAnsi="Times New Roman" w:cs="Times New Roman"/>
          <w:sz w:val="24"/>
          <w:szCs w:val="24"/>
          <w:lang w:val="en-US"/>
        </w:rPr>
        <w:t xml:space="preserve">ed </w:t>
      </w:r>
      <w:r>
        <w:rPr>
          <w:rFonts w:ascii="Times New Roman" w:hAnsi="Times New Roman" w:cs="Times New Roman"/>
          <w:sz w:val="24"/>
          <w:szCs w:val="24"/>
          <w:lang w:val="en-US"/>
        </w:rPr>
        <w:t xml:space="preserve">of a plexiglass arena with </w:t>
      </w:r>
      <w:r w:rsidR="009E0B00">
        <w:rPr>
          <w:rFonts w:ascii="Times New Roman" w:hAnsi="Times New Roman" w:cs="Times New Roman"/>
          <w:sz w:val="24"/>
          <w:szCs w:val="24"/>
          <w:lang w:val="en-US"/>
        </w:rPr>
        <w:t>three</w:t>
      </w:r>
      <w:r>
        <w:rPr>
          <w:rFonts w:ascii="Times New Roman" w:hAnsi="Times New Roman" w:cs="Times New Roman"/>
          <w:sz w:val="24"/>
          <w:szCs w:val="24"/>
          <w:lang w:val="en-US"/>
        </w:rPr>
        <w:t xml:space="preserve"> compartments</w:t>
      </w:r>
      <w:r w:rsidR="008A3D25">
        <w:rPr>
          <w:rFonts w:ascii="Times New Roman" w:hAnsi="Times New Roman" w:cs="Times New Roman"/>
          <w:sz w:val="24"/>
          <w:szCs w:val="24"/>
          <w:lang w:val="en-US"/>
        </w:rPr>
        <w:t xml:space="preserve">. </w:t>
      </w:r>
      <w:r w:rsidR="008A3D25" w:rsidRPr="008A3D25">
        <w:rPr>
          <w:rFonts w:ascii="Times New Roman" w:hAnsi="Times New Roman" w:cs="Times New Roman"/>
          <w:sz w:val="24"/>
          <w:szCs w:val="24"/>
          <w:lang w:val="en-US"/>
        </w:rPr>
        <w:t xml:space="preserve">The middle compartment </w:t>
      </w:r>
      <w:r w:rsidR="00370B4A">
        <w:rPr>
          <w:rFonts w:ascii="Times New Roman" w:hAnsi="Times New Roman" w:cs="Times New Roman"/>
          <w:sz w:val="24"/>
          <w:szCs w:val="24"/>
          <w:lang w:val="en-US"/>
        </w:rPr>
        <w:t xml:space="preserve">(40 x 10 cm) </w:t>
      </w:r>
      <w:r w:rsidR="008A3D25" w:rsidRPr="008A3D25">
        <w:rPr>
          <w:rFonts w:ascii="Times New Roman" w:hAnsi="Times New Roman" w:cs="Times New Roman"/>
          <w:sz w:val="24"/>
          <w:szCs w:val="24"/>
          <w:lang w:val="en-US"/>
        </w:rPr>
        <w:t>contained the test mouse and was connected to two smaller side compart</w:t>
      </w:r>
      <w:r w:rsidR="008A3D25">
        <w:rPr>
          <w:rFonts w:ascii="Times New Roman" w:hAnsi="Times New Roman" w:cs="Times New Roman"/>
          <w:sz w:val="24"/>
          <w:szCs w:val="24"/>
          <w:lang w:val="en-US"/>
        </w:rPr>
        <w:t xml:space="preserve">ments </w:t>
      </w:r>
      <w:r w:rsidR="00370B4A">
        <w:rPr>
          <w:rFonts w:ascii="Times New Roman" w:hAnsi="Times New Roman" w:cs="Times New Roman"/>
          <w:sz w:val="24"/>
          <w:szCs w:val="24"/>
          <w:lang w:val="en-US"/>
        </w:rPr>
        <w:t xml:space="preserve">(10x 10 cm) </w:t>
      </w:r>
      <w:r w:rsidR="008A3D25" w:rsidRPr="008A3D25">
        <w:rPr>
          <w:rFonts w:ascii="Times New Roman" w:hAnsi="Times New Roman" w:cs="Times New Roman"/>
          <w:sz w:val="24"/>
          <w:szCs w:val="24"/>
          <w:lang w:val="en-US"/>
        </w:rPr>
        <w:t>through walls with small openings</w:t>
      </w:r>
      <w:r w:rsidR="00370B4A">
        <w:rPr>
          <w:rFonts w:ascii="Times New Roman" w:hAnsi="Times New Roman" w:cs="Times New Roman"/>
          <w:sz w:val="24"/>
          <w:szCs w:val="24"/>
          <w:lang w:val="en-US"/>
        </w:rPr>
        <w:t xml:space="preserve"> (8mm holes)</w:t>
      </w:r>
      <w:r w:rsidR="00DE61AA">
        <w:rPr>
          <w:rFonts w:ascii="Times New Roman" w:hAnsi="Times New Roman" w:cs="Times New Roman"/>
          <w:sz w:val="24"/>
          <w:szCs w:val="24"/>
          <w:lang w:val="en-US"/>
        </w:rPr>
        <w:t>. E</w:t>
      </w:r>
      <w:r w:rsidR="008A3D25" w:rsidRPr="008A3D25">
        <w:rPr>
          <w:rFonts w:ascii="Times New Roman" w:hAnsi="Times New Roman" w:cs="Times New Roman"/>
          <w:sz w:val="24"/>
          <w:szCs w:val="24"/>
          <w:lang w:val="en-US"/>
        </w:rPr>
        <w:t xml:space="preserve">ach </w:t>
      </w:r>
      <w:r w:rsidR="00DE61AA">
        <w:rPr>
          <w:rFonts w:ascii="Times New Roman" w:hAnsi="Times New Roman" w:cs="Times New Roman"/>
          <w:sz w:val="24"/>
          <w:szCs w:val="24"/>
          <w:lang w:val="en-US"/>
        </w:rPr>
        <w:t>side compartment</w:t>
      </w:r>
      <w:r w:rsidR="008A3D25" w:rsidRPr="008A3D25">
        <w:rPr>
          <w:rFonts w:ascii="Times New Roman" w:hAnsi="Times New Roman" w:cs="Times New Roman"/>
          <w:sz w:val="24"/>
          <w:szCs w:val="24"/>
          <w:lang w:val="en-US"/>
        </w:rPr>
        <w:t xml:space="preserve"> could hold an unfamiliar mouse.</w:t>
      </w:r>
      <w:r w:rsidR="008A3D25">
        <w:rPr>
          <w:rFonts w:ascii="Times New Roman" w:hAnsi="Times New Roman" w:cs="Times New Roman"/>
          <w:sz w:val="24"/>
          <w:szCs w:val="24"/>
          <w:lang w:val="en-US"/>
        </w:rPr>
        <w:t xml:space="preserve"> </w:t>
      </w:r>
      <w:r w:rsidR="009E0B00" w:rsidRPr="009E0B00">
        <w:rPr>
          <w:rFonts w:ascii="Times New Roman" w:hAnsi="Times New Roman" w:cs="Times New Roman"/>
          <w:sz w:val="24"/>
          <w:szCs w:val="24"/>
          <w:lang w:val="en-US"/>
        </w:rPr>
        <w:t xml:space="preserve">The arena was illuminated </w:t>
      </w:r>
      <w:r w:rsidR="00DE61AA">
        <w:rPr>
          <w:rFonts w:ascii="Times New Roman" w:hAnsi="Times New Roman" w:cs="Times New Roman"/>
          <w:sz w:val="24"/>
          <w:szCs w:val="24"/>
          <w:lang w:val="en-US"/>
        </w:rPr>
        <w:t>dimly (</w:t>
      </w:r>
      <w:r w:rsidR="009E0B00" w:rsidRPr="009E0B00">
        <w:rPr>
          <w:rFonts w:ascii="Times New Roman" w:hAnsi="Times New Roman" w:cs="Times New Roman"/>
          <w:sz w:val="24"/>
          <w:szCs w:val="24"/>
          <w:lang w:val="en-US"/>
        </w:rPr>
        <w:t>just enough to allow reliable tracking of the test mouse behavior while remaining dim enough to minimize anxiety</w:t>
      </w:r>
      <w:r w:rsidR="00DE61AA">
        <w:rPr>
          <w:rFonts w:ascii="Times New Roman" w:hAnsi="Times New Roman" w:cs="Times New Roman"/>
          <w:sz w:val="24"/>
          <w:szCs w:val="24"/>
          <w:lang w:val="en-US"/>
        </w:rPr>
        <w:t>)</w:t>
      </w:r>
      <w:r w:rsidR="009E0B00" w:rsidRPr="009E0B00">
        <w:rPr>
          <w:rFonts w:ascii="Times New Roman" w:hAnsi="Times New Roman" w:cs="Times New Roman"/>
          <w:sz w:val="24"/>
          <w:szCs w:val="24"/>
          <w:lang w:val="en-US"/>
        </w:rPr>
        <w:t>.</w:t>
      </w:r>
      <w:r w:rsidR="009E0B00">
        <w:rPr>
          <w:rFonts w:ascii="Times New Roman" w:hAnsi="Times New Roman" w:cs="Times New Roman"/>
          <w:sz w:val="24"/>
          <w:szCs w:val="24"/>
          <w:lang w:val="en-US"/>
        </w:rPr>
        <w:t xml:space="preserve"> The test consisted of three consecutive phases. </w:t>
      </w:r>
      <w:r w:rsidR="00A945E3" w:rsidRPr="00A945E3">
        <w:rPr>
          <w:rFonts w:ascii="Times New Roman" w:hAnsi="Times New Roman" w:cs="Times New Roman"/>
          <w:sz w:val="24"/>
          <w:szCs w:val="24"/>
          <w:lang w:val="en-US"/>
        </w:rPr>
        <w:t xml:space="preserve">First, the test mouse was placed in the middle compartment and </w:t>
      </w:r>
      <w:r w:rsidR="00A945E3" w:rsidRPr="00A945E3">
        <w:rPr>
          <w:rFonts w:ascii="Times New Roman" w:hAnsi="Times New Roman" w:cs="Times New Roman"/>
          <w:sz w:val="24"/>
          <w:szCs w:val="24"/>
          <w:lang w:val="en-US"/>
        </w:rPr>
        <w:lastRenderedPageBreak/>
        <w:t>given five minutes to habituate to the environment</w:t>
      </w:r>
      <w:r w:rsidR="009E0B00">
        <w:rPr>
          <w:rFonts w:ascii="Times New Roman" w:hAnsi="Times New Roman" w:cs="Times New Roman"/>
          <w:sz w:val="24"/>
          <w:szCs w:val="24"/>
          <w:lang w:val="en-US"/>
        </w:rPr>
        <w:t xml:space="preserve">. </w:t>
      </w:r>
      <w:r w:rsidR="00A945E3">
        <w:rPr>
          <w:rFonts w:ascii="Times New Roman" w:hAnsi="Times New Roman" w:cs="Times New Roman"/>
          <w:sz w:val="24"/>
          <w:szCs w:val="24"/>
          <w:lang w:val="en-US"/>
        </w:rPr>
        <w:t>Next</w:t>
      </w:r>
      <w:r w:rsidR="009E0B00">
        <w:rPr>
          <w:rFonts w:ascii="Times New Roman" w:hAnsi="Times New Roman" w:cs="Times New Roman"/>
          <w:sz w:val="24"/>
          <w:szCs w:val="24"/>
          <w:lang w:val="en-US"/>
        </w:rPr>
        <w:t xml:space="preserve">, a stranger mouse was </w:t>
      </w:r>
      <w:r w:rsidR="00A945E3">
        <w:rPr>
          <w:rFonts w:ascii="Times New Roman" w:hAnsi="Times New Roman" w:cs="Times New Roman"/>
          <w:sz w:val="24"/>
          <w:szCs w:val="24"/>
          <w:lang w:val="en-US"/>
        </w:rPr>
        <w:t>introduced</w:t>
      </w:r>
      <w:r w:rsidR="009E0B00">
        <w:rPr>
          <w:rFonts w:ascii="Times New Roman" w:hAnsi="Times New Roman" w:cs="Times New Roman"/>
          <w:sz w:val="24"/>
          <w:szCs w:val="24"/>
          <w:lang w:val="en-US"/>
        </w:rPr>
        <w:t xml:space="preserve"> </w:t>
      </w:r>
      <w:r w:rsidR="00A945E3">
        <w:rPr>
          <w:rFonts w:ascii="Times New Roman" w:hAnsi="Times New Roman" w:cs="Times New Roman"/>
          <w:sz w:val="24"/>
          <w:szCs w:val="24"/>
          <w:lang w:val="en-US"/>
        </w:rPr>
        <w:t>in</w:t>
      </w:r>
      <w:r w:rsidR="009E0B00">
        <w:rPr>
          <w:rFonts w:ascii="Times New Roman" w:hAnsi="Times New Roman" w:cs="Times New Roman"/>
          <w:sz w:val="24"/>
          <w:szCs w:val="24"/>
          <w:lang w:val="en-US"/>
        </w:rPr>
        <w:t>to one of the two possible side chambers</w:t>
      </w:r>
      <w:r w:rsidR="00A945E3">
        <w:rPr>
          <w:rFonts w:ascii="Times New Roman" w:hAnsi="Times New Roman" w:cs="Times New Roman"/>
          <w:sz w:val="24"/>
          <w:szCs w:val="24"/>
          <w:lang w:val="en-US"/>
        </w:rPr>
        <w:t>,</w:t>
      </w:r>
      <w:r w:rsidR="009E0B00">
        <w:rPr>
          <w:rFonts w:ascii="Times New Roman" w:hAnsi="Times New Roman" w:cs="Times New Roman"/>
          <w:sz w:val="24"/>
          <w:szCs w:val="24"/>
          <w:lang w:val="en-US"/>
        </w:rPr>
        <w:t xml:space="preserve"> and the test mouse was given </w:t>
      </w:r>
      <w:r w:rsidR="00A945E3">
        <w:rPr>
          <w:rFonts w:ascii="Times New Roman" w:hAnsi="Times New Roman" w:cs="Times New Roman"/>
          <w:sz w:val="24"/>
          <w:szCs w:val="24"/>
          <w:lang w:val="en-US"/>
        </w:rPr>
        <w:t>ten</w:t>
      </w:r>
      <w:r w:rsidR="009E0B00">
        <w:rPr>
          <w:rFonts w:ascii="Times New Roman" w:hAnsi="Times New Roman" w:cs="Times New Roman"/>
          <w:sz w:val="24"/>
          <w:szCs w:val="24"/>
          <w:lang w:val="en-US"/>
        </w:rPr>
        <w:t xml:space="preserve"> minutes to explore</w:t>
      </w:r>
      <w:r w:rsidR="00222FAC">
        <w:rPr>
          <w:rFonts w:ascii="Times New Roman" w:hAnsi="Times New Roman" w:cs="Times New Roman"/>
          <w:sz w:val="24"/>
          <w:szCs w:val="24"/>
          <w:lang w:val="en-US"/>
        </w:rPr>
        <w:t xml:space="preserve"> (Figure 6A)</w:t>
      </w:r>
      <w:r w:rsidR="009E0B00">
        <w:rPr>
          <w:rFonts w:ascii="Times New Roman" w:hAnsi="Times New Roman" w:cs="Times New Roman"/>
          <w:sz w:val="24"/>
          <w:szCs w:val="24"/>
          <w:lang w:val="en-US"/>
        </w:rPr>
        <w:t>.</w:t>
      </w:r>
      <w:r w:rsidR="007C382C">
        <w:rPr>
          <w:rFonts w:ascii="Times New Roman" w:hAnsi="Times New Roman" w:cs="Times New Roman"/>
          <w:sz w:val="24"/>
          <w:szCs w:val="24"/>
          <w:lang w:val="en-US"/>
        </w:rPr>
        <w:t xml:space="preserve"> </w:t>
      </w:r>
      <w:r w:rsidR="00A945E3" w:rsidRPr="00A945E3">
        <w:rPr>
          <w:rFonts w:ascii="Times New Roman" w:hAnsi="Times New Roman" w:cs="Times New Roman"/>
          <w:sz w:val="24"/>
          <w:szCs w:val="24"/>
          <w:lang w:val="en-US"/>
        </w:rPr>
        <w:t>Time spent interacting with this stranger mouse served as a measure of general sociability</w:t>
      </w:r>
      <w:r w:rsidR="007C382C">
        <w:rPr>
          <w:rFonts w:ascii="Times New Roman" w:hAnsi="Times New Roman" w:cs="Times New Roman"/>
          <w:sz w:val="24"/>
          <w:szCs w:val="24"/>
          <w:lang w:val="en-US"/>
        </w:rPr>
        <w:t>. After the first exploration phase, a</w:t>
      </w:r>
      <w:r w:rsidR="00A945E3">
        <w:rPr>
          <w:rFonts w:ascii="Times New Roman" w:hAnsi="Times New Roman" w:cs="Times New Roman"/>
          <w:sz w:val="24"/>
          <w:szCs w:val="24"/>
          <w:lang w:val="en-US"/>
        </w:rPr>
        <w:t xml:space="preserve"> second </w:t>
      </w:r>
      <w:r w:rsidR="007C382C">
        <w:rPr>
          <w:rFonts w:ascii="Times New Roman" w:hAnsi="Times New Roman" w:cs="Times New Roman"/>
          <w:sz w:val="24"/>
          <w:szCs w:val="24"/>
          <w:lang w:val="en-US"/>
        </w:rPr>
        <w:t xml:space="preserve">stranger mouse was </w:t>
      </w:r>
      <w:r w:rsidR="00A945E3">
        <w:rPr>
          <w:rFonts w:ascii="Times New Roman" w:hAnsi="Times New Roman" w:cs="Times New Roman"/>
          <w:sz w:val="24"/>
          <w:szCs w:val="24"/>
          <w:lang w:val="en-US"/>
        </w:rPr>
        <w:t>placed</w:t>
      </w:r>
      <w:r w:rsidR="007C382C">
        <w:rPr>
          <w:rFonts w:ascii="Times New Roman" w:hAnsi="Times New Roman" w:cs="Times New Roman"/>
          <w:sz w:val="24"/>
          <w:szCs w:val="24"/>
          <w:lang w:val="en-US"/>
        </w:rPr>
        <w:t xml:space="preserve"> in the </w:t>
      </w:r>
      <w:r w:rsidR="00DE61AA">
        <w:rPr>
          <w:rFonts w:ascii="Times New Roman" w:hAnsi="Times New Roman" w:cs="Times New Roman"/>
          <w:sz w:val="24"/>
          <w:szCs w:val="24"/>
          <w:lang w:val="en-US"/>
        </w:rPr>
        <w:t>other</w:t>
      </w:r>
      <w:r w:rsidR="007C382C">
        <w:rPr>
          <w:rFonts w:ascii="Times New Roman" w:hAnsi="Times New Roman" w:cs="Times New Roman"/>
          <w:sz w:val="24"/>
          <w:szCs w:val="24"/>
          <w:lang w:val="en-US"/>
        </w:rPr>
        <w:t xml:space="preserve"> side compartment</w:t>
      </w:r>
      <w:r w:rsidR="00222FAC">
        <w:rPr>
          <w:rFonts w:ascii="Times New Roman" w:hAnsi="Times New Roman" w:cs="Times New Roman"/>
          <w:sz w:val="24"/>
          <w:szCs w:val="24"/>
          <w:lang w:val="en-US"/>
        </w:rPr>
        <w:t xml:space="preserve"> (Figure 6B)</w:t>
      </w:r>
      <w:r w:rsidR="007C382C">
        <w:rPr>
          <w:rFonts w:ascii="Times New Roman" w:hAnsi="Times New Roman" w:cs="Times New Roman"/>
          <w:sz w:val="24"/>
          <w:szCs w:val="24"/>
          <w:lang w:val="en-US"/>
        </w:rPr>
        <w:t>. The test</w:t>
      </w:r>
      <w:r w:rsidR="00A945E3">
        <w:rPr>
          <w:rFonts w:ascii="Times New Roman" w:hAnsi="Times New Roman" w:cs="Times New Roman"/>
          <w:sz w:val="24"/>
          <w:szCs w:val="24"/>
          <w:lang w:val="en-US"/>
        </w:rPr>
        <w:t xml:space="preserve"> </w:t>
      </w:r>
      <w:r w:rsidR="007C382C">
        <w:rPr>
          <w:rFonts w:ascii="Times New Roman" w:hAnsi="Times New Roman" w:cs="Times New Roman"/>
          <w:sz w:val="24"/>
          <w:szCs w:val="24"/>
          <w:lang w:val="en-US"/>
        </w:rPr>
        <w:t>mouse was again given 10 minutes to explo</w:t>
      </w:r>
      <w:r w:rsidR="00A945E3">
        <w:rPr>
          <w:rFonts w:ascii="Times New Roman" w:hAnsi="Times New Roman" w:cs="Times New Roman"/>
          <w:sz w:val="24"/>
          <w:szCs w:val="24"/>
          <w:lang w:val="en-US"/>
        </w:rPr>
        <w:t>re</w:t>
      </w:r>
      <w:r w:rsidR="007C382C">
        <w:rPr>
          <w:rFonts w:ascii="Times New Roman" w:hAnsi="Times New Roman" w:cs="Times New Roman"/>
          <w:sz w:val="24"/>
          <w:szCs w:val="24"/>
          <w:lang w:val="en-US"/>
        </w:rPr>
        <w:t xml:space="preserve"> its environment freely. </w:t>
      </w:r>
      <w:r w:rsidR="00A564B2" w:rsidRPr="00A564B2">
        <w:rPr>
          <w:rFonts w:ascii="Times New Roman" w:hAnsi="Times New Roman" w:cs="Times New Roman"/>
          <w:sz w:val="24"/>
          <w:szCs w:val="24"/>
          <w:lang w:val="en-US"/>
        </w:rPr>
        <w:t xml:space="preserve">Following the same rationale described for the novel object recognition task regarding novelty preference (see </w:t>
      </w:r>
      <w:r w:rsidR="00A564B2" w:rsidRPr="00A564B2">
        <w:rPr>
          <w:rFonts w:ascii="Times New Roman" w:hAnsi="Times New Roman" w:cs="Times New Roman"/>
          <w:i/>
          <w:iCs/>
          <w:sz w:val="24"/>
          <w:szCs w:val="24"/>
          <w:lang w:val="en-US"/>
        </w:rPr>
        <w:t>Novel Object Recognition</w:t>
      </w:r>
      <w:r w:rsidR="00A564B2" w:rsidRPr="00A564B2">
        <w:rPr>
          <w:rFonts w:ascii="Times New Roman" w:hAnsi="Times New Roman" w:cs="Times New Roman"/>
          <w:sz w:val="24"/>
          <w:szCs w:val="24"/>
          <w:lang w:val="en-US"/>
        </w:rPr>
        <w:t xml:space="preserve">), time spent near the newly introduced </w:t>
      </w:r>
      <w:r w:rsidR="00A564B2">
        <w:rPr>
          <w:rFonts w:ascii="Times New Roman" w:hAnsi="Times New Roman" w:cs="Times New Roman"/>
          <w:sz w:val="24"/>
          <w:szCs w:val="24"/>
          <w:lang w:val="en-US"/>
        </w:rPr>
        <w:t xml:space="preserve">stranger </w:t>
      </w:r>
      <w:r w:rsidR="00A564B2" w:rsidRPr="00A564B2">
        <w:rPr>
          <w:rFonts w:ascii="Times New Roman" w:hAnsi="Times New Roman" w:cs="Times New Roman"/>
          <w:sz w:val="24"/>
          <w:szCs w:val="24"/>
          <w:lang w:val="en-US"/>
        </w:rPr>
        <w:t>mouse was used as an indicator of social memory</w:t>
      </w:r>
      <w:r w:rsidR="00D72F68">
        <w:rPr>
          <w:rFonts w:ascii="Times New Roman" w:hAnsi="Times New Roman" w:cs="Times New Roman"/>
          <w:sz w:val="24"/>
          <w:szCs w:val="24"/>
          <w:lang w:val="en-US"/>
        </w:rPr>
        <w:t xml:space="preserve">. </w:t>
      </w:r>
      <w:r w:rsidR="007A1208" w:rsidRPr="007A1208">
        <w:rPr>
          <w:rFonts w:ascii="Times New Roman" w:hAnsi="Times New Roman" w:cs="Times New Roman"/>
          <w:sz w:val="24"/>
          <w:szCs w:val="24"/>
          <w:lang w:val="en-US"/>
        </w:rPr>
        <w:t>Time spent near the first stranger mouse was used as a measure of general sociability</w:t>
      </w:r>
      <w:r w:rsidR="007A1208">
        <w:rPr>
          <w:rFonts w:ascii="Times New Roman" w:hAnsi="Times New Roman" w:cs="Times New Roman"/>
          <w:sz w:val="24"/>
          <w:szCs w:val="24"/>
          <w:lang w:val="en-US"/>
        </w:rPr>
        <w:t xml:space="preserve">. </w:t>
      </w:r>
      <w:r w:rsidR="00A564B2" w:rsidRPr="00A564B2">
        <w:rPr>
          <w:rFonts w:ascii="Times New Roman" w:hAnsi="Times New Roman" w:cs="Times New Roman"/>
          <w:sz w:val="24"/>
          <w:szCs w:val="24"/>
          <w:lang w:val="en-US"/>
        </w:rPr>
        <w:t xml:space="preserve">Both stranger mice were of the same sex and were completely unfamiliar to the test </w:t>
      </w:r>
      <w:r w:rsidR="00A564B2" w:rsidRPr="00DE61AA">
        <w:rPr>
          <w:rFonts w:ascii="Times New Roman" w:hAnsi="Times New Roman" w:cs="Times New Roman"/>
          <w:sz w:val="24"/>
          <w:szCs w:val="24"/>
          <w:lang w:val="en-US"/>
        </w:rPr>
        <w:t>mouse. A</w:t>
      </w:r>
      <w:r w:rsidR="00D72F68" w:rsidRPr="00DE61AA">
        <w:rPr>
          <w:rFonts w:ascii="Times New Roman" w:hAnsi="Times New Roman" w:cs="Times New Roman"/>
          <w:sz w:val="24"/>
          <w:szCs w:val="24"/>
          <w:lang w:val="en-US"/>
        </w:rPr>
        <w:t xml:space="preserve">ll behavior was recorded using a </w:t>
      </w:r>
      <w:r w:rsidR="00222FAC" w:rsidRPr="00DE61AA">
        <w:rPr>
          <w:rFonts w:ascii="Times New Roman" w:hAnsi="Times New Roman" w:cs="Times New Roman"/>
          <w:sz w:val="24"/>
          <w:szCs w:val="24"/>
          <w:lang w:val="en-US"/>
        </w:rPr>
        <w:t>Logitech webcam and ANY-maze software (Stoelting Co., 2023).</w:t>
      </w:r>
      <w:r w:rsidR="00222FAC" w:rsidRPr="00222FAC">
        <w:rPr>
          <w:rFonts w:ascii="Times New Roman" w:hAnsi="Times New Roman" w:cs="Times New Roman"/>
          <w:sz w:val="24"/>
          <w:szCs w:val="24"/>
          <w:lang w:val="en-US"/>
        </w:rPr>
        <w:t xml:space="preserve"> </w:t>
      </w:r>
      <w:r w:rsidR="00A564B2" w:rsidRPr="00222FAC">
        <w:rPr>
          <w:rFonts w:ascii="Times New Roman" w:hAnsi="Times New Roman" w:cs="Times New Roman"/>
          <w:sz w:val="24"/>
          <w:szCs w:val="24"/>
          <w:lang w:val="en-US"/>
        </w:rPr>
        <w:t>To minimize confounding factors, all mice were tested on the same day</w:t>
      </w:r>
      <w:r w:rsidR="00222FAC">
        <w:rPr>
          <w:rFonts w:ascii="Times New Roman" w:hAnsi="Times New Roman" w:cs="Times New Roman"/>
          <w:sz w:val="24"/>
          <w:szCs w:val="24"/>
          <w:lang w:val="en-US"/>
        </w:rPr>
        <w:t>,</w:t>
      </w:r>
      <w:r w:rsidR="00A564B2" w:rsidRPr="00222FAC">
        <w:rPr>
          <w:rFonts w:ascii="Times New Roman" w:hAnsi="Times New Roman" w:cs="Times New Roman"/>
          <w:sz w:val="24"/>
          <w:szCs w:val="24"/>
          <w:lang w:val="en-US"/>
        </w:rPr>
        <w:t xml:space="preserve"> and the apparatus was thoroughly cleaned between sessions to eliminate timing</w:t>
      </w:r>
      <w:r w:rsidR="00A564B2" w:rsidRPr="00222FAC">
        <w:rPr>
          <w:rFonts w:ascii="Times New Roman" w:hAnsi="Times New Roman" w:cs="Times New Roman"/>
          <w:sz w:val="24"/>
          <w:szCs w:val="24"/>
          <w:lang w:val="en-US"/>
        </w:rPr>
        <w:noBreakHyphen/>
        <w:t>related effects and residual odors.</w:t>
      </w:r>
      <w:r w:rsidR="00222FAC" w:rsidRPr="00222FAC">
        <w:rPr>
          <w:rFonts w:ascii="Times New Roman" w:hAnsi="Times New Roman" w:cs="Times New Roman"/>
          <w:noProof/>
          <w:sz w:val="24"/>
          <w:szCs w:val="24"/>
          <w:lang w:val="en-US"/>
        </w:rPr>
        <w:t xml:space="preserve"> </w:t>
      </w:r>
    </w:p>
    <w:p w14:paraId="67D627A0" w14:textId="06F86772" w:rsidR="00222FAC" w:rsidRDefault="00222FAC" w:rsidP="00222FAC">
      <w:pPr>
        <w:rPr>
          <w:rFonts w:ascii="Times New Roman" w:hAnsi="Times New Roman" w:cs="Times New Roman"/>
          <w:b/>
          <w:bCs/>
          <w:noProof/>
          <w:sz w:val="24"/>
          <w:szCs w:val="24"/>
          <w:lang w:val="en-US"/>
        </w:rPr>
      </w:pPr>
      <w:r>
        <w:rPr>
          <w:rFonts w:ascii="Times New Roman" w:hAnsi="Times New Roman" w:cs="Times New Roman"/>
          <w:b/>
          <w:bCs/>
          <w:noProof/>
          <w:sz w:val="24"/>
          <w:szCs w:val="24"/>
          <w:lang w:val="en-US"/>
        </w:rPr>
        <w:t>Figure 6</w:t>
      </w:r>
    </w:p>
    <w:p w14:paraId="1928C7F5" w14:textId="1AC2231D" w:rsidR="00222FAC" w:rsidRPr="00222FAC" w:rsidRDefault="00222FAC" w:rsidP="00222FAC">
      <w:pPr>
        <w:rPr>
          <w:rFonts w:ascii="Times New Roman" w:hAnsi="Times New Roman" w:cs="Times New Roman"/>
          <w:noProof/>
          <w:sz w:val="24"/>
          <w:szCs w:val="24"/>
          <w:lang w:val="en-US"/>
        </w:rPr>
      </w:pPr>
      <w:r>
        <w:rPr>
          <w:rFonts w:ascii="Times New Roman" w:hAnsi="Times New Roman" w:cs="Times New Roman"/>
          <w:i/>
          <w:iCs/>
          <w:noProof/>
          <w:sz w:val="24"/>
          <w:szCs w:val="24"/>
          <w:lang w:val="en-US"/>
        </w:rPr>
        <w:t xml:space="preserve">Sociability and preference for social novelty test </w:t>
      </w:r>
    </w:p>
    <w:p w14:paraId="13F86518" w14:textId="1ED430AB" w:rsidR="00366A2E" w:rsidRDefault="00222FAC" w:rsidP="00222FAC">
      <w:pPr>
        <w:jc w:val="center"/>
        <w:rPr>
          <w:rFonts w:ascii="Times New Roman" w:hAnsi="Times New Roman" w:cs="Times New Roman"/>
          <w:sz w:val="24"/>
          <w:szCs w:val="24"/>
          <w:lang w:val="en-US"/>
        </w:rPr>
      </w:pPr>
      <w:r>
        <w:rPr>
          <w:rFonts w:ascii="Times New Roman" w:hAnsi="Times New Roman" w:cs="Times New Roman"/>
          <w:noProof/>
          <w:sz w:val="24"/>
          <w:szCs w:val="24"/>
          <w:lang w:val="en-US"/>
        </w:rPr>
        <w:drawing>
          <wp:inline distT="0" distB="0" distL="0" distR="0" wp14:anchorId="62C073B4" wp14:editId="75F04D58">
            <wp:extent cx="5752842" cy="1621767"/>
            <wp:effectExtent l="0" t="0" r="635" b="0"/>
            <wp:docPr id="3438751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4">
                      <a:extLst>
                        <a:ext uri="{28A0092B-C50C-407E-A947-70E740481C1C}">
                          <a14:useLocalDpi xmlns:a14="http://schemas.microsoft.com/office/drawing/2010/main" val="0"/>
                        </a:ext>
                      </a:extLst>
                    </a:blip>
                    <a:srcRect t="27195" b="32541"/>
                    <a:stretch>
                      <a:fillRect/>
                    </a:stretch>
                  </pic:blipFill>
                  <pic:spPr bwMode="auto">
                    <a:xfrm>
                      <a:off x="0" y="0"/>
                      <a:ext cx="5753735" cy="1622019"/>
                    </a:xfrm>
                    <a:prstGeom prst="rect">
                      <a:avLst/>
                    </a:prstGeom>
                    <a:noFill/>
                    <a:ln>
                      <a:noFill/>
                    </a:ln>
                    <a:extLst>
                      <a:ext uri="{53640926-AAD7-44D8-BBD7-CCE9431645EC}">
                        <a14:shadowObscured xmlns:a14="http://schemas.microsoft.com/office/drawing/2010/main"/>
                      </a:ext>
                    </a:extLst>
                  </pic:spPr>
                </pic:pic>
              </a:graphicData>
            </a:graphic>
          </wp:inline>
        </w:drawing>
      </w:r>
    </w:p>
    <w:p w14:paraId="1B8E136D" w14:textId="5138CE99" w:rsidR="00222FAC" w:rsidRDefault="00222FAC" w:rsidP="00222FAC">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sidRPr="00222FAC">
        <w:rPr>
          <w:rFonts w:ascii="Times New Roman" w:hAnsi="Times New Roman" w:cs="Times New Roman"/>
          <w:sz w:val="24"/>
          <w:szCs w:val="24"/>
          <w:lang w:val="en-US"/>
        </w:rPr>
        <w:t>Panel A illustrates the first phase of the SPSN test, during which the mouse is allowed to explore a single stranger mouse. Panel B depicts the second phase, where a novel stranger mouse is introduced into the opposite chamber.</w:t>
      </w:r>
    </w:p>
    <w:p w14:paraId="6B829E42" w14:textId="77BFCD3A" w:rsidR="00154947" w:rsidRDefault="00925B74" w:rsidP="008831FF">
      <w:pPr>
        <w:pStyle w:val="ListParagraph"/>
        <w:numPr>
          <w:ilvl w:val="0"/>
          <w:numId w:val="3"/>
        </w:numPr>
        <w:rPr>
          <w:rFonts w:ascii="Times New Roman" w:hAnsi="Times New Roman" w:cs="Times New Roman"/>
          <w:b/>
          <w:bCs/>
          <w:i/>
          <w:iCs/>
          <w:sz w:val="24"/>
          <w:szCs w:val="24"/>
          <w:lang w:val="en-GB"/>
        </w:rPr>
      </w:pPr>
      <w:r w:rsidRPr="00925B74">
        <w:rPr>
          <w:rFonts w:ascii="Times New Roman" w:hAnsi="Times New Roman" w:cs="Times New Roman"/>
          <w:b/>
          <w:bCs/>
          <w:i/>
          <w:iCs/>
          <w:sz w:val="24"/>
          <w:szCs w:val="24"/>
          <w:lang w:val="en-GB"/>
        </w:rPr>
        <w:tab/>
      </w:r>
      <w:r w:rsidR="0018322A" w:rsidRPr="00925B74">
        <w:rPr>
          <w:rFonts w:ascii="Times New Roman" w:hAnsi="Times New Roman" w:cs="Times New Roman"/>
          <w:b/>
          <w:bCs/>
          <w:i/>
          <w:iCs/>
          <w:sz w:val="24"/>
          <w:szCs w:val="24"/>
          <w:lang w:val="en-GB"/>
        </w:rPr>
        <w:t>Buried food-seeking test</w:t>
      </w:r>
    </w:p>
    <w:p w14:paraId="3E03B4D7" w14:textId="369A6CA1" w:rsidR="00FB3448" w:rsidRPr="00FB3448" w:rsidRDefault="00FB3448" w:rsidP="00FB3448">
      <w:pPr>
        <w:ind w:firstLine="709"/>
        <w:rPr>
          <w:rFonts w:ascii="Times New Roman" w:hAnsi="Times New Roman" w:cs="Times New Roman"/>
          <w:sz w:val="24"/>
          <w:szCs w:val="24"/>
          <w:lang w:val="en-US"/>
        </w:rPr>
      </w:pPr>
      <w:r w:rsidRPr="00581D22">
        <w:rPr>
          <w:rFonts w:ascii="Times New Roman" w:hAnsi="Times New Roman" w:cs="Times New Roman"/>
          <w:sz w:val="24"/>
          <w:szCs w:val="24"/>
          <w:lang w:val="en-US"/>
        </w:rPr>
        <w:t xml:space="preserve">Many patients receiving chemotherapy report alterations in smell and taste </w:t>
      </w:r>
      <w:r w:rsidR="00E618FF">
        <w:rPr>
          <w:rFonts w:ascii="Times New Roman" w:hAnsi="Times New Roman" w:cs="Times New Roman"/>
          <w:sz w:val="24"/>
          <w:szCs w:val="24"/>
          <w:lang w:val="en-US"/>
        </w:rPr>
        <w:fldChar w:fldCharType="begin"/>
      </w:r>
      <w:r w:rsidR="00E618FF">
        <w:rPr>
          <w:rFonts w:ascii="Times New Roman" w:hAnsi="Times New Roman" w:cs="Times New Roman"/>
          <w:sz w:val="24"/>
          <w:szCs w:val="24"/>
          <w:lang w:val="en-US"/>
        </w:rPr>
        <w:instrText xml:space="preserve"> ADDIN ZOTERO_ITEM CSL_CITATION {"citationID":"I5pzq1cu","properties":{"formattedCitation":"(Am\\uc0\\u233{}zaga et al., 2018)","plainCitation":"(Amézaga et al., 2018)","noteIndex":0},"citationItems":[{"id":81,"uris":["http://zotero.org/users/local/YhuOZDGS/items/9CAWN8LH"],"itemData":{"id":81,"type":"article-journal","container-title":"Supportive Care in Cancer","DOI":"10.1007/s00520-018-4277-z","ISSN":"0941-4355, 1433-7339","issue":"12","journalAbbreviation":"Support Care Cancer","language":"en","page":"4077-4086","source":"DOI.org (Crossref)","title":"Assessing taste and smell alterations in cancer patients undergoing chemotherapy according to treatment","volume":"26","author":[{"family":"Amézaga","given":"Javier"},{"family":"Alfaro","given":"Begoña"},{"family":"Ríos","given":"Yolanda"},{"family":"Larraioz","given":"Aitziber"},{"family":"Ugartemendia","given":"Gurutze"},{"family":"Urruticoechea","given":"Ander"},{"family":"Tueros","given":"Itziar"}],"issued":{"date-parts":[["2018",12]]}}}],"schema":"https://github.com/citation-style-language/schema/raw/master/csl-citation.json"} </w:instrText>
      </w:r>
      <w:r w:rsidR="00E618FF">
        <w:rPr>
          <w:rFonts w:ascii="Times New Roman" w:hAnsi="Times New Roman" w:cs="Times New Roman"/>
          <w:sz w:val="24"/>
          <w:szCs w:val="24"/>
          <w:lang w:val="en-US"/>
        </w:rPr>
        <w:fldChar w:fldCharType="separate"/>
      </w:r>
      <w:r w:rsidR="00E618FF" w:rsidRPr="00E618FF">
        <w:rPr>
          <w:rFonts w:ascii="Times New Roman" w:hAnsi="Times New Roman" w:cs="Times New Roman"/>
          <w:kern w:val="0"/>
          <w:sz w:val="24"/>
          <w:lang w:val="en-US"/>
        </w:rPr>
        <w:t>(Amézaga et al., 2018)</w:t>
      </w:r>
      <w:r w:rsidR="00E618FF">
        <w:rPr>
          <w:rFonts w:ascii="Times New Roman" w:hAnsi="Times New Roman" w:cs="Times New Roman"/>
          <w:sz w:val="24"/>
          <w:szCs w:val="24"/>
          <w:lang w:val="en-US"/>
        </w:rPr>
        <w:fldChar w:fldCharType="end"/>
      </w:r>
      <w:r w:rsidRPr="00581D22">
        <w:rPr>
          <w:rFonts w:ascii="Times New Roman" w:hAnsi="Times New Roman" w:cs="Times New Roman"/>
          <w:sz w:val="24"/>
          <w:szCs w:val="24"/>
          <w:lang w:val="en-US"/>
        </w:rPr>
        <w:t xml:space="preserve">. </w:t>
      </w:r>
      <w:r w:rsidRPr="00581D22">
        <w:rPr>
          <w:lang w:val="en-US"/>
        </w:rPr>
        <w:t xml:space="preserve"> </w:t>
      </w:r>
      <w:r w:rsidRPr="00581D22">
        <w:rPr>
          <w:rFonts w:ascii="Times New Roman" w:hAnsi="Times New Roman" w:cs="Times New Roman"/>
          <w:sz w:val="24"/>
          <w:szCs w:val="24"/>
          <w:lang w:val="en-US"/>
        </w:rPr>
        <w:t xml:space="preserve">Because food odors are essential for survival in mice, the Buried food-seeking test (BFT) allowed us to model these sensory alterations in mice </w:t>
      </w:r>
      <w:r w:rsidR="004E3F39">
        <w:rPr>
          <w:rFonts w:ascii="Times New Roman" w:hAnsi="Times New Roman" w:cs="Times New Roman"/>
          <w:sz w:val="24"/>
          <w:szCs w:val="24"/>
          <w:lang w:val="en-US"/>
        </w:rPr>
        <w:fldChar w:fldCharType="begin"/>
      </w:r>
      <w:r w:rsidR="004E3F39">
        <w:rPr>
          <w:rFonts w:ascii="Times New Roman" w:hAnsi="Times New Roman" w:cs="Times New Roman"/>
          <w:sz w:val="24"/>
          <w:szCs w:val="24"/>
          <w:lang w:val="en-US"/>
        </w:rPr>
        <w:instrText xml:space="preserve"> ADDIN ZOTERO_ITEM CSL_CITATION {"citationID":"ytc3xkCw","properties":{"formattedCitation":"(Machado et al., 2018)","plainCitation":"(Machado et al., 2018)","noteIndex":0},"citationItems":[{"id":67,"uris":["http://zotero.org/users/local/YhuOZDGS/items/537W4ZXT"],"itemData":{"id":67,"type":"article-journal","container-title":"BIO-PROTOCOL","DOI":"10.21769/BioProtoc.2897","ISSN":"2331-8325","issue":"12","journalAbbreviation":"BIO-PROTOCOL","language":"en","source":"DOI.org (Crossref)","title":"Buried Food-seeking Test for the Assessment of Olfactory Detection in Mice","URL":"https://bio-protocol.org/e2897","volume":"8","author":[{"family":"Machado","given":"Cleiton"},{"family":"Reis-Silva","given":"Thiago"},{"family":"Lyra","given":"Cassandra"},{"family":"Felicio","given":"Luciano"},{"family":"Malnic","given":"Bettina"}],"accessed":{"date-parts":[["2026",4,23]]},"issued":{"date-parts":[["2018"]]}}}],"schema":"https://github.com/citation-style-language/schema/raw/master/csl-citation.json"} </w:instrText>
      </w:r>
      <w:r w:rsidR="004E3F39">
        <w:rPr>
          <w:rFonts w:ascii="Times New Roman" w:hAnsi="Times New Roman" w:cs="Times New Roman"/>
          <w:sz w:val="24"/>
          <w:szCs w:val="24"/>
          <w:lang w:val="en-US"/>
        </w:rPr>
        <w:fldChar w:fldCharType="separate"/>
      </w:r>
      <w:r w:rsidR="004E3F39" w:rsidRPr="004E3F39">
        <w:rPr>
          <w:rFonts w:ascii="Times New Roman" w:hAnsi="Times New Roman" w:cs="Times New Roman"/>
          <w:sz w:val="24"/>
          <w:lang w:val="en-US"/>
        </w:rPr>
        <w:t>(Machado et al., 2018)</w:t>
      </w:r>
      <w:r w:rsidR="004E3F39">
        <w:rPr>
          <w:rFonts w:ascii="Times New Roman" w:hAnsi="Times New Roman" w:cs="Times New Roman"/>
          <w:sz w:val="24"/>
          <w:szCs w:val="24"/>
          <w:lang w:val="en-US"/>
        </w:rPr>
        <w:fldChar w:fldCharType="end"/>
      </w:r>
      <w:r w:rsidRPr="00581D22">
        <w:rPr>
          <w:rFonts w:ascii="Times New Roman" w:hAnsi="Times New Roman" w:cs="Times New Roman"/>
          <w:sz w:val="24"/>
          <w:szCs w:val="24"/>
          <w:lang w:val="en-US"/>
        </w:rPr>
        <w:t>. Specifically, the test measures the ability to detect and recognize these odors. Before</w:t>
      </w:r>
      <w:r w:rsidRPr="00FB3448">
        <w:rPr>
          <w:rFonts w:ascii="Times New Roman" w:hAnsi="Times New Roman" w:cs="Times New Roman"/>
          <w:sz w:val="24"/>
          <w:szCs w:val="24"/>
          <w:lang w:val="en-US"/>
        </w:rPr>
        <w:t xml:space="preserve"> testing, mice were food</w:t>
      </w:r>
      <w:r w:rsidRPr="00FB3448">
        <w:rPr>
          <w:rFonts w:ascii="Times New Roman" w:hAnsi="Times New Roman" w:cs="Times New Roman"/>
          <w:sz w:val="24"/>
          <w:szCs w:val="24"/>
          <w:lang w:val="en-US"/>
        </w:rPr>
        <w:noBreakHyphen/>
        <w:t>deprived for 24 h to enhance their motivation to locate the buried food. On the test day, each mouse was placed in a clean Type III macrolon cage containing 3 cm of bedding, with a piece of almond hidden at a random location. The almond (5mm) was buried 1 cm beneath the surface and fully covered with bedding to eliminate any visual cues. Mice were given 15 min to locate the buried food. The primary outcome measure was the latency to find the food. Animals that failed to locate the food within the allotted time were assigned a maximum latency of 900 seconds. After each trial, cages were cleaned and fresh bedding was added to minimize residual odor cues from previous mice.</w:t>
      </w:r>
    </w:p>
    <w:p w14:paraId="22D05813" w14:textId="77777777" w:rsidR="00FB3448" w:rsidRDefault="00FB3448" w:rsidP="00FB3448">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i/>
          <w:iCs/>
          <w:sz w:val="24"/>
          <w:szCs w:val="24"/>
          <w:lang w:val="en-GB"/>
        </w:rPr>
        <w:t xml:space="preserve"> </w:t>
      </w:r>
      <w:r>
        <w:rPr>
          <w:rFonts w:ascii="Times New Roman" w:hAnsi="Times New Roman" w:cs="Times New Roman"/>
          <w:b/>
          <w:bCs/>
          <w:i/>
          <w:iCs/>
          <w:sz w:val="24"/>
          <w:szCs w:val="24"/>
          <w:lang w:val="en-GB"/>
        </w:rPr>
        <w:tab/>
        <w:t>Morris water maze</w:t>
      </w:r>
    </w:p>
    <w:p w14:paraId="76245309" w14:textId="70B9C792" w:rsidR="00FB3448" w:rsidRPr="00FB3448" w:rsidRDefault="00DE5BA8" w:rsidP="00FB3448">
      <w:pPr>
        <w:ind w:firstLine="709"/>
        <w:rPr>
          <w:rFonts w:ascii="Times New Roman" w:hAnsi="Times New Roman" w:cs="Times New Roman"/>
          <w:sz w:val="24"/>
          <w:szCs w:val="24"/>
          <w:lang w:val="en-US"/>
        </w:rPr>
      </w:pPr>
      <w:r w:rsidRPr="00FB3448">
        <w:rPr>
          <w:rFonts w:ascii="Times New Roman" w:hAnsi="Times New Roman" w:cs="Times New Roman"/>
          <w:b/>
          <w:bCs/>
          <w:i/>
          <w:iCs/>
          <w:sz w:val="24"/>
          <w:szCs w:val="24"/>
          <w:lang w:val="en-US"/>
        </w:rPr>
        <w:t xml:space="preserve"> </w:t>
      </w:r>
      <w:r w:rsidR="00FB3448" w:rsidRPr="00FB3448">
        <w:rPr>
          <w:rFonts w:ascii="Times New Roman" w:hAnsi="Times New Roman" w:cs="Times New Roman"/>
          <w:sz w:val="24"/>
          <w:szCs w:val="24"/>
          <w:lang w:val="en-US"/>
        </w:rPr>
        <w:t xml:space="preserve">The Morris water maze (MWM) was first developed by Richard G. Morris in the early 1980s </w:t>
      </w:r>
      <w:r w:rsidR="00A60337">
        <w:rPr>
          <w:rFonts w:ascii="Times New Roman" w:hAnsi="Times New Roman" w:cs="Times New Roman"/>
          <w:sz w:val="24"/>
          <w:szCs w:val="24"/>
          <w:lang w:val="en-US"/>
        </w:rPr>
        <w:t xml:space="preserve">to test hippocampus-dependent learning </w:t>
      </w:r>
      <w:r w:rsidR="004E3F39">
        <w:rPr>
          <w:rFonts w:ascii="Times New Roman" w:hAnsi="Times New Roman" w:cs="Times New Roman"/>
          <w:sz w:val="24"/>
          <w:szCs w:val="24"/>
          <w:lang w:val="en-US"/>
        </w:rPr>
        <w:fldChar w:fldCharType="begin"/>
      </w:r>
      <w:r w:rsidR="004E3F39">
        <w:rPr>
          <w:rFonts w:ascii="Times New Roman" w:hAnsi="Times New Roman" w:cs="Times New Roman"/>
          <w:sz w:val="24"/>
          <w:szCs w:val="24"/>
          <w:lang w:val="en-US"/>
        </w:rPr>
        <w:instrText xml:space="preserve"> ADDIN ZOTERO_ITEM CSL_CITATION {"citationID":"nnu6Tzzj","properties":{"formattedCitation":"(Morris, 1981)","plainCitation":"(Morris, 1981)","noteIndex":0},"citationItems":[{"id":68,"uris":["http://zotero.org/users/local/YhuOZDGS/items/2JQ559KU"],"itemData":{"id":68,"type":"article-journal","container-title":"Learning and Motivation","DOI":"10.1016/0023-9690(81)90020-5","ISSN":"00239690","issue":"2","journalAbbreviation":"Learning and Motivation","language":"en","license":"https://www.elsevier.com/tdm/userlicense/1.0/","page":"239-260","source":"DOI.org (Crossref)","title":"Spatial localization does not require the presence of local cues","volume":"12","author":[{"family":"Morris","given":"Richard G.M."}],"issued":{"date-parts":[["1981",5]]}}}],"schema":"https://github.com/citation-style-language/schema/raw/master/csl-citation.json"} </w:instrText>
      </w:r>
      <w:r w:rsidR="004E3F39">
        <w:rPr>
          <w:rFonts w:ascii="Times New Roman" w:hAnsi="Times New Roman" w:cs="Times New Roman"/>
          <w:sz w:val="24"/>
          <w:szCs w:val="24"/>
          <w:lang w:val="en-US"/>
        </w:rPr>
        <w:fldChar w:fldCharType="separate"/>
      </w:r>
      <w:r w:rsidR="004E3F39" w:rsidRPr="004E3F39">
        <w:rPr>
          <w:rFonts w:ascii="Times New Roman" w:hAnsi="Times New Roman" w:cs="Times New Roman"/>
          <w:sz w:val="24"/>
          <w:lang w:val="en-US"/>
        </w:rPr>
        <w:t>(Morris, 1981)</w:t>
      </w:r>
      <w:r w:rsidR="004E3F39">
        <w:rPr>
          <w:rFonts w:ascii="Times New Roman" w:hAnsi="Times New Roman" w:cs="Times New Roman"/>
          <w:sz w:val="24"/>
          <w:szCs w:val="24"/>
          <w:lang w:val="en-US"/>
        </w:rPr>
        <w:fldChar w:fldCharType="end"/>
      </w:r>
      <w:r w:rsidR="00FB3448" w:rsidRPr="00FB3448">
        <w:rPr>
          <w:rFonts w:ascii="Times New Roman" w:hAnsi="Times New Roman" w:cs="Times New Roman"/>
          <w:sz w:val="24"/>
          <w:szCs w:val="24"/>
          <w:lang w:val="en-US"/>
        </w:rPr>
        <w:t xml:space="preserve">. Since then, it has become </w:t>
      </w:r>
      <w:r w:rsidR="00FB3448" w:rsidRPr="00FB3448">
        <w:rPr>
          <w:rFonts w:ascii="Times New Roman" w:hAnsi="Times New Roman" w:cs="Times New Roman"/>
          <w:sz w:val="24"/>
          <w:szCs w:val="24"/>
          <w:lang w:val="en-US"/>
        </w:rPr>
        <w:lastRenderedPageBreak/>
        <w:t>a widely used behavioral paradigm for assessing hippocampus</w:t>
      </w:r>
      <w:r w:rsidR="00FB3448" w:rsidRPr="00FB3448">
        <w:rPr>
          <w:rFonts w:ascii="Times New Roman" w:hAnsi="Times New Roman" w:cs="Times New Roman"/>
          <w:sz w:val="24"/>
          <w:szCs w:val="24"/>
          <w:lang w:val="en-US"/>
        </w:rPr>
        <w:noBreakHyphen/>
        <w:t xml:space="preserve">dependent spatial learning and memory </w:t>
      </w:r>
      <w:r w:rsidR="004E3F39">
        <w:rPr>
          <w:rFonts w:ascii="Times New Roman" w:hAnsi="Times New Roman" w:cs="Times New Roman"/>
          <w:sz w:val="24"/>
          <w:szCs w:val="24"/>
          <w:lang w:val="en-US"/>
        </w:rPr>
        <w:fldChar w:fldCharType="begin"/>
      </w:r>
      <w:r w:rsidR="004E3F39">
        <w:rPr>
          <w:rFonts w:ascii="Times New Roman" w:hAnsi="Times New Roman" w:cs="Times New Roman"/>
          <w:sz w:val="24"/>
          <w:szCs w:val="24"/>
          <w:lang w:val="en-US"/>
        </w:rPr>
        <w:instrText xml:space="preserve"> ADDIN ZOTERO_ITEM CSL_CITATION {"citationID":"pivh8Tfo","properties":{"formattedCitation":"(Florian &amp; Roullet, 2004; Othman et al., 2022; Redish &amp; Touretzky, 1998)","plainCitation":"(Florian &amp; Roullet, 2004; Othman et al., 2022; Redish &amp; Touretzky, 1998)","noteIndex":0},"citationItems":[{"id":71,"uris":["http://zotero.org/users/local/YhuOZDGS/items/XVIZEBJR"],"itemData":{"id":71,"type":"article-journal","container-title":"Behavioural Brain Research","DOI":"10.1016/j.bbr.2004.03.003","ISSN":"01664328","issue":"2","journalAbbreviation":"Behavioural Brain Research","language":"en","page":"365-374","source":"DOI.org (Crossref)","title":"Hippocampal CA3-region is crucial for acquisition and memory consolidation in Morris water maze task in mice","volume":"154","author":[{"family":"Florian","given":"Cédrick"},{"family":"Roullet","given":"Pascal"}],"issued":{"date-parts":[["2004",10]]}},"label":"page"},{"id":70,"uris":["http://zotero.org/users/local/YhuOZDGS/items/SYA4R6SA"],"itemData":{"id":70,"type":"article-journal","container-title":"Experimental Animals","DOI":"10.1538/expanim.21-0120","ISSN":"1341-1357, 1881-7122","issue":"3","journalAbbreviation":"Exp. Anim.","language":"en","page":"264-280","source":"DOI.org (Crossref)","title":"Morris water maze: a versatile and pertinent tool for assessing spatial learning and memory","title-short":"Morris water maze","volume":"71","author":[{"family":"Othman","given":"Muhammad Zulfadhli"},{"family":"Hassan","given":"Zurina"},{"family":"Che Has","given":"Ahmad Tarmizi"}],"issued":{"date-parts":[["2022"]]}},"label":"page"},{"id":69,"uris":["http://zotero.org/users/local/YhuOZDGS/items/SK3P5F7E"],"itemData":{"id":69,"type":"article-journal","abstract":"We suggest that the hippocampus plays two roles that allow rodents to solve the hidden-platform water maze: self-localization and route replay.\n            When an animal explores an environment such as the water maze, the combination of place fields and correlational (Hebbian) long-term potentiation produces a weight matrix in the CA3 recurrent collaterals such that cells with overlapping place fields are more strongly interconnected than cells with nonoverlapping fields. When combined with global inhibition, this forms an attractor with coherent representations of position as stable states. When biased by local view information, this allows the animal to determine its position relative to the goal when it returns to the environment. We call this self-localization.\n            When an animal traces specific routes within an environment, the weights in the CA3 recurrent collaterals become asymmetric. We show that this stores these routes in the recurrent collaterals. When primed with noise in the absence of sensory input, a coherent representation of position still forms in the CA3 population, but then that representation drifts, retracing a route.\n            We show that these two mechanisms can coexist and form a basis for memory consolidation, explaining the anterograde and limited retrograde amnesia seen following hippocampal lesions.","container-title":"Neural Computation","DOI":"10.1162/089976698300017908","ISSN":"0899-7667, 1530-888X","issue":"1","journalAbbreviation":"Neural Computation","language":"en","page":"73-111","source":"DOI.org (Crossref)","title":"The Role of the Hippocampus in Solving the Morris Water Maze","volume":"10","author":[{"family":"Redish","given":"A. David"},{"family":"Touretzky","given":"David S."}],"issued":{"date-parts":[["1998",1,1]]}},"label":"page"}],"schema":"https://github.com/citation-style-language/schema/raw/master/csl-citation.json"} </w:instrText>
      </w:r>
      <w:r w:rsidR="004E3F39">
        <w:rPr>
          <w:rFonts w:ascii="Times New Roman" w:hAnsi="Times New Roman" w:cs="Times New Roman"/>
          <w:sz w:val="24"/>
          <w:szCs w:val="24"/>
          <w:lang w:val="en-US"/>
        </w:rPr>
        <w:fldChar w:fldCharType="separate"/>
      </w:r>
      <w:r w:rsidR="004E3F39" w:rsidRPr="004E3F39">
        <w:rPr>
          <w:rFonts w:ascii="Times New Roman" w:hAnsi="Times New Roman" w:cs="Times New Roman"/>
          <w:sz w:val="24"/>
          <w:lang w:val="en-US"/>
        </w:rPr>
        <w:t>(Florian &amp; Roullet, 2004; Othman et al., 2022; Redish &amp; Touretzky, 1998)</w:t>
      </w:r>
      <w:r w:rsidR="004E3F39">
        <w:rPr>
          <w:rFonts w:ascii="Times New Roman" w:hAnsi="Times New Roman" w:cs="Times New Roman"/>
          <w:sz w:val="24"/>
          <w:szCs w:val="24"/>
          <w:lang w:val="en-US"/>
        </w:rPr>
        <w:fldChar w:fldCharType="end"/>
      </w:r>
      <w:r w:rsidR="00FB3448" w:rsidRPr="00FB3448">
        <w:rPr>
          <w:rFonts w:ascii="Times New Roman" w:hAnsi="Times New Roman" w:cs="Times New Roman"/>
          <w:sz w:val="24"/>
          <w:szCs w:val="24"/>
          <w:lang w:val="en-US"/>
        </w:rPr>
        <w:t xml:space="preserve">. The setup consisted of a circular pool filled with </w:t>
      </w:r>
      <w:r w:rsidR="00A60337">
        <w:rPr>
          <w:rFonts w:ascii="Times New Roman" w:hAnsi="Times New Roman" w:cs="Times New Roman"/>
          <w:sz w:val="24"/>
          <w:szCs w:val="24"/>
          <w:lang w:val="en-US"/>
        </w:rPr>
        <w:t xml:space="preserve">opacified </w:t>
      </w:r>
      <w:r w:rsidR="00FB3448" w:rsidRPr="00FB3448">
        <w:rPr>
          <w:rFonts w:ascii="Times New Roman" w:hAnsi="Times New Roman" w:cs="Times New Roman"/>
          <w:sz w:val="24"/>
          <w:szCs w:val="24"/>
          <w:lang w:val="en-US"/>
        </w:rPr>
        <w:t xml:space="preserve">water </w:t>
      </w:r>
      <w:r w:rsidR="00A60337">
        <w:rPr>
          <w:rFonts w:ascii="Times New Roman" w:hAnsi="Times New Roman" w:cs="Times New Roman"/>
          <w:sz w:val="24"/>
          <w:szCs w:val="24"/>
          <w:lang w:val="en-US"/>
        </w:rPr>
        <w:t>(</w:t>
      </w:r>
      <w:r w:rsidR="00FB3448" w:rsidRPr="00FB3448">
        <w:rPr>
          <w:rFonts w:ascii="Times New Roman" w:hAnsi="Times New Roman" w:cs="Times New Roman"/>
          <w:sz w:val="24"/>
          <w:szCs w:val="24"/>
          <w:lang w:val="en-US"/>
        </w:rPr>
        <w:t>26 ± 1 °C</w:t>
      </w:r>
      <w:r w:rsidR="00A60337">
        <w:rPr>
          <w:rFonts w:ascii="Times New Roman" w:hAnsi="Times New Roman" w:cs="Times New Roman"/>
          <w:sz w:val="24"/>
          <w:szCs w:val="24"/>
          <w:lang w:val="en-US"/>
        </w:rPr>
        <w:t>)</w:t>
      </w:r>
      <w:r w:rsidR="00FB3448" w:rsidRPr="00FB3448">
        <w:rPr>
          <w:rFonts w:ascii="Times New Roman" w:hAnsi="Times New Roman" w:cs="Times New Roman"/>
          <w:sz w:val="24"/>
          <w:szCs w:val="24"/>
          <w:lang w:val="en-US"/>
        </w:rPr>
        <w:t xml:space="preserve"> to enhance tracking of dark</w:t>
      </w:r>
      <w:r w:rsidR="00FB3448" w:rsidRPr="00FB3448">
        <w:rPr>
          <w:rFonts w:ascii="Times New Roman" w:hAnsi="Times New Roman" w:cs="Times New Roman"/>
          <w:sz w:val="24"/>
          <w:szCs w:val="24"/>
          <w:lang w:val="en-US"/>
        </w:rPr>
        <w:noBreakHyphen/>
        <w:t>coated mice</w:t>
      </w:r>
      <w:r w:rsidR="00A60337">
        <w:rPr>
          <w:rFonts w:ascii="Times New Roman" w:hAnsi="Times New Roman" w:cs="Times New Roman"/>
          <w:sz w:val="24"/>
          <w:szCs w:val="24"/>
          <w:lang w:val="en-US"/>
        </w:rPr>
        <w:t xml:space="preserve"> </w:t>
      </w:r>
      <w:r w:rsidR="00A60337" w:rsidRPr="00FB3448">
        <w:rPr>
          <w:rFonts w:ascii="Times New Roman" w:hAnsi="Times New Roman" w:cs="Times New Roman"/>
          <w:sz w:val="24"/>
          <w:szCs w:val="24"/>
          <w:lang w:val="en-US"/>
        </w:rPr>
        <w:t>(Acusol Op 301, Dow Chemicals)</w:t>
      </w:r>
      <w:r w:rsidR="00FB3448" w:rsidRPr="00FB3448">
        <w:rPr>
          <w:rFonts w:ascii="Times New Roman" w:hAnsi="Times New Roman" w:cs="Times New Roman"/>
          <w:sz w:val="24"/>
          <w:szCs w:val="24"/>
          <w:lang w:val="en-US"/>
        </w:rPr>
        <w:t xml:space="preserve">. Water temperature was measured daily to ensure stability, as deviations toward colder or warmer temperatures can impair both learning and locomotion. The pool was divided into four virtual quadrants, which served as the starting positions during the experiment (Figure 7A). One of these quadrants was designated as the target quadrant and contained a hidden escape platform that mice were required to locate to exit the water. Because the water was rendered opaque, the platform was minimally visible, increasing reliance on learned spatial cues rather than direct visual detection and thereby promoting learning. The quadrant directly opposite the original target quadrant was designated as the reversal target quadrant and was used in later stages of the protocol to assess reversal learning. </w:t>
      </w:r>
    </w:p>
    <w:p w14:paraId="6A9269FE" w14:textId="01499815" w:rsidR="00FB3448" w:rsidRDefault="00FB3448" w:rsidP="00FB3448">
      <w:pPr>
        <w:ind w:firstLine="709"/>
        <w:rPr>
          <w:rFonts w:ascii="Times New Roman" w:hAnsi="Times New Roman" w:cs="Times New Roman"/>
          <w:sz w:val="24"/>
          <w:szCs w:val="24"/>
          <w:lang w:val="en-US"/>
        </w:rPr>
      </w:pPr>
      <w:r w:rsidRPr="00FB3448">
        <w:rPr>
          <w:rFonts w:ascii="Times New Roman" w:hAnsi="Times New Roman" w:cs="Times New Roman"/>
          <w:sz w:val="24"/>
          <w:szCs w:val="24"/>
          <w:lang w:val="en-US"/>
        </w:rPr>
        <w:t xml:space="preserve">The full Morris water maze protocol lasted three weeks and consisted of an acquisition phase, probe trials, a reversal acquisition phase, and a reversal probe trial. The protocol began with the acquisition phase, during which the platform was placed in the original target quadrant. For a total of ten training days, mice learned to locate the escape platform using distal spatial cues. Each day, all mice performed four swim trials from four different starting positions, with up to 100 seconds available to locate the platform. Mice that failed to locate the platform within this time were guided to it by the experimenter and allowed to remain there for 15–20 seconds to facilitate learning of spatial cues. Starting positions were determined by a randomized daily sequence, with each sequence used only once. On the sixth and eleventh day, probe trials were conducted. For each of these trials, the platform was removed and each mouse completed a single swim starting from the quadrant opposite the original target quadrant. Mice were allowed to swim freely for 100 seconds, and the time spent in the original target quadrant was recorded as an index of spatial reference memory. On the same day as the final probe trial, the reversal acquisition phase began. This phase followed the same procedure as the initial acquisition, except that the platform was relocated to the opposite target quadrant. Reversal acquisition lasted five days, during which mice again completed four daily swim trials with a maximum duration of 100 seconds to locate the platform. On the sixteenth day, a reversal probe trial was conducted in which the platform was removed from the reversal target quadrant, and mice were allowed to swim freely for 100 seconds. Total path length, distance until the platform was reached, and time spent in the </w:t>
      </w:r>
      <w:r w:rsidRPr="00A60337">
        <w:rPr>
          <w:rFonts w:ascii="Times New Roman" w:hAnsi="Times New Roman" w:cs="Times New Roman"/>
          <w:sz w:val="24"/>
          <w:szCs w:val="24"/>
          <w:lang w:val="en-US"/>
        </w:rPr>
        <w:t xml:space="preserve">target quadrant during probe trials were quantified as measures of spatial and reversal learning. All behavior was recorded using an overhead </w:t>
      </w:r>
      <w:r w:rsidR="00A60337" w:rsidRPr="00A60337">
        <w:rPr>
          <w:rFonts w:ascii="Times New Roman" w:hAnsi="Times New Roman" w:cs="Times New Roman"/>
          <w:sz w:val="24"/>
          <w:szCs w:val="24"/>
          <w:lang w:val="en-US"/>
        </w:rPr>
        <w:t>digital</w:t>
      </w:r>
      <w:r w:rsidRPr="00A60337">
        <w:rPr>
          <w:rFonts w:ascii="Times New Roman" w:hAnsi="Times New Roman" w:cs="Times New Roman"/>
          <w:sz w:val="24"/>
          <w:szCs w:val="24"/>
          <w:lang w:val="en-US"/>
        </w:rPr>
        <w:t xml:space="preserve"> camera </w:t>
      </w:r>
      <w:r w:rsidR="00A60337" w:rsidRPr="00A60337">
        <w:rPr>
          <w:rFonts w:ascii="Times New Roman" w:hAnsi="Times New Roman" w:cs="Times New Roman"/>
          <w:sz w:val="24"/>
          <w:szCs w:val="24"/>
          <w:lang w:val="en-US"/>
        </w:rPr>
        <w:t xml:space="preserve">camera (Basler GIGE camera) </w:t>
      </w:r>
      <w:r w:rsidRPr="00A60337">
        <w:rPr>
          <w:rFonts w:ascii="Times New Roman" w:hAnsi="Times New Roman" w:cs="Times New Roman"/>
          <w:sz w:val="24"/>
          <w:szCs w:val="24"/>
          <w:lang w:val="en-US"/>
        </w:rPr>
        <w:t>and Ethovision tracking software.</w:t>
      </w:r>
    </w:p>
    <w:p w14:paraId="782E7315" w14:textId="77777777" w:rsidR="00FB3448" w:rsidRDefault="00FB3448" w:rsidP="00FB3448">
      <w:pPr>
        <w:rPr>
          <w:rFonts w:ascii="Times New Roman" w:hAnsi="Times New Roman" w:cs="Times New Roman"/>
          <w:b/>
          <w:bCs/>
          <w:sz w:val="24"/>
          <w:szCs w:val="24"/>
          <w:lang w:val="en-US"/>
        </w:rPr>
      </w:pPr>
      <w:r>
        <w:rPr>
          <w:rFonts w:ascii="Times New Roman" w:hAnsi="Times New Roman" w:cs="Times New Roman"/>
          <w:b/>
          <w:bCs/>
          <w:sz w:val="24"/>
          <w:szCs w:val="24"/>
          <w:lang w:val="en-US"/>
        </w:rPr>
        <w:t>Figure 7</w:t>
      </w:r>
    </w:p>
    <w:p w14:paraId="2901F107" w14:textId="77777777" w:rsidR="00FB3448" w:rsidRPr="003A6975" w:rsidRDefault="00FB3448" w:rsidP="00FB3448">
      <w:pPr>
        <w:rPr>
          <w:rFonts w:ascii="Times New Roman" w:hAnsi="Times New Roman" w:cs="Times New Roman"/>
          <w:i/>
          <w:iCs/>
          <w:sz w:val="24"/>
          <w:szCs w:val="24"/>
          <w:lang w:val="en-US"/>
        </w:rPr>
      </w:pPr>
      <w:r w:rsidRPr="003A6975">
        <w:rPr>
          <w:rFonts w:ascii="Times New Roman" w:hAnsi="Times New Roman" w:cs="Times New Roman"/>
          <w:i/>
          <w:iCs/>
          <w:sz w:val="24"/>
          <w:szCs w:val="24"/>
          <w:lang w:val="en-US"/>
        </w:rPr>
        <w:t xml:space="preserve">Experimental </w:t>
      </w:r>
      <w:r>
        <w:rPr>
          <w:rFonts w:ascii="Times New Roman" w:hAnsi="Times New Roman" w:cs="Times New Roman"/>
          <w:i/>
          <w:iCs/>
          <w:sz w:val="24"/>
          <w:szCs w:val="24"/>
          <w:lang w:val="en-US"/>
        </w:rPr>
        <w:t>s</w:t>
      </w:r>
      <w:r w:rsidRPr="003A6975">
        <w:rPr>
          <w:rFonts w:ascii="Times New Roman" w:hAnsi="Times New Roman" w:cs="Times New Roman"/>
          <w:i/>
          <w:iCs/>
          <w:sz w:val="24"/>
          <w:szCs w:val="24"/>
          <w:lang w:val="en-US"/>
        </w:rPr>
        <w:t xml:space="preserve">etups for the Morris </w:t>
      </w:r>
      <w:r>
        <w:rPr>
          <w:rFonts w:ascii="Times New Roman" w:hAnsi="Times New Roman" w:cs="Times New Roman"/>
          <w:i/>
          <w:iCs/>
          <w:sz w:val="24"/>
          <w:szCs w:val="24"/>
          <w:lang w:val="en-US"/>
        </w:rPr>
        <w:t>w</w:t>
      </w:r>
      <w:r w:rsidRPr="003A6975">
        <w:rPr>
          <w:rFonts w:ascii="Times New Roman" w:hAnsi="Times New Roman" w:cs="Times New Roman"/>
          <w:i/>
          <w:iCs/>
          <w:sz w:val="24"/>
          <w:szCs w:val="24"/>
          <w:lang w:val="en-US"/>
        </w:rPr>
        <w:t xml:space="preserve">ater </w:t>
      </w:r>
      <w:r>
        <w:rPr>
          <w:rFonts w:ascii="Times New Roman" w:hAnsi="Times New Roman" w:cs="Times New Roman"/>
          <w:i/>
          <w:iCs/>
          <w:sz w:val="24"/>
          <w:szCs w:val="24"/>
          <w:lang w:val="en-US"/>
        </w:rPr>
        <w:t>m</w:t>
      </w:r>
      <w:r w:rsidRPr="003A6975">
        <w:rPr>
          <w:rFonts w:ascii="Times New Roman" w:hAnsi="Times New Roman" w:cs="Times New Roman"/>
          <w:i/>
          <w:iCs/>
          <w:sz w:val="24"/>
          <w:szCs w:val="24"/>
          <w:lang w:val="en-US"/>
        </w:rPr>
        <w:t>aze and T</w:t>
      </w:r>
      <w:r w:rsidRPr="003A6975">
        <w:rPr>
          <w:rFonts w:ascii="Times New Roman" w:hAnsi="Times New Roman" w:cs="Times New Roman"/>
          <w:i/>
          <w:iCs/>
          <w:sz w:val="24"/>
          <w:szCs w:val="24"/>
          <w:lang w:val="en-US"/>
        </w:rPr>
        <w:noBreakHyphen/>
      </w:r>
      <w:r>
        <w:rPr>
          <w:rFonts w:ascii="Times New Roman" w:hAnsi="Times New Roman" w:cs="Times New Roman"/>
          <w:i/>
          <w:iCs/>
          <w:sz w:val="24"/>
          <w:szCs w:val="24"/>
          <w:lang w:val="en-US"/>
        </w:rPr>
        <w:t>m</w:t>
      </w:r>
      <w:r w:rsidRPr="003A6975">
        <w:rPr>
          <w:rFonts w:ascii="Times New Roman" w:hAnsi="Times New Roman" w:cs="Times New Roman"/>
          <w:i/>
          <w:iCs/>
          <w:sz w:val="24"/>
          <w:szCs w:val="24"/>
          <w:lang w:val="en-US"/>
        </w:rPr>
        <w:t xml:space="preserve">aze </w:t>
      </w:r>
    </w:p>
    <w:p w14:paraId="4A8871E2" w14:textId="77777777" w:rsidR="00FB3448" w:rsidRDefault="00FB3448" w:rsidP="00FB3448">
      <w:pPr>
        <w:rPr>
          <w:rFonts w:ascii="Times New Roman" w:hAnsi="Times New Roman" w:cs="Times New Roman"/>
          <w:sz w:val="24"/>
          <w:szCs w:val="24"/>
          <w:lang w:val="en-US"/>
        </w:rPr>
      </w:pPr>
      <w:r>
        <w:rPr>
          <w:noProof/>
        </w:rPr>
        <w:lastRenderedPageBreak/>
        <w:drawing>
          <wp:inline distT="0" distB="0" distL="0" distR="0" wp14:anchorId="7AC43901" wp14:editId="54CBC888">
            <wp:extent cx="5755624" cy="1953202"/>
            <wp:effectExtent l="0" t="0" r="0" b="9525"/>
            <wp:docPr id="7050826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a:extLst>
                        <a:ext uri="{28A0092B-C50C-407E-A947-70E740481C1C}">
                          <a14:useLocalDpi xmlns:a14="http://schemas.microsoft.com/office/drawing/2010/main" val="0"/>
                        </a:ext>
                      </a:extLst>
                    </a:blip>
                    <a:srcRect t="18630" b="20992"/>
                    <a:stretch>
                      <a:fillRect/>
                    </a:stretch>
                  </pic:blipFill>
                  <pic:spPr bwMode="auto">
                    <a:xfrm>
                      <a:off x="0" y="0"/>
                      <a:ext cx="5756275" cy="1953423"/>
                    </a:xfrm>
                    <a:prstGeom prst="rect">
                      <a:avLst/>
                    </a:prstGeom>
                    <a:noFill/>
                    <a:ln>
                      <a:noFill/>
                    </a:ln>
                    <a:extLst>
                      <a:ext uri="{53640926-AAD7-44D8-BBD7-CCE9431645EC}">
                        <a14:shadowObscured xmlns:a14="http://schemas.microsoft.com/office/drawing/2010/main"/>
                      </a:ext>
                    </a:extLst>
                  </pic:spPr>
                </pic:pic>
              </a:graphicData>
            </a:graphic>
          </wp:inline>
        </w:drawing>
      </w:r>
    </w:p>
    <w:p w14:paraId="07862811" w14:textId="59131318" w:rsidR="00DE5BA8" w:rsidRDefault="00FB3448" w:rsidP="00FB3448">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Pr>
          <w:rFonts w:ascii="Times New Roman" w:hAnsi="Times New Roman" w:cs="Times New Roman"/>
          <w:sz w:val="24"/>
          <w:szCs w:val="24"/>
          <w:lang w:val="en-US"/>
        </w:rPr>
        <w:t xml:space="preserve">(A) </w:t>
      </w:r>
      <w:r w:rsidRPr="00763B6D">
        <w:rPr>
          <w:rFonts w:ascii="Times New Roman" w:hAnsi="Times New Roman" w:cs="Times New Roman"/>
          <w:sz w:val="24"/>
          <w:szCs w:val="24"/>
          <w:lang w:val="en-US"/>
        </w:rPr>
        <w:t>Top view of the water maze. OT = original target platform; RT = reversal target platform. The numbers represent possible starting positions.</w:t>
      </w:r>
      <w:r>
        <w:rPr>
          <w:rFonts w:ascii="Times New Roman" w:hAnsi="Times New Roman" w:cs="Times New Roman"/>
          <w:sz w:val="24"/>
          <w:szCs w:val="24"/>
          <w:lang w:val="en-US"/>
        </w:rPr>
        <w:t xml:space="preserve"> (B) </w:t>
      </w:r>
      <w:r w:rsidRPr="003A6975">
        <w:rPr>
          <w:rFonts w:ascii="Times New Roman" w:hAnsi="Times New Roman" w:cs="Times New Roman"/>
          <w:sz w:val="24"/>
          <w:szCs w:val="24"/>
          <w:lang w:val="en-US"/>
        </w:rPr>
        <w:t>Training and testing phases of the T</w:t>
      </w:r>
      <w:r w:rsidRPr="003A6975">
        <w:rPr>
          <w:rFonts w:ascii="Times New Roman" w:hAnsi="Times New Roman" w:cs="Times New Roman"/>
          <w:sz w:val="24"/>
          <w:szCs w:val="24"/>
          <w:lang w:val="en-US"/>
        </w:rPr>
        <w:noBreakHyphen/>
        <w:t>maze task. The “Start” point marks the mouse’s initial position at the beginning of each trial.</w:t>
      </w:r>
    </w:p>
    <w:p w14:paraId="24622156" w14:textId="7B08ECD4" w:rsidR="00A60337" w:rsidRPr="00FB3448" w:rsidRDefault="00A60337" w:rsidP="00FB3448">
      <w:pPr>
        <w:rPr>
          <w:rFonts w:ascii="Times New Roman" w:hAnsi="Times New Roman" w:cs="Times New Roman"/>
          <w:sz w:val="24"/>
          <w:szCs w:val="24"/>
          <w:lang w:val="en-US"/>
        </w:rPr>
      </w:pPr>
      <w:r>
        <w:rPr>
          <w:rFonts w:ascii="Times New Roman" w:hAnsi="Times New Roman" w:cs="Times New Roman"/>
          <w:sz w:val="24"/>
          <w:szCs w:val="24"/>
          <w:lang w:val="en-US"/>
        </w:rPr>
        <w:t>----</w:t>
      </w:r>
    </w:p>
    <w:p w14:paraId="058D7053" w14:textId="183D83E4" w:rsidR="00FB3448" w:rsidRPr="00FB3448" w:rsidRDefault="00FB3448" w:rsidP="00FB3448">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i/>
          <w:iCs/>
          <w:sz w:val="24"/>
          <w:szCs w:val="24"/>
          <w:lang w:val="en-US"/>
        </w:rPr>
        <w:t xml:space="preserve"> </w:t>
      </w:r>
      <w:r>
        <w:rPr>
          <w:rFonts w:ascii="Times New Roman" w:hAnsi="Times New Roman" w:cs="Times New Roman"/>
          <w:b/>
          <w:bCs/>
          <w:i/>
          <w:iCs/>
          <w:sz w:val="24"/>
          <w:szCs w:val="24"/>
          <w:lang w:val="en-US"/>
        </w:rPr>
        <w:tab/>
        <w:t>Elevated T-maze</w:t>
      </w:r>
    </w:p>
    <w:p w14:paraId="380E9486" w14:textId="1ABCF383" w:rsidR="00FB3448" w:rsidRPr="00FB3448" w:rsidRDefault="00FB3448" w:rsidP="00FB3448">
      <w:pPr>
        <w:ind w:firstLine="709"/>
        <w:rPr>
          <w:rFonts w:ascii="Times New Roman" w:hAnsi="Times New Roman" w:cs="Times New Roman"/>
          <w:sz w:val="24"/>
          <w:szCs w:val="24"/>
          <w:lang w:val="en-US"/>
        </w:rPr>
      </w:pPr>
      <w:r w:rsidRPr="00FB3448">
        <w:rPr>
          <w:rFonts w:ascii="Times New Roman" w:hAnsi="Times New Roman" w:cs="Times New Roman"/>
          <w:sz w:val="24"/>
          <w:szCs w:val="24"/>
          <w:lang w:val="en-US"/>
        </w:rPr>
        <w:t>Because mice naturally explore novel environments to scavenge, the elevated T</w:t>
      </w:r>
      <w:r w:rsidRPr="00FB3448">
        <w:rPr>
          <w:rFonts w:ascii="Times New Roman" w:hAnsi="Times New Roman" w:cs="Times New Roman"/>
          <w:sz w:val="24"/>
          <w:szCs w:val="24"/>
          <w:lang w:val="en-US"/>
        </w:rPr>
        <w:noBreakHyphen/>
        <w:t xml:space="preserve">maze was used to assess spatial working memory </w:t>
      </w:r>
      <w:r w:rsidR="004E3F39">
        <w:rPr>
          <w:rFonts w:ascii="Times New Roman" w:hAnsi="Times New Roman" w:cs="Times New Roman"/>
          <w:sz w:val="24"/>
          <w:szCs w:val="24"/>
          <w:lang w:val="en-US"/>
        </w:rPr>
        <w:fldChar w:fldCharType="begin"/>
      </w:r>
      <w:r w:rsidR="004E3F39">
        <w:rPr>
          <w:rFonts w:ascii="Times New Roman" w:hAnsi="Times New Roman" w:cs="Times New Roman"/>
          <w:sz w:val="24"/>
          <w:szCs w:val="24"/>
          <w:lang w:val="en-US"/>
        </w:rPr>
        <w:instrText xml:space="preserve"> ADDIN ZOTERO_ITEM CSL_CITATION {"citationID":"KoMiTtlS","properties":{"formattedCitation":"(d\\uc0\\u8217{}Isa et al., 2021)","plainCitation":"(d’Isa et al., 2021)","noteIndex":0},"citationItems":[{"id":73,"uris":["http://zotero.org/users/local/YhuOZDGS/items/4AALRENJ"],"itemData":{"id":73,"type":"article-journal","abstract":"Abstract\n            Spatial working memory can be assessed in mice through the spontaneous alternation T-maze test. The T-maze is a T-shaped apparatus featuring a stem (start arm) and two lateral goal arms (left and right arms). The procedure is based on the natural tendency of rodents to prefer exploring a novel arm over a familiar one, which induces them to alternate the choice of the goal arm across repeated trials. During the task, in order to successfully alternate choices across trials, an animal has to remember which arm had been visited in the previous trial, which makes spontaneous alternation T-maze an optimal test for spatial working memory. As this test relies on a spontaneous behaviour and does not require rewards, punishments or pre-training, it represents a particularly useful tool for cognitive evaluation, both time-saving and animal-friendly. We describe here in detail the apparatus and the protocol, providing representative results on wild-type healthy mice.","container-title":"Scientific Reports","DOI":"10.1038/s41598-021-00402-7","ISSN":"2045-2322","issue":"1","journalAbbreviation":"Sci Rep","language":"en","page":"21177","source":"DOI.org (Crossref)","title":"Apparatus design and behavioural testing protocol for the evaluation of spatial working memory in mice through the spontaneous alternation T-maze","volume":"11","author":[{"family":"Isa","given":"Raffaele","non-dropping-particle":"d’"},{"family":"Comi","given":"Giancarlo"},{"family":"Leocani","given":"Letizia"}],"issued":{"date-parts":[["2021",10,27]]}}}],"schema":"https://github.com/citation-style-language/schema/raw/master/csl-citation.json"} </w:instrText>
      </w:r>
      <w:r w:rsidR="004E3F39">
        <w:rPr>
          <w:rFonts w:ascii="Times New Roman" w:hAnsi="Times New Roman" w:cs="Times New Roman"/>
          <w:sz w:val="24"/>
          <w:szCs w:val="24"/>
          <w:lang w:val="en-US"/>
        </w:rPr>
        <w:fldChar w:fldCharType="separate"/>
      </w:r>
      <w:r w:rsidR="004E3F39" w:rsidRPr="004E3F39">
        <w:rPr>
          <w:rFonts w:ascii="Times New Roman" w:hAnsi="Times New Roman" w:cs="Times New Roman"/>
          <w:kern w:val="0"/>
          <w:sz w:val="24"/>
          <w:lang w:val="en-US"/>
        </w:rPr>
        <w:t>(d’Isa et al., 2021)</w:t>
      </w:r>
      <w:r w:rsidR="004E3F39">
        <w:rPr>
          <w:rFonts w:ascii="Times New Roman" w:hAnsi="Times New Roman" w:cs="Times New Roman"/>
          <w:sz w:val="24"/>
          <w:szCs w:val="24"/>
          <w:lang w:val="en-US"/>
        </w:rPr>
        <w:fldChar w:fldCharType="end"/>
      </w:r>
      <w:r w:rsidRPr="00FB3448">
        <w:rPr>
          <w:rFonts w:ascii="Times New Roman" w:hAnsi="Times New Roman" w:cs="Times New Roman"/>
          <w:sz w:val="24"/>
          <w:szCs w:val="24"/>
          <w:lang w:val="en-US"/>
        </w:rPr>
        <w:t>. The setup consisted of an elevated T-shaped arena. The two shorter lateral arms, hereafter referred to as the goal arms, extend symmetrically from the central starting arm (5 x 30 cm), which is a longer segment oriented perpendicular to them (5x 40cm). The procedure consisted of two phases: a training phase and a testing phase.</w:t>
      </w:r>
      <w:r w:rsidRPr="00FB3448">
        <w:rPr>
          <w:lang w:val="en-US"/>
        </w:rPr>
        <w:t xml:space="preserve"> </w:t>
      </w:r>
      <w:r w:rsidRPr="00FB3448">
        <w:rPr>
          <w:rFonts w:ascii="Times New Roman" w:hAnsi="Times New Roman" w:cs="Times New Roman"/>
          <w:sz w:val="24"/>
          <w:szCs w:val="24"/>
          <w:lang w:val="en-US"/>
        </w:rPr>
        <w:t>During the training phase, one of the two goal arms was closed off, with the choice determined by a predetermined randomized order (Figure 7B left). Each mouse was given 5 min to explore the starting arm and the single open goal arm. After training, mice were returned to their home cage for 5 min while the apparatus was thoroughly cleaned with 50% ethanol. For the testing phase, mice were again placed in the starting arm, but now both goal arms were open (Figure 7B right). Mice were given another 5 min to explore their environment freely. Novel arm preference (NAP) was calculated as an index of spatial working memory (</w:t>
      </w:r>
      <m:oMath>
        <m:r>
          <w:rPr>
            <w:rFonts w:ascii="Cambria Math" w:hAnsi="Cambria Math" w:cs="Times New Roman"/>
            <w:sz w:val="24"/>
            <w:szCs w:val="24"/>
            <w:lang w:val="en-US"/>
          </w:rPr>
          <m:t>NAP=</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novel</m:t>
            </m:r>
          </m:sub>
        </m:sSub>
        <m:r>
          <w:rPr>
            <w:rFonts w:ascii="Cambria Math" w:hAnsi="Cambria Math" w:cs="Times New Roman"/>
            <w:sz w:val="24"/>
            <w:szCs w:val="24"/>
            <w:lang w:val="en-US"/>
          </w:rPr>
          <m:t>+</m:t>
        </m:r>
        <m:sSub>
          <m:sSubPr>
            <m:ctrlPr>
              <w:rPr>
                <w:rFonts w:ascii="Cambria Math" w:hAnsi="Cambria Math" w:cs="Times New Roman"/>
                <w:i/>
                <w:sz w:val="24"/>
                <w:szCs w:val="24"/>
                <w:lang w:val="en-US"/>
              </w:rPr>
            </m:ctrlPr>
          </m:sSubPr>
          <m:e>
            <m:r>
              <w:rPr>
                <w:rFonts w:ascii="Cambria Math" w:hAnsi="Cambria Math" w:cs="Times New Roman"/>
                <w:sz w:val="24"/>
                <w:szCs w:val="24"/>
                <w:lang w:val="en-US"/>
              </w:rPr>
              <m:t>T</m:t>
            </m:r>
          </m:e>
          <m:sub>
            <m:r>
              <w:rPr>
                <w:rFonts w:ascii="Cambria Math" w:hAnsi="Cambria Math" w:cs="Times New Roman"/>
                <w:sz w:val="24"/>
                <w:szCs w:val="24"/>
                <w:lang w:val="en-US"/>
              </w:rPr>
              <m:t>familiar</m:t>
            </m:r>
          </m:sub>
        </m:sSub>
        <m:r>
          <w:rPr>
            <w:rFonts w:ascii="Cambria Math" w:hAnsi="Cambria Math" w:cs="Times New Roman"/>
            <w:sz w:val="24"/>
            <w:szCs w:val="24"/>
            <w:lang w:val="en-US"/>
          </w:rPr>
          <m:t>)</m:t>
        </m:r>
      </m:oMath>
      <w:r w:rsidRPr="00FB3448">
        <w:rPr>
          <w:rFonts w:ascii="Times New Roman" w:eastAsiaTheme="minorEastAsia" w:hAnsi="Times New Roman" w:cs="Times New Roman"/>
          <w:sz w:val="24"/>
          <w:szCs w:val="24"/>
          <w:lang w:val="en-US"/>
        </w:rPr>
        <w:t>. T</w:t>
      </w:r>
      <w:r w:rsidRPr="00FB3448">
        <w:rPr>
          <w:rFonts w:ascii="Times New Roman" w:hAnsi="Times New Roman" w:cs="Times New Roman"/>
          <w:sz w:val="24"/>
          <w:szCs w:val="24"/>
          <w:lang w:val="en-US"/>
        </w:rPr>
        <w:t>otal path length was recorded as a measure of general locomotion. The apparatus was illuminated sufficiently to ensure reliable tracking while minimizing anxiety, and it was thoroughly cleaned after each mouse to reduce the influence of residual odors.</w:t>
      </w:r>
    </w:p>
    <w:p w14:paraId="757122B3" w14:textId="7EB0AB20" w:rsidR="00FB3448" w:rsidRPr="00FB3448" w:rsidRDefault="00FB3448" w:rsidP="00FB3448">
      <w:pPr>
        <w:pStyle w:val="ListParagraph"/>
        <w:numPr>
          <w:ilvl w:val="0"/>
          <w:numId w:val="3"/>
        </w:numPr>
        <w:rPr>
          <w:rFonts w:ascii="Times New Roman" w:hAnsi="Times New Roman" w:cs="Times New Roman"/>
          <w:b/>
          <w:bCs/>
          <w:i/>
          <w:iCs/>
          <w:sz w:val="24"/>
          <w:szCs w:val="24"/>
          <w:lang w:val="en-GB"/>
        </w:rPr>
      </w:pPr>
      <w:r>
        <w:rPr>
          <w:rFonts w:ascii="Times New Roman" w:hAnsi="Times New Roman" w:cs="Times New Roman"/>
          <w:b/>
          <w:bCs/>
          <w:i/>
          <w:iCs/>
          <w:sz w:val="24"/>
          <w:szCs w:val="24"/>
          <w:lang w:val="en-US"/>
        </w:rPr>
        <w:t xml:space="preserve"> </w:t>
      </w:r>
      <w:r>
        <w:rPr>
          <w:rFonts w:ascii="Times New Roman" w:hAnsi="Times New Roman" w:cs="Times New Roman"/>
          <w:b/>
          <w:bCs/>
          <w:i/>
          <w:iCs/>
          <w:sz w:val="24"/>
          <w:szCs w:val="24"/>
          <w:lang w:val="en-US"/>
        </w:rPr>
        <w:tab/>
        <w:t>Passive avoidance test</w:t>
      </w:r>
    </w:p>
    <w:p w14:paraId="26FAC984" w14:textId="1E8DB5D5" w:rsidR="00D80F29" w:rsidRDefault="00C57E18" w:rsidP="00FB3448">
      <w:pPr>
        <w:ind w:firstLine="709"/>
        <w:rPr>
          <w:rFonts w:ascii="Times New Roman" w:hAnsi="Times New Roman" w:cs="Times New Roman"/>
          <w:sz w:val="24"/>
          <w:szCs w:val="24"/>
          <w:lang w:val="en-US"/>
        </w:rPr>
      </w:pPr>
      <w:r w:rsidRPr="00C57E18">
        <w:rPr>
          <w:rFonts w:ascii="Times New Roman" w:hAnsi="Times New Roman" w:cs="Times New Roman"/>
          <w:sz w:val="24"/>
          <w:szCs w:val="24"/>
          <w:lang w:val="en-US"/>
        </w:rPr>
        <w:t>The passive avoidance test is commonly used as a fear</w:t>
      </w:r>
      <w:r w:rsidRPr="00C57E18">
        <w:rPr>
          <w:rFonts w:ascii="Times New Roman" w:hAnsi="Times New Roman" w:cs="Times New Roman"/>
          <w:sz w:val="24"/>
          <w:szCs w:val="24"/>
          <w:lang w:val="en-US"/>
        </w:rPr>
        <w:noBreakHyphen/>
        <w:t xml:space="preserve">conditioning paradigm to assess associative learning and </w:t>
      </w:r>
      <w:r w:rsidR="003A6975">
        <w:rPr>
          <w:rFonts w:ascii="Times New Roman" w:hAnsi="Times New Roman" w:cs="Times New Roman"/>
          <w:sz w:val="24"/>
          <w:szCs w:val="24"/>
          <w:lang w:val="en-US"/>
        </w:rPr>
        <w:t xml:space="preserve">contextual </w:t>
      </w:r>
      <w:r w:rsidRPr="00C57E18">
        <w:rPr>
          <w:rFonts w:ascii="Times New Roman" w:hAnsi="Times New Roman" w:cs="Times New Roman"/>
          <w:sz w:val="24"/>
          <w:szCs w:val="24"/>
          <w:lang w:val="en-US"/>
        </w:rPr>
        <w:t>memory</w:t>
      </w:r>
      <w:r w:rsidR="00E618FF">
        <w:rPr>
          <w:rFonts w:ascii="Times New Roman" w:hAnsi="Times New Roman" w:cs="Times New Roman"/>
          <w:sz w:val="24"/>
          <w:szCs w:val="24"/>
          <w:lang w:val="en-US"/>
        </w:rPr>
        <w:t xml:space="preserve"> </w:t>
      </w:r>
      <w:r w:rsidR="00E618FF">
        <w:rPr>
          <w:rFonts w:ascii="Times New Roman" w:hAnsi="Times New Roman" w:cs="Times New Roman"/>
          <w:sz w:val="24"/>
          <w:szCs w:val="24"/>
          <w:lang w:val="en-US"/>
        </w:rPr>
        <w:fldChar w:fldCharType="begin"/>
      </w:r>
      <w:r w:rsidR="00E618FF">
        <w:rPr>
          <w:rFonts w:ascii="Times New Roman" w:hAnsi="Times New Roman" w:cs="Times New Roman"/>
          <w:sz w:val="24"/>
          <w:szCs w:val="24"/>
          <w:lang w:val="en-US"/>
        </w:rPr>
        <w:instrText xml:space="preserve"> ADDIN ZOTERO_ITEM CSL_CITATION {"citationID":"R35EZqN0","properties":{"formattedCitation":"(\\uc0\\u214{}gren &amp; Stiedl, 2015)","plainCitation":"(Ögren &amp; Stiedl, 2015)","noteIndex":0},"citationItems":[{"id":85,"uris":["http://zotero.org/users/local/YhuOZDGS/items/3HHSS4QD"],"itemData":{"id":85,"type":"chapter","collection-title":"2nd edition","container-title":"Encyclopedia of Psychopharmacology","DOI":"10.1007/978-3-642-36172-2","ISBN":"978-3-642-36171-5","language":"en","license":"http://www.springer.com/tdm","page":"1220–1228","publisher":"Springer Berlin Heidelberg","publisher-place":"Berlin, Heidelberg","source":"DOI.org (Crossref)","title":"Passive avoidance","URL":"http://link.springer.com/10.1007/978-3-642-36172-2","author":[{"family":"Ögren","given":"Sven Ove"},{"family":"Stiedl","given":"Oliver"}],"editor":[{"family":"Stolerman","given":"Ian P."},{"family":"Price","given":"Lawrence H."}],"accessed":{"date-parts":[["2026",4,23]]},"issued":{"date-parts":[["2015"]]}}}],"schema":"https://github.com/citation-style-language/schema/raw/master/csl-citation.json"} </w:instrText>
      </w:r>
      <w:r w:rsidR="00E618FF">
        <w:rPr>
          <w:rFonts w:ascii="Times New Roman" w:hAnsi="Times New Roman" w:cs="Times New Roman"/>
          <w:sz w:val="24"/>
          <w:szCs w:val="24"/>
          <w:lang w:val="en-US"/>
        </w:rPr>
        <w:fldChar w:fldCharType="separate"/>
      </w:r>
      <w:r w:rsidR="00E618FF" w:rsidRPr="00E618FF">
        <w:rPr>
          <w:rFonts w:ascii="Times New Roman" w:hAnsi="Times New Roman" w:cs="Times New Roman"/>
          <w:kern w:val="0"/>
          <w:sz w:val="24"/>
          <w:lang w:val="en-US"/>
        </w:rPr>
        <w:t>(Ögren &amp; Stiedl, 2015)</w:t>
      </w:r>
      <w:r w:rsidR="00E618FF">
        <w:rPr>
          <w:rFonts w:ascii="Times New Roman" w:hAnsi="Times New Roman" w:cs="Times New Roman"/>
          <w:sz w:val="24"/>
          <w:szCs w:val="24"/>
          <w:lang w:val="en-US"/>
        </w:rPr>
        <w:fldChar w:fldCharType="end"/>
      </w:r>
      <w:r w:rsidRPr="00C57E18">
        <w:rPr>
          <w:rFonts w:ascii="Times New Roman" w:hAnsi="Times New Roman" w:cs="Times New Roman"/>
          <w:sz w:val="24"/>
          <w:szCs w:val="24"/>
          <w:lang w:val="en-US"/>
        </w:rPr>
        <w:t>. Unlike active avoidance tasks, it does not employ an explicit cue. Instead, the context itself serves as the conditional stimulus and becomes associated with an aversive event, such as a foot shock.</w:t>
      </w:r>
      <w:r w:rsidR="00C376C8">
        <w:rPr>
          <w:rFonts w:ascii="Times New Roman" w:hAnsi="Times New Roman" w:cs="Times New Roman"/>
          <w:sz w:val="24"/>
          <w:szCs w:val="24"/>
          <w:lang w:val="en-US"/>
        </w:rPr>
        <w:t xml:space="preserve"> </w:t>
      </w:r>
      <w:r w:rsidR="00CB4878" w:rsidRPr="00CB4878">
        <w:rPr>
          <w:rFonts w:ascii="Times New Roman" w:hAnsi="Times New Roman" w:cs="Times New Roman"/>
          <w:sz w:val="24"/>
          <w:szCs w:val="24"/>
          <w:lang w:val="en-US"/>
        </w:rPr>
        <w:t xml:space="preserve">The experiment used a passive avoidance apparatus with two compartments: a brightly lit compartment and a dark compartment connected by a trap door. Mice always started in the illuminated compartment, which induces mild anxiety and creates an incentive to enter the darker compartment. Each mouse was placed in the bright compartment with the trap door closed and allowed to explore for 5 seconds, after which the door opened. When the mouse entered the dark compartment, the door closed and four mild foot shocks were delivered </w:t>
      </w:r>
      <w:r w:rsidR="00CB4878" w:rsidRPr="00CB4878">
        <w:rPr>
          <w:rFonts w:ascii="Times New Roman" w:hAnsi="Times New Roman" w:cs="Times New Roman"/>
          <w:sz w:val="24"/>
          <w:szCs w:val="24"/>
          <w:lang w:val="en-US"/>
        </w:rPr>
        <w:lastRenderedPageBreak/>
        <w:t>through the grid floor (0.3 mA, 2 seconds each). The procedure was repeated 24 hours later, but no shock was administered during the second session. If a mouse did not enter the dark compartment within 300 seconds, the trial was terminated and a maximum latency of 300 seconds was recorded. Latency to enter the dark compartment was measured on both days as the primary outcome.</w:t>
      </w:r>
    </w:p>
    <w:p w14:paraId="6CA3B4C2" w14:textId="77777777" w:rsidR="00CB4878" w:rsidRDefault="00CB4878" w:rsidP="00CB4878">
      <w:pPr>
        <w:ind w:firstLine="709"/>
        <w:rPr>
          <w:rFonts w:ascii="Times New Roman" w:hAnsi="Times New Roman" w:cs="Times New Roman"/>
          <w:sz w:val="24"/>
          <w:szCs w:val="24"/>
          <w:lang w:val="en-US"/>
        </w:rPr>
      </w:pPr>
    </w:p>
    <w:p w14:paraId="2CB00126" w14:textId="6436CEFA" w:rsidR="00CB4878" w:rsidRDefault="00CB4878" w:rsidP="00FB3448">
      <w:pPr>
        <w:pStyle w:val="subheading"/>
      </w:pPr>
      <w:r>
        <w:t>Data Analysis</w:t>
      </w:r>
    </w:p>
    <w:p w14:paraId="1DF417BF" w14:textId="4F346EB6" w:rsidR="00D80F29" w:rsidRPr="00D64043" w:rsidRDefault="005F6E7B" w:rsidP="0060617A">
      <w:pPr>
        <w:rPr>
          <w:rFonts w:ascii="Times New Roman" w:hAnsi="Times New Roman" w:cs="Times New Roman"/>
          <w:sz w:val="24"/>
          <w:szCs w:val="24"/>
          <w:lang w:val="en-US"/>
        </w:rPr>
      </w:pPr>
      <w:r>
        <w:rPr>
          <w:rFonts w:ascii="Times New Roman" w:hAnsi="Times New Roman" w:cs="Times New Roman"/>
          <w:sz w:val="24"/>
          <w:szCs w:val="24"/>
          <w:lang w:val="en-GB"/>
        </w:rPr>
        <w:tab/>
      </w:r>
      <w:r w:rsidR="0060617A" w:rsidRPr="0060617A">
        <w:rPr>
          <w:rFonts w:ascii="Times New Roman" w:hAnsi="Times New Roman" w:cs="Times New Roman"/>
          <w:sz w:val="24"/>
          <w:szCs w:val="24"/>
          <w:lang w:val="en-GB"/>
        </w:rPr>
        <w:t xml:space="preserve">All statistical analyses were conducted in R (version 4.4.3; R Core Team, 2025). Analyses were </w:t>
      </w:r>
      <w:r w:rsidR="00273167">
        <w:rPr>
          <w:rFonts w:ascii="Times New Roman" w:hAnsi="Times New Roman" w:cs="Times New Roman"/>
          <w:sz w:val="24"/>
          <w:szCs w:val="24"/>
          <w:lang w:val="en-GB"/>
        </w:rPr>
        <w:t xml:space="preserve">first </w:t>
      </w:r>
      <w:r w:rsidR="0060617A" w:rsidRPr="0060617A">
        <w:rPr>
          <w:rFonts w:ascii="Times New Roman" w:hAnsi="Times New Roman" w:cs="Times New Roman"/>
          <w:sz w:val="24"/>
          <w:szCs w:val="24"/>
          <w:lang w:val="en-GB"/>
        </w:rPr>
        <w:t>performed within a frequentist framework, and the specific tests were chosen based on the data structure and experimental design. Two‑way ANOVAs were fitted to assess the effects of treatment</w:t>
      </w:r>
      <w:r w:rsidR="0060617A">
        <w:rPr>
          <w:rFonts w:ascii="Times New Roman" w:hAnsi="Times New Roman" w:cs="Times New Roman"/>
          <w:sz w:val="24"/>
          <w:szCs w:val="24"/>
          <w:lang w:val="en-GB"/>
        </w:rPr>
        <w:t xml:space="preserve">, </w:t>
      </w:r>
      <w:r w:rsidR="0060617A" w:rsidRPr="0060617A">
        <w:rPr>
          <w:rFonts w:ascii="Times New Roman" w:hAnsi="Times New Roman" w:cs="Times New Roman"/>
          <w:sz w:val="24"/>
          <w:szCs w:val="24"/>
          <w:lang w:val="en-GB"/>
        </w:rPr>
        <w:t>environment</w:t>
      </w:r>
      <w:r w:rsidR="0060617A">
        <w:rPr>
          <w:rFonts w:ascii="Times New Roman" w:hAnsi="Times New Roman" w:cs="Times New Roman"/>
          <w:sz w:val="24"/>
          <w:szCs w:val="24"/>
          <w:lang w:val="en-GB"/>
        </w:rPr>
        <w:t>,</w:t>
      </w:r>
      <w:r w:rsidR="0060617A" w:rsidRPr="0060617A">
        <w:rPr>
          <w:rFonts w:ascii="Times New Roman" w:hAnsi="Times New Roman" w:cs="Times New Roman"/>
          <w:sz w:val="24"/>
          <w:szCs w:val="24"/>
          <w:lang w:val="en-GB"/>
        </w:rPr>
        <w:t xml:space="preserve"> </w:t>
      </w:r>
      <w:r w:rsidR="0060617A">
        <w:rPr>
          <w:rFonts w:ascii="Times New Roman" w:hAnsi="Times New Roman" w:cs="Times New Roman"/>
          <w:sz w:val="24"/>
          <w:szCs w:val="24"/>
          <w:lang w:val="en-GB"/>
        </w:rPr>
        <w:t xml:space="preserve">and their interaction </w:t>
      </w:r>
      <w:r w:rsidR="0060617A" w:rsidRPr="0060617A">
        <w:rPr>
          <w:rFonts w:ascii="Times New Roman" w:hAnsi="Times New Roman" w:cs="Times New Roman"/>
          <w:sz w:val="24"/>
          <w:szCs w:val="24"/>
          <w:lang w:val="en-GB"/>
        </w:rPr>
        <w:t xml:space="preserve">on each outcome variable. When measurements were repeated within subjects, repeated‑measures ANOVAs were used to account for within‑subject dependency. In cases where the data exhibited hierarchical or interdependent structure, models were fitted using multilevel (mixed‑effects) approaches to appropriately </w:t>
      </w:r>
      <w:r w:rsidR="0060617A">
        <w:rPr>
          <w:rFonts w:ascii="Times New Roman" w:hAnsi="Times New Roman" w:cs="Times New Roman"/>
          <w:sz w:val="24"/>
          <w:szCs w:val="24"/>
          <w:lang w:val="en-GB"/>
        </w:rPr>
        <w:t>account for</w:t>
      </w:r>
      <w:r w:rsidR="0060617A" w:rsidRPr="0060617A">
        <w:rPr>
          <w:rFonts w:ascii="Times New Roman" w:hAnsi="Times New Roman" w:cs="Times New Roman"/>
          <w:sz w:val="24"/>
          <w:szCs w:val="24"/>
          <w:lang w:val="en-GB"/>
        </w:rPr>
        <w:t xml:space="preserve"> this dependency </w:t>
      </w:r>
      <w:r w:rsidR="00E618FF">
        <w:rPr>
          <w:rFonts w:ascii="Times New Roman" w:hAnsi="Times New Roman" w:cs="Times New Roman"/>
          <w:sz w:val="24"/>
          <w:szCs w:val="24"/>
          <w:lang w:val="en-GB"/>
        </w:rPr>
        <w:fldChar w:fldCharType="begin"/>
      </w:r>
      <w:r w:rsidR="00E618FF">
        <w:rPr>
          <w:rFonts w:ascii="Times New Roman" w:hAnsi="Times New Roman" w:cs="Times New Roman"/>
          <w:sz w:val="24"/>
          <w:szCs w:val="24"/>
          <w:lang w:val="en-GB"/>
        </w:rPr>
        <w:instrText xml:space="preserve"> ADDIN ZOTERO_ITEM CSL_CITATION {"citationID":"bAzxvGeA","properties":{"formattedCitation":"(Osborne, n.d.)","plainCitation":"(Osborne, n.d.)","noteIndex":0},"citationItems":[{"id":76,"uris":["http://zotero.org/users/local/YhuOZDGS/items/8FFLYJAS"],"itemData":{"id":76,"type":"article-journal","DOI":"10.7275/PMGN-ZX89","publisher":"University of Massachusetts Amherst","source":"DOI.org (Datacite)","title":"Advantages of Hierarchical Linear Modeling","URL":"https://openpublishing.library.umass.edu/pare/article/id/1388/","author":[{"family":"Osborne","given":"Jason W."}],"accessed":{"date-parts":[["2026",4,23]]}}}],"schema":"https://github.com/citation-style-language/schema/raw/master/csl-citation.json"} </w:instrText>
      </w:r>
      <w:r w:rsidR="00E618FF">
        <w:rPr>
          <w:rFonts w:ascii="Times New Roman" w:hAnsi="Times New Roman" w:cs="Times New Roman"/>
          <w:sz w:val="24"/>
          <w:szCs w:val="24"/>
          <w:lang w:val="en-GB"/>
        </w:rPr>
        <w:fldChar w:fldCharType="separate"/>
      </w:r>
      <w:r w:rsidR="00E618FF" w:rsidRPr="00E618FF">
        <w:rPr>
          <w:rFonts w:ascii="Times New Roman" w:hAnsi="Times New Roman" w:cs="Times New Roman"/>
          <w:sz w:val="24"/>
          <w:lang w:val="en-GB"/>
        </w:rPr>
        <w:t xml:space="preserve">(Osborne, </w:t>
      </w:r>
      <w:r w:rsidR="00E618FF">
        <w:rPr>
          <w:rFonts w:ascii="Times New Roman" w:hAnsi="Times New Roman" w:cs="Times New Roman"/>
          <w:sz w:val="24"/>
          <w:lang w:val="en-GB"/>
        </w:rPr>
        <w:t>2000</w:t>
      </w:r>
      <w:r w:rsidR="00E618FF" w:rsidRPr="00E618FF">
        <w:rPr>
          <w:rFonts w:ascii="Times New Roman" w:hAnsi="Times New Roman" w:cs="Times New Roman"/>
          <w:sz w:val="24"/>
          <w:lang w:val="en-GB"/>
        </w:rPr>
        <w:t>)</w:t>
      </w:r>
      <w:r w:rsidR="00E618FF">
        <w:rPr>
          <w:rFonts w:ascii="Times New Roman" w:hAnsi="Times New Roman" w:cs="Times New Roman"/>
          <w:sz w:val="24"/>
          <w:szCs w:val="24"/>
          <w:lang w:val="en-GB"/>
        </w:rPr>
        <w:fldChar w:fldCharType="end"/>
      </w:r>
      <w:r w:rsidR="0060617A" w:rsidRPr="0060617A">
        <w:rPr>
          <w:rFonts w:ascii="Times New Roman" w:hAnsi="Times New Roman" w:cs="Times New Roman"/>
          <w:sz w:val="24"/>
          <w:szCs w:val="24"/>
          <w:lang w:val="en-GB"/>
        </w:rPr>
        <w:t>.</w:t>
      </w:r>
      <w:r w:rsidR="0060617A">
        <w:rPr>
          <w:rFonts w:ascii="Times New Roman" w:hAnsi="Times New Roman" w:cs="Times New Roman"/>
          <w:sz w:val="24"/>
          <w:szCs w:val="24"/>
          <w:lang w:val="en-GB"/>
        </w:rPr>
        <w:t xml:space="preserve"> </w:t>
      </w:r>
      <w:r w:rsidR="0060617A" w:rsidRPr="0060617A">
        <w:rPr>
          <w:rFonts w:ascii="Times New Roman" w:hAnsi="Times New Roman" w:cs="Times New Roman"/>
          <w:sz w:val="24"/>
          <w:szCs w:val="24"/>
          <w:lang w:val="en-US"/>
        </w:rPr>
        <w:t>Models were fitted using either base R</w:t>
      </w:r>
      <w:r w:rsidR="0060617A">
        <w:rPr>
          <w:rFonts w:ascii="Times New Roman" w:hAnsi="Times New Roman" w:cs="Times New Roman"/>
          <w:sz w:val="24"/>
          <w:szCs w:val="24"/>
          <w:lang w:val="en-US"/>
        </w:rPr>
        <w:t xml:space="preserve"> (aov)</w:t>
      </w:r>
      <w:r w:rsidR="0060617A" w:rsidRPr="0060617A">
        <w:rPr>
          <w:rFonts w:ascii="Times New Roman" w:hAnsi="Times New Roman" w:cs="Times New Roman"/>
          <w:sz w:val="24"/>
          <w:szCs w:val="24"/>
          <w:lang w:val="en-US"/>
        </w:rPr>
        <w:t xml:space="preserve"> for standard ANOVA designs or lme4 for mixed</w:t>
      </w:r>
      <w:r w:rsidR="0060617A" w:rsidRPr="0060617A">
        <w:rPr>
          <w:rFonts w:ascii="Times New Roman" w:hAnsi="Times New Roman" w:cs="Times New Roman"/>
          <w:sz w:val="24"/>
          <w:szCs w:val="24"/>
          <w:lang w:val="en-US"/>
        </w:rPr>
        <w:noBreakHyphen/>
        <w:t>effects models</w:t>
      </w:r>
      <w:r w:rsidR="000C68DD">
        <w:rPr>
          <w:rFonts w:ascii="Times New Roman" w:hAnsi="Times New Roman" w:cs="Times New Roman"/>
          <w:sz w:val="24"/>
          <w:szCs w:val="24"/>
          <w:lang w:val="en-US"/>
        </w:rPr>
        <w:t>.</w:t>
      </w:r>
      <w:r w:rsidR="000C68DD" w:rsidRPr="000C68DD">
        <w:rPr>
          <w:lang w:val="en-US"/>
        </w:rPr>
        <w:t xml:space="preserve"> </w:t>
      </w:r>
      <w:r w:rsidR="00FF7A7D" w:rsidRPr="00FF7A7D">
        <w:rPr>
          <w:rFonts w:ascii="Times New Roman" w:hAnsi="Times New Roman" w:cs="Times New Roman"/>
          <w:sz w:val="24"/>
          <w:szCs w:val="24"/>
          <w:highlight w:val="cyan"/>
          <w:lang w:val="en-US"/>
        </w:rPr>
        <w:t xml:space="preserve">Post hoc pairwise comparisons were conducted to further examine </w:t>
      </w:r>
      <w:r w:rsidR="00FF7A7D">
        <w:rPr>
          <w:rFonts w:ascii="Times New Roman" w:hAnsi="Times New Roman" w:cs="Times New Roman"/>
          <w:sz w:val="24"/>
          <w:szCs w:val="24"/>
          <w:highlight w:val="cyan"/>
          <w:lang w:val="en-US"/>
        </w:rPr>
        <w:t xml:space="preserve">significant </w:t>
      </w:r>
      <w:r w:rsidR="00FF7A7D" w:rsidRPr="00FF7A7D">
        <w:rPr>
          <w:rFonts w:ascii="Times New Roman" w:hAnsi="Times New Roman" w:cs="Times New Roman"/>
          <w:sz w:val="24"/>
          <w:szCs w:val="24"/>
          <w:highlight w:val="cyan"/>
          <w:lang w:val="en-US"/>
        </w:rPr>
        <w:t>main effects, using estimated marginal means (emmeans) with t</w:t>
      </w:r>
      <w:r w:rsidR="00FF7A7D" w:rsidRPr="00FF7A7D">
        <w:rPr>
          <w:rFonts w:ascii="Times New Roman" w:hAnsi="Times New Roman" w:cs="Times New Roman"/>
          <w:sz w:val="24"/>
          <w:szCs w:val="24"/>
          <w:highlight w:val="cyan"/>
          <w:lang w:val="en-US"/>
        </w:rPr>
        <w:noBreakHyphen/>
        <w:t>tests applied to the contrasts</w:t>
      </w:r>
      <w:r w:rsidR="006F4C0B">
        <w:rPr>
          <w:rFonts w:ascii="Times New Roman" w:hAnsi="Times New Roman" w:cs="Times New Roman"/>
          <w:sz w:val="24"/>
          <w:szCs w:val="24"/>
          <w:lang w:val="en-US"/>
        </w:rPr>
        <w:t xml:space="preserve">. </w:t>
      </w:r>
      <w:r w:rsidR="0060617A" w:rsidRPr="0060617A">
        <w:rPr>
          <w:rFonts w:ascii="Times New Roman" w:hAnsi="Times New Roman" w:cs="Times New Roman"/>
          <w:sz w:val="24"/>
          <w:szCs w:val="24"/>
          <w:lang w:val="en-GB"/>
        </w:rPr>
        <w:t xml:space="preserve">A significance threshold of </w:t>
      </w:r>
      <w:r w:rsidR="007D1402">
        <w:rPr>
          <w:rFonts w:ascii="Times New Roman" w:hAnsi="Times New Roman" w:cs="Times New Roman"/>
          <w:i/>
          <w:iCs/>
          <w:sz w:val="24"/>
          <w:szCs w:val="24"/>
          <w:lang w:val="en-GB"/>
        </w:rPr>
        <w:t>p</w:t>
      </w:r>
      <w:r w:rsidR="0060617A" w:rsidRPr="0060617A">
        <w:rPr>
          <w:rFonts w:ascii="Times New Roman" w:hAnsi="Times New Roman" w:cs="Times New Roman"/>
          <w:sz w:val="24"/>
          <w:szCs w:val="24"/>
          <w:lang w:val="en-GB"/>
        </w:rPr>
        <w:t xml:space="preserve"> &lt; .05 was applied</w:t>
      </w:r>
      <w:r w:rsidR="000416AF">
        <w:rPr>
          <w:rFonts w:ascii="Times New Roman" w:hAnsi="Times New Roman" w:cs="Times New Roman"/>
          <w:sz w:val="24"/>
          <w:szCs w:val="24"/>
          <w:lang w:val="en-GB"/>
        </w:rPr>
        <w:t xml:space="preserve"> for all frequentist tests</w:t>
      </w:r>
      <w:r w:rsidR="0060617A" w:rsidRPr="0060617A">
        <w:rPr>
          <w:rFonts w:ascii="Times New Roman" w:hAnsi="Times New Roman" w:cs="Times New Roman"/>
          <w:sz w:val="24"/>
          <w:szCs w:val="24"/>
          <w:lang w:val="en-GB"/>
        </w:rPr>
        <w:t xml:space="preserve">. Inferential results are reported with the test statistic, </w:t>
      </w:r>
      <w:r w:rsidR="007D1402">
        <w:rPr>
          <w:rFonts w:ascii="Times New Roman" w:hAnsi="Times New Roman" w:cs="Times New Roman"/>
          <w:i/>
          <w:iCs/>
          <w:sz w:val="24"/>
          <w:szCs w:val="24"/>
          <w:lang w:val="en-GB"/>
        </w:rPr>
        <w:t>p</w:t>
      </w:r>
      <w:r w:rsidR="0060617A" w:rsidRPr="0060617A">
        <w:rPr>
          <w:rFonts w:ascii="Times New Roman" w:hAnsi="Times New Roman" w:cs="Times New Roman"/>
          <w:sz w:val="24"/>
          <w:szCs w:val="24"/>
          <w:lang w:val="en-GB"/>
        </w:rPr>
        <w:t>‑value, and effect size.</w:t>
      </w:r>
      <w:r w:rsidR="00D64043">
        <w:rPr>
          <w:rFonts w:ascii="Times New Roman" w:hAnsi="Times New Roman" w:cs="Times New Roman"/>
          <w:sz w:val="24"/>
          <w:szCs w:val="24"/>
          <w:lang w:val="en-GB"/>
        </w:rPr>
        <w:t xml:space="preserve"> </w:t>
      </w:r>
      <w:r w:rsidR="00D64043" w:rsidRPr="00D64043">
        <w:rPr>
          <w:rFonts w:ascii="Times New Roman" w:hAnsi="Times New Roman" w:cs="Times New Roman"/>
          <w:sz w:val="24"/>
          <w:szCs w:val="24"/>
          <w:highlight w:val="cyan"/>
          <w:lang w:val="en-US"/>
        </w:rPr>
        <w:t>Post hoc contrasts are reported as estimated mean difference</w:t>
      </w:r>
      <w:r w:rsidR="00D64043">
        <w:rPr>
          <w:rFonts w:ascii="Times New Roman" w:hAnsi="Times New Roman" w:cs="Times New Roman"/>
          <w:sz w:val="24"/>
          <w:szCs w:val="24"/>
          <w:highlight w:val="cyan"/>
          <w:lang w:val="en-US"/>
        </w:rPr>
        <w:t>s</w:t>
      </w:r>
      <w:r w:rsidR="00D64043" w:rsidRPr="00D64043">
        <w:rPr>
          <w:rFonts w:ascii="Times New Roman" w:hAnsi="Times New Roman" w:cs="Times New Roman"/>
          <w:sz w:val="24"/>
          <w:szCs w:val="24"/>
          <w:highlight w:val="cyan"/>
          <w:lang w:val="en-US"/>
        </w:rPr>
        <w:t>, standard errors, and p</w:t>
      </w:r>
      <w:r w:rsidR="00D64043" w:rsidRPr="00D64043">
        <w:rPr>
          <w:rFonts w:ascii="Times New Roman" w:hAnsi="Times New Roman" w:cs="Times New Roman"/>
          <w:sz w:val="24"/>
          <w:szCs w:val="24"/>
          <w:highlight w:val="cyan"/>
          <w:lang w:val="en-US"/>
        </w:rPr>
        <w:noBreakHyphen/>
        <w:t>values</w:t>
      </w:r>
      <w:r w:rsidR="00D64043">
        <w:rPr>
          <w:rFonts w:ascii="Times New Roman" w:hAnsi="Times New Roman" w:cs="Times New Roman"/>
          <w:sz w:val="24"/>
          <w:szCs w:val="24"/>
          <w:lang w:val="en-GB"/>
        </w:rPr>
        <w:t xml:space="preserve">. </w:t>
      </w:r>
      <w:r w:rsidR="00D64043" w:rsidRPr="00D64043">
        <w:rPr>
          <w:rFonts w:ascii="Times New Roman" w:hAnsi="Times New Roman" w:cs="Times New Roman"/>
          <w:sz w:val="24"/>
          <w:szCs w:val="24"/>
          <w:lang w:val="en-US"/>
        </w:rPr>
        <w:t>When applicable, Tukey’s HSD was used to adjust</w:t>
      </w:r>
      <w:r w:rsidR="00D64043">
        <w:rPr>
          <w:rFonts w:ascii="Times New Roman" w:hAnsi="Times New Roman" w:cs="Times New Roman"/>
          <w:sz w:val="24"/>
          <w:szCs w:val="24"/>
          <w:lang w:val="en-US"/>
        </w:rPr>
        <w:t xml:space="preserve"> these</w:t>
      </w:r>
      <w:r w:rsidR="00D64043" w:rsidRPr="00D64043">
        <w:rPr>
          <w:rFonts w:ascii="Times New Roman" w:hAnsi="Times New Roman" w:cs="Times New Roman"/>
          <w:sz w:val="24"/>
          <w:szCs w:val="24"/>
          <w:lang w:val="en-US"/>
        </w:rPr>
        <w:t xml:space="preserve"> p</w:t>
      </w:r>
      <w:r w:rsidR="00D64043" w:rsidRPr="00D64043">
        <w:rPr>
          <w:rFonts w:ascii="Times New Roman" w:hAnsi="Times New Roman" w:cs="Times New Roman"/>
          <w:sz w:val="24"/>
          <w:szCs w:val="24"/>
          <w:lang w:val="en-US"/>
        </w:rPr>
        <w:noBreakHyphen/>
        <w:t>values for pairwise comparisons.</w:t>
      </w:r>
    </w:p>
    <w:p w14:paraId="4F7607F6" w14:textId="4949361B" w:rsidR="00575F1C" w:rsidRPr="003D23BA" w:rsidRDefault="0060617A" w:rsidP="0060617A">
      <w:pPr>
        <w:rPr>
          <w:rFonts w:ascii="Times New Roman" w:hAnsi="Times New Roman" w:cs="Times New Roman"/>
          <w:sz w:val="24"/>
          <w:szCs w:val="24"/>
          <w:lang w:val="en-US"/>
        </w:rPr>
      </w:pPr>
      <w:r>
        <w:rPr>
          <w:rFonts w:ascii="Times New Roman" w:hAnsi="Times New Roman" w:cs="Times New Roman"/>
          <w:sz w:val="24"/>
          <w:szCs w:val="24"/>
          <w:lang w:val="en-GB"/>
        </w:rPr>
        <w:tab/>
      </w:r>
      <w:r w:rsidR="007A4187" w:rsidRPr="007A4187">
        <w:rPr>
          <w:rFonts w:ascii="Times New Roman" w:hAnsi="Times New Roman" w:cs="Times New Roman"/>
          <w:sz w:val="24"/>
          <w:szCs w:val="24"/>
          <w:lang w:val="en-US"/>
        </w:rPr>
        <w:t>All models were additionally fitted in a Bayesian framework, and Bayes factors were computed for each effect by testing whether the corresponding parameter differed from zero</w:t>
      </w:r>
      <w:r w:rsidR="007D1402" w:rsidRPr="007D1402">
        <w:rPr>
          <w:rFonts w:ascii="Times New Roman" w:hAnsi="Times New Roman" w:cs="Times New Roman"/>
          <w:sz w:val="24"/>
          <w:szCs w:val="24"/>
          <w:lang w:val="en-US"/>
        </w:rPr>
        <w:t>. A Bayes factor quantifies the relative evidence for two competing hypotheses as the ratio of the marginal likelihoods of the data under each model</w:t>
      </w:r>
      <w:r w:rsidR="007A4187">
        <w:rPr>
          <w:rFonts w:ascii="Times New Roman" w:hAnsi="Times New Roman" w:cs="Times New Roman"/>
          <w:sz w:val="24"/>
          <w:szCs w:val="24"/>
          <w:lang w:val="en-US"/>
        </w:rPr>
        <w:t xml:space="preserve">. </w:t>
      </w:r>
      <w:r w:rsidR="003D23BA" w:rsidRPr="003D23BA">
        <w:rPr>
          <w:rFonts w:ascii="Times New Roman" w:hAnsi="Times New Roman" w:cs="Times New Roman"/>
          <w:sz w:val="24"/>
          <w:szCs w:val="24"/>
          <w:highlight w:val="cyan"/>
          <w:lang w:val="en-US"/>
        </w:rPr>
        <w:t xml:space="preserve">Here we compute the Savage–Dickey </w:t>
      </w:r>
      <w:r w:rsidR="000416AF">
        <w:rPr>
          <w:rFonts w:ascii="Times New Roman" w:hAnsi="Times New Roman" w:cs="Times New Roman"/>
          <w:sz w:val="24"/>
          <w:szCs w:val="24"/>
          <w:highlight w:val="cyan"/>
          <w:lang w:val="en-US"/>
        </w:rPr>
        <w:t>ratio</w:t>
      </w:r>
      <w:r w:rsidR="003D23BA" w:rsidRPr="003D23BA">
        <w:rPr>
          <w:rFonts w:ascii="Times New Roman" w:hAnsi="Times New Roman" w:cs="Times New Roman"/>
          <w:sz w:val="24"/>
          <w:szCs w:val="24"/>
          <w:highlight w:val="cyan"/>
          <w:lang w:val="en-US"/>
        </w:rPr>
        <w:t xml:space="preserve"> for a single parameter, which is defined as the ratio of the prior density at zero to the posterior density at zero:</w:t>
      </w:r>
      <w:r w:rsidR="003D23BA">
        <w:rPr>
          <w:rFonts w:ascii="Times New Roman" w:hAnsi="Times New Roman" w:cs="Times New Roman"/>
          <w:sz w:val="24"/>
          <w:szCs w:val="24"/>
          <w:lang w:val="en-US"/>
        </w:rPr>
        <w:t xml:space="preserve"> </w:t>
      </w:r>
    </w:p>
    <w:p w14:paraId="2153EE78" w14:textId="33E49318" w:rsidR="007A4187" w:rsidRPr="007A4187" w:rsidRDefault="00000000" w:rsidP="007A4187">
      <w:pPr>
        <w:jc w:val="center"/>
        <w:rPr>
          <w:rFonts w:ascii="Times New Roman" w:hAnsi="Times New Roman" w:cs="Times New Roman"/>
          <w:sz w:val="24"/>
          <w:szCs w:val="24"/>
          <w:lang w:val="en-GB"/>
        </w:rPr>
      </w:pPr>
      <m:oMathPara>
        <m:oMath>
          <m:sSub>
            <m:sSubPr>
              <m:ctrlPr>
                <w:rPr>
                  <w:rFonts w:ascii="Cambria Math" w:hAnsi="Cambria Math" w:cs="Times New Roman"/>
                  <w:i/>
                  <w:sz w:val="24"/>
                  <w:szCs w:val="24"/>
                  <w:lang w:val="en-GB"/>
                </w:rPr>
              </m:ctrlPr>
            </m:sSubPr>
            <m:e>
              <m:r>
                <w:rPr>
                  <w:rFonts w:ascii="Cambria Math" w:hAnsi="Cambria Math" w:cs="Times New Roman"/>
                  <w:sz w:val="24"/>
                  <w:szCs w:val="24"/>
                  <w:lang w:val="en-GB"/>
                </w:rPr>
                <m:t>BF</m:t>
              </m:r>
            </m:e>
            <m:sub>
              <m:r>
                <w:rPr>
                  <w:rFonts w:ascii="Cambria Math" w:hAnsi="Cambria Math" w:cs="Times New Roman"/>
                  <w:sz w:val="24"/>
                  <w:szCs w:val="24"/>
                  <w:lang w:val="en-GB"/>
                </w:rPr>
                <m:t>01</m:t>
              </m:r>
            </m:sub>
          </m:sSub>
          <m:r>
            <w:rPr>
              <w:rFonts w:ascii="Cambria Math" w:hAnsi="Cambria Math" w:cs="Times New Roman"/>
              <w:sz w:val="24"/>
              <w:szCs w:val="24"/>
              <w:lang w:val="en-GB"/>
            </w:rPr>
            <m:t>=</m:t>
          </m:r>
          <m:f>
            <m:fPr>
              <m:ctrlPr>
                <w:rPr>
                  <w:rFonts w:ascii="Cambria Math" w:hAnsi="Cambria Math" w:cs="Times New Roman"/>
                  <w:i/>
                  <w:sz w:val="24"/>
                  <w:szCs w:val="24"/>
                  <w:lang w:val="en-GB"/>
                </w:rPr>
              </m:ctrlPr>
            </m:fPr>
            <m:num>
              <m:r>
                <w:rPr>
                  <w:rFonts w:ascii="Cambria Math" w:hAnsi="Cambria Math" w:cs="Times New Roman"/>
                  <w:sz w:val="24"/>
                  <w:szCs w:val="24"/>
                  <w:lang w:val="en-GB"/>
                </w:rPr>
                <m:t>p</m:t>
              </m:r>
              <m:d>
                <m:dPr>
                  <m:endChr m:val="|"/>
                  <m:ctrlPr>
                    <w:rPr>
                      <w:rFonts w:ascii="Cambria Math" w:hAnsi="Cambria Math" w:cs="Times New Roman"/>
                      <w:i/>
                      <w:sz w:val="24"/>
                      <w:szCs w:val="24"/>
                      <w:lang w:val="en-GB"/>
                    </w:rPr>
                  </m:ctrlPr>
                </m:dPr>
                <m:e>
                  <m:r>
                    <w:rPr>
                      <w:rFonts w:ascii="Cambria Math" w:hAnsi="Cambria Math" w:cs="Times New Roman"/>
                      <w:sz w:val="24"/>
                      <w:szCs w:val="24"/>
                      <w:lang w:val="en-GB"/>
                    </w:rPr>
                    <m:t xml:space="preserve">θ=0 </m:t>
                  </m:r>
                </m:e>
              </m:d>
              <m:r>
                <w:rPr>
                  <w:rFonts w:ascii="Cambria Math" w:hAnsi="Cambria Math" w:cs="Times New Roman"/>
                  <w:sz w:val="24"/>
                  <w:szCs w:val="24"/>
                  <w:lang w:val="en-GB"/>
                </w:rPr>
                <m:t xml:space="preserve"> prior)</m:t>
              </m:r>
            </m:num>
            <m:den>
              <m:r>
                <w:rPr>
                  <w:rFonts w:ascii="Cambria Math" w:hAnsi="Cambria Math" w:cs="Times New Roman"/>
                  <w:sz w:val="24"/>
                  <w:szCs w:val="24"/>
                  <w:lang w:val="en-GB"/>
                </w:rPr>
                <m:t>p</m:t>
              </m:r>
              <m:d>
                <m:dPr>
                  <m:endChr m:val="|"/>
                  <m:ctrlPr>
                    <w:rPr>
                      <w:rFonts w:ascii="Cambria Math" w:hAnsi="Cambria Math" w:cs="Times New Roman"/>
                      <w:i/>
                      <w:sz w:val="24"/>
                      <w:szCs w:val="24"/>
                      <w:lang w:val="en-GB"/>
                    </w:rPr>
                  </m:ctrlPr>
                </m:dPr>
                <m:e>
                  <m:r>
                    <w:rPr>
                      <w:rFonts w:ascii="Cambria Math" w:hAnsi="Cambria Math" w:cs="Times New Roman"/>
                      <w:sz w:val="24"/>
                      <w:szCs w:val="24"/>
                      <w:lang w:val="en-GB"/>
                    </w:rPr>
                    <m:t xml:space="preserve">θ=0 </m:t>
                  </m:r>
                </m:e>
              </m:d>
              <m:r>
                <w:rPr>
                  <w:rFonts w:ascii="Cambria Math" w:hAnsi="Cambria Math" w:cs="Times New Roman"/>
                  <w:sz w:val="24"/>
                  <w:szCs w:val="24"/>
                  <w:lang w:val="en-GB"/>
                </w:rPr>
                <m:t xml:space="preserve"> posterior)</m:t>
              </m:r>
            </m:den>
          </m:f>
        </m:oMath>
      </m:oMathPara>
    </w:p>
    <w:p w14:paraId="001CA4D9" w14:textId="0E87B77B" w:rsidR="004A2452" w:rsidRDefault="007D1402" w:rsidP="007D1402">
      <w:pPr>
        <w:rPr>
          <w:rFonts w:ascii="Times New Roman" w:hAnsi="Times New Roman" w:cs="Times New Roman"/>
          <w:sz w:val="24"/>
          <w:szCs w:val="24"/>
          <w:lang w:val="en-US"/>
        </w:rPr>
      </w:pPr>
      <w:r w:rsidRPr="007D1402">
        <w:rPr>
          <w:rFonts w:ascii="Times New Roman" w:hAnsi="Times New Roman" w:cs="Times New Roman"/>
          <w:sz w:val="24"/>
          <w:szCs w:val="24"/>
          <w:lang w:val="en-US"/>
        </w:rPr>
        <w:t xml:space="preserve">Bayesian hypothesis testing is included because, unlike frequentist </w:t>
      </w:r>
      <w:r w:rsidRPr="007D1402">
        <w:rPr>
          <w:rFonts w:ascii="Times New Roman" w:hAnsi="Times New Roman" w:cs="Times New Roman"/>
          <w:i/>
          <w:iCs/>
          <w:sz w:val="24"/>
          <w:szCs w:val="24"/>
          <w:lang w:val="en-US"/>
        </w:rPr>
        <w:t>p</w:t>
      </w:r>
      <w:r w:rsidRPr="007D1402">
        <w:rPr>
          <w:rFonts w:ascii="Times New Roman" w:hAnsi="Times New Roman" w:cs="Times New Roman"/>
          <w:sz w:val="24"/>
          <w:szCs w:val="24"/>
          <w:lang w:val="en-US"/>
        </w:rPr>
        <w:t>-values, Bayes factors can distinguish between evidence supporting the null hypothesis and evidence that is</w:t>
      </w:r>
      <w:r>
        <w:rPr>
          <w:rFonts w:ascii="Times New Roman" w:hAnsi="Times New Roman" w:cs="Times New Roman"/>
          <w:sz w:val="24"/>
          <w:szCs w:val="24"/>
          <w:lang w:val="en-US"/>
        </w:rPr>
        <w:t xml:space="preserve"> </w:t>
      </w:r>
      <w:r w:rsidRPr="007D1402">
        <w:rPr>
          <w:rFonts w:ascii="Times New Roman" w:hAnsi="Times New Roman" w:cs="Times New Roman"/>
          <w:sz w:val="24"/>
          <w:szCs w:val="24"/>
          <w:lang w:val="en-US"/>
        </w:rPr>
        <w:t>inconclusive</w:t>
      </w:r>
      <w:r w:rsidR="00495A69">
        <w:rPr>
          <w:rFonts w:ascii="Times New Roman" w:hAnsi="Times New Roman" w:cs="Times New Roman"/>
          <w:sz w:val="24"/>
          <w:szCs w:val="24"/>
          <w:lang w:val="en-US"/>
        </w:rPr>
        <w:t xml:space="preserve"> </w:t>
      </w:r>
      <w:r w:rsidR="00E618FF">
        <w:rPr>
          <w:rFonts w:ascii="Times New Roman" w:hAnsi="Times New Roman" w:cs="Times New Roman"/>
          <w:sz w:val="24"/>
          <w:szCs w:val="24"/>
          <w:lang w:val="en-US"/>
        </w:rPr>
        <w:fldChar w:fldCharType="begin"/>
      </w:r>
      <w:r w:rsidR="00E618FF">
        <w:rPr>
          <w:rFonts w:ascii="Times New Roman" w:hAnsi="Times New Roman" w:cs="Times New Roman"/>
          <w:sz w:val="24"/>
          <w:szCs w:val="24"/>
          <w:lang w:val="en-US"/>
        </w:rPr>
        <w:instrText xml:space="preserve"> ADDIN ZOTERO_ITEM CSL_CITATION {"citationID":"8xBFnyfn","properties":{"formattedCitation":"(Schmalz et al., 2023)","plainCitation":"(Schmalz et al., 2023)","noteIndex":0},"citationItems":[{"id":77,"uris":["http://zotero.org/users/local/YhuOZDGS/items/WMXH592I"],"itemData":{"id":77,"type":"article-journal","container-title":"Psychological Methods","DOI":"10.1037/met0000421","ISSN":"1939-1463, 1082-989X","issue":"3","journalAbbreviation":"Psychological Methods","language":"en","page":"705-718","source":"DOI.org (Crossref)","title":"What is a Bayes factor?","volume":"28","author":[{"family":"Schmalz","given":"Xenia"},{"family":"Biurrun Manresa","given":"José"},{"family":"Zhang","given":"Lei"}],"issued":{"date-parts":[["2023",6]]}}}],"schema":"https://github.com/citation-style-language/schema/raw/master/csl-citation.json"} </w:instrText>
      </w:r>
      <w:r w:rsidR="00E618FF">
        <w:rPr>
          <w:rFonts w:ascii="Times New Roman" w:hAnsi="Times New Roman" w:cs="Times New Roman"/>
          <w:sz w:val="24"/>
          <w:szCs w:val="24"/>
          <w:lang w:val="en-US"/>
        </w:rPr>
        <w:fldChar w:fldCharType="separate"/>
      </w:r>
      <w:r w:rsidR="00E618FF" w:rsidRPr="00E618FF">
        <w:rPr>
          <w:rFonts w:ascii="Times New Roman" w:hAnsi="Times New Roman" w:cs="Times New Roman"/>
          <w:sz w:val="24"/>
          <w:lang w:val="en-US"/>
        </w:rPr>
        <w:t>(Schmalz et al., 2023)</w:t>
      </w:r>
      <w:r w:rsidR="00E618FF">
        <w:rPr>
          <w:rFonts w:ascii="Times New Roman" w:hAnsi="Times New Roman" w:cs="Times New Roman"/>
          <w:sz w:val="24"/>
          <w:szCs w:val="24"/>
          <w:lang w:val="en-US"/>
        </w:rPr>
        <w:fldChar w:fldCharType="end"/>
      </w:r>
      <w:r w:rsidRPr="007D1402">
        <w:rPr>
          <w:rFonts w:ascii="Times New Roman" w:hAnsi="Times New Roman" w:cs="Times New Roman"/>
          <w:sz w:val="24"/>
          <w:szCs w:val="24"/>
          <w:lang w:val="en-US"/>
        </w:rPr>
        <w:t xml:space="preserve">. </w:t>
      </w:r>
      <w:r w:rsidR="00A91B95" w:rsidRPr="007A4187">
        <w:rPr>
          <w:rFonts w:ascii="Times New Roman" w:hAnsi="Times New Roman" w:cs="Times New Roman"/>
          <w:sz w:val="24"/>
          <w:szCs w:val="24"/>
          <w:lang w:val="en-US"/>
        </w:rPr>
        <w:t>Bayesian</w:t>
      </w:r>
      <w:r w:rsidR="00A91B95" w:rsidRPr="00A91B95">
        <w:rPr>
          <w:rFonts w:ascii="Times New Roman" w:hAnsi="Times New Roman" w:cs="Times New Roman"/>
          <w:sz w:val="24"/>
          <w:szCs w:val="24"/>
          <w:lang w:val="en-US"/>
        </w:rPr>
        <w:t xml:space="preserve"> models were written and fitted in Stan (Stan Development Team, 2024) using cmdstanr, which performs Markov chain Monte Carlo sampling</w:t>
      </w:r>
      <w:r w:rsidRPr="007D1402">
        <w:rPr>
          <w:rFonts w:ascii="Times New Roman" w:hAnsi="Times New Roman" w:cs="Times New Roman"/>
          <w:sz w:val="24"/>
          <w:szCs w:val="24"/>
          <w:lang w:val="en-US"/>
        </w:rPr>
        <w:t xml:space="preserve">. </w:t>
      </w:r>
      <w:r w:rsidR="001B317E" w:rsidRPr="001B317E">
        <w:rPr>
          <w:rFonts w:ascii="Times New Roman" w:hAnsi="Times New Roman" w:cs="Times New Roman"/>
          <w:sz w:val="24"/>
          <w:szCs w:val="24"/>
          <w:highlight w:val="cyan"/>
          <w:lang w:val="en-US"/>
        </w:rPr>
        <w:t>All variables were normalized before fitting the Bayesian models.</w:t>
      </w:r>
      <w:r w:rsidR="001B317E">
        <w:rPr>
          <w:rFonts w:ascii="Times New Roman" w:hAnsi="Times New Roman" w:cs="Times New Roman"/>
          <w:sz w:val="24"/>
          <w:szCs w:val="24"/>
          <w:lang w:val="en-US"/>
        </w:rPr>
        <w:t xml:space="preserve"> </w:t>
      </w:r>
      <w:r w:rsidRPr="007D1402">
        <w:rPr>
          <w:rFonts w:ascii="Times New Roman" w:hAnsi="Times New Roman" w:cs="Times New Roman"/>
          <w:sz w:val="24"/>
          <w:szCs w:val="24"/>
          <w:lang w:val="en-US"/>
        </w:rPr>
        <w:t>For each effect, we report the Bayes factor</w:t>
      </w:r>
      <w:r w:rsidR="00845A60">
        <w:rPr>
          <w:rFonts w:ascii="Times New Roman" w:hAnsi="Times New Roman" w:cs="Times New Roman"/>
          <w:sz w:val="24"/>
          <w:szCs w:val="24"/>
          <w:lang w:val="en-US"/>
        </w:rPr>
        <w:t xml:space="preserve"> and </w:t>
      </w:r>
      <w:r w:rsidRPr="007D1402">
        <w:rPr>
          <w:rFonts w:ascii="Times New Roman" w:hAnsi="Times New Roman" w:cs="Times New Roman"/>
          <w:sz w:val="24"/>
          <w:szCs w:val="24"/>
          <w:lang w:val="en-US"/>
        </w:rPr>
        <w:t>the 9</w:t>
      </w:r>
      <w:r w:rsidR="00D006B9">
        <w:rPr>
          <w:rFonts w:ascii="Times New Roman" w:hAnsi="Times New Roman" w:cs="Times New Roman"/>
          <w:sz w:val="24"/>
          <w:szCs w:val="24"/>
          <w:lang w:val="en-US"/>
        </w:rPr>
        <w:t>0</w:t>
      </w:r>
      <w:r w:rsidRPr="007D1402">
        <w:rPr>
          <w:rFonts w:ascii="Times New Roman" w:hAnsi="Times New Roman" w:cs="Times New Roman"/>
          <w:sz w:val="24"/>
          <w:szCs w:val="24"/>
          <w:lang w:val="en-US"/>
        </w:rPr>
        <w:t>% highest</w:t>
      </w:r>
      <w:r w:rsidRPr="007D1402">
        <w:rPr>
          <w:rFonts w:ascii="Times New Roman" w:hAnsi="Times New Roman" w:cs="Times New Roman"/>
          <w:sz w:val="24"/>
          <w:szCs w:val="24"/>
          <w:lang w:val="en-US"/>
        </w:rPr>
        <w:noBreakHyphen/>
        <w:t>density interval (HDI</w:t>
      </w:r>
      <w:r w:rsidR="00845A60">
        <w:rPr>
          <w:rFonts w:ascii="Times New Roman" w:hAnsi="Times New Roman" w:cs="Times New Roman"/>
          <w:sz w:val="24"/>
          <w:szCs w:val="24"/>
          <w:lang w:val="en-US"/>
        </w:rPr>
        <w:t>)</w:t>
      </w:r>
      <w:r w:rsidR="00055DDD">
        <w:rPr>
          <w:rFonts w:ascii="Times New Roman" w:hAnsi="Times New Roman" w:cs="Times New Roman"/>
          <w:sz w:val="24"/>
          <w:szCs w:val="24"/>
          <w:lang w:val="en-US"/>
        </w:rPr>
        <w:t xml:space="preserve"> for the estimate</w:t>
      </w:r>
      <w:r w:rsidRPr="007D1402">
        <w:rPr>
          <w:rFonts w:ascii="Times New Roman" w:hAnsi="Times New Roman" w:cs="Times New Roman"/>
          <w:sz w:val="24"/>
          <w:szCs w:val="24"/>
          <w:lang w:val="en-US"/>
        </w:rPr>
        <w:t>.</w:t>
      </w:r>
      <w:r w:rsidR="00845A60">
        <w:rPr>
          <w:rFonts w:ascii="Times New Roman" w:hAnsi="Times New Roman" w:cs="Times New Roman"/>
          <w:sz w:val="24"/>
          <w:szCs w:val="24"/>
          <w:lang w:val="en-US"/>
        </w:rPr>
        <w:t xml:space="preserve"> </w:t>
      </w:r>
      <w:r w:rsidRPr="007D1402">
        <w:rPr>
          <w:rFonts w:ascii="Times New Roman" w:hAnsi="Times New Roman" w:cs="Times New Roman"/>
          <w:sz w:val="24"/>
          <w:szCs w:val="24"/>
          <w:lang w:val="en-US"/>
        </w:rPr>
        <w:t>Values greater than 1 indicate evidence in favor of the alternative hypothesis, whereas values less than 1 indicate evidence in favor of the null.</w:t>
      </w:r>
      <w:r w:rsidR="00C4763D">
        <w:rPr>
          <w:rFonts w:ascii="Times New Roman" w:hAnsi="Times New Roman" w:cs="Times New Roman"/>
          <w:sz w:val="24"/>
          <w:szCs w:val="24"/>
          <w:lang w:val="en-US"/>
        </w:rPr>
        <w:t xml:space="preserve"> </w:t>
      </w:r>
      <w:r w:rsidR="00495A69" w:rsidRPr="00495A69">
        <w:rPr>
          <w:rFonts w:ascii="Times New Roman" w:hAnsi="Times New Roman" w:cs="Times New Roman"/>
          <w:sz w:val="24"/>
          <w:szCs w:val="24"/>
          <w:lang w:val="en-US"/>
        </w:rPr>
        <w:t>We interpreted Bayes factors according to the guidelines of Wagenmakers et al. (2018), which are adapted from the original scale created by Jeffrey (1961)</w:t>
      </w:r>
      <w:r w:rsidR="00345CAB">
        <w:rPr>
          <w:rFonts w:ascii="Times New Roman" w:hAnsi="Times New Roman" w:cs="Times New Roman"/>
          <w:sz w:val="24"/>
          <w:szCs w:val="24"/>
          <w:lang w:val="en-US"/>
        </w:rPr>
        <w:t>.</w:t>
      </w:r>
      <w:r w:rsidR="00845A60">
        <w:rPr>
          <w:rFonts w:ascii="Times New Roman" w:hAnsi="Times New Roman" w:cs="Times New Roman"/>
          <w:sz w:val="24"/>
          <w:szCs w:val="24"/>
          <w:lang w:val="en-US"/>
        </w:rPr>
        <w:t xml:space="preserve"> </w:t>
      </w:r>
      <w:r w:rsidR="00845A60" w:rsidRPr="00845A60">
        <w:rPr>
          <w:rFonts w:ascii="Times New Roman" w:hAnsi="Times New Roman" w:cs="Times New Roman"/>
          <w:sz w:val="24"/>
          <w:szCs w:val="24"/>
          <w:highlight w:val="cyan"/>
          <w:lang w:val="en-US"/>
        </w:rPr>
        <w:t xml:space="preserve">Details of the </w:t>
      </w:r>
      <w:r w:rsidR="00845A60" w:rsidRPr="00845A60">
        <w:rPr>
          <w:rFonts w:ascii="Times New Roman" w:hAnsi="Times New Roman" w:cs="Times New Roman"/>
          <w:sz w:val="24"/>
          <w:szCs w:val="24"/>
          <w:highlight w:val="yellow"/>
          <w:lang w:val="en-US"/>
        </w:rPr>
        <w:t>priors</w:t>
      </w:r>
      <w:r w:rsidR="00845A60" w:rsidRPr="00845A60">
        <w:rPr>
          <w:rFonts w:ascii="Times New Roman" w:hAnsi="Times New Roman" w:cs="Times New Roman"/>
          <w:sz w:val="24"/>
          <w:szCs w:val="24"/>
          <w:highlight w:val="cyan"/>
          <w:lang w:val="en-US"/>
        </w:rPr>
        <w:t xml:space="preserve"> employed in the testing procedure are provided in the Appendix, which also includes the </w:t>
      </w:r>
      <w:r w:rsidR="00845A60" w:rsidRPr="00845A60">
        <w:rPr>
          <w:rFonts w:ascii="Times New Roman" w:hAnsi="Times New Roman" w:cs="Times New Roman"/>
          <w:sz w:val="24"/>
          <w:szCs w:val="24"/>
          <w:highlight w:val="yellow"/>
          <w:lang w:val="en-US"/>
        </w:rPr>
        <w:t>parameter</w:t>
      </w:r>
      <w:r w:rsidR="00845A60" w:rsidRPr="00845A60">
        <w:rPr>
          <w:rFonts w:ascii="Times New Roman" w:hAnsi="Times New Roman" w:cs="Times New Roman"/>
          <w:sz w:val="24"/>
          <w:szCs w:val="24"/>
          <w:highlight w:val="yellow"/>
          <w:lang w:val="en-US"/>
        </w:rPr>
        <w:noBreakHyphen/>
        <w:t xml:space="preserve">recovery analyses </w:t>
      </w:r>
      <w:r w:rsidR="00845A60" w:rsidRPr="00845A60">
        <w:rPr>
          <w:rFonts w:ascii="Times New Roman" w:hAnsi="Times New Roman" w:cs="Times New Roman"/>
          <w:sz w:val="24"/>
          <w:szCs w:val="24"/>
          <w:highlight w:val="cyan"/>
          <w:lang w:val="en-US"/>
        </w:rPr>
        <w:t>for all models.</w:t>
      </w:r>
    </w:p>
    <w:p w14:paraId="71612A28" w14:textId="77777777" w:rsidR="00FB3448" w:rsidRDefault="00FB3448" w:rsidP="007D1402">
      <w:pPr>
        <w:rPr>
          <w:rFonts w:ascii="Times New Roman" w:hAnsi="Times New Roman" w:cs="Times New Roman"/>
          <w:sz w:val="24"/>
          <w:szCs w:val="24"/>
          <w:lang w:val="en-US"/>
        </w:rPr>
      </w:pPr>
    </w:p>
    <w:p w14:paraId="5B14D259" w14:textId="77777777" w:rsidR="00FB3448" w:rsidRPr="00845A60" w:rsidRDefault="00FB3448" w:rsidP="007D1402">
      <w:pPr>
        <w:rPr>
          <w:rFonts w:ascii="Times New Roman" w:hAnsi="Times New Roman" w:cs="Times New Roman"/>
          <w:sz w:val="24"/>
          <w:szCs w:val="24"/>
          <w:lang w:val="en-US"/>
        </w:rPr>
      </w:pPr>
    </w:p>
    <w:p w14:paraId="69B7D3B6" w14:textId="77777777" w:rsidR="00560A20" w:rsidRDefault="00560A20" w:rsidP="007D1402">
      <w:pPr>
        <w:rPr>
          <w:rFonts w:ascii="Times New Roman" w:hAnsi="Times New Roman" w:cs="Times New Roman"/>
          <w:sz w:val="24"/>
          <w:szCs w:val="24"/>
          <w:lang w:val="en-US"/>
        </w:rPr>
      </w:pPr>
    </w:p>
    <w:p w14:paraId="37CB6EB4" w14:textId="06E58F70" w:rsidR="00151A84" w:rsidRDefault="006F4C0B" w:rsidP="00FB3448">
      <w:pPr>
        <w:pStyle w:val="Sectionheading"/>
      </w:pPr>
      <w:r>
        <w:t>Results</w:t>
      </w:r>
    </w:p>
    <w:p w14:paraId="67955ECE" w14:textId="77EF7358" w:rsidR="00FB3448" w:rsidRPr="00FB3448" w:rsidRDefault="00FB3448" w:rsidP="00FB3448">
      <w:pPr>
        <w:pStyle w:val="Resultsheading"/>
      </w:pPr>
      <w:r w:rsidRPr="00FB3448">
        <w:t>Open field</w:t>
      </w:r>
    </w:p>
    <w:p w14:paraId="7A9B1209" w14:textId="74D2DCBB" w:rsidR="009233BD" w:rsidRDefault="006F4C0B" w:rsidP="009233BD">
      <w:pPr>
        <w:ind w:firstLine="709"/>
        <w:rPr>
          <w:rFonts w:ascii="Times New Roman" w:hAnsi="Times New Roman" w:cs="Times New Roman"/>
          <w:sz w:val="24"/>
          <w:szCs w:val="24"/>
          <w:lang w:val="en-US"/>
        </w:rPr>
      </w:pPr>
      <w:r w:rsidRPr="00BE45E0">
        <w:rPr>
          <w:rFonts w:ascii="Times New Roman" w:hAnsi="Times New Roman" w:cs="Times New Roman"/>
          <w:sz w:val="24"/>
          <w:szCs w:val="24"/>
          <w:lang w:val="en-US"/>
        </w:rPr>
        <w:t>Total path length</w:t>
      </w:r>
      <w:r w:rsidRPr="006F4C0B">
        <w:rPr>
          <w:rFonts w:ascii="Times New Roman" w:hAnsi="Times New Roman" w:cs="Times New Roman"/>
          <w:sz w:val="24"/>
          <w:szCs w:val="24"/>
          <w:lang w:val="en-US"/>
        </w:rPr>
        <w:t xml:space="preserve"> was used as a measure of </w:t>
      </w:r>
      <w:r w:rsidRPr="00BE45E0">
        <w:rPr>
          <w:rFonts w:ascii="Times New Roman" w:hAnsi="Times New Roman" w:cs="Times New Roman"/>
          <w:i/>
          <w:iCs/>
          <w:sz w:val="24"/>
          <w:szCs w:val="24"/>
          <w:lang w:val="en-US"/>
        </w:rPr>
        <w:t>general exploration</w:t>
      </w:r>
      <w:r w:rsidRPr="006F4C0B">
        <w:rPr>
          <w:rFonts w:ascii="Times New Roman" w:hAnsi="Times New Roman" w:cs="Times New Roman"/>
          <w:sz w:val="24"/>
          <w:szCs w:val="24"/>
          <w:lang w:val="en-US"/>
        </w:rPr>
        <w:t xml:space="preserve"> and </w:t>
      </w:r>
      <w:r w:rsidRPr="00BE45E0">
        <w:rPr>
          <w:rFonts w:ascii="Times New Roman" w:hAnsi="Times New Roman" w:cs="Times New Roman"/>
          <w:i/>
          <w:iCs/>
          <w:sz w:val="24"/>
          <w:szCs w:val="24"/>
          <w:lang w:val="en-US"/>
        </w:rPr>
        <w:t>locomotor activity</w:t>
      </w:r>
      <w:r w:rsidR="00642905">
        <w:rPr>
          <w:rFonts w:ascii="Times New Roman" w:hAnsi="Times New Roman" w:cs="Times New Roman"/>
          <w:sz w:val="24"/>
          <w:szCs w:val="24"/>
          <w:lang w:val="en-US"/>
        </w:rPr>
        <w:t xml:space="preserve"> (Figure 8A)</w:t>
      </w:r>
      <w:r w:rsidRPr="006F4C0B">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lang w:val="en-US"/>
        </w:rPr>
        <w:t>To assess the effects of treatment, environment, and their interaction on locomotor activity, we conducted a two</w:t>
      </w:r>
      <w:r w:rsidR="0093479E" w:rsidRPr="0093479E">
        <w:rPr>
          <w:rFonts w:ascii="Times New Roman" w:hAnsi="Times New Roman" w:cs="Times New Roman"/>
          <w:sz w:val="24"/>
          <w:szCs w:val="24"/>
          <w:lang w:val="en-US"/>
        </w:rPr>
        <w:noBreakHyphen/>
        <w:t>way ANOVA. There was a robust main effect of environment, with mice housed in enriched conditions showing higher locomotor activity than those in poor environments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16.18, </w:t>
      </w:r>
      <w:r w:rsid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&lt; .001,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.35). We also observed a significant main effect of treatment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6.86, </w:t>
      </w:r>
      <w:r w:rsidR="0093479E" w:rsidRP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 xml:space="preserve">.014,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.19), indicating overall differences between saline</w:t>
      </w:r>
      <w:r w:rsidR="0093479E" w:rsidRPr="0093479E">
        <w:rPr>
          <w:rFonts w:ascii="Times New Roman" w:hAnsi="Times New Roman" w:cs="Times New Roman"/>
          <w:sz w:val="24"/>
          <w:szCs w:val="24"/>
          <w:lang w:val="en-US"/>
        </w:rPr>
        <w:noBreakHyphen/>
        <w:t xml:space="preserve"> and CVAD</w:t>
      </w:r>
      <w:r w:rsidR="0093479E" w:rsidRPr="0093479E">
        <w:rPr>
          <w:rFonts w:ascii="Times New Roman" w:hAnsi="Times New Roman" w:cs="Times New Roman"/>
          <w:sz w:val="24"/>
          <w:szCs w:val="24"/>
          <w:lang w:val="en-US"/>
        </w:rPr>
        <w:noBreakHyphen/>
        <w:t>treated mice. The interaction between treatment and environment was not significant (</w:t>
      </w:r>
      <w:r w:rsidR="0093479E" w:rsidRPr="00D64043">
        <w:rPr>
          <w:rFonts w:ascii="Times New Roman" w:hAnsi="Times New Roman" w:cs="Times New Roman"/>
          <w:i/>
          <w:iCs/>
          <w:sz w:val="24"/>
          <w:szCs w:val="24"/>
          <w:lang w:val="en-US"/>
        </w:rPr>
        <w:t>F</w:t>
      </w:r>
      <w:r w:rsidR="0093479E" w:rsidRPr="0093479E">
        <w:rPr>
          <w:rFonts w:ascii="Times New Roman" w:hAnsi="Times New Roman" w:cs="Times New Roman"/>
          <w:sz w:val="24"/>
          <w:szCs w:val="24"/>
          <w:lang w:val="en-US"/>
        </w:rPr>
        <w:t xml:space="preserve">(1, 30) = 0.63, </w:t>
      </w:r>
      <w:r w:rsidR="0093479E" w:rsidRPr="00D64043">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 xml:space="preserve">.43, </w:t>
      </w:r>
      <w:r w:rsidR="0093479E" w:rsidRPr="00D64043">
        <w:rPr>
          <w:rFonts w:ascii="Times New Roman" w:hAnsi="Times New Roman" w:cs="Times New Roman"/>
          <w:i/>
          <w:iCs/>
          <w:sz w:val="24"/>
          <w:szCs w:val="24"/>
        </w:rPr>
        <w:t>η</w:t>
      </w:r>
      <w:r w:rsidR="0093479E" w:rsidRPr="00D64043">
        <w:rPr>
          <w:rFonts w:ascii="Times New Roman" w:hAnsi="Times New Roman" w:cs="Times New Roman"/>
          <w:i/>
          <w:iCs/>
          <w:sz w:val="24"/>
          <w:szCs w:val="24"/>
          <w:lang w:val="en-US"/>
        </w:rPr>
        <w:t>²</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.02)</w:t>
      </w:r>
      <w:r w:rsidR="0093479E">
        <w:rPr>
          <w:rFonts w:ascii="Times New Roman" w:hAnsi="Times New Roman" w:cs="Times New Roman"/>
          <w:sz w:val="24"/>
          <w:szCs w:val="24"/>
          <w:lang w:val="en-US"/>
        </w:rPr>
        <w:t xml:space="preserve">. </w:t>
      </w:r>
      <w:r w:rsidR="001F653B">
        <w:rPr>
          <w:rFonts w:ascii="Times New Roman" w:hAnsi="Times New Roman" w:cs="Times New Roman"/>
          <w:sz w:val="24"/>
          <w:szCs w:val="24"/>
          <w:lang w:val="en-US"/>
        </w:rPr>
        <w:t xml:space="preserve">Consequent </w:t>
      </w:r>
      <w:r w:rsidR="001F653B" w:rsidRPr="001F653B">
        <w:rPr>
          <w:rFonts w:ascii="Times New Roman" w:hAnsi="Times New Roman" w:cs="Times New Roman"/>
          <w:sz w:val="24"/>
          <w:szCs w:val="24"/>
          <w:lang w:val="en-US"/>
        </w:rPr>
        <w:t xml:space="preserve">Bayesian analysis added interpretive clarity by showing that the data provided only anecdotal evidence for </w:t>
      </w:r>
      <w:r w:rsidR="008301F5">
        <w:rPr>
          <w:rFonts w:ascii="Times New Roman" w:hAnsi="Times New Roman" w:cs="Times New Roman"/>
          <w:sz w:val="24"/>
          <w:szCs w:val="24"/>
          <w:lang w:val="en-US"/>
        </w:rPr>
        <w:t xml:space="preserve">no interaction </w:t>
      </w:r>
      <w:r w:rsidR="009233BD">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 xml:space="preserve">= </w:t>
      </w:r>
      <w:r w:rsidR="00DC6CB5">
        <w:rPr>
          <w:rFonts w:ascii="Times New Roman" w:eastAsiaTheme="minorEastAsia" w:hAnsi="Times New Roman" w:cs="Times New Roman"/>
          <w:iCs/>
          <w:sz w:val="24"/>
          <w:szCs w:val="24"/>
          <w:lang w:val="en-US"/>
        </w:rPr>
        <w:t>0</w:t>
      </w:r>
      <w:r w:rsidR="009233BD">
        <w:rPr>
          <w:rFonts w:ascii="Times New Roman" w:eastAsiaTheme="minorEastAsia" w:hAnsi="Times New Roman" w:cs="Times New Roman"/>
          <w:iCs/>
          <w:sz w:val="24"/>
          <w:szCs w:val="24"/>
          <w:lang w:val="en-US"/>
        </w:rPr>
        <w:t>.</w:t>
      </w:r>
      <w:r w:rsidR="008301F5">
        <w:rPr>
          <w:rFonts w:ascii="Times New Roman" w:eastAsiaTheme="minorEastAsia" w:hAnsi="Times New Roman" w:cs="Times New Roman"/>
          <w:iCs/>
          <w:sz w:val="24"/>
          <w:szCs w:val="24"/>
          <w:lang w:val="en-US"/>
        </w:rPr>
        <w:t>5</w:t>
      </w:r>
      <w:r w:rsidR="00345CAB">
        <w:rPr>
          <w:rFonts w:ascii="Times New Roman" w:eastAsiaTheme="minorEastAsia" w:hAnsi="Times New Roman" w:cs="Times New Roman"/>
          <w:iCs/>
          <w:sz w:val="24"/>
          <w:szCs w:val="24"/>
          <w:lang w:val="en-US"/>
        </w:rPr>
        <w:t>9</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w:t>
      </w:r>
      <w:r w:rsidR="008301F5">
        <w:rPr>
          <w:rFonts w:ascii="Times New Roman" w:eastAsiaTheme="minorEastAsia" w:hAnsi="Times New Roman" w:cs="Times New Roman"/>
          <w:sz w:val="24"/>
          <w:szCs w:val="24"/>
          <w:lang w:val="en-US"/>
        </w:rPr>
        <w:t>0.5</w:t>
      </w:r>
      <w:r w:rsidR="00345CAB">
        <w:rPr>
          <w:rFonts w:ascii="Times New Roman" w:eastAsiaTheme="minorEastAsia" w:hAnsi="Times New Roman" w:cs="Times New Roman"/>
          <w:sz w:val="24"/>
          <w:szCs w:val="24"/>
          <w:lang w:val="en-US"/>
        </w:rPr>
        <w:t>3</w:t>
      </w:r>
      <w:r w:rsidR="009233BD">
        <w:rPr>
          <w:rFonts w:ascii="Times New Roman" w:eastAsiaTheme="minorEastAsia" w:hAnsi="Times New Roman" w:cs="Times New Roman"/>
          <w:sz w:val="24"/>
          <w:szCs w:val="24"/>
          <w:lang w:val="en-US"/>
        </w:rPr>
        <w:t>;</w:t>
      </w:r>
      <w:r w:rsidR="008301F5">
        <w:rPr>
          <w:rFonts w:ascii="Times New Roman" w:eastAsiaTheme="minorEastAsia" w:hAnsi="Times New Roman" w:cs="Times New Roman"/>
          <w:sz w:val="24"/>
          <w:szCs w:val="24"/>
          <w:lang w:val="en-US"/>
        </w:rPr>
        <w:t>1.0</w:t>
      </w:r>
      <w:r w:rsidR="00345CAB">
        <w:rPr>
          <w:rFonts w:ascii="Times New Roman" w:eastAsiaTheme="minorEastAsia" w:hAnsi="Times New Roman" w:cs="Times New Roman"/>
          <w:sz w:val="24"/>
          <w:szCs w:val="24"/>
          <w:lang w:val="en-US"/>
        </w:rPr>
        <w:t>9</w:t>
      </w:r>
      <w:r w:rsidR="008301F5">
        <w:rPr>
          <w:rFonts w:ascii="Times New Roman" w:eastAsiaTheme="minorEastAsia" w:hAnsi="Times New Roman" w:cs="Times New Roman"/>
          <w:sz w:val="24"/>
          <w:szCs w:val="24"/>
          <w:lang w:val="en-US"/>
        </w:rPr>
        <w:t>]</w:t>
      </w:r>
      <w:r w:rsidR="00845A60">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 xml:space="preserve"> </w:t>
      </w:r>
      <w:r w:rsidR="001F653B">
        <w:rPr>
          <w:rFonts w:ascii="Times New Roman" w:eastAsiaTheme="minorEastAsia" w:hAnsi="Times New Roman" w:cs="Times New Roman"/>
          <w:sz w:val="24"/>
          <w:szCs w:val="24"/>
          <w:lang w:val="en-US"/>
        </w:rPr>
        <w:t>showing that more data is needed to draw conclusions</w:t>
      </w:r>
      <w:r w:rsidR="001F653B">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lang w:val="en-US"/>
        </w:rPr>
        <w:t>To further examine the</w:t>
      </w:r>
      <w:r w:rsidR="00FF7A7D">
        <w:rPr>
          <w:rFonts w:ascii="Times New Roman" w:hAnsi="Times New Roman" w:cs="Times New Roman"/>
          <w:sz w:val="24"/>
          <w:szCs w:val="24"/>
          <w:lang w:val="en-US"/>
        </w:rPr>
        <w:t xml:space="preserve"> main</w:t>
      </w:r>
      <w:r w:rsidR="0093479E" w:rsidRPr="0093479E">
        <w:rPr>
          <w:rFonts w:ascii="Times New Roman" w:hAnsi="Times New Roman" w:cs="Times New Roman"/>
          <w:sz w:val="24"/>
          <w:szCs w:val="24"/>
          <w:lang w:val="en-US"/>
        </w:rPr>
        <w:t xml:space="preserve"> effects, we conducted post hoc pairwise contrasts. First, we compared </w:t>
      </w:r>
      <w:r w:rsidR="0093479E">
        <w:rPr>
          <w:rFonts w:ascii="Times New Roman" w:hAnsi="Times New Roman" w:cs="Times New Roman"/>
          <w:sz w:val="24"/>
          <w:szCs w:val="24"/>
          <w:lang w:val="en-US"/>
        </w:rPr>
        <w:t xml:space="preserve">saline </w:t>
      </w:r>
      <w:r w:rsidR="0093479E" w:rsidRPr="0093479E">
        <w:rPr>
          <w:rFonts w:ascii="Times New Roman" w:hAnsi="Times New Roman" w:cs="Times New Roman"/>
          <w:sz w:val="24"/>
          <w:szCs w:val="24"/>
          <w:lang w:val="en-US"/>
        </w:rPr>
        <w:t xml:space="preserve">and CVAD within the poor environment. Mice treated with saline showed higher locomotor activity than those treated with CVAD, although this effect </w:t>
      </w:r>
      <w:r w:rsidR="00FF7A7D">
        <w:rPr>
          <w:rFonts w:ascii="Times New Roman" w:hAnsi="Times New Roman" w:cs="Times New Roman"/>
          <w:sz w:val="24"/>
          <w:szCs w:val="24"/>
          <w:lang w:val="en-US"/>
        </w:rPr>
        <w:t>failed to reach significance</w:t>
      </w:r>
      <w:r w:rsidR="0093479E" w:rsidRPr="0093479E">
        <w:rPr>
          <w:rFonts w:ascii="Times New Roman" w:hAnsi="Times New Roman" w:cs="Times New Roman"/>
          <w:sz w:val="24"/>
          <w:szCs w:val="24"/>
          <w:lang w:val="en-US"/>
        </w:rPr>
        <w:t xml:space="preserv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12.59, SE = 4.75, </w:t>
      </w:r>
      <w:r w:rsidR="0093479E">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.06)</w:t>
      </w:r>
      <w:r w:rsidR="00BC06A3">
        <w:rPr>
          <w:rFonts w:ascii="Times New Roman" w:hAnsi="Times New Roman" w:cs="Times New Roman"/>
          <w:sz w:val="24"/>
          <w:szCs w:val="24"/>
          <w:lang w:val="en-US"/>
        </w:rPr>
        <w:t>.</w:t>
      </w:r>
      <w:r w:rsidR="00D42909">
        <w:rPr>
          <w:rFonts w:ascii="Times New Roman" w:hAnsi="Times New Roman" w:cs="Times New Roman"/>
          <w:sz w:val="24"/>
          <w:szCs w:val="24"/>
          <w:lang w:val="en-US"/>
        </w:rPr>
        <w:t xml:space="preserve"> </w:t>
      </w:r>
      <w:r w:rsidR="00BC06A3" w:rsidRPr="00BC06A3">
        <w:rPr>
          <w:rFonts w:ascii="Times New Roman" w:hAnsi="Times New Roman" w:cs="Times New Roman"/>
          <w:sz w:val="24"/>
          <w:szCs w:val="24"/>
          <w:lang w:val="en-US"/>
        </w:rPr>
        <w:t>Bayesian follow</w:t>
      </w:r>
      <w:r w:rsidR="00BC06A3" w:rsidRPr="00BC06A3">
        <w:rPr>
          <w:rFonts w:ascii="Times New Roman" w:hAnsi="Times New Roman" w:cs="Times New Roman"/>
          <w:sz w:val="24"/>
          <w:szCs w:val="24"/>
          <w:lang w:val="en-US"/>
        </w:rPr>
        <w:noBreakHyphen/>
        <w:t xml:space="preserve">up analysis provided </w:t>
      </w:r>
      <w:r w:rsidR="00BC06A3">
        <w:rPr>
          <w:rFonts w:ascii="Times New Roman" w:hAnsi="Times New Roman" w:cs="Times New Roman"/>
          <w:sz w:val="24"/>
          <w:szCs w:val="24"/>
          <w:lang w:val="en-US"/>
        </w:rPr>
        <w:t>strong evidence for this effect</w:t>
      </w:r>
      <w:r w:rsidR="006D7513">
        <w:rPr>
          <w:rFonts w:ascii="Times New Roman" w:hAnsi="Times New Roman" w:cs="Times New Roman"/>
          <w:sz w:val="24"/>
          <w:szCs w:val="24"/>
          <w:lang w:val="en-US"/>
        </w:rPr>
        <w:t xml:space="preserve">, </w:t>
      </w:r>
      <w:r w:rsidR="006D7513" w:rsidRPr="00F078D4">
        <w:rPr>
          <w:rFonts w:ascii="Times New Roman" w:hAnsi="Times New Roman" w:cs="Times New Roman"/>
          <w:sz w:val="24"/>
          <w:szCs w:val="24"/>
          <w:lang w:val="en-US"/>
        </w:rPr>
        <w:t>likely masked in the frequentist results by Tukey’s correction</w:t>
      </w:r>
      <w:r w:rsidR="00C860B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w:t>
      </w:r>
      <w:r w:rsidR="00345CAB">
        <w:rPr>
          <w:rFonts w:ascii="Times New Roman" w:eastAsiaTheme="minorEastAsia" w:hAnsi="Times New Roman" w:cs="Times New Roman"/>
          <w:iCs/>
          <w:sz w:val="24"/>
          <w:szCs w:val="24"/>
          <w:lang w:val="en-US"/>
        </w:rPr>
        <w:t xml:space="preserve"> 10.70</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9233BD">
        <w:rPr>
          <w:rFonts w:ascii="Times New Roman" w:eastAsiaTheme="minorEastAsia" w:hAnsi="Times New Roman" w:cs="Times New Roman"/>
          <w:sz w:val="24"/>
          <w:szCs w:val="24"/>
          <w:lang w:val="en-US"/>
        </w:rPr>
        <w:t>[</w:t>
      </w:r>
      <w:r w:rsidR="00345CAB">
        <w:rPr>
          <w:rFonts w:ascii="Times New Roman" w:eastAsiaTheme="minorEastAsia" w:hAnsi="Times New Roman" w:cs="Times New Roman"/>
          <w:sz w:val="24"/>
          <w:szCs w:val="24"/>
          <w:lang w:val="en-US"/>
        </w:rPr>
        <w:t>-1.64</w:t>
      </w:r>
      <w:r w:rsidR="009233BD">
        <w:rPr>
          <w:rFonts w:ascii="Times New Roman" w:eastAsiaTheme="minorEastAsia" w:hAnsi="Times New Roman" w:cs="Times New Roman"/>
          <w:sz w:val="24"/>
          <w:szCs w:val="24"/>
          <w:lang w:val="en-US"/>
        </w:rPr>
        <w:t>;</w:t>
      </w:r>
      <w:r w:rsidR="00345CAB">
        <w:rPr>
          <w:rFonts w:ascii="Times New Roman" w:eastAsiaTheme="minorEastAsia" w:hAnsi="Times New Roman" w:cs="Times New Roman"/>
          <w:sz w:val="24"/>
          <w:szCs w:val="24"/>
          <w:lang w:val="en-US"/>
        </w:rPr>
        <w:t>-0.36</w:t>
      </w:r>
      <w:r w:rsidR="009233BD">
        <w:rPr>
          <w:rFonts w:ascii="Times New Roman" w:eastAsiaTheme="minorEastAsia" w:hAnsi="Times New Roman" w:cs="Times New Roman"/>
          <w:sz w:val="24"/>
          <w:szCs w:val="24"/>
          <w:lang w:val="en-US"/>
        </w:rPr>
        <w:t>]</w:t>
      </w:r>
      <w:r w:rsidR="009233BD">
        <w:rPr>
          <w:rFonts w:ascii="Times New Roman" w:hAnsi="Times New Roman" w:cs="Times New Roman"/>
          <w:sz w:val="24"/>
          <w:szCs w:val="24"/>
          <w:lang w:val="en-US"/>
        </w:rPr>
        <w:t>)</w:t>
      </w:r>
      <w:r w:rsidR="006D7513">
        <w:rPr>
          <w:rFonts w:ascii="Times New Roman" w:eastAsiaTheme="minorEastAsia" w:hAnsi="Times New Roman" w:cs="Times New Roman"/>
          <w:sz w:val="24"/>
          <w:szCs w:val="24"/>
          <w:lang w:val="en-US"/>
        </w:rPr>
        <w:t xml:space="preserve">. </w:t>
      </w:r>
      <w:r w:rsidR="0093479E" w:rsidRPr="0093479E">
        <w:rPr>
          <w:rFonts w:ascii="Times New Roman" w:hAnsi="Times New Roman" w:cs="Times New Roman"/>
          <w:sz w:val="24"/>
          <w:szCs w:val="24"/>
          <w:lang w:val="en-US"/>
        </w:rPr>
        <w:t>The same comparison conditioned on the enriched environment did not reach significance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7.59, SE = 3.97, </w:t>
      </w:r>
      <w:r w:rsidR="0093479E">
        <w:rPr>
          <w:rFonts w:ascii="Times New Roman" w:hAnsi="Times New Roman" w:cs="Times New Roman"/>
          <w:i/>
          <w:iCs/>
          <w:sz w:val="24"/>
          <w:szCs w:val="24"/>
          <w:lang w:val="en-US"/>
        </w:rPr>
        <w:t>p</w:t>
      </w:r>
      <w:r w:rsidR="0093479E" w:rsidRPr="0093479E">
        <w:rPr>
          <w:rFonts w:ascii="Times New Roman" w:hAnsi="Times New Roman" w:cs="Times New Roman"/>
          <w:sz w:val="24"/>
          <w:szCs w:val="24"/>
          <w:lang w:val="en-US"/>
        </w:rPr>
        <w:t xml:space="preserve">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.24)</w:t>
      </w:r>
      <w:r w:rsidR="0093479E">
        <w:rPr>
          <w:rFonts w:ascii="Times New Roman" w:hAnsi="Times New Roman" w:cs="Times New Roman"/>
          <w:sz w:val="24"/>
          <w:szCs w:val="24"/>
          <w:lang w:val="en-US"/>
        </w:rPr>
        <w:t>.</w:t>
      </w:r>
      <w:r w:rsidR="00F078D4">
        <w:rPr>
          <w:rFonts w:ascii="Times New Roman" w:hAnsi="Times New Roman" w:cs="Times New Roman"/>
          <w:sz w:val="24"/>
          <w:szCs w:val="24"/>
          <w:lang w:val="en-US"/>
        </w:rPr>
        <w:t xml:space="preserve"> </w:t>
      </w:r>
      <w:r w:rsidR="00DC6CB5">
        <w:rPr>
          <w:rFonts w:ascii="Times New Roman" w:hAnsi="Times New Roman" w:cs="Times New Roman"/>
          <w:sz w:val="24"/>
          <w:szCs w:val="24"/>
          <w:lang w:val="en-US"/>
        </w:rPr>
        <w:t>However,</w:t>
      </w:r>
      <w:r w:rsidR="00F078D4" w:rsidRPr="00F078D4">
        <w:rPr>
          <w:rFonts w:ascii="Times New Roman" w:hAnsi="Times New Roman" w:cs="Times New Roman"/>
          <w:sz w:val="24"/>
          <w:szCs w:val="24"/>
          <w:lang w:val="en-US"/>
        </w:rPr>
        <w:t xml:space="preserve"> the Bayesian analysis</w:t>
      </w:r>
      <w:r w:rsidR="00DC6CB5">
        <w:rPr>
          <w:rFonts w:ascii="Times New Roman" w:hAnsi="Times New Roman" w:cs="Times New Roman"/>
          <w:sz w:val="24"/>
          <w:szCs w:val="24"/>
          <w:lang w:val="en-US"/>
        </w:rPr>
        <w:t xml:space="preserve"> </w:t>
      </w:r>
      <w:r w:rsidR="00F078D4" w:rsidRPr="00F078D4">
        <w:rPr>
          <w:rFonts w:ascii="Times New Roman" w:hAnsi="Times New Roman" w:cs="Times New Roman"/>
          <w:sz w:val="24"/>
          <w:szCs w:val="24"/>
          <w:lang w:val="en-US"/>
        </w:rPr>
        <w:t xml:space="preserve">showed </w:t>
      </w:r>
      <w:r w:rsidR="00DC6CB5">
        <w:rPr>
          <w:rFonts w:ascii="Times New Roman" w:hAnsi="Times New Roman" w:cs="Times New Roman"/>
          <w:sz w:val="24"/>
          <w:szCs w:val="24"/>
          <w:lang w:val="en-US"/>
        </w:rPr>
        <w:t xml:space="preserve">anecdotal </w:t>
      </w:r>
      <w:r w:rsidR="00F078D4" w:rsidRPr="00F078D4">
        <w:rPr>
          <w:rFonts w:ascii="Times New Roman" w:hAnsi="Times New Roman" w:cs="Times New Roman"/>
          <w:sz w:val="24"/>
          <w:szCs w:val="24"/>
          <w:lang w:val="en-US"/>
        </w:rPr>
        <w:t>evidence for the effect</w:t>
      </w:r>
      <w:r w:rsidR="00345CAB">
        <w:rPr>
          <w:rFonts w:ascii="Times New Roman" w:hAnsi="Times New Roman" w:cs="Times New Roman"/>
          <w:sz w:val="24"/>
          <w:szCs w:val="24"/>
          <w:lang w:val="en-US"/>
        </w:rPr>
        <w:t xml:space="preserve"> </w:t>
      </w:r>
      <w:r w:rsidR="009233BD">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9233BD">
        <w:rPr>
          <w:rFonts w:ascii="Times New Roman" w:eastAsiaTheme="minorEastAsia" w:hAnsi="Times New Roman" w:cs="Times New Roman"/>
          <w:iCs/>
          <w:sz w:val="24"/>
          <w:szCs w:val="24"/>
          <w:lang w:val="en-US"/>
        </w:rPr>
        <w:t>=</w:t>
      </w:r>
      <w:r w:rsidR="00345CAB">
        <w:rPr>
          <w:rFonts w:ascii="Times New Roman" w:eastAsiaTheme="minorEastAsia" w:hAnsi="Times New Roman" w:cs="Times New Roman"/>
          <w:iCs/>
          <w:sz w:val="24"/>
          <w:szCs w:val="24"/>
          <w:lang w:val="en-US"/>
        </w:rPr>
        <w:t xml:space="preserve"> 1.34</w:t>
      </w:r>
      <w:r w:rsidR="009233BD">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9233BD" w:rsidRPr="009233BD">
        <w:rPr>
          <w:rFonts w:ascii="Times New Roman" w:eastAsiaTheme="minorEastAsia" w:hAnsi="Times New Roman" w:cs="Times New Roman"/>
          <w:sz w:val="24"/>
          <w:szCs w:val="24"/>
          <w:lang w:val="en-US"/>
        </w:rPr>
        <w:t>=</w:t>
      </w:r>
      <w:r w:rsidR="00DC6CB5">
        <w:rPr>
          <w:rFonts w:ascii="Times New Roman" w:eastAsiaTheme="minorEastAsia" w:hAnsi="Times New Roman" w:cs="Times New Roman"/>
          <w:sz w:val="24"/>
          <w:szCs w:val="24"/>
          <w:lang w:val="en-US"/>
        </w:rPr>
        <w:t>[-1.32</w:t>
      </w:r>
      <w:r w:rsidR="009233BD">
        <w:rPr>
          <w:rFonts w:ascii="Times New Roman" w:eastAsiaTheme="minorEastAsia" w:hAnsi="Times New Roman" w:cs="Times New Roman"/>
          <w:sz w:val="24"/>
          <w:szCs w:val="24"/>
          <w:lang w:val="en-US"/>
        </w:rPr>
        <w:t>;</w:t>
      </w:r>
      <w:r w:rsidR="00DC6CB5">
        <w:rPr>
          <w:rFonts w:ascii="Times New Roman" w:eastAsiaTheme="minorEastAsia" w:hAnsi="Times New Roman" w:cs="Times New Roman"/>
          <w:sz w:val="24"/>
          <w:szCs w:val="24"/>
          <w:lang w:val="en-US"/>
        </w:rPr>
        <w:t>-0.12</w:t>
      </w:r>
      <w:r w:rsidR="009233BD">
        <w:rPr>
          <w:rFonts w:ascii="Times New Roman" w:eastAsiaTheme="minorEastAsia" w:hAnsi="Times New Roman" w:cs="Times New Roman"/>
          <w:sz w:val="24"/>
          <w:szCs w:val="24"/>
          <w:lang w:val="en-US"/>
        </w:rPr>
        <w:t>]</w:t>
      </w:r>
      <w:r w:rsidR="00055DDD">
        <w:rPr>
          <w:rFonts w:ascii="Times New Roman" w:eastAsiaTheme="minorEastAsia" w:hAnsi="Times New Roman" w:cs="Times New Roman"/>
          <w:sz w:val="24"/>
          <w:szCs w:val="24"/>
          <w:lang w:val="en-US"/>
        </w:rPr>
        <w:t>).</w:t>
      </w:r>
      <w:r w:rsidR="00FF7A7D">
        <w:rPr>
          <w:rFonts w:ascii="Times New Roman" w:eastAsiaTheme="minorEastAsia" w:hAnsi="Times New Roman" w:cs="Times New Roman"/>
          <w:sz w:val="24"/>
          <w:szCs w:val="24"/>
          <w:lang w:val="en-US"/>
        </w:rPr>
        <w:t xml:space="preserve"> </w:t>
      </w:r>
      <w:r w:rsidR="00055DDD">
        <w:rPr>
          <w:rFonts w:ascii="Times New Roman" w:eastAsiaTheme="minorEastAsia" w:hAnsi="Times New Roman" w:cs="Times New Roman"/>
          <w:sz w:val="24"/>
          <w:szCs w:val="24"/>
          <w:lang w:val="en-US"/>
        </w:rPr>
        <w:t>N</w:t>
      </w:r>
      <w:r w:rsidR="0093479E" w:rsidRPr="0093479E">
        <w:rPr>
          <w:rFonts w:ascii="Times New Roman" w:hAnsi="Times New Roman" w:cs="Times New Roman"/>
          <w:sz w:val="24"/>
          <w:szCs w:val="24"/>
          <w:lang w:val="en-US"/>
        </w:rPr>
        <w:t>ext, we compared the two environments within each treatment group. Enriched housing increased locomotor activity relative to poor housing for both saline</w:t>
      </w:r>
      <w:r w:rsidR="0093479E" w:rsidRPr="0093479E">
        <w:rPr>
          <w:rFonts w:ascii="Times New Roman" w:hAnsi="Times New Roman" w:cs="Times New Roman"/>
          <w:sz w:val="24"/>
          <w:szCs w:val="24"/>
          <w:lang w:val="en-US"/>
        </w:rPr>
        <w:noBreakHyphen/>
        <w:t>treated mice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−9.98, SE = 3.43, p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.03) and CVAD</w:t>
      </w:r>
      <w:r w:rsidR="0093479E" w:rsidRPr="0093479E">
        <w:rPr>
          <w:rFonts w:ascii="Times New Roman" w:hAnsi="Times New Roman" w:cs="Times New Roman"/>
          <w:sz w:val="24"/>
          <w:szCs w:val="24"/>
          <w:lang w:val="en-US"/>
        </w:rPr>
        <w:noBreakHyphen/>
        <w:t>treated mice (</w:t>
      </w:r>
      <w:r w:rsidR="0093479E" w:rsidRPr="0093479E">
        <w:rPr>
          <w:rFonts w:ascii="Times New Roman" w:hAnsi="Times New Roman" w:cs="Times New Roman"/>
          <w:sz w:val="24"/>
          <w:szCs w:val="24"/>
        </w:rPr>
        <w:t>Δ</w:t>
      </w:r>
      <w:r w:rsidR="0093479E" w:rsidRPr="0093479E">
        <w:rPr>
          <w:rFonts w:ascii="Times New Roman" w:hAnsi="Times New Roman" w:cs="Times New Roman"/>
          <w:sz w:val="24"/>
          <w:szCs w:val="24"/>
          <w:lang w:val="en-US"/>
        </w:rPr>
        <w:t xml:space="preserve"> = −14.88, SE = 5.15, p = </w:t>
      </w:r>
      <w:r w:rsidR="00DC6CB5">
        <w:rPr>
          <w:rFonts w:ascii="Times New Roman" w:hAnsi="Times New Roman" w:cs="Times New Roman"/>
          <w:sz w:val="24"/>
          <w:szCs w:val="24"/>
          <w:lang w:val="en-US"/>
        </w:rPr>
        <w:t>0</w:t>
      </w:r>
      <w:r w:rsidR="0093479E" w:rsidRPr="0093479E">
        <w:rPr>
          <w:rFonts w:ascii="Times New Roman" w:hAnsi="Times New Roman" w:cs="Times New Roman"/>
          <w:sz w:val="24"/>
          <w:szCs w:val="24"/>
          <w:lang w:val="en-US"/>
        </w:rPr>
        <w:t>.03).</w:t>
      </w:r>
      <w:r w:rsidR="0093479E">
        <w:rPr>
          <w:rFonts w:ascii="Times New Roman" w:hAnsi="Times New Roman" w:cs="Times New Roman"/>
          <w:sz w:val="24"/>
          <w:szCs w:val="24"/>
          <w:lang w:val="en-US"/>
        </w:rPr>
        <w:t xml:space="preserve"> </w:t>
      </w:r>
    </w:p>
    <w:p w14:paraId="2AAA2CBD" w14:textId="293BCAFA" w:rsidR="00642905" w:rsidRDefault="00642905" w:rsidP="00642905">
      <w:pPr>
        <w:rPr>
          <w:rFonts w:ascii="Times New Roman" w:hAnsi="Times New Roman" w:cs="Times New Roman"/>
          <w:b/>
          <w:bCs/>
          <w:sz w:val="24"/>
          <w:szCs w:val="24"/>
          <w:lang w:val="en-US"/>
        </w:rPr>
      </w:pPr>
      <w:r>
        <w:rPr>
          <w:rFonts w:ascii="Times New Roman" w:hAnsi="Times New Roman" w:cs="Times New Roman"/>
          <w:b/>
          <w:bCs/>
          <w:sz w:val="24"/>
          <w:szCs w:val="24"/>
          <w:lang w:val="en-US"/>
        </w:rPr>
        <w:t>Figure 8</w:t>
      </w:r>
    </w:p>
    <w:p w14:paraId="1268F850" w14:textId="697DD472" w:rsidR="00642905" w:rsidRDefault="00642905" w:rsidP="00642905">
      <w:pPr>
        <w:rPr>
          <w:rFonts w:ascii="Times New Roman" w:hAnsi="Times New Roman" w:cs="Times New Roman"/>
          <w:sz w:val="24"/>
          <w:szCs w:val="24"/>
          <w:lang w:val="en-US"/>
        </w:rPr>
      </w:pPr>
      <w:r w:rsidRPr="00642905">
        <w:rPr>
          <w:rFonts w:ascii="Times New Roman" w:hAnsi="Times New Roman" w:cs="Times New Roman"/>
          <w:i/>
          <w:iCs/>
          <w:sz w:val="24"/>
          <w:szCs w:val="24"/>
          <w:lang w:val="en-US"/>
        </w:rPr>
        <w:t>Behavioral Measures from the Open Field Test</w:t>
      </w:r>
      <w:r>
        <w:rPr>
          <w:rFonts w:ascii="Times New Roman" w:hAnsi="Times New Roman" w:cs="Times New Roman"/>
          <w:noProof/>
          <w:sz w:val="24"/>
          <w:szCs w:val="24"/>
          <w:lang w:val="en-US"/>
        </w:rPr>
        <w:drawing>
          <wp:inline distT="0" distB="0" distL="0" distR="0" wp14:anchorId="5D0EA5AD" wp14:editId="454ACD7A">
            <wp:extent cx="5753070" cy="2527204"/>
            <wp:effectExtent l="0" t="0" r="635" b="6985"/>
            <wp:docPr id="44242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a:extLst>
                        <a:ext uri="{28A0092B-C50C-407E-A947-70E740481C1C}">
                          <a14:useLocalDpi xmlns:a14="http://schemas.microsoft.com/office/drawing/2010/main" val="0"/>
                        </a:ext>
                      </a:extLst>
                    </a:blip>
                    <a:srcRect t="11469" b="10394"/>
                    <a:stretch>
                      <a:fillRect/>
                    </a:stretch>
                  </pic:blipFill>
                  <pic:spPr bwMode="auto">
                    <a:xfrm>
                      <a:off x="0" y="0"/>
                      <a:ext cx="5753735" cy="2527496"/>
                    </a:xfrm>
                    <a:prstGeom prst="rect">
                      <a:avLst/>
                    </a:prstGeom>
                    <a:noFill/>
                    <a:ln>
                      <a:noFill/>
                    </a:ln>
                    <a:extLst>
                      <a:ext uri="{53640926-AAD7-44D8-BBD7-CCE9431645EC}">
                        <a14:shadowObscured xmlns:a14="http://schemas.microsoft.com/office/drawing/2010/main"/>
                      </a:ext>
                    </a:extLst>
                  </pic:spPr>
                </pic:pic>
              </a:graphicData>
            </a:graphic>
          </wp:inline>
        </w:drawing>
      </w:r>
    </w:p>
    <w:p w14:paraId="4C7DE7A2" w14:textId="152C2099" w:rsidR="00057105" w:rsidRPr="00642905" w:rsidRDefault="00642905" w:rsidP="00642905">
      <w:pPr>
        <w:rPr>
          <w:rFonts w:ascii="Times New Roman" w:hAnsi="Times New Roman" w:cs="Times New Roman"/>
          <w:sz w:val="24"/>
          <w:szCs w:val="24"/>
          <w:lang w:val="en-US"/>
        </w:rPr>
      </w:pPr>
      <w:r>
        <w:rPr>
          <w:rFonts w:ascii="Times New Roman" w:hAnsi="Times New Roman" w:cs="Times New Roman"/>
          <w:i/>
          <w:iCs/>
          <w:sz w:val="24"/>
          <w:szCs w:val="24"/>
          <w:lang w:val="en-US"/>
        </w:rPr>
        <w:lastRenderedPageBreak/>
        <w:t xml:space="preserve">Note. </w:t>
      </w:r>
      <w:r w:rsidRPr="00642905">
        <w:rPr>
          <w:rFonts w:ascii="Times New Roman" w:hAnsi="Times New Roman" w:cs="Times New Roman"/>
          <w:sz w:val="24"/>
          <w:szCs w:val="24"/>
          <w:lang w:val="en-US"/>
        </w:rPr>
        <w:t xml:space="preserve">Path length results, representing general locomotor activity. (B) Time spent in the periphery of the arena. (C) Time spent in the centre of the arena. </w:t>
      </w:r>
      <w:r w:rsidRPr="002A6595">
        <w:rPr>
          <w:rFonts w:ascii="Times New Roman" w:hAnsi="Times New Roman" w:cs="Times New Roman"/>
          <w:sz w:val="24"/>
          <w:szCs w:val="24"/>
          <w:lang w:val="en-US"/>
        </w:rPr>
        <w:t>Bars show means ± SEM; individual points represent raw data.</w:t>
      </w:r>
    </w:p>
    <w:p w14:paraId="2393B7A8" w14:textId="19322F1B" w:rsidR="00D27B9A" w:rsidRDefault="00057105" w:rsidP="00D27B9A">
      <w:pPr>
        <w:ind w:firstLine="709"/>
        <w:rPr>
          <w:rFonts w:ascii="Times New Roman" w:hAnsi="Times New Roman" w:cs="Times New Roman"/>
          <w:sz w:val="24"/>
          <w:szCs w:val="24"/>
          <w:lang w:val="en-US"/>
        </w:rPr>
      </w:pPr>
      <w:r w:rsidRPr="00BE45E0">
        <w:rPr>
          <w:rFonts w:ascii="Times New Roman" w:hAnsi="Times New Roman" w:cs="Times New Roman"/>
          <w:i/>
          <w:iCs/>
          <w:sz w:val="24"/>
          <w:szCs w:val="24"/>
          <w:lang w:val="en-US"/>
        </w:rPr>
        <w:t xml:space="preserve">Thigmotaxis </w:t>
      </w:r>
      <w:r w:rsidRPr="00BE45E0">
        <w:rPr>
          <w:rFonts w:ascii="Times New Roman" w:hAnsi="Times New Roman" w:cs="Times New Roman"/>
          <w:sz w:val="24"/>
          <w:szCs w:val="24"/>
          <w:lang w:val="en-US"/>
        </w:rPr>
        <w:t xml:space="preserve">and </w:t>
      </w:r>
      <w:r w:rsidRPr="00BE45E0">
        <w:rPr>
          <w:rFonts w:ascii="Times New Roman" w:hAnsi="Times New Roman" w:cs="Times New Roman"/>
          <w:i/>
          <w:iCs/>
          <w:sz w:val="24"/>
          <w:szCs w:val="24"/>
          <w:lang w:val="en-US"/>
        </w:rPr>
        <w:t>center</w:t>
      </w:r>
      <w:r w:rsidRPr="00BE45E0">
        <w:rPr>
          <w:rFonts w:ascii="Times New Roman" w:hAnsi="Times New Roman" w:cs="Times New Roman"/>
          <w:sz w:val="24"/>
          <w:szCs w:val="24"/>
          <w:lang w:val="en-US"/>
        </w:rPr>
        <w:t xml:space="preserve"> exploration</w:t>
      </w:r>
      <w:r w:rsidRPr="00AE43FD">
        <w:rPr>
          <w:rFonts w:ascii="Times New Roman" w:hAnsi="Times New Roman" w:cs="Times New Roman"/>
          <w:sz w:val="24"/>
          <w:szCs w:val="24"/>
          <w:lang w:val="en-US"/>
        </w:rPr>
        <w:t xml:space="preserve"> were quantified as </w:t>
      </w:r>
      <w:r w:rsidRPr="00BE45E0">
        <w:rPr>
          <w:rFonts w:ascii="Times New Roman" w:hAnsi="Times New Roman" w:cs="Times New Roman"/>
          <w:sz w:val="24"/>
          <w:szCs w:val="24"/>
          <w:lang w:val="en-US"/>
        </w:rPr>
        <w:t>time spent in the periphery and center, respectively</w:t>
      </w:r>
      <w:r w:rsidRPr="00AE43FD">
        <w:rPr>
          <w:rFonts w:ascii="Times New Roman" w:hAnsi="Times New Roman" w:cs="Times New Roman"/>
          <w:sz w:val="24"/>
          <w:szCs w:val="24"/>
          <w:lang w:val="en-US"/>
        </w:rPr>
        <w:t xml:space="preserve">. </w:t>
      </w:r>
      <w:r w:rsidRPr="00C860B2">
        <w:rPr>
          <w:rFonts w:ascii="Times New Roman" w:hAnsi="Times New Roman" w:cs="Times New Roman"/>
          <w:sz w:val="24"/>
          <w:szCs w:val="24"/>
          <w:lang w:val="en-US"/>
        </w:rPr>
        <w:t xml:space="preserve">A two-way ANOVA revealed no main effect of </w:t>
      </w:r>
      <w:r>
        <w:rPr>
          <w:rFonts w:ascii="Times New Roman" w:hAnsi="Times New Roman" w:cs="Times New Roman"/>
          <w:sz w:val="24"/>
          <w:szCs w:val="24"/>
          <w:lang w:val="en-US"/>
        </w:rPr>
        <w:t xml:space="preserve">environment in both peripheral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2.94</w:t>
      </w:r>
      <w:r w:rsidRPr="0093479E">
        <w:rPr>
          <w:rFonts w:ascii="Times New Roman" w:hAnsi="Times New Roman" w:cs="Times New Roman"/>
          <w:sz w:val="24"/>
          <w:szCs w:val="24"/>
          <w:lang w:val="en-US"/>
        </w:rPr>
        <w:t xml:space="preserve"> ,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0.10</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09</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and central time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0.44</w:t>
      </w:r>
      <w:r w:rsidRPr="0093479E">
        <w:rPr>
          <w:rFonts w:ascii="Times New Roman" w:hAnsi="Times New Roman" w:cs="Times New Roman"/>
          <w:sz w:val="24"/>
          <w:szCs w:val="24"/>
          <w:lang w:val="en-US"/>
        </w:rPr>
        <w:t xml:space="preserve"> ,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.51</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01</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However</w:t>
      </w:r>
      <w:r w:rsidRPr="0089427A">
        <w:rPr>
          <w:rFonts w:ascii="Times New Roman" w:hAnsi="Times New Roman" w:cs="Times New Roman"/>
          <w:sz w:val="24"/>
          <w:szCs w:val="24"/>
          <w:lang w:val="en-US"/>
        </w:rPr>
        <w:t xml:space="preserve">, the Bayesian analysis provided </w:t>
      </w:r>
      <w:r>
        <w:rPr>
          <w:rFonts w:ascii="Times New Roman" w:hAnsi="Times New Roman" w:cs="Times New Roman"/>
          <w:sz w:val="24"/>
          <w:szCs w:val="24"/>
          <w:lang w:val="en-US"/>
        </w:rPr>
        <w:t xml:space="preserve">moderate </w:t>
      </w:r>
      <w:r w:rsidRPr="006124A7">
        <w:rPr>
          <w:rFonts w:ascii="Times New Roman" w:hAnsi="Times New Roman" w:cs="Times New Roman"/>
          <w:sz w:val="24"/>
          <w:szCs w:val="24"/>
          <w:lang w:val="en-US"/>
        </w:rPr>
        <w:t xml:space="preserve">evidence for an environment effect on peripheral time </w:t>
      </w:r>
      <w:r>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3.65</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1.22</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-0.21</w:t>
      </w:r>
      <w:r w:rsidRPr="006D7513">
        <w:rPr>
          <w:rFonts w:ascii="Times New Roman" w:eastAsiaTheme="minorEastAsia" w:hAnsi="Times New Roman" w:cs="Times New Roman"/>
          <w:sz w:val="24"/>
          <w:szCs w:val="24"/>
          <w:lang w:val="en-US"/>
        </w:rPr>
        <w:t>]</w:t>
      </w:r>
      <w:r w:rsidRPr="006D7513">
        <w:rPr>
          <w:rFonts w:ascii="Times New Roman" w:hAnsi="Times New Roman" w:cs="Times New Roman"/>
          <w:sz w:val="24"/>
          <w:szCs w:val="24"/>
          <w:lang w:val="en-US"/>
        </w:rPr>
        <w:t>)</w:t>
      </w:r>
      <w:r>
        <w:rPr>
          <w:rFonts w:ascii="Times New Roman" w:hAnsi="Times New Roman" w:cs="Times New Roman"/>
          <w:sz w:val="24"/>
          <w:szCs w:val="24"/>
          <w:lang w:val="en-US"/>
        </w:rPr>
        <w:t xml:space="preserve">, and </w:t>
      </w:r>
      <w:r w:rsidRPr="006124A7">
        <w:rPr>
          <w:rFonts w:ascii="Times New Roman" w:hAnsi="Times New Roman" w:cs="Times New Roman"/>
          <w:sz w:val="24"/>
          <w:szCs w:val="24"/>
          <w:lang w:val="en-US"/>
        </w:rPr>
        <w:t xml:space="preserve">anecdotal evidence for the absence of an effect on central time </w:t>
      </w:r>
      <w:r>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.54</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0.18</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-0.93</w:t>
      </w:r>
      <w:r w:rsidRPr="006D7513">
        <w:rPr>
          <w:rFonts w:ascii="Times New Roman" w:eastAsiaTheme="minorEastAsia" w:hAnsi="Times New Roman" w:cs="Times New Roman"/>
          <w:sz w:val="24"/>
          <w:szCs w:val="24"/>
          <w:lang w:val="en-US"/>
        </w:rPr>
        <w:t>]</w:t>
      </w:r>
      <w:r w:rsidRPr="006D7513">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6124A7">
        <w:rPr>
          <w:rFonts w:ascii="Times New Roman" w:hAnsi="Times New Roman" w:cs="Times New Roman"/>
          <w:sz w:val="24"/>
          <w:szCs w:val="24"/>
          <w:lang w:val="en-US"/>
        </w:rPr>
        <w:t>This pattern could suggest that with a larger sample, the environment effect on peripheral time might have reached significance, whereas for central time the effect is likely genuinely absent.</w:t>
      </w:r>
      <w:r>
        <w:rPr>
          <w:rFonts w:ascii="Times New Roman" w:hAnsi="Times New Roman" w:cs="Times New Roman"/>
          <w:sz w:val="24"/>
          <w:szCs w:val="24"/>
          <w:lang w:val="en-US"/>
        </w:rPr>
        <w:t xml:space="preserve"> However, more data is needed to draw conclusions. Similarly</w:t>
      </w:r>
      <w:r w:rsidRPr="00C73362">
        <w:rPr>
          <w:rFonts w:ascii="Times New Roman" w:hAnsi="Times New Roman" w:cs="Times New Roman"/>
          <w:sz w:val="24"/>
          <w:szCs w:val="24"/>
          <w:lang w:val="en-US"/>
        </w:rPr>
        <w:t xml:space="preserve">, the main effect of treatment did not reach significance for either peripheral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1.40</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.25</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 xml:space="preserve">04) </w:t>
      </w:r>
      <w:r w:rsidRPr="00C73362">
        <w:rPr>
          <w:rFonts w:ascii="Times New Roman" w:hAnsi="Times New Roman" w:cs="Times New Roman"/>
          <w:sz w:val="24"/>
          <w:szCs w:val="24"/>
          <w:lang w:val="en-US"/>
        </w:rPr>
        <w:t>or central time</w:t>
      </w:r>
      <w:r>
        <w:rPr>
          <w:rFonts w:ascii="Times New Roman" w:hAnsi="Times New Roman" w:cs="Times New Roman"/>
          <w:sz w:val="24"/>
          <w:szCs w:val="24"/>
          <w:lang w:val="en-US"/>
        </w:rPr>
        <w:t xml:space="preserve"> </w:t>
      </w:r>
      <w:r w:rsidRPr="0093479E">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 xml:space="preserve">(1, 30) </w:t>
      </w:r>
      <w:r w:rsidR="00C73362" w:rsidRPr="0093479E">
        <w:rPr>
          <w:rFonts w:ascii="Times New Roman" w:hAnsi="Times New Roman" w:cs="Times New Roman"/>
          <w:sz w:val="24"/>
          <w:szCs w:val="24"/>
          <w:lang w:val="en-US"/>
        </w:rPr>
        <w:t>=</w:t>
      </w:r>
      <w:r w:rsidR="00C73362">
        <w:rPr>
          <w:rFonts w:ascii="Times New Roman" w:hAnsi="Times New Roman" w:cs="Times New Roman"/>
          <w:sz w:val="24"/>
          <w:szCs w:val="24"/>
          <w:lang w:val="en-US"/>
        </w:rPr>
        <w:t xml:space="preserve"> 1.25</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i/>
          <w:iCs/>
          <w:sz w:val="24"/>
          <w:szCs w:val="24"/>
          <w:lang w:val="en-US"/>
        </w:rPr>
        <w:t>p</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sz w:val="24"/>
          <w:szCs w:val="24"/>
          <w:lang w:val="en-US"/>
        </w:rPr>
        <w:t>=</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sz w:val="24"/>
          <w:szCs w:val="24"/>
          <w:lang w:val="en-US"/>
        </w:rPr>
        <w:t>.27</w:t>
      </w:r>
      <w:r w:rsidR="00C73362" w:rsidRPr="0093479E">
        <w:rPr>
          <w:rFonts w:ascii="Times New Roman" w:hAnsi="Times New Roman" w:cs="Times New Roman"/>
          <w:sz w:val="24"/>
          <w:szCs w:val="24"/>
          <w:lang w:val="en-US"/>
        </w:rPr>
        <w:t xml:space="preserve">, </w:t>
      </w:r>
      <w:r w:rsidR="00C73362" w:rsidRPr="00D64043">
        <w:rPr>
          <w:rFonts w:ascii="Times New Roman" w:hAnsi="Times New Roman" w:cs="Times New Roman"/>
          <w:i/>
          <w:iCs/>
          <w:sz w:val="24"/>
          <w:szCs w:val="24"/>
        </w:rPr>
        <w:t>η</w:t>
      </w:r>
      <w:r w:rsidR="00C73362" w:rsidRPr="00D64043">
        <w:rPr>
          <w:rFonts w:ascii="Times New Roman" w:hAnsi="Times New Roman" w:cs="Times New Roman"/>
          <w:i/>
          <w:iCs/>
          <w:sz w:val="24"/>
          <w:szCs w:val="24"/>
          <w:lang w:val="en-US"/>
        </w:rPr>
        <w:t>²</w:t>
      </w:r>
      <w:r w:rsidR="00C73362" w:rsidRPr="0093479E">
        <w:rPr>
          <w:rFonts w:ascii="Times New Roman" w:hAnsi="Times New Roman" w:cs="Times New Roman"/>
          <w:sz w:val="24"/>
          <w:szCs w:val="24"/>
          <w:lang w:val="en-US"/>
        </w:rPr>
        <w:t xml:space="preserve"> = .</w:t>
      </w:r>
      <w:r w:rsidR="00C73362">
        <w:rPr>
          <w:rFonts w:ascii="Times New Roman" w:hAnsi="Times New Roman" w:cs="Times New Roman"/>
          <w:sz w:val="24"/>
          <w:szCs w:val="24"/>
          <w:lang w:val="en-US"/>
        </w:rPr>
        <w:t xml:space="preserve">04). </w:t>
      </w:r>
      <w:r w:rsidR="008B48C5" w:rsidRPr="008B48C5">
        <w:rPr>
          <w:rFonts w:ascii="Times New Roman" w:hAnsi="Times New Roman" w:cs="Times New Roman"/>
          <w:sz w:val="24"/>
          <w:szCs w:val="24"/>
          <w:lang w:val="en-US"/>
        </w:rPr>
        <w:t xml:space="preserve">Consistent with this, the Bayesian analysis indicated anecdotal evidence for the absence of a treatment effect in both peripheral time </w:t>
      </w:r>
      <w:r w:rsidR="0089427A">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89427A" w:rsidRPr="006D7513">
        <w:rPr>
          <w:rFonts w:ascii="Times New Roman" w:eastAsiaTheme="minorEastAsia" w:hAnsi="Times New Roman" w:cs="Times New Roman"/>
          <w:iCs/>
          <w:sz w:val="24"/>
          <w:szCs w:val="24"/>
          <w:lang w:val="en-US"/>
        </w:rPr>
        <w:t xml:space="preserve">= </w:t>
      </w:r>
      <w:r w:rsidR="001878C2">
        <w:rPr>
          <w:rFonts w:ascii="Times New Roman" w:eastAsiaTheme="minorEastAsia" w:hAnsi="Times New Roman" w:cs="Times New Roman"/>
          <w:iCs/>
          <w:sz w:val="24"/>
          <w:szCs w:val="24"/>
          <w:lang w:val="en-US"/>
        </w:rPr>
        <w:t>0.68</w:t>
      </w:r>
      <w:r w:rsidR="0089427A"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89427A" w:rsidRPr="006D7513">
        <w:rPr>
          <w:rFonts w:ascii="Times New Roman" w:eastAsiaTheme="minorEastAsia" w:hAnsi="Times New Roman" w:cs="Times New Roman"/>
          <w:sz w:val="24"/>
          <w:szCs w:val="24"/>
          <w:lang w:val="en-US"/>
        </w:rPr>
        <w:t>=[</w:t>
      </w:r>
      <w:r w:rsidR="001878C2">
        <w:rPr>
          <w:rFonts w:ascii="Times New Roman" w:eastAsiaTheme="minorEastAsia" w:hAnsi="Times New Roman" w:cs="Times New Roman"/>
          <w:sz w:val="24"/>
          <w:szCs w:val="24"/>
          <w:lang w:val="en-US"/>
        </w:rPr>
        <w:t>0.09</w:t>
      </w:r>
      <w:r w:rsidR="0089427A" w:rsidRPr="006D7513">
        <w:rPr>
          <w:rFonts w:ascii="Times New Roman" w:eastAsiaTheme="minorEastAsia" w:hAnsi="Times New Roman" w:cs="Times New Roman"/>
          <w:sz w:val="24"/>
          <w:szCs w:val="24"/>
          <w:lang w:val="en-US"/>
        </w:rPr>
        <w:t>;</w:t>
      </w:r>
      <w:r w:rsidR="001878C2">
        <w:rPr>
          <w:rFonts w:ascii="Times New Roman" w:eastAsiaTheme="minorEastAsia" w:hAnsi="Times New Roman" w:cs="Times New Roman"/>
          <w:sz w:val="24"/>
          <w:szCs w:val="24"/>
          <w:lang w:val="en-US"/>
        </w:rPr>
        <w:t>0.95</w:t>
      </w:r>
      <w:r w:rsidR="0089427A" w:rsidRPr="006D7513">
        <w:rPr>
          <w:rFonts w:ascii="Times New Roman" w:eastAsiaTheme="minorEastAsia" w:hAnsi="Times New Roman" w:cs="Times New Roman"/>
          <w:sz w:val="24"/>
          <w:szCs w:val="24"/>
          <w:lang w:val="en-US"/>
        </w:rPr>
        <w:t>]</w:t>
      </w:r>
      <w:r w:rsidR="0089427A" w:rsidRPr="006D7513">
        <w:rPr>
          <w:rFonts w:ascii="Times New Roman" w:hAnsi="Times New Roman" w:cs="Times New Roman"/>
          <w:sz w:val="24"/>
          <w:szCs w:val="24"/>
          <w:lang w:val="en-US"/>
        </w:rPr>
        <w:t>)</w:t>
      </w:r>
      <w:r w:rsidR="008B48C5">
        <w:rPr>
          <w:rFonts w:ascii="Times New Roman" w:hAnsi="Times New Roman" w:cs="Times New Roman"/>
          <w:sz w:val="24"/>
          <w:szCs w:val="24"/>
          <w:lang w:val="en-US"/>
        </w:rPr>
        <w:t>,</w:t>
      </w:r>
      <w:r w:rsidR="0089427A">
        <w:rPr>
          <w:rFonts w:ascii="Times New Roman" w:hAnsi="Times New Roman" w:cs="Times New Roman"/>
          <w:sz w:val="24"/>
          <w:szCs w:val="24"/>
          <w:lang w:val="en-US"/>
        </w:rPr>
        <w:t xml:space="preserve"> and </w:t>
      </w:r>
      <w:r w:rsidR="006124A7">
        <w:rPr>
          <w:rFonts w:ascii="Times New Roman" w:hAnsi="Times New Roman" w:cs="Times New Roman"/>
          <w:sz w:val="24"/>
          <w:szCs w:val="24"/>
          <w:lang w:val="en-US"/>
        </w:rPr>
        <w:t>central time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6124A7" w:rsidRPr="006D7513">
        <w:rPr>
          <w:rFonts w:ascii="Times New Roman" w:eastAsiaTheme="minorEastAsia" w:hAnsi="Times New Roman" w:cs="Times New Roman"/>
          <w:iCs/>
          <w:sz w:val="24"/>
          <w:szCs w:val="24"/>
          <w:lang w:val="en-US"/>
        </w:rPr>
        <w:t xml:space="preserve">= </w:t>
      </w:r>
      <w:r w:rsidR="006124A7">
        <w:rPr>
          <w:rFonts w:ascii="Times New Roman" w:eastAsiaTheme="minorEastAsia" w:hAnsi="Times New Roman" w:cs="Times New Roman"/>
          <w:iCs/>
          <w:sz w:val="24"/>
          <w:szCs w:val="24"/>
          <w:lang w:val="en-US"/>
        </w:rPr>
        <w:t>0.53</w:t>
      </w:r>
      <w:r w:rsidR="006124A7"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6124A7" w:rsidRPr="006D7513">
        <w:rPr>
          <w:rFonts w:ascii="Times New Roman" w:eastAsiaTheme="minorEastAsia" w:hAnsi="Times New Roman" w:cs="Times New Roman"/>
          <w:sz w:val="24"/>
          <w:szCs w:val="24"/>
          <w:lang w:val="en-US"/>
        </w:rPr>
        <w:t>=[-</w:t>
      </w:r>
      <w:r w:rsidR="006124A7">
        <w:rPr>
          <w:rFonts w:ascii="Times New Roman" w:eastAsiaTheme="minorEastAsia" w:hAnsi="Times New Roman" w:cs="Times New Roman"/>
          <w:sz w:val="24"/>
          <w:szCs w:val="24"/>
          <w:lang w:val="en-US"/>
        </w:rPr>
        <w:t>0.94</w:t>
      </w:r>
      <w:r w:rsidR="006124A7" w:rsidRPr="006D7513">
        <w:rPr>
          <w:rFonts w:ascii="Times New Roman" w:eastAsiaTheme="minorEastAsia" w:hAnsi="Times New Roman" w:cs="Times New Roman"/>
          <w:sz w:val="24"/>
          <w:szCs w:val="24"/>
          <w:lang w:val="en-US"/>
        </w:rPr>
        <w:t>;</w:t>
      </w:r>
      <w:r w:rsidR="006124A7">
        <w:rPr>
          <w:rFonts w:ascii="Times New Roman" w:eastAsiaTheme="minorEastAsia" w:hAnsi="Times New Roman" w:cs="Times New Roman"/>
          <w:sz w:val="24"/>
          <w:szCs w:val="24"/>
          <w:lang w:val="en-US"/>
        </w:rPr>
        <w:t>0.18</w:t>
      </w:r>
      <w:r w:rsidR="006124A7" w:rsidRPr="006D7513">
        <w:rPr>
          <w:rFonts w:ascii="Times New Roman" w:eastAsiaTheme="minorEastAsia" w:hAnsi="Times New Roman" w:cs="Times New Roman"/>
          <w:sz w:val="24"/>
          <w:szCs w:val="24"/>
          <w:lang w:val="en-US"/>
        </w:rPr>
        <w:t>]</w:t>
      </w:r>
      <w:r w:rsidR="006124A7" w:rsidRPr="006D7513">
        <w:rPr>
          <w:rFonts w:ascii="Times New Roman" w:hAnsi="Times New Roman" w:cs="Times New Roman"/>
          <w:sz w:val="24"/>
          <w:szCs w:val="24"/>
          <w:lang w:val="en-US"/>
        </w:rPr>
        <w:t>)</w:t>
      </w:r>
      <w:r w:rsidR="006124A7">
        <w:rPr>
          <w:rFonts w:ascii="Times New Roman" w:hAnsi="Times New Roman" w:cs="Times New Roman"/>
          <w:sz w:val="24"/>
          <w:szCs w:val="24"/>
          <w:lang w:val="en-US"/>
        </w:rPr>
        <w:t>.</w:t>
      </w:r>
      <w:r w:rsidR="008B48C5">
        <w:rPr>
          <w:rFonts w:ascii="Times New Roman" w:hAnsi="Times New Roman" w:cs="Times New Roman"/>
          <w:sz w:val="24"/>
          <w:szCs w:val="24"/>
          <w:lang w:val="en-US"/>
        </w:rPr>
        <w:t xml:space="preserve"> </w:t>
      </w:r>
      <w:r w:rsidR="00C73362" w:rsidRPr="00C73362">
        <w:rPr>
          <w:rFonts w:ascii="Times New Roman" w:hAnsi="Times New Roman" w:cs="Times New Roman"/>
          <w:sz w:val="24"/>
          <w:szCs w:val="24"/>
          <w:lang w:val="en-US"/>
        </w:rPr>
        <w:t>Notably, the interaction effect was significant for both periphery</w:t>
      </w:r>
      <w:r w:rsidR="00C73362">
        <w:rPr>
          <w:rFonts w:ascii="Times New Roman" w:hAnsi="Times New Roman" w:cs="Times New Roman"/>
          <w:sz w:val="24"/>
          <w:szCs w:val="24"/>
          <w:lang w:val="en-US"/>
        </w:rPr>
        <w:t xml:space="preserve"> </w:t>
      </w:r>
      <w:r w:rsidR="00C73362" w:rsidRPr="0093479E">
        <w:rPr>
          <w:rFonts w:ascii="Times New Roman" w:hAnsi="Times New Roman" w:cs="Times New Roman"/>
          <w:sz w:val="24"/>
          <w:szCs w:val="24"/>
          <w:lang w:val="en-US"/>
        </w:rPr>
        <w:t>(</w:t>
      </w:r>
      <w:r w:rsidR="003218AE" w:rsidRPr="00D64043">
        <w:rPr>
          <w:rFonts w:ascii="Times New Roman" w:hAnsi="Times New Roman" w:cs="Times New Roman"/>
          <w:i/>
          <w:iCs/>
          <w:sz w:val="24"/>
          <w:szCs w:val="24"/>
          <w:lang w:val="en-US"/>
        </w:rPr>
        <w:t>F</w:t>
      </w:r>
      <w:r w:rsidR="003218AE" w:rsidRPr="0093479E">
        <w:rPr>
          <w:rFonts w:ascii="Times New Roman" w:hAnsi="Times New Roman" w:cs="Times New Roman"/>
          <w:sz w:val="24"/>
          <w:szCs w:val="24"/>
          <w:lang w:val="en-US"/>
        </w:rPr>
        <w:t>(1, 30) =</w:t>
      </w:r>
      <w:r w:rsidR="003218AE">
        <w:rPr>
          <w:rFonts w:ascii="Times New Roman" w:hAnsi="Times New Roman" w:cs="Times New Roman"/>
          <w:sz w:val="24"/>
          <w:szCs w:val="24"/>
          <w:lang w:val="en-US"/>
        </w:rPr>
        <w:t xml:space="preserve"> 10.10</w:t>
      </w:r>
      <w:r w:rsidR="003218AE" w:rsidRPr="0093479E">
        <w:rPr>
          <w:rFonts w:ascii="Times New Roman" w:hAnsi="Times New Roman" w:cs="Times New Roman"/>
          <w:sz w:val="24"/>
          <w:szCs w:val="24"/>
          <w:lang w:val="en-US"/>
        </w:rPr>
        <w:t xml:space="preserve">, </w:t>
      </w:r>
      <w:r w:rsidR="003218AE">
        <w:rPr>
          <w:rFonts w:ascii="Times New Roman" w:hAnsi="Times New Roman" w:cs="Times New Roman"/>
          <w:i/>
          <w:iCs/>
          <w:sz w:val="24"/>
          <w:szCs w:val="24"/>
          <w:lang w:val="en-US"/>
        </w:rPr>
        <w:t xml:space="preserve">p </w:t>
      </w:r>
      <w:r w:rsidR="003218AE">
        <w:rPr>
          <w:rFonts w:ascii="Times New Roman" w:hAnsi="Times New Roman" w:cs="Times New Roman"/>
          <w:sz w:val="24"/>
          <w:szCs w:val="24"/>
          <w:lang w:val="en-US"/>
        </w:rPr>
        <w:t>=.003</w:t>
      </w:r>
      <w:r w:rsidR="003218AE" w:rsidRPr="0093479E">
        <w:rPr>
          <w:rFonts w:ascii="Times New Roman" w:hAnsi="Times New Roman" w:cs="Times New Roman"/>
          <w:sz w:val="24"/>
          <w:szCs w:val="24"/>
          <w:lang w:val="en-US"/>
        </w:rPr>
        <w:t xml:space="preserve">, </w:t>
      </w:r>
      <w:r w:rsidR="003218AE" w:rsidRPr="00D64043">
        <w:rPr>
          <w:rFonts w:ascii="Times New Roman" w:hAnsi="Times New Roman" w:cs="Times New Roman"/>
          <w:i/>
          <w:iCs/>
          <w:sz w:val="24"/>
          <w:szCs w:val="24"/>
        </w:rPr>
        <w:t>η</w:t>
      </w:r>
      <w:r w:rsidR="003218AE" w:rsidRPr="00D64043">
        <w:rPr>
          <w:rFonts w:ascii="Times New Roman" w:hAnsi="Times New Roman" w:cs="Times New Roman"/>
          <w:i/>
          <w:iCs/>
          <w:sz w:val="24"/>
          <w:szCs w:val="24"/>
          <w:lang w:val="en-US"/>
        </w:rPr>
        <w:t>²</w:t>
      </w:r>
      <w:r w:rsidR="003218AE" w:rsidRPr="0093479E">
        <w:rPr>
          <w:rFonts w:ascii="Times New Roman" w:hAnsi="Times New Roman" w:cs="Times New Roman"/>
          <w:sz w:val="24"/>
          <w:szCs w:val="24"/>
          <w:lang w:val="en-US"/>
        </w:rPr>
        <w:t xml:space="preserve"> = .</w:t>
      </w:r>
      <w:r w:rsidR="003218AE">
        <w:rPr>
          <w:rFonts w:ascii="Times New Roman" w:hAnsi="Times New Roman" w:cs="Times New Roman"/>
          <w:sz w:val="24"/>
          <w:szCs w:val="24"/>
          <w:lang w:val="en-US"/>
        </w:rPr>
        <w:t>25</w:t>
      </w:r>
      <w:r w:rsidR="00C73362">
        <w:rPr>
          <w:rFonts w:ascii="Times New Roman" w:hAnsi="Times New Roman" w:cs="Times New Roman"/>
          <w:sz w:val="24"/>
          <w:szCs w:val="24"/>
          <w:lang w:val="en-US"/>
        </w:rPr>
        <w:t>)</w:t>
      </w:r>
      <w:r w:rsidR="00C73362" w:rsidRPr="00C73362">
        <w:rPr>
          <w:rFonts w:ascii="Times New Roman" w:hAnsi="Times New Roman" w:cs="Times New Roman"/>
          <w:sz w:val="24"/>
          <w:szCs w:val="24"/>
          <w:lang w:val="en-US"/>
        </w:rPr>
        <w:t xml:space="preserve"> and center time</w:t>
      </w:r>
      <w:r w:rsidR="00C73362">
        <w:rPr>
          <w:rFonts w:ascii="Times New Roman" w:hAnsi="Times New Roman" w:cs="Times New Roman"/>
          <w:sz w:val="24"/>
          <w:szCs w:val="24"/>
          <w:lang w:val="en-US"/>
        </w:rPr>
        <w:t xml:space="preserve"> </w:t>
      </w:r>
      <w:r w:rsidR="00C73362" w:rsidRPr="0093479E">
        <w:rPr>
          <w:rFonts w:ascii="Times New Roman" w:hAnsi="Times New Roman" w:cs="Times New Roman"/>
          <w:sz w:val="24"/>
          <w:szCs w:val="24"/>
          <w:lang w:val="en-US"/>
        </w:rPr>
        <w:t>(</w:t>
      </w:r>
      <w:r w:rsidR="00C73362" w:rsidRPr="00D64043">
        <w:rPr>
          <w:rFonts w:ascii="Times New Roman" w:hAnsi="Times New Roman" w:cs="Times New Roman"/>
          <w:i/>
          <w:iCs/>
          <w:sz w:val="24"/>
          <w:szCs w:val="24"/>
          <w:lang w:val="en-US"/>
        </w:rPr>
        <w:t>F</w:t>
      </w:r>
      <w:r w:rsidR="00C73362" w:rsidRPr="0093479E">
        <w:rPr>
          <w:rFonts w:ascii="Times New Roman" w:hAnsi="Times New Roman" w:cs="Times New Roman"/>
          <w:sz w:val="24"/>
          <w:szCs w:val="24"/>
          <w:lang w:val="en-US"/>
        </w:rPr>
        <w:t xml:space="preserve">(1, 30) </w:t>
      </w:r>
      <w:r w:rsidR="003218AE">
        <w:rPr>
          <w:rFonts w:ascii="Times New Roman" w:hAnsi="Times New Roman" w:cs="Times New Roman"/>
          <w:sz w:val="24"/>
          <w:szCs w:val="24"/>
          <w:lang w:val="en-US"/>
        </w:rPr>
        <w:t>= 5.10</w:t>
      </w:r>
      <w:r w:rsidR="00C73362" w:rsidRPr="0093479E">
        <w:rPr>
          <w:rFonts w:ascii="Times New Roman" w:hAnsi="Times New Roman" w:cs="Times New Roman"/>
          <w:sz w:val="24"/>
          <w:szCs w:val="24"/>
          <w:lang w:val="en-US"/>
        </w:rPr>
        <w:t xml:space="preserve">, </w:t>
      </w:r>
      <w:r w:rsidR="00C73362">
        <w:rPr>
          <w:rFonts w:ascii="Times New Roman" w:hAnsi="Times New Roman" w:cs="Times New Roman"/>
          <w:i/>
          <w:iCs/>
          <w:sz w:val="24"/>
          <w:szCs w:val="24"/>
          <w:lang w:val="en-US"/>
        </w:rPr>
        <w:t xml:space="preserve">p </w:t>
      </w:r>
      <w:r w:rsidR="00C73362">
        <w:rPr>
          <w:rFonts w:ascii="Times New Roman" w:hAnsi="Times New Roman" w:cs="Times New Roman"/>
          <w:sz w:val="24"/>
          <w:szCs w:val="24"/>
          <w:lang w:val="en-US"/>
        </w:rPr>
        <w:t>=.0</w:t>
      </w:r>
      <w:r w:rsidR="003218AE">
        <w:rPr>
          <w:rFonts w:ascii="Times New Roman" w:hAnsi="Times New Roman" w:cs="Times New Roman"/>
          <w:sz w:val="24"/>
          <w:szCs w:val="24"/>
          <w:lang w:val="en-US"/>
        </w:rPr>
        <w:t>3</w:t>
      </w:r>
      <w:r w:rsidR="00C73362" w:rsidRPr="0093479E">
        <w:rPr>
          <w:rFonts w:ascii="Times New Roman" w:hAnsi="Times New Roman" w:cs="Times New Roman"/>
          <w:sz w:val="24"/>
          <w:szCs w:val="24"/>
          <w:lang w:val="en-US"/>
        </w:rPr>
        <w:t xml:space="preserve">, </w:t>
      </w:r>
      <w:r w:rsidR="00C73362" w:rsidRPr="00D64043">
        <w:rPr>
          <w:rFonts w:ascii="Times New Roman" w:hAnsi="Times New Roman" w:cs="Times New Roman"/>
          <w:i/>
          <w:iCs/>
          <w:sz w:val="24"/>
          <w:szCs w:val="24"/>
        </w:rPr>
        <w:t>η</w:t>
      </w:r>
      <w:r w:rsidR="00C73362" w:rsidRPr="00D64043">
        <w:rPr>
          <w:rFonts w:ascii="Times New Roman" w:hAnsi="Times New Roman" w:cs="Times New Roman"/>
          <w:i/>
          <w:iCs/>
          <w:sz w:val="24"/>
          <w:szCs w:val="24"/>
          <w:lang w:val="en-US"/>
        </w:rPr>
        <w:t>²</w:t>
      </w:r>
      <w:r w:rsidR="00C73362" w:rsidRPr="0093479E">
        <w:rPr>
          <w:rFonts w:ascii="Times New Roman" w:hAnsi="Times New Roman" w:cs="Times New Roman"/>
          <w:sz w:val="24"/>
          <w:szCs w:val="24"/>
          <w:lang w:val="en-US"/>
        </w:rPr>
        <w:t xml:space="preserve"> = .</w:t>
      </w:r>
      <w:r w:rsidR="003218AE">
        <w:rPr>
          <w:rFonts w:ascii="Times New Roman" w:hAnsi="Times New Roman" w:cs="Times New Roman"/>
          <w:sz w:val="24"/>
          <w:szCs w:val="24"/>
          <w:lang w:val="en-US"/>
        </w:rPr>
        <w:t>15</w:t>
      </w:r>
      <w:r w:rsidR="00C73362">
        <w:rPr>
          <w:rFonts w:ascii="Times New Roman" w:hAnsi="Times New Roman" w:cs="Times New Roman"/>
          <w:sz w:val="24"/>
          <w:szCs w:val="24"/>
          <w:lang w:val="en-US"/>
        </w:rPr>
        <w:t>)</w:t>
      </w:r>
      <w:r w:rsidR="00C73362" w:rsidRPr="00C73362">
        <w:rPr>
          <w:rFonts w:ascii="Times New Roman" w:hAnsi="Times New Roman" w:cs="Times New Roman"/>
          <w:sz w:val="24"/>
          <w:szCs w:val="24"/>
          <w:lang w:val="en-US"/>
        </w:rPr>
        <w:t>.</w:t>
      </w:r>
      <w:r w:rsidR="003218AE">
        <w:rPr>
          <w:rFonts w:ascii="Times New Roman" w:hAnsi="Times New Roman" w:cs="Times New Roman"/>
          <w:sz w:val="24"/>
          <w:szCs w:val="24"/>
          <w:lang w:val="en-US"/>
        </w:rPr>
        <w:t xml:space="preserve"> </w:t>
      </w:r>
      <w:r w:rsidR="001B19D8" w:rsidRPr="001B19D8">
        <w:rPr>
          <w:rFonts w:ascii="Times New Roman" w:hAnsi="Times New Roman" w:cs="Times New Roman"/>
          <w:sz w:val="24"/>
          <w:szCs w:val="24"/>
          <w:lang w:val="en-US"/>
        </w:rPr>
        <w:t>The interaction indicated that the PE–EE contrast was stronger in CVAD mice, with a greater reduction in periphery time and a greater increase in center time than observed in saline controls</w:t>
      </w:r>
      <w:r w:rsidR="00642905">
        <w:rPr>
          <w:rFonts w:ascii="Times New Roman" w:hAnsi="Times New Roman" w:cs="Times New Roman"/>
          <w:sz w:val="24"/>
          <w:szCs w:val="24"/>
          <w:lang w:val="en-US"/>
        </w:rPr>
        <w:t>.</w:t>
      </w:r>
    </w:p>
    <w:p w14:paraId="694757B2" w14:textId="4823E47C" w:rsidR="000416AF" w:rsidRDefault="00927DDC" w:rsidP="00FB3448">
      <w:pPr>
        <w:ind w:firstLine="709"/>
        <w:rPr>
          <w:rFonts w:ascii="Times New Roman" w:hAnsi="Times New Roman" w:cs="Times New Roman"/>
          <w:sz w:val="24"/>
          <w:szCs w:val="24"/>
          <w:lang w:val="en-US"/>
        </w:rPr>
      </w:pPr>
      <w:r w:rsidRPr="00927DDC">
        <w:rPr>
          <w:rFonts w:ascii="Times New Roman" w:hAnsi="Times New Roman" w:cs="Times New Roman"/>
          <w:sz w:val="24"/>
          <w:szCs w:val="24"/>
          <w:lang w:val="en-US"/>
        </w:rPr>
        <w:t>Taken together, the analysis showed a clear negative effect of chemotherapy and a clear positive effect of EE on locomotion and exploration. Post</w:t>
      </w:r>
      <w:r w:rsidRPr="00927DDC">
        <w:rPr>
          <w:rFonts w:ascii="Times New Roman" w:hAnsi="Times New Roman" w:cs="Times New Roman"/>
          <w:sz w:val="24"/>
          <w:szCs w:val="24"/>
          <w:lang w:val="en-US"/>
        </w:rPr>
        <w:noBreakHyphen/>
        <w:t>hoc comparisons suggested that the chemotherapy effect was larger when conditioned on PE, as supported by the Bayesian comparison. However, because the interaction was not significant, this apparent difference</w:t>
      </w:r>
      <w:r w:rsidRPr="00927DDC">
        <w:rPr>
          <w:rFonts w:ascii="Times New Roman" w:hAnsi="Times New Roman" w:cs="Times New Roman"/>
          <w:sz w:val="24"/>
          <w:szCs w:val="24"/>
          <w:lang w:val="en-US"/>
        </w:rPr>
        <w:noBreakHyphen/>
        <w:t>in</w:t>
      </w:r>
      <w:r w:rsidRPr="00927DDC">
        <w:rPr>
          <w:rFonts w:ascii="Times New Roman" w:hAnsi="Times New Roman" w:cs="Times New Roman"/>
          <w:sz w:val="24"/>
          <w:szCs w:val="24"/>
          <w:lang w:val="en-US"/>
        </w:rPr>
        <w:noBreakHyphen/>
        <w:t xml:space="preserve">differences should </w:t>
      </w:r>
      <w:r>
        <w:rPr>
          <w:rFonts w:ascii="Times New Roman" w:hAnsi="Times New Roman" w:cs="Times New Roman"/>
          <w:sz w:val="24"/>
          <w:szCs w:val="24"/>
          <w:lang w:val="en-US"/>
        </w:rPr>
        <w:t>not be interpreted as a protective role of EE</w:t>
      </w:r>
      <w:r w:rsidRPr="00927DDC">
        <w:rPr>
          <w:rFonts w:ascii="Times New Roman" w:hAnsi="Times New Roman" w:cs="Times New Roman"/>
          <w:sz w:val="24"/>
          <w:szCs w:val="24"/>
          <w:lang w:val="en-US"/>
        </w:rPr>
        <w:t xml:space="preserve">. </w:t>
      </w:r>
      <w:r w:rsidR="000416AF" w:rsidRPr="000416AF">
        <w:rPr>
          <w:rFonts w:ascii="Times New Roman" w:hAnsi="Times New Roman" w:cs="Times New Roman"/>
          <w:sz w:val="24"/>
          <w:szCs w:val="24"/>
          <w:lang w:val="en-US"/>
        </w:rPr>
        <w:t xml:space="preserve">Bayesian analyses </w:t>
      </w:r>
      <w:r w:rsidR="000416AF">
        <w:rPr>
          <w:rFonts w:ascii="Times New Roman" w:hAnsi="Times New Roman" w:cs="Times New Roman"/>
          <w:sz w:val="24"/>
          <w:szCs w:val="24"/>
          <w:lang w:val="en-US"/>
        </w:rPr>
        <w:t>did suggest</w:t>
      </w:r>
      <w:r w:rsidR="000416AF" w:rsidRPr="000416AF">
        <w:rPr>
          <w:rFonts w:ascii="Times New Roman" w:hAnsi="Times New Roman" w:cs="Times New Roman"/>
          <w:sz w:val="24"/>
          <w:szCs w:val="24"/>
          <w:lang w:val="en-US"/>
        </w:rPr>
        <w:t xml:space="preserve"> a potential interaction, though additional data would likely be required to determine whether this effect is genuine</w:t>
      </w:r>
      <w:r w:rsidR="00AF1570" w:rsidRPr="00AF1570">
        <w:rPr>
          <w:rFonts w:ascii="Times New Roman" w:hAnsi="Times New Roman" w:cs="Times New Roman"/>
          <w:sz w:val="24"/>
          <w:szCs w:val="24"/>
          <w:lang w:val="en-US"/>
        </w:rPr>
        <w:t>. We also found no overall effect of chemotherapy or environment on anxiety</w:t>
      </w:r>
      <w:r w:rsidR="00AF1570" w:rsidRPr="00AF1570">
        <w:rPr>
          <w:rFonts w:ascii="Times New Roman" w:hAnsi="Times New Roman" w:cs="Times New Roman"/>
          <w:sz w:val="24"/>
          <w:szCs w:val="24"/>
          <w:lang w:val="en-US"/>
        </w:rPr>
        <w:noBreakHyphen/>
        <w:t>like behavior, but EE showed a protective effect in CVAD animals based on the interaction and post hoc tests. Again, Bayesian results advise caution</w:t>
      </w:r>
      <w:r w:rsidR="00AF1570">
        <w:rPr>
          <w:rFonts w:ascii="Times New Roman" w:hAnsi="Times New Roman" w:cs="Times New Roman"/>
          <w:sz w:val="24"/>
          <w:szCs w:val="24"/>
          <w:lang w:val="en-US"/>
        </w:rPr>
        <w:t xml:space="preserve"> on the latter</w:t>
      </w:r>
      <w:r w:rsidR="00AF1570" w:rsidRPr="00AF1570">
        <w:rPr>
          <w:rFonts w:ascii="Times New Roman" w:hAnsi="Times New Roman" w:cs="Times New Roman"/>
          <w:sz w:val="24"/>
          <w:szCs w:val="24"/>
          <w:lang w:val="en-US"/>
        </w:rPr>
        <w:t>. Overall, EE appears to mitigate chemotherapy</w:t>
      </w:r>
      <w:r w:rsidR="00AF1570" w:rsidRPr="00AF1570">
        <w:rPr>
          <w:rFonts w:ascii="Times New Roman" w:hAnsi="Times New Roman" w:cs="Times New Roman"/>
          <w:sz w:val="24"/>
          <w:szCs w:val="24"/>
          <w:lang w:val="en-US"/>
        </w:rPr>
        <w:noBreakHyphen/>
        <w:t>related increases in anxiety</w:t>
      </w:r>
      <w:r w:rsidR="00AF1570">
        <w:rPr>
          <w:rFonts w:ascii="Times New Roman" w:hAnsi="Times New Roman" w:cs="Times New Roman"/>
          <w:sz w:val="24"/>
          <w:szCs w:val="24"/>
          <w:lang w:val="en-US"/>
        </w:rPr>
        <w:t>.</w:t>
      </w:r>
    </w:p>
    <w:p w14:paraId="73A86A9C" w14:textId="020A8E8B" w:rsidR="00316993" w:rsidRDefault="0038219A" w:rsidP="00316993">
      <w:pPr>
        <w:pStyle w:val="Resultsheading"/>
      </w:pPr>
      <w:r>
        <w:t>Tail flick test</w:t>
      </w:r>
    </w:p>
    <w:p w14:paraId="4467AF37" w14:textId="4CAEE9C6" w:rsidR="00316993" w:rsidRDefault="00316993" w:rsidP="00316993">
      <w:pPr>
        <w:pStyle w:val="Resultsheading"/>
        <w:numPr>
          <w:ilvl w:val="0"/>
          <w:numId w:val="0"/>
        </w:numPr>
      </w:pPr>
      <w:r>
        <w:t>Figure 9</w:t>
      </w:r>
    </w:p>
    <w:p w14:paraId="75BAAFFF" w14:textId="3FB547B5" w:rsidR="00316993" w:rsidRDefault="00316993" w:rsidP="00316993">
      <w:pPr>
        <w:pStyle w:val="Resultsheading"/>
        <w:numPr>
          <w:ilvl w:val="0"/>
          <w:numId w:val="0"/>
        </w:numPr>
        <w:rPr>
          <w:b w:val="0"/>
          <w:bCs w:val="0"/>
          <w:i/>
          <w:iCs/>
        </w:rPr>
      </w:pPr>
      <w:r>
        <w:rPr>
          <w:b w:val="0"/>
          <w:bCs w:val="0"/>
          <w:i/>
          <w:iCs/>
        </w:rPr>
        <w:t>Results from the tail flick</w:t>
      </w:r>
      <w:r w:rsidR="00B55AA6">
        <w:rPr>
          <w:b w:val="0"/>
          <w:bCs w:val="0"/>
          <w:i/>
          <w:iCs/>
        </w:rPr>
        <w:t xml:space="preserve"> and Rotarod</w:t>
      </w:r>
      <w:r>
        <w:rPr>
          <w:b w:val="0"/>
          <w:bCs w:val="0"/>
          <w:i/>
          <w:iCs/>
        </w:rPr>
        <w:t xml:space="preserve"> test</w:t>
      </w:r>
    </w:p>
    <w:p w14:paraId="31066C7D" w14:textId="7055EBAE" w:rsidR="00316993" w:rsidRPr="00B55AA6" w:rsidRDefault="00B55AA6" w:rsidP="00B55AA6">
      <w:pPr>
        <w:pStyle w:val="Resultsheading"/>
        <w:numPr>
          <w:ilvl w:val="0"/>
          <w:numId w:val="0"/>
        </w:numPr>
        <w:jc w:val="center"/>
        <w:rPr>
          <w:b w:val="0"/>
          <w:bCs w:val="0"/>
          <w:i/>
          <w:iCs/>
        </w:rPr>
      </w:pPr>
      <w:r>
        <w:rPr>
          <w:b w:val="0"/>
          <w:bCs w:val="0"/>
          <w:i/>
          <w:iCs/>
          <w:noProof/>
        </w:rPr>
        <w:lastRenderedPageBreak/>
        <w:drawing>
          <wp:inline distT="0" distB="0" distL="0" distR="0" wp14:anchorId="684044DD" wp14:editId="30B023B0">
            <wp:extent cx="4160520" cy="2423160"/>
            <wp:effectExtent l="0" t="0" r="0" b="0"/>
            <wp:docPr id="65141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a:extLst>
                        <a:ext uri="{28A0092B-C50C-407E-A947-70E740481C1C}">
                          <a14:useLocalDpi xmlns:a14="http://schemas.microsoft.com/office/drawing/2010/main" val="0"/>
                        </a:ext>
                      </a:extLst>
                    </a:blip>
                    <a:srcRect l="13907" t="10353" r="13775" b="14824"/>
                    <a:stretch>
                      <a:fillRect/>
                    </a:stretch>
                  </pic:blipFill>
                  <pic:spPr bwMode="auto">
                    <a:xfrm>
                      <a:off x="0" y="0"/>
                      <a:ext cx="4160520" cy="2423160"/>
                    </a:xfrm>
                    <a:prstGeom prst="rect">
                      <a:avLst/>
                    </a:prstGeom>
                    <a:noFill/>
                    <a:ln>
                      <a:noFill/>
                    </a:ln>
                    <a:extLst>
                      <a:ext uri="{53640926-AAD7-44D8-BBD7-CCE9431645EC}">
                        <a14:shadowObscured xmlns:a14="http://schemas.microsoft.com/office/drawing/2010/main"/>
                      </a:ext>
                    </a:extLst>
                  </pic:spPr>
                </pic:pic>
              </a:graphicData>
            </a:graphic>
          </wp:inline>
        </w:drawing>
      </w:r>
    </w:p>
    <w:p w14:paraId="59D1BE2A" w14:textId="4303B5D4" w:rsidR="00316993" w:rsidRPr="00316993" w:rsidRDefault="00316993" w:rsidP="00316993">
      <w:pPr>
        <w:rPr>
          <w:rFonts w:ascii="Times New Roman" w:hAnsi="Times New Roman" w:cs="Times New Roman"/>
          <w:sz w:val="24"/>
          <w:szCs w:val="24"/>
          <w:lang w:val="en-US"/>
        </w:rPr>
      </w:pPr>
      <w:r>
        <w:rPr>
          <w:rFonts w:ascii="Times New Roman" w:hAnsi="Times New Roman" w:cs="Times New Roman"/>
          <w:i/>
          <w:iCs/>
          <w:sz w:val="24"/>
          <w:szCs w:val="24"/>
          <w:lang w:val="en-GB"/>
        </w:rPr>
        <w:t xml:space="preserve">Note. </w:t>
      </w:r>
      <w:r w:rsidR="00B55AA6">
        <w:rPr>
          <w:rFonts w:ascii="Times New Roman" w:hAnsi="Times New Roman" w:cs="Times New Roman"/>
          <w:sz w:val="24"/>
          <w:szCs w:val="24"/>
          <w:lang w:val="en-GB"/>
        </w:rPr>
        <w:t xml:space="preserve">(A) </w:t>
      </w:r>
      <w:r>
        <w:rPr>
          <w:rFonts w:ascii="Times New Roman" w:hAnsi="Times New Roman" w:cs="Times New Roman"/>
          <w:sz w:val="24"/>
          <w:szCs w:val="24"/>
          <w:lang w:val="en-GB"/>
        </w:rPr>
        <w:t>Tail withdrawal latency results, representing nociception.</w:t>
      </w:r>
      <w:r w:rsidRPr="00316993">
        <w:rPr>
          <w:rFonts w:ascii="Times New Roman" w:hAnsi="Times New Roman" w:cs="Times New Roman"/>
          <w:sz w:val="24"/>
          <w:szCs w:val="24"/>
          <w:lang w:val="en-US"/>
        </w:rPr>
        <w:t xml:space="preserve"> </w:t>
      </w:r>
      <w:r w:rsidR="00B55AA6">
        <w:rPr>
          <w:rFonts w:ascii="Times New Roman" w:hAnsi="Times New Roman" w:cs="Times New Roman"/>
          <w:sz w:val="24"/>
          <w:szCs w:val="24"/>
          <w:lang w:val="en-US"/>
        </w:rPr>
        <w:t xml:space="preserve">(B) Fall latency results, representing motor coordination. </w:t>
      </w:r>
      <w:r w:rsidRPr="002A6595">
        <w:rPr>
          <w:rFonts w:ascii="Times New Roman" w:hAnsi="Times New Roman" w:cs="Times New Roman"/>
          <w:sz w:val="24"/>
          <w:szCs w:val="24"/>
          <w:lang w:val="en-US"/>
        </w:rPr>
        <w:t>Bars show means ± SEM; individual points represent</w:t>
      </w:r>
      <w:r>
        <w:rPr>
          <w:rFonts w:ascii="Times New Roman" w:hAnsi="Times New Roman" w:cs="Times New Roman"/>
          <w:sz w:val="24"/>
          <w:szCs w:val="24"/>
          <w:lang w:val="en-US"/>
        </w:rPr>
        <w:t xml:space="preserve"> individual means</w:t>
      </w:r>
      <w:r w:rsidRPr="002A6595">
        <w:rPr>
          <w:rFonts w:ascii="Times New Roman" w:hAnsi="Times New Roman" w:cs="Times New Roman"/>
          <w:sz w:val="24"/>
          <w:szCs w:val="24"/>
          <w:lang w:val="en-US"/>
        </w:rPr>
        <w:t>.</w:t>
      </w:r>
    </w:p>
    <w:p w14:paraId="622AAF3F" w14:textId="0E487766" w:rsidR="00F63F87" w:rsidRDefault="00D00A22" w:rsidP="00316993">
      <w:pPr>
        <w:ind w:firstLine="709"/>
        <w:rPr>
          <w:rFonts w:ascii="Times New Roman" w:hAnsi="Times New Roman" w:cs="Times New Roman"/>
          <w:sz w:val="24"/>
          <w:szCs w:val="24"/>
          <w:lang w:val="en-US"/>
        </w:rPr>
      </w:pPr>
      <w:r>
        <w:rPr>
          <w:rFonts w:ascii="Times New Roman" w:hAnsi="Times New Roman" w:cs="Times New Roman"/>
          <w:sz w:val="24"/>
          <w:szCs w:val="24"/>
          <w:lang w:val="en-GB"/>
        </w:rPr>
        <w:t>In the tail flick test</w:t>
      </w:r>
      <w:r w:rsidR="001B5197" w:rsidRPr="001B5197">
        <w:rPr>
          <w:rFonts w:ascii="Times New Roman" w:hAnsi="Times New Roman" w:cs="Times New Roman"/>
          <w:sz w:val="24"/>
          <w:szCs w:val="24"/>
          <w:lang w:val="en-GB"/>
        </w:rPr>
        <w:t>,</w:t>
      </w:r>
      <w:r w:rsidRPr="001B5197">
        <w:rPr>
          <w:rFonts w:ascii="Times New Roman" w:hAnsi="Times New Roman" w:cs="Times New Roman"/>
          <w:sz w:val="24"/>
          <w:szCs w:val="24"/>
          <w:lang w:val="en-GB"/>
        </w:rPr>
        <w:t xml:space="preserve"> latency to withdraw the tail</w:t>
      </w:r>
      <w:r>
        <w:rPr>
          <w:rFonts w:ascii="Times New Roman" w:hAnsi="Times New Roman" w:cs="Times New Roman"/>
          <w:sz w:val="24"/>
          <w:szCs w:val="24"/>
          <w:lang w:val="en-GB"/>
        </w:rPr>
        <w:t xml:space="preserve"> from the water is used as a measure of </w:t>
      </w:r>
      <w:r w:rsidRPr="001B5197">
        <w:rPr>
          <w:rFonts w:ascii="Times New Roman" w:hAnsi="Times New Roman" w:cs="Times New Roman"/>
          <w:i/>
          <w:iCs/>
          <w:sz w:val="24"/>
          <w:szCs w:val="24"/>
          <w:lang w:val="en-GB"/>
        </w:rPr>
        <w:t>nociception</w:t>
      </w:r>
      <w:r>
        <w:rPr>
          <w:rFonts w:ascii="Times New Roman" w:hAnsi="Times New Roman" w:cs="Times New Roman"/>
          <w:sz w:val="24"/>
          <w:szCs w:val="24"/>
          <w:lang w:val="en-GB"/>
        </w:rPr>
        <w:t xml:space="preserve"> in mice</w:t>
      </w:r>
      <w:r w:rsidR="00E3720A">
        <w:rPr>
          <w:rFonts w:ascii="Times New Roman" w:hAnsi="Times New Roman" w:cs="Times New Roman"/>
          <w:sz w:val="24"/>
          <w:szCs w:val="24"/>
          <w:lang w:val="en-GB"/>
        </w:rPr>
        <w:t xml:space="preserve"> </w:t>
      </w:r>
      <w:r w:rsidR="00D6260E">
        <w:rPr>
          <w:rFonts w:ascii="Times New Roman" w:hAnsi="Times New Roman" w:cs="Times New Roman"/>
          <w:sz w:val="24"/>
          <w:szCs w:val="24"/>
          <w:lang w:val="en-US"/>
        </w:rPr>
        <w:t>(</w:t>
      </w:r>
      <w:r w:rsidR="00316993">
        <w:rPr>
          <w:rFonts w:ascii="Times New Roman" w:hAnsi="Times New Roman" w:cs="Times New Roman"/>
          <w:sz w:val="24"/>
          <w:szCs w:val="24"/>
          <w:lang w:val="en-US"/>
        </w:rPr>
        <w:t>Figure 9</w:t>
      </w:r>
      <w:r w:rsidR="005D6BF8">
        <w:rPr>
          <w:rFonts w:ascii="Times New Roman" w:hAnsi="Times New Roman" w:cs="Times New Roman"/>
          <w:sz w:val="24"/>
          <w:szCs w:val="24"/>
          <w:lang w:val="en-US"/>
        </w:rPr>
        <w:t>A</w:t>
      </w:r>
      <w:r w:rsidR="00D6260E">
        <w:rPr>
          <w:rFonts w:ascii="Times New Roman" w:hAnsi="Times New Roman" w:cs="Times New Roman"/>
          <w:sz w:val="24"/>
          <w:szCs w:val="24"/>
          <w:lang w:val="en-US"/>
        </w:rPr>
        <w:t>)</w:t>
      </w:r>
      <w:r w:rsidR="00B071FE" w:rsidRPr="00B071FE">
        <w:rPr>
          <w:rFonts w:ascii="Times New Roman" w:hAnsi="Times New Roman" w:cs="Times New Roman"/>
          <w:sz w:val="24"/>
          <w:szCs w:val="24"/>
          <w:lang w:val="en-US"/>
        </w:rPr>
        <w:t xml:space="preserve">. A </w:t>
      </w:r>
      <w:r w:rsidR="0053347C">
        <w:rPr>
          <w:rFonts w:ascii="Times New Roman" w:hAnsi="Times New Roman" w:cs="Times New Roman"/>
          <w:sz w:val="24"/>
          <w:szCs w:val="24"/>
          <w:lang w:val="en-US"/>
        </w:rPr>
        <w:t>mixed-effects model with random intercepts</w:t>
      </w:r>
      <w:r w:rsidR="00B071FE" w:rsidRPr="00B071FE">
        <w:rPr>
          <w:rFonts w:ascii="Times New Roman" w:hAnsi="Times New Roman" w:cs="Times New Roman"/>
          <w:sz w:val="24"/>
          <w:szCs w:val="24"/>
          <w:lang w:val="en-US"/>
        </w:rPr>
        <w:t xml:space="preserve"> was</w:t>
      </w:r>
      <w:r w:rsidR="00B071FE">
        <w:rPr>
          <w:rFonts w:ascii="Times New Roman" w:hAnsi="Times New Roman" w:cs="Times New Roman"/>
          <w:sz w:val="24"/>
          <w:szCs w:val="24"/>
          <w:lang w:val="en-US"/>
        </w:rPr>
        <w:t xml:space="preserve"> </w:t>
      </w:r>
      <w:r w:rsidR="00057105">
        <w:rPr>
          <w:rFonts w:ascii="Times New Roman" w:hAnsi="Times New Roman" w:cs="Times New Roman"/>
          <w:sz w:val="24"/>
          <w:szCs w:val="24"/>
          <w:lang w:val="en-US"/>
        </w:rPr>
        <w:t>fitted</w:t>
      </w:r>
      <w:r w:rsidR="00B071FE" w:rsidRPr="00B071FE">
        <w:rPr>
          <w:rFonts w:ascii="Times New Roman" w:hAnsi="Times New Roman" w:cs="Times New Roman"/>
          <w:sz w:val="24"/>
          <w:szCs w:val="24"/>
          <w:lang w:val="en-US"/>
        </w:rPr>
        <w:t xml:space="preserve"> on these </w:t>
      </w:r>
      <w:r>
        <w:rPr>
          <w:rFonts w:ascii="Times New Roman" w:hAnsi="Times New Roman" w:cs="Times New Roman"/>
          <w:sz w:val="24"/>
          <w:szCs w:val="24"/>
          <w:lang w:val="en-US"/>
        </w:rPr>
        <w:t>latencie</w:t>
      </w:r>
      <w:r w:rsidR="00B071FE" w:rsidRPr="00B071FE">
        <w:rPr>
          <w:rFonts w:ascii="Times New Roman" w:hAnsi="Times New Roman" w:cs="Times New Roman"/>
          <w:sz w:val="24"/>
          <w:szCs w:val="24"/>
          <w:lang w:val="en-US"/>
        </w:rPr>
        <w:t>s to examine the effects of treatment, environment, and their interaction.</w:t>
      </w:r>
      <w:r w:rsidR="00316993">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Analysis revealed that</w:t>
      </w:r>
      <w:r w:rsidR="00D6260E">
        <w:rPr>
          <w:rFonts w:ascii="Times New Roman" w:hAnsi="Times New Roman" w:cs="Times New Roman"/>
          <w:sz w:val="24"/>
          <w:szCs w:val="24"/>
          <w:lang w:val="en-US"/>
        </w:rPr>
        <w:t xml:space="preserve"> neither the</w:t>
      </w:r>
      <w:r w:rsidR="00B071FE">
        <w:rPr>
          <w:rFonts w:ascii="Times New Roman" w:hAnsi="Times New Roman" w:cs="Times New Roman"/>
          <w:sz w:val="24"/>
          <w:szCs w:val="24"/>
          <w:lang w:val="en-US"/>
        </w:rPr>
        <w:t xml:space="preserve"> treatment </w:t>
      </w:r>
      <w:r w:rsidR="00B071FE" w:rsidRPr="0093479E">
        <w:rPr>
          <w:rFonts w:ascii="Times New Roman" w:hAnsi="Times New Roman" w:cs="Times New Roman"/>
          <w:sz w:val="24"/>
          <w:szCs w:val="24"/>
          <w:lang w:val="en-US"/>
        </w:rPr>
        <w:t>(</w:t>
      </w:r>
      <w:r>
        <w:rPr>
          <w:rFonts w:ascii="Times New Roman" w:hAnsi="Times New Roman" w:cs="Times New Roman"/>
          <w:i/>
          <w:iCs/>
          <w:sz w:val="24"/>
          <w:szCs w:val="24"/>
          <w:lang w:val="en-US"/>
        </w:rPr>
        <w:t>t</w:t>
      </w:r>
      <w:r w:rsidR="00B071FE" w:rsidRPr="0093479E">
        <w:rPr>
          <w:rFonts w:ascii="Times New Roman" w:hAnsi="Times New Roman" w:cs="Times New Roman"/>
          <w:sz w:val="24"/>
          <w:szCs w:val="24"/>
          <w:lang w:val="en-US"/>
        </w:rPr>
        <w:t>(30) =</w:t>
      </w:r>
      <w:r w:rsidR="00B071FE">
        <w:rPr>
          <w:rFonts w:ascii="Times New Roman" w:hAnsi="Times New Roman" w:cs="Times New Roman"/>
          <w:sz w:val="24"/>
          <w:szCs w:val="24"/>
          <w:lang w:val="en-US"/>
        </w:rPr>
        <w:t xml:space="preserve"> 0.</w:t>
      </w:r>
      <w:r>
        <w:rPr>
          <w:rFonts w:ascii="Times New Roman" w:hAnsi="Times New Roman" w:cs="Times New Roman"/>
          <w:sz w:val="24"/>
          <w:szCs w:val="24"/>
          <w:lang w:val="en-US"/>
        </w:rPr>
        <w:t>74</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i/>
          <w:iCs/>
          <w:sz w:val="24"/>
          <w:szCs w:val="24"/>
          <w:lang w:val="en-US"/>
        </w:rPr>
        <w:t>p</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0.</w:t>
      </w:r>
      <w:r>
        <w:rPr>
          <w:rFonts w:ascii="Times New Roman" w:hAnsi="Times New Roman" w:cs="Times New Roman"/>
          <w:sz w:val="24"/>
          <w:szCs w:val="24"/>
          <w:lang w:val="en-US"/>
        </w:rPr>
        <w:t>46</w:t>
      </w:r>
      <w:r w:rsidR="00B071FE" w:rsidRPr="0093479E">
        <w:rPr>
          <w:rFonts w:ascii="Times New Roman" w:hAnsi="Times New Roman" w:cs="Times New Roman"/>
          <w:sz w:val="24"/>
          <w:szCs w:val="24"/>
          <w:lang w:val="en-US"/>
        </w:rPr>
        <w:t xml:space="preserve">, </w:t>
      </w:r>
      <w:r w:rsidRPr="00D00A22">
        <w:rPr>
          <w:rFonts w:ascii="Times New Roman" w:hAnsi="Times New Roman" w:cs="Times New Roman"/>
          <w:i/>
          <w:iCs/>
          <w:sz w:val="24"/>
          <w:szCs w:val="24"/>
          <w:lang w:val="en-US"/>
        </w:rPr>
        <w:t>R</w:t>
      </w:r>
      <w:r w:rsidR="00B071FE" w:rsidRPr="00D64043">
        <w:rPr>
          <w:rFonts w:ascii="Times New Roman" w:hAnsi="Times New Roman" w:cs="Times New Roman"/>
          <w:i/>
          <w:iCs/>
          <w:sz w:val="24"/>
          <w:szCs w:val="24"/>
          <w:lang w:val="en-US"/>
        </w:rPr>
        <w:t>²</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sz w:val="24"/>
          <w:szCs w:val="24"/>
          <w:lang w:val="en-US"/>
        </w:rPr>
        <w:t>0</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0</w:t>
      </w:r>
      <w:r w:rsidR="00E61144">
        <w:rPr>
          <w:rFonts w:ascii="Times New Roman" w:hAnsi="Times New Roman" w:cs="Times New Roman"/>
          <w:sz w:val="24"/>
          <w:szCs w:val="24"/>
          <w:lang w:val="en-US"/>
        </w:rPr>
        <w:t>07</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 xml:space="preserve"> </w:t>
      </w:r>
      <w:r w:rsidR="00D6260E">
        <w:rPr>
          <w:rFonts w:ascii="Times New Roman" w:hAnsi="Times New Roman" w:cs="Times New Roman"/>
          <w:sz w:val="24"/>
          <w:szCs w:val="24"/>
          <w:lang w:val="en-US"/>
        </w:rPr>
        <w:t xml:space="preserve">nor the </w:t>
      </w:r>
      <w:r w:rsidR="00B071FE">
        <w:rPr>
          <w:rFonts w:ascii="Times New Roman" w:hAnsi="Times New Roman" w:cs="Times New Roman"/>
          <w:sz w:val="24"/>
          <w:szCs w:val="24"/>
          <w:lang w:val="en-US"/>
        </w:rPr>
        <w:t>environment effect</w:t>
      </w:r>
      <w:r w:rsidR="00D6260E">
        <w:rPr>
          <w:rFonts w:ascii="Times New Roman" w:hAnsi="Times New Roman" w:cs="Times New Roman"/>
          <w:sz w:val="24"/>
          <w:szCs w:val="24"/>
          <w:lang w:val="en-US"/>
        </w:rPr>
        <w:t xml:space="preserve"> </w:t>
      </w:r>
      <w:r w:rsidR="00B071FE" w:rsidRPr="0093479E">
        <w:rPr>
          <w:rFonts w:ascii="Times New Roman" w:hAnsi="Times New Roman" w:cs="Times New Roman"/>
          <w:sz w:val="24"/>
          <w:szCs w:val="24"/>
          <w:lang w:val="en-US"/>
        </w:rPr>
        <w:t>(</w:t>
      </w:r>
      <w:r>
        <w:rPr>
          <w:rFonts w:ascii="Times New Roman" w:hAnsi="Times New Roman" w:cs="Times New Roman"/>
          <w:i/>
          <w:iCs/>
          <w:sz w:val="24"/>
          <w:szCs w:val="24"/>
          <w:lang w:val="en-US"/>
        </w:rPr>
        <w:t>t</w:t>
      </w:r>
      <w:r w:rsidR="00B071FE" w:rsidRPr="0093479E">
        <w:rPr>
          <w:rFonts w:ascii="Times New Roman" w:hAnsi="Times New Roman" w:cs="Times New Roman"/>
          <w:sz w:val="24"/>
          <w:szCs w:val="24"/>
          <w:lang w:val="en-US"/>
        </w:rPr>
        <w:t>(30) =</w:t>
      </w:r>
      <w:r w:rsidR="00B071FE">
        <w:rPr>
          <w:rFonts w:ascii="Times New Roman" w:hAnsi="Times New Roman" w:cs="Times New Roman"/>
          <w:sz w:val="24"/>
          <w:szCs w:val="24"/>
          <w:lang w:val="en-US"/>
        </w:rPr>
        <w:t xml:space="preserve"> </w:t>
      </w:r>
      <w:r w:rsidR="00E61144">
        <w:rPr>
          <w:rFonts w:ascii="Times New Roman" w:hAnsi="Times New Roman" w:cs="Times New Roman"/>
          <w:sz w:val="24"/>
          <w:szCs w:val="24"/>
          <w:lang w:val="en-US"/>
        </w:rPr>
        <w:t>-1.17</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i/>
          <w:iCs/>
          <w:sz w:val="24"/>
          <w:szCs w:val="24"/>
          <w:lang w:val="en-US"/>
        </w:rPr>
        <w:t>p</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0.</w:t>
      </w:r>
      <w:r w:rsidR="00E61144">
        <w:rPr>
          <w:rFonts w:ascii="Times New Roman" w:hAnsi="Times New Roman" w:cs="Times New Roman"/>
          <w:sz w:val="24"/>
          <w:szCs w:val="24"/>
          <w:lang w:val="en-US"/>
        </w:rPr>
        <w:t>25</w:t>
      </w:r>
      <w:r w:rsidR="00B071FE" w:rsidRPr="0093479E">
        <w:rPr>
          <w:rFonts w:ascii="Times New Roman" w:hAnsi="Times New Roman" w:cs="Times New Roman"/>
          <w:sz w:val="24"/>
          <w:szCs w:val="24"/>
          <w:lang w:val="en-US"/>
        </w:rPr>
        <w:t xml:space="preserve">, </w:t>
      </w:r>
      <w:r w:rsidR="00E61144" w:rsidRPr="00E61144">
        <w:rPr>
          <w:rFonts w:ascii="Times New Roman" w:hAnsi="Times New Roman" w:cs="Times New Roman"/>
          <w:i/>
          <w:iCs/>
          <w:sz w:val="24"/>
          <w:szCs w:val="24"/>
          <w:lang w:val="en-US"/>
        </w:rPr>
        <w:t>R</w:t>
      </w:r>
      <w:r w:rsidR="00B071FE" w:rsidRPr="00D64043">
        <w:rPr>
          <w:rFonts w:ascii="Times New Roman" w:hAnsi="Times New Roman" w:cs="Times New Roman"/>
          <w:i/>
          <w:iCs/>
          <w:sz w:val="24"/>
          <w:szCs w:val="24"/>
          <w:lang w:val="en-US"/>
        </w:rPr>
        <w:t>²</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sz w:val="24"/>
          <w:szCs w:val="24"/>
          <w:lang w:val="en-US"/>
        </w:rPr>
        <w:t>0</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0</w:t>
      </w:r>
      <w:r w:rsidR="00E61144">
        <w:rPr>
          <w:rFonts w:ascii="Times New Roman" w:hAnsi="Times New Roman" w:cs="Times New Roman"/>
          <w:sz w:val="24"/>
          <w:szCs w:val="24"/>
          <w:lang w:val="en-US"/>
        </w:rPr>
        <w:t>2</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 xml:space="preserve"> </w:t>
      </w:r>
      <w:r w:rsidR="00D6260E">
        <w:rPr>
          <w:rFonts w:ascii="Times New Roman" w:hAnsi="Times New Roman" w:cs="Times New Roman"/>
          <w:sz w:val="24"/>
          <w:szCs w:val="24"/>
          <w:lang w:val="en-US"/>
        </w:rPr>
        <w:t xml:space="preserve">reached </w:t>
      </w:r>
      <w:r w:rsidR="00B071FE">
        <w:rPr>
          <w:rFonts w:ascii="Times New Roman" w:hAnsi="Times New Roman" w:cs="Times New Roman"/>
          <w:sz w:val="24"/>
          <w:szCs w:val="24"/>
          <w:lang w:val="en-US"/>
        </w:rPr>
        <w:t xml:space="preserve">significance. </w:t>
      </w:r>
      <w:r w:rsidR="00D6260E" w:rsidRPr="00D6260E">
        <w:rPr>
          <w:rFonts w:ascii="Times New Roman" w:hAnsi="Times New Roman" w:cs="Times New Roman"/>
          <w:sz w:val="24"/>
          <w:szCs w:val="24"/>
          <w:lang w:val="en-US"/>
        </w:rPr>
        <w:t>The interaction between treatment and environment was also non</w:t>
      </w:r>
      <w:r w:rsidR="00D6260E" w:rsidRPr="00D6260E">
        <w:rPr>
          <w:rFonts w:ascii="Times New Roman" w:hAnsi="Times New Roman" w:cs="Times New Roman"/>
          <w:sz w:val="24"/>
          <w:szCs w:val="24"/>
          <w:lang w:val="en-US"/>
        </w:rPr>
        <w:noBreakHyphen/>
        <w:t xml:space="preserve">significant </w:t>
      </w:r>
      <w:r w:rsidR="00B071FE" w:rsidRPr="0093479E">
        <w:rPr>
          <w:rFonts w:ascii="Times New Roman" w:hAnsi="Times New Roman" w:cs="Times New Roman"/>
          <w:sz w:val="24"/>
          <w:szCs w:val="24"/>
          <w:lang w:val="en-US"/>
        </w:rPr>
        <w:t>(</w:t>
      </w:r>
      <w:r w:rsidR="00E61144">
        <w:rPr>
          <w:rFonts w:ascii="Times New Roman" w:hAnsi="Times New Roman" w:cs="Times New Roman"/>
          <w:i/>
          <w:iCs/>
          <w:sz w:val="24"/>
          <w:szCs w:val="24"/>
          <w:lang w:val="en-US"/>
        </w:rPr>
        <w:t>t</w:t>
      </w:r>
      <w:r w:rsidR="00B071FE" w:rsidRPr="0093479E">
        <w:rPr>
          <w:rFonts w:ascii="Times New Roman" w:hAnsi="Times New Roman" w:cs="Times New Roman"/>
          <w:sz w:val="24"/>
          <w:szCs w:val="24"/>
          <w:lang w:val="en-US"/>
        </w:rPr>
        <w:t>(30) =</w:t>
      </w:r>
      <w:r w:rsidR="00B071FE">
        <w:rPr>
          <w:rFonts w:ascii="Times New Roman" w:hAnsi="Times New Roman" w:cs="Times New Roman"/>
          <w:sz w:val="24"/>
          <w:szCs w:val="24"/>
          <w:lang w:val="en-US"/>
        </w:rPr>
        <w:t xml:space="preserve"> </w:t>
      </w:r>
      <w:r w:rsidR="00E61144">
        <w:rPr>
          <w:rFonts w:ascii="Times New Roman" w:hAnsi="Times New Roman" w:cs="Times New Roman"/>
          <w:sz w:val="24"/>
          <w:szCs w:val="24"/>
          <w:lang w:val="en-US"/>
        </w:rPr>
        <w:t>-0.29</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i/>
          <w:iCs/>
          <w:sz w:val="24"/>
          <w:szCs w:val="24"/>
          <w:lang w:val="en-US"/>
        </w:rPr>
        <w:t>p</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w:t>
      </w:r>
      <w:r w:rsidR="00B071FE" w:rsidRPr="0093479E">
        <w:rPr>
          <w:rFonts w:ascii="Times New Roman" w:hAnsi="Times New Roman" w:cs="Times New Roman"/>
          <w:sz w:val="24"/>
          <w:szCs w:val="24"/>
          <w:lang w:val="en-US"/>
        </w:rPr>
        <w:t xml:space="preserve"> </w:t>
      </w:r>
      <w:r w:rsidR="00B071FE">
        <w:rPr>
          <w:rFonts w:ascii="Times New Roman" w:hAnsi="Times New Roman" w:cs="Times New Roman"/>
          <w:sz w:val="24"/>
          <w:szCs w:val="24"/>
          <w:lang w:val="en-US"/>
        </w:rPr>
        <w:t>0.7</w:t>
      </w:r>
      <w:r w:rsidR="00E61144">
        <w:rPr>
          <w:rFonts w:ascii="Times New Roman" w:hAnsi="Times New Roman" w:cs="Times New Roman"/>
          <w:sz w:val="24"/>
          <w:szCs w:val="24"/>
          <w:lang w:val="en-US"/>
        </w:rPr>
        <w:t>8</w:t>
      </w:r>
      <w:r w:rsidR="00B071FE" w:rsidRPr="0093479E">
        <w:rPr>
          <w:rFonts w:ascii="Times New Roman" w:hAnsi="Times New Roman" w:cs="Times New Roman"/>
          <w:sz w:val="24"/>
          <w:szCs w:val="24"/>
          <w:lang w:val="en-US"/>
        </w:rPr>
        <w:t xml:space="preserve">, </w:t>
      </w:r>
      <w:r w:rsidRPr="00D00A22">
        <w:rPr>
          <w:rFonts w:ascii="Times New Roman" w:hAnsi="Times New Roman" w:cs="Times New Roman"/>
          <w:i/>
          <w:iCs/>
          <w:sz w:val="24"/>
          <w:szCs w:val="24"/>
          <w:lang w:val="en-US"/>
        </w:rPr>
        <w:t>R</w:t>
      </w:r>
      <w:r w:rsidR="00B071FE" w:rsidRPr="00D64043">
        <w:rPr>
          <w:rFonts w:ascii="Times New Roman" w:hAnsi="Times New Roman" w:cs="Times New Roman"/>
          <w:i/>
          <w:iCs/>
          <w:sz w:val="24"/>
          <w:szCs w:val="24"/>
          <w:lang w:val="en-US"/>
        </w:rPr>
        <w:t>²</w:t>
      </w:r>
      <w:r w:rsidR="00B071FE" w:rsidRPr="0093479E">
        <w:rPr>
          <w:rFonts w:ascii="Times New Roman" w:hAnsi="Times New Roman" w:cs="Times New Roman"/>
          <w:sz w:val="24"/>
          <w:szCs w:val="24"/>
          <w:lang w:val="en-US"/>
        </w:rPr>
        <w:t xml:space="preserve"> = </w:t>
      </w:r>
      <w:r w:rsidR="00B071FE">
        <w:rPr>
          <w:rFonts w:ascii="Times New Roman" w:hAnsi="Times New Roman" w:cs="Times New Roman"/>
          <w:sz w:val="24"/>
          <w:szCs w:val="24"/>
          <w:lang w:val="en-US"/>
        </w:rPr>
        <w:t>0</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00</w:t>
      </w:r>
      <w:r w:rsidR="00E61144">
        <w:rPr>
          <w:rFonts w:ascii="Times New Roman" w:hAnsi="Times New Roman" w:cs="Times New Roman"/>
          <w:sz w:val="24"/>
          <w:szCs w:val="24"/>
          <w:lang w:val="en-US"/>
        </w:rPr>
        <w:t>1</w:t>
      </w:r>
      <w:r w:rsidR="00B071FE" w:rsidRPr="0093479E">
        <w:rPr>
          <w:rFonts w:ascii="Times New Roman" w:hAnsi="Times New Roman" w:cs="Times New Roman"/>
          <w:sz w:val="24"/>
          <w:szCs w:val="24"/>
          <w:lang w:val="en-US"/>
        </w:rPr>
        <w:t>)</w:t>
      </w:r>
      <w:r w:rsidR="00B071FE">
        <w:rPr>
          <w:rFonts w:ascii="Times New Roman" w:hAnsi="Times New Roman" w:cs="Times New Roman"/>
          <w:sz w:val="24"/>
          <w:szCs w:val="24"/>
          <w:lang w:val="en-US"/>
        </w:rPr>
        <w:t>.</w:t>
      </w:r>
      <w:r w:rsidR="00D6260E">
        <w:rPr>
          <w:rFonts w:ascii="Times New Roman" w:hAnsi="Times New Roman" w:cs="Times New Roman"/>
          <w:sz w:val="24"/>
          <w:szCs w:val="24"/>
          <w:lang w:val="en-US"/>
        </w:rPr>
        <w:t xml:space="preserve"> </w:t>
      </w:r>
      <w:r w:rsidR="00D6260E" w:rsidRPr="00D6260E">
        <w:rPr>
          <w:rFonts w:ascii="Times New Roman" w:hAnsi="Times New Roman" w:cs="Times New Roman"/>
          <w:sz w:val="24"/>
          <w:szCs w:val="24"/>
          <w:lang w:val="en-US"/>
        </w:rPr>
        <w:t xml:space="preserve">Bayesian analyses provided </w:t>
      </w:r>
      <w:r w:rsidR="0053347C">
        <w:rPr>
          <w:rFonts w:ascii="Times New Roman" w:hAnsi="Times New Roman" w:cs="Times New Roman"/>
          <w:sz w:val="24"/>
          <w:szCs w:val="24"/>
          <w:lang w:val="en-US"/>
        </w:rPr>
        <w:t>moderate</w:t>
      </w:r>
      <w:r w:rsidR="00D6260E" w:rsidRPr="00D6260E">
        <w:rPr>
          <w:rFonts w:ascii="Times New Roman" w:hAnsi="Times New Roman" w:cs="Times New Roman"/>
          <w:sz w:val="24"/>
          <w:szCs w:val="24"/>
          <w:lang w:val="en-US"/>
        </w:rPr>
        <w:t xml:space="preserve"> evidence in favor of the null hypothesis for treatment </w:t>
      </w:r>
      <w:r w:rsidR="00D6260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w:t>
      </w:r>
      <w:r w:rsidR="0053347C">
        <w:rPr>
          <w:rFonts w:ascii="Times New Roman" w:eastAsiaTheme="minorEastAsia" w:hAnsi="Times New Roman" w:cs="Times New Roman"/>
          <w:iCs/>
          <w:sz w:val="24"/>
          <w:szCs w:val="24"/>
          <w:lang w:val="en-US"/>
        </w:rPr>
        <w:t>25</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1</w:t>
      </w:r>
      <w:r w:rsidR="0053347C">
        <w:rPr>
          <w:rFonts w:ascii="Times New Roman" w:eastAsiaTheme="minorEastAsia" w:hAnsi="Times New Roman" w:cs="Times New Roman"/>
          <w:sz w:val="24"/>
          <w:szCs w:val="24"/>
          <w:lang w:val="en-US"/>
        </w:rPr>
        <w:t>9</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58</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524CB">
        <w:rPr>
          <w:rFonts w:ascii="Times New Roman" w:hAnsi="Times New Roman" w:cs="Times New Roman"/>
          <w:sz w:val="24"/>
          <w:szCs w:val="24"/>
          <w:lang w:val="en-US"/>
        </w:rPr>
        <w:t xml:space="preserve"> and </w:t>
      </w:r>
      <w:r w:rsidR="00D6260E">
        <w:rPr>
          <w:rFonts w:ascii="Times New Roman" w:hAnsi="Times New Roman" w:cs="Times New Roman"/>
          <w:sz w:val="24"/>
          <w:szCs w:val="24"/>
          <w:lang w:val="en-US"/>
        </w:rPr>
        <w:t xml:space="preserve"> </w:t>
      </w:r>
      <w:r w:rsidR="0053347C">
        <w:rPr>
          <w:rFonts w:ascii="Times New Roman" w:hAnsi="Times New Roman" w:cs="Times New Roman"/>
          <w:sz w:val="24"/>
          <w:szCs w:val="24"/>
          <w:lang w:val="en-US"/>
        </w:rPr>
        <w:t xml:space="preserve">anecdotal evidence </w:t>
      </w:r>
      <w:r w:rsidR="00D524CB">
        <w:rPr>
          <w:rFonts w:ascii="Times New Roman" w:hAnsi="Times New Roman" w:cs="Times New Roman"/>
          <w:sz w:val="24"/>
          <w:szCs w:val="24"/>
          <w:lang w:val="en-US"/>
        </w:rPr>
        <w:t>in the same direction for environment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w:t>
      </w:r>
      <w:r w:rsidR="0053347C">
        <w:rPr>
          <w:rFonts w:ascii="Times New Roman" w:eastAsiaTheme="minorEastAsia" w:hAnsi="Times New Roman" w:cs="Times New Roman"/>
          <w:iCs/>
          <w:sz w:val="24"/>
          <w:szCs w:val="24"/>
          <w:lang w:val="en-US"/>
        </w:rPr>
        <w:t>59</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53347C">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74</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0F1241">
        <w:rPr>
          <w:rFonts w:ascii="Times New Roman" w:eastAsiaTheme="minorEastAsia" w:hAnsi="Times New Roman" w:cs="Times New Roman"/>
          <w:sz w:val="24"/>
          <w:szCs w:val="24"/>
          <w:lang w:val="en-US"/>
        </w:rPr>
        <w:t>04</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6260E">
        <w:rPr>
          <w:rFonts w:ascii="Times New Roman" w:hAnsi="Times New Roman" w:cs="Times New Roman"/>
          <w:sz w:val="24"/>
          <w:szCs w:val="24"/>
          <w:lang w:val="en-US"/>
        </w:rPr>
        <w:t>, and their interaction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D6260E" w:rsidRPr="006D7513">
        <w:rPr>
          <w:rFonts w:ascii="Times New Roman" w:eastAsiaTheme="minorEastAsia" w:hAnsi="Times New Roman" w:cs="Times New Roman"/>
          <w:iCs/>
          <w:sz w:val="24"/>
          <w:szCs w:val="24"/>
          <w:lang w:val="en-US"/>
        </w:rPr>
        <w:t xml:space="preserve">= </w:t>
      </w:r>
      <w:r w:rsidR="00D6260E">
        <w:rPr>
          <w:rFonts w:ascii="Times New Roman" w:eastAsiaTheme="minorEastAsia" w:hAnsi="Times New Roman" w:cs="Times New Roman"/>
          <w:iCs/>
          <w:sz w:val="24"/>
          <w:szCs w:val="24"/>
          <w:lang w:val="en-US"/>
        </w:rPr>
        <w:t>0.</w:t>
      </w:r>
      <w:r w:rsidR="00D524CB">
        <w:rPr>
          <w:rFonts w:ascii="Times New Roman" w:eastAsiaTheme="minorEastAsia" w:hAnsi="Times New Roman" w:cs="Times New Roman"/>
          <w:iCs/>
          <w:sz w:val="24"/>
          <w:szCs w:val="24"/>
          <w:lang w:val="en-US"/>
        </w:rPr>
        <w:t>44</w:t>
      </w:r>
      <w:r w:rsidR="00D6260E" w:rsidRPr="00034670">
        <w:rPr>
          <w:rFonts w:ascii="Times New Roman" w:hAnsi="Times New Roman" w:cs="Times New Roman"/>
          <w:sz w:val="24"/>
          <w:szCs w:val="24"/>
          <w:lang w:val="en-US"/>
        </w:rPr>
        <w:t>,</w:t>
      </w:r>
      <w:r w:rsidR="00D6260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 xml:space="preserve"> </w:t>
      </w:r>
      <w:r w:rsidR="00D6260E" w:rsidRPr="006D7513">
        <w:rPr>
          <w:rFonts w:ascii="Times New Roman" w:eastAsiaTheme="minorEastAsia" w:hAnsi="Times New Roman" w:cs="Times New Roman"/>
          <w:sz w:val="24"/>
          <w:szCs w:val="24"/>
          <w:lang w:val="en-US"/>
        </w:rPr>
        <w:t>[-</w:t>
      </w:r>
      <w:r w:rsidR="00D524CB">
        <w:rPr>
          <w:rFonts w:ascii="Times New Roman" w:eastAsiaTheme="minorEastAsia" w:hAnsi="Times New Roman" w:cs="Times New Roman"/>
          <w:sz w:val="24"/>
          <w:szCs w:val="24"/>
          <w:lang w:val="en-US"/>
        </w:rPr>
        <w:t>0.80</w:t>
      </w:r>
      <w:r w:rsidR="00D6260E" w:rsidRPr="006D7513">
        <w:rPr>
          <w:rFonts w:ascii="Times New Roman" w:eastAsiaTheme="minorEastAsia" w:hAnsi="Times New Roman" w:cs="Times New Roman"/>
          <w:sz w:val="24"/>
          <w:szCs w:val="24"/>
          <w:lang w:val="en-US"/>
        </w:rPr>
        <w:t>;</w:t>
      </w:r>
      <w:r w:rsidR="00D6260E">
        <w:rPr>
          <w:rFonts w:ascii="Times New Roman" w:eastAsiaTheme="minorEastAsia" w:hAnsi="Times New Roman" w:cs="Times New Roman"/>
          <w:sz w:val="24"/>
          <w:szCs w:val="24"/>
          <w:lang w:val="en-US"/>
        </w:rPr>
        <w:t>0.</w:t>
      </w:r>
      <w:r w:rsidR="00D524CB">
        <w:rPr>
          <w:rFonts w:ascii="Times New Roman" w:eastAsiaTheme="minorEastAsia" w:hAnsi="Times New Roman" w:cs="Times New Roman"/>
          <w:sz w:val="24"/>
          <w:szCs w:val="24"/>
          <w:lang w:val="en-US"/>
        </w:rPr>
        <w:t>60</w:t>
      </w:r>
      <w:r w:rsidR="00D6260E" w:rsidRPr="006D7513">
        <w:rPr>
          <w:rFonts w:ascii="Times New Roman" w:eastAsiaTheme="minorEastAsia" w:hAnsi="Times New Roman" w:cs="Times New Roman"/>
          <w:sz w:val="24"/>
          <w:szCs w:val="24"/>
          <w:lang w:val="en-US"/>
        </w:rPr>
        <w:t>]</w:t>
      </w:r>
      <w:r w:rsidR="00D6260E" w:rsidRPr="006D7513">
        <w:rPr>
          <w:rFonts w:ascii="Times New Roman" w:hAnsi="Times New Roman" w:cs="Times New Roman"/>
          <w:sz w:val="24"/>
          <w:szCs w:val="24"/>
          <w:lang w:val="en-US"/>
        </w:rPr>
        <w:t>)</w:t>
      </w:r>
      <w:r w:rsidR="00D6260E">
        <w:rPr>
          <w:rFonts w:ascii="Times New Roman" w:hAnsi="Times New Roman" w:cs="Times New Roman"/>
          <w:sz w:val="24"/>
          <w:szCs w:val="24"/>
          <w:lang w:val="en-US"/>
        </w:rPr>
        <w:t xml:space="preserve"> effects, </w:t>
      </w:r>
      <w:r w:rsidR="00D6260E" w:rsidRPr="00D6260E">
        <w:rPr>
          <w:rFonts w:ascii="Times New Roman" w:hAnsi="Times New Roman" w:cs="Times New Roman"/>
          <w:sz w:val="24"/>
          <w:szCs w:val="24"/>
          <w:lang w:val="en-US"/>
        </w:rPr>
        <w:t>suggesting that the absence of detectable effects is more likely, although these conclusions should be interpreted with cautio</w:t>
      </w:r>
      <w:r w:rsidR="00D6260E">
        <w:rPr>
          <w:rFonts w:ascii="Times New Roman" w:hAnsi="Times New Roman" w:cs="Times New Roman"/>
          <w:sz w:val="24"/>
          <w:szCs w:val="24"/>
          <w:lang w:val="en-US"/>
        </w:rPr>
        <w:t>n</w:t>
      </w:r>
      <w:r w:rsidR="00D6260E" w:rsidRPr="00D6260E">
        <w:rPr>
          <w:rFonts w:ascii="Times New Roman" w:hAnsi="Times New Roman" w:cs="Times New Roman"/>
          <w:sz w:val="24"/>
          <w:szCs w:val="24"/>
          <w:lang w:val="en-US"/>
        </w:rPr>
        <w:t>.</w:t>
      </w:r>
      <w:r w:rsidR="005A0C44" w:rsidRPr="005A0C44">
        <w:rPr>
          <w:rFonts w:ascii="Times New Roman" w:hAnsi="Times New Roman" w:cs="Times New Roman"/>
          <w:sz w:val="24"/>
          <w:szCs w:val="24"/>
          <w:lang w:val="en-US"/>
        </w:rPr>
        <w:t xml:space="preserve"> It is</w:t>
      </w:r>
      <w:r w:rsidR="00D524CB">
        <w:rPr>
          <w:rFonts w:ascii="Times New Roman" w:hAnsi="Times New Roman" w:cs="Times New Roman"/>
          <w:sz w:val="24"/>
          <w:szCs w:val="24"/>
          <w:lang w:val="en-US"/>
        </w:rPr>
        <w:t xml:space="preserve"> also</w:t>
      </w:r>
      <w:r w:rsidR="005A0C44" w:rsidRPr="005A0C44">
        <w:rPr>
          <w:rFonts w:ascii="Times New Roman" w:hAnsi="Times New Roman" w:cs="Times New Roman"/>
          <w:sz w:val="24"/>
          <w:szCs w:val="24"/>
          <w:lang w:val="en-US"/>
        </w:rPr>
        <w:t xml:space="preserve"> important to note that measurement error related to handling procedures may have influenced these outcomes.</w:t>
      </w:r>
    </w:p>
    <w:p w14:paraId="2AEB6129" w14:textId="77777777" w:rsidR="00AE5F03" w:rsidRDefault="000F0982" w:rsidP="00FB3448">
      <w:pPr>
        <w:pStyle w:val="Resultsheading"/>
      </w:pPr>
      <w:r>
        <w:t xml:space="preserve">Novel object recognition test </w:t>
      </w:r>
    </w:p>
    <w:p w14:paraId="483571D4" w14:textId="76DCC77E" w:rsidR="001B5197" w:rsidRDefault="001B5197" w:rsidP="001B5197">
      <w:pPr>
        <w:pStyle w:val="Resultsheading"/>
        <w:numPr>
          <w:ilvl w:val="0"/>
          <w:numId w:val="0"/>
        </w:numPr>
      </w:pPr>
      <w:r>
        <w:t>Figure 10</w:t>
      </w:r>
    </w:p>
    <w:p w14:paraId="7AAFD8BD" w14:textId="5B5E9DBB" w:rsidR="001B5197" w:rsidRPr="001B5197" w:rsidRDefault="001B5197" w:rsidP="001B5197">
      <w:pPr>
        <w:pStyle w:val="Resultsheading"/>
        <w:numPr>
          <w:ilvl w:val="0"/>
          <w:numId w:val="0"/>
        </w:numPr>
        <w:rPr>
          <w:b w:val="0"/>
          <w:bCs w:val="0"/>
          <w:i/>
          <w:iCs/>
        </w:rPr>
      </w:pPr>
      <w:r>
        <w:rPr>
          <w:b w:val="0"/>
          <w:bCs w:val="0"/>
          <w:i/>
          <w:iCs/>
        </w:rPr>
        <w:t>Novel object recognition test results</w:t>
      </w:r>
    </w:p>
    <w:p w14:paraId="76675004" w14:textId="4161F164" w:rsidR="00DD4F57" w:rsidRDefault="001B5197" w:rsidP="00DD4F57">
      <w:pPr>
        <w:jc w:val="center"/>
        <w:rPr>
          <w:rFonts w:ascii="Times New Roman" w:hAnsi="Times New Roman" w:cs="Times New Roman"/>
          <w:sz w:val="24"/>
          <w:szCs w:val="24"/>
          <w:lang w:val="en-US"/>
        </w:rPr>
      </w:pPr>
      <w:r>
        <w:rPr>
          <w:rFonts w:ascii="Times New Roman" w:hAnsi="Times New Roman" w:cs="Times New Roman"/>
          <w:noProof/>
          <w:sz w:val="24"/>
          <w:szCs w:val="24"/>
          <w:lang w:val="en-US"/>
        </w:rPr>
        <w:lastRenderedPageBreak/>
        <w:drawing>
          <wp:inline distT="0" distB="0" distL="0" distR="0" wp14:anchorId="47E205B8" wp14:editId="59E142B6">
            <wp:extent cx="3848100" cy="2307739"/>
            <wp:effectExtent l="0" t="0" r="0" b="0"/>
            <wp:docPr id="12340539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8">
                      <a:extLst>
                        <a:ext uri="{28A0092B-C50C-407E-A947-70E740481C1C}">
                          <a14:useLocalDpi xmlns:a14="http://schemas.microsoft.com/office/drawing/2010/main" val="0"/>
                        </a:ext>
                      </a:extLst>
                    </a:blip>
                    <a:srcRect l="21983" t="17032" r="22725" b="24062"/>
                    <a:stretch>
                      <a:fillRect/>
                    </a:stretch>
                  </pic:blipFill>
                  <pic:spPr bwMode="auto">
                    <a:xfrm>
                      <a:off x="0" y="0"/>
                      <a:ext cx="3851647" cy="2309866"/>
                    </a:xfrm>
                    <a:prstGeom prst="rect">
                      <a:avLst/>
                    </a:prstGeom>
                    <a:noFill/>
                    <a:ln>
                      <a:noFill/>
                    </a:ln>
                    <a:extLst>
                      <a:ext uri="{53640926-AAD7-44D8-BBD7-CCE9431645EC}">
                        <a14:shadowObscured xmlns:a14="http://schemas.microsoft.com/office/drawing/2010/main"/>
                      </a:ext>
                    </a:extLst>
                  </pic:spPr>
                </pic:pic>
              </a:graphicData>
            </a:graphic>
          </wp:inline>
        </w:drawing>
      </w:r>
    </w:p>
    <w:p w14:paraId="3C49AE34" w14:textId="53FD6056" w:rsidR="00DD4F57" w:rsidRPr="001B5197" w:rsidRDefault="001B5197" w:rsidP="001B5197">
      <w:pPr>
        <w:rPr>
          <w:rFonts w:ascii="Times New Roman" w:hAnsi="Times New Roman" w:cs="Times New Roman"/>
          <w:sz w:val="24"/>
          <w:szCs w:val="24"/>
          <w:lang w:val="en-US"/>
        </w:rPr>
      </w:pPr>
      <w:r>
        <w:rPr>
          <w:rFonts w:ascii="Times New Roman" w:hAnsi="Times New Roman" w:cs="Times New Roman"/>
          <w:i/>
          <w:iCs/>
          <w:sz w:val="24"/>
          <w:szCs w:val="24"/>
          <w:lang w:val="en-US"/>
        </w:rPr>
        <w:t xml:space="preserve">Note. </w:t>
      </w:r>
      <w:r>
        <w:rPr>
          <w:rFonts w:ascii="Times New Roman" w:hAnsi="Times New Roman" w:cs="Times New Roman"/>
          <w:sz w:val="24"/>
          <w:szCs w:val="24"/>
          <w:lang w:val="en-US"/>
        </w:rPr>
        <w:t xml:space="preserve">(A) General exploration time as </w:t>
      </w:r>
      <w:r w:rsidRPr="00AE5F03">
        <w:rPr>
          <w:rFonts w:ascii="Times New Roman" w:hAnsi="Times New Roman" w:cs="Times New Roman"/>
          <w:sz w:val="24"/>
          <w:szCs w:val="24"/>
          <w:lang w:val="en-US"/>
        </w:rPr>
        <w:t>time spent in the familiar and novel zones during the test phase</w:t>
      </w:r>
      <w:r>
        <w:rPr>
          <w:rFonts w:ascii="Times New Roman" w:hAnsi="Times New Roman" w:cs="Times New Roman"/>
          <w:sz w:val="24"/>
          <w:szCs w:val="24"/>
          <w:lang w:val="en-US"/>
        </w:rPr>
        <w:t xml:space="preserve">. (B) Novel object preference, which measures recognition memory. </w:t>
      </w:r>
      <w:r w:rsidRPr="002A6595">
        <w:rPr>
          <w:rFonts w:ascii="Times New Roman" w:hAnsi="Times New Roman" w:cs="Times New Roman"/>
          <w:sz w:val="24"/>
          <w:szCs w:val="24"/>
          <w:lang w:val="en-US"/>
        </w:rPr>
        <w:t>Bars show means ± SEM; individual points represent</w:t>
      </w:r>
      <w:r>
        <w:rPr>
          <w:rFonts w:ascii="Times New Roman" w:hAnsi="Times New Roman" w:cs="Times New Roman"/>
          <w:sz w:val="24"/>
          <w:szCs w:val="24"/>
          <w:lang w:val="en-US"/>
        </w:rPr>
        <w:t xml:space="preserve"> raw data</w:t>
      </w:r>
      <w:r w:rsidRPr="002A6595">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
    <w:p w14:paraId="2861236E" w14:textId="49573367" w:rsidR="006C0F0C" w:rsidRDefault="00AE5F03" w:rsidP="00DD4F57">
      <w:pPr>
        <w:ind w:firstLine="709"/>
        <w:rPr>
          <w:rFonts w:ascii="Times New Roman" w:hAnsi="Times New Roman" w:cs="Times New Roman"/>
          <w:sz w:val="24"/>
          <w:szCs w:val="24"/>
          <w:lang w:val="en-US"/>
        </w:rPr>
      </w:pPr>
      <w:r w:rsidRPr="00AE5F03">
        <w:rPr>
          <w:rFonts w:ascii="Times New Roman" w:hAnsi="Times New Roman" w:cs="Times New Roman"/>
          <w:sz w:val="24"/>
          <w:szCs w:val="24"/>
          <w:lang w:val="en-US"/>
        </w:rPr>
        <w:t xml:space="preserve">In the novel object recognition test, </w:t>
      </w:r>
      <w:r w:rsidRPr="001B5197">
        <w:rPr>
          <w:rFonts w:ascii="Times New Roman" w:hAnsi="Times New Roman" w:cs="Times New Roman"/>
          <w:i/>
          <w:iCs/>
          <w:sz w:val="24"/>
          <w:szCs w:val="24"/>
          <w:lang w:val="en-US"/>
        </w:rPr>
        <w:t>general exploration</w:t>
      </w:r>
      <w:r w:rsidRPr="00AE5F03">
        <w:rPr>
          <w:rFonts w:ascii="Times New Roman" w:hAnsi="Times New Roman" w:cs="Times New Roman"/>
          <w:sz w:val="24"/>
          <w:szCs w:val="24"/>
          <w:lang w:val="en-US"/>
        </w:rPr>
        <w:t xml:space="preserve"> and </w:t>
      </w:r>
      <w:r w:rsidRPr="001B5197">
        <w:rPr>
          <w:rFonts w:ascii="Times New Roman" w:hAnsi="Times New Roman" w:cs="Times New Roman"/>
          <w:i/>
          <w:iCs/>
          <w:sz w:val="24"/>
          <w:szCs w:val="24"/>
          <w:lang w:val="en-US"/>
        </w:rPr>
        <w:t xml:space="preserve">locomotion </w:t>
      </w:r>
      <w:r w:rsidRPr="00AE5F03">
        <w:rPr>
          <w:rFonts w:ascii="Times New Roman" w:hAnsi="Times New Roman" w:cs="Times New Roman"/>
          <w:sz w:val="24"/>
          <w:szCs w:val="24"/>
          <w:lang w:val="en-US"/>
        </w:rPr>
        <w:t>were assessed by summing the time spent in the familiar and novel zones during the test phase</w:t>
      </w:r>
      <w:r w:rsidR="006C0F0C">
        <w:rPr>
          <w:rFonts w:ascii="Times New Roman" w:hAnsi="Times New Roman" w:cs="Times New Roman"/>
          <w:sz w:val="24"/>
          <w:szCs w:val="24"/>
          <w:lang w:val="en-US"/>
        </w:rPr>
        <w:t xml:space="preserve"> (</w:t>
      </w:r>
      <w:r w:rsidR="001B5197">
        <w:rPr>
          <w:rFonts w:ascii="Times New Roman" w:hAnsi="Times New Roman" w:cs="Times New Roman"/>
          <w:sz w:val="24"/>
          <w:szCs w:val="24"/>
          <w:lang w:val="en-US"/>
        </w:rPr>
        <w:t>Fgure 10A</w:t>
      </w:r>
      <w:r w:rsidR="006C0F0C">
        <w:rPr>
          <w:rFonts w:ascii="Times New Roman" w:hAnsi="Times New Roman" w:cs="Times New Roman"/>
          <w:sz w:val="24"/>
          <w:szCs w:val="24"/>
          <w:lang w:val="en-US"/>
        </w:rPr>
        <w:t>)</w:t>
      </w:r>
      <w:r w:rsidRPr="00AE5F03">
        <w:rPr>
          <w:rFonts w:ascii="Times New Roman" w:hAnsi="Times New Roman" w:cs="Times New Roman"/>
          <w:sz w:val="24"/>
          <w:szCs w:val="24"/>
          <w:lang w:val="en-US"/>
        </w:rPr>
        <w:t xml:space="preserve">. A two‑way ANOVA was performed on total exploration time to examine the main and interaction effects of treatment and environment. </w:t>
      </w:r>
      <w:r w:rsidR="00196173">
        <w:rPr>
          <w:rFonts w:ascii="Times New Roman" w:hAnsi="Times New Roman" w:cs="Times New Roman"/>
          <w:sz w:val="24"/>
          <w:szCs w:val="24"/>
          <w:lang w:val="en-US"/>
        </w:rPr>
        <w:t xml:space="preserve">The treatment effect </w:t>
      </w:r>
      <w:r w:rsidR="00BF2352">
        <w:rPr>
          <w:rFonts w:ascii="Times New Roman" w:hAnsi="Times New Roman" w:cs="Times New Roman"/>
          <w:sz w:val="24"/>
          <w:szCs w:val="24"/>
          <w:lang w:val="en-US"/>
        </w:rPr>
        <w:t xml:space="preserve">did not </w:t>
      </w:r>
      <w:r w:rsidR="00196173">
        <w:rPr>
          <w:rFonts w:ascii="Times New Roman" w:hAnsi="Times New Roman" w:cs="Times New Roman"/>
          <w:sz w:val="24"/>
          <w:szCs w:val="24"/>
          <w:lang w:val="en-US"/>
        </w:rPr>
        <w:t>reach significance (</w:t>
      </w:r>
      <w:r w:rsidR="00196173" w:rsidRPr="00D64043">
        <w:rPr>
          <w:rFonts w:ascii="Times New Roman" w:hAnsi="Times New Roman" w:cs="Times New Roman"/>
          <w:i/>
          <w:iCs/>
          <w:sz w:val="24"/>
          <w:szCs w:val="24"/>
          <w:lang w:val="en-US"/>
        </w:rPr>
        <w:t>F</w:t>
      </w:r>
      <w:r w:rsidR="00196173" w:rsidRPr="0093479E">
        <w:rPr>
          <w:rFonts w:ascii="Times New Roman" w:hAnsi="Times New Roman" w:cs="Times New Roman"/>
          <w:sz w:val="24"/>
          <w:szCs w:val="24"/>
          <w:lang w:val="en-US"/>
        </w:rPr>
        <w:t>(1, 30) =</w:t>
      </w:r>
      <w:r w:rsidR="00196173">
        <w:rPr>
          <w:rFonts w:ascii="Times New Roman" w:hAnsi="Times New Roman" w:cs="Times New Roman"/>
          <w:sz w:val="24"/>
          <w:szCs w:val="24"/>
          <w:lang w:val="en-US"/>
        </w:rPr>
        <w:t xml:space="preserve"> 0.74</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i/>
          <w:iCs/>
          <w:sz w:val="24"/>
          <w:szCs w:val="24"/>
          <w:lang w:val="en-US"/>
        </w:rPr>
        <w:t>p</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0.40</w:t>
      </w:r>
      <w:r w:rsidR="00196173" w:rsidRPr="0093479E">
        <w:rPr>
          <w:rFonts w:ascii="Times New Roman" w:hAnsi="Times New Roman" w:cs="Times New Roman"/>
          <w:sz w:val="24"/>
          <w:szCs w:val="24"/>
          <w:lang w:val="en-US"/>
        </w:rPr>
        <w:t xml:space="preserve">, </w:t>
      </w:r>
      <w:r w:rsidR="00196173" w:rsidRPr="00D64043">
        <w:rPr>
          <w:rFonts w:ascii="Times New Roman" w:hAnsi="Times New Roman" w:cs="Times New Roman"/>
          <w:i/>
          <w:iCs/>
          <w:sz w:val="24"/>
          <w:szCs w:val="24"/>
        </w:rPr>
        <w:t>η</w:t>
      </w:r>
      <w:r w:rsidR="00196173" w:rsidRPr="00D64043">
        <w:rPr>
          <w:rFonts w:ascii="Times New Roman" w:hAnsi="Times New Roman" w:cs="Times New Roman"/>
          <w:i/>
          <w:iCs/>
          <w:sz w:val="24"/>
          <w:szCs w:val="24"/>
          <w:lang w:val="en-US"/>
        </w:rPr>
        <w:t>²</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sz w:val="24"/>
          <w:szCs w:val="24"/>
          <w:lang w:val="en-US"/>
        </w:rPr>
        <w:t>0</w:t>
      </w:r>
      <w:r w:rsidR="00196173" w:rsidRPr="0093479E">
        <w:rPr>
          <w:rFonts w:ascii="Times New Roman" w:hAnsi="Times New Roman" w:cs="Times New Roman"/>
          <w:sz w:val="24"/>
          <w:szCs w:val="24"/>
          <w:lang w:val="en-US"/>
        </w:rPr>
        <w:t>.</w:t>
      </w:r>
      <w:r w:rsidR="00196173">
        <w:rPr>
          <w:rFonts w:ascii="Times New Roman" w:hAnsi="Times New Roman" w:cs="Times New Roman"/>
          <w:sz w:val="24"/>
          <w:szCs w:val="24"/>
          <w:lang w:val="en-US"/>
        </w:rPr>
        <w:t>02</w:t>
      </w:r>
      <w:r w:rsidR="00196173" w:rsidRPr="0093479E">
        <w:rPr>
          <w:rFonts w:ascii="Times New Roman" w:hAnsi="Times New Roman" w:cs="Times New Roman"/>
          <w:sz w:val="24"/>
          <w:szCs w:val="24"/>
          <w:lang w:val="en-US"/>
        </w:rPr>
        <w:t>)</w:t>
      </w:r>
      <w:r w:rsidR="00BF2352">
        <w:rPr>
          <w:rFonts w:ascii="Times New Roman" w:hAnsi="Times New Roman" w:cs="Times New Roman"/>
          <w:sz w:val="24"/>
          <w:szCs w:val="24"/>
          <w:lang w:val="en-US"/>
        </w:rPr>
        <w:t>, indicating that treatments did not differ in general exploration</w:t>
      </w:r>
      <w:r w:rsidR="00196173">
        <w:rPr>
          <w:rFonts w:ascii="Times New Roman" w:hAnsi="Times New Roman" w:cs="Times New Roman"/>
          <w:sz w:val="24"/>
          <w:szCs w:val="24"/>
          <w:lang w:val="en-US"/>
        </w:rPr>
        <w:t xml:space="preserve">. </w:t>
      </w:r>
      <w:r w:rsidR="00BF2352" w:rsidRPr="00BF2352">
        <w:rPr>
          <w:rFonts w:ascii="Times New Roman" w:hAnsi="Times New Roman" w:cs="Times New Roman"/>
          <w:sz w:val="24"/>
          <w:szCs w:val="24"/>
          <w:lang w:val="en-US"/>
        </w:rPr>
        <w:t>The Bayesian analysis</w:t>
      </w:r>
      <w:r w:rsidR="00BF2352">
        <w:rPr>
          <w:rFonts w:ascii="Times New Roman" w:hAnsi="Times New Roman" w:cs="Times New Roman"/>
          <w:sz w:val="24"/>
          <w:szCs w:val="24"/>
          <w:lang w:val="en-US"/>
        </w:rPr>
        <w:t xml:space="preserve"> further</w:t>
      </w:r>
      <w:r w:rsidR="00BF2352" w:rsidRPr="00BF2352">
        <w:rPr>
          <w:rFonts w:ascii="Times New Roman" w:hAnsi="Times New Roman" w:cs="Times New Roman"/>
          <w:sz w:val="24"/>
          <w:szCs w:val="24"/>
          <w:lang w:val="en-US"/>
        </w:rPr>
        <w:t xml:space="preserve"> supported this conclusion, providing moderate evidence for the absence of an effect</w:t>
      </w:r>
      <w:r w:rsidR="00BF235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BF2352" w:rsidRPr="006D7513">
        <w:rPr>
          <w:rFonts w:ascii="Times New Roman" w:eastAsiaTheme="minorEastAsia" w:hAnsi="Times New Roman" w:cs="Times New Roman"/>
          <w:iCs/>
          <w:sz w:val="24"/>
          <w:szCs w:val="24"/>
          <w:lang w:val="en-US"/>
        </w:rPr>
        <w:t xml:space="preserve">= </w:t>
      </w:r>
      <w:r w:rsidR="00BF2352">
        <w:rPr>
          <w:rFonts w:ascii="Times New Roman" w:eastAsiaTheme="minorEastAsia" w:hAnsi="Times New Roman" w:cs="Times New Roman"/>
          <w:iCs/>
          <w:sz w:val="24"/>
          <w:szCs w:val="24"/>
          <w:lang w:val="en-US"/>
        </w:rPr>
        <w:t>0.32</w:t>
      </w:r>
      <w:r w:rsidR="00BF2352" w:rsidRPr="00034670">
        <w:rPr>
          <w:rFonts w:ascii="Times New Roman" w:hAnsi="Times New Roman" w:cs="Times New Roman"/>
          <w:sz w:val="24"/>
          <w:szCs w:val="24"/>
          <w:lang w:val="en-US"/>
        </w:rPr>
        <w:t>,</w:t>
      </w:r>
      <w:r w:rsidR="00BF235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 xml:space="preserve"> </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0.41</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0.75</w:t>
      </w:r>
      <w:r w:rsidR="00BF2352" w:rsidRPr="006D7513">
        <w:rPr>
          <w:rFonts w:ascii="Times New Roman" w:eastAsiaTheme="minorEastAsia" w:hAnsi="Times New Roman" w:cs="Times New Roman"/>
          <w:sz w:val="24"/>
          <w:szCs w:val="24"/>
          <w:lang w:val="en-US"/>
        </w:rPr>
        <w:t>]</w:t>
      </w:r>
      <w:r w:rsidR="00BF2352" w:rsidRPr="006D7513">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The environment effect was also non-significant </w:t>
      </w:r>
      <w:r w:rsidR="00196173" w:rsidRPr="0093479E">
        <w:rPr>
          <w:rFonts w:ascii="Times New Roman" w:hAnsi="Times New Roman" w:cs="Times New Roman"/>
          <w:sz w:val="24"/>
          <w:szCs w:val="24"/>
          <w:lang w:val="en-US"/>
        </w:rPr>
        <w:t>(</w:t>
      </w:r>
      <w:r w:rsidR="00196173" w:rsidRPr="00D64043">
        <w:rPr>
          <w:rFonts w:ascii="Times New Roman" w:hAnsi="Times New Roman" w:cs="Times New Roman"/>
          <w:i/>
          <w:iCs/>
          <w:sz w:val="24"/>
          <w:szCs w:val="24"/>
          <w:lang w:val="en-US"/>
        </w:rPr>
        <w:t>F</w:t>
      </w:r>
      <w:r w:rsidR="00196173" w:rsidRPr="0093479E">
        <w:rPr>
          <w:rFonts w:ascii="Times New Roman" w:hAnsi="Times New Roman" w:cs="Times New Roman"/>
          <w:sz w:val="24"/>
          <w:szCs w:val="24"/>
          <w:lang w:val="en-US"/>
        </w:rPr>
        <w:t>(1, 30) =</w:t>
      </w:r>
      <w:r w:rsidR="00196173">
        <w:rPr>
          <w:rFonts w:ascii="Times New Roman" w:hAnsi="Times New Roman" w:cs="Times New Roman"/>
          <w:sz w:val="24"/>
          <w:szCs w:val="24"/>
          <w:lang w:val="en-US"/>
        </w:rPr>
        <w:t xml:space="preserve"> 3.82</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i/>
          <w:iCs/>
          <w:sz w:val="24"/>
          <w:szCs w:val="24"/>
          <w:lang w:val="en-US"/>
        </w:rPr>
        <w:t>p</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0.06</w:t>
      </w:r>
      <w:r w:rsidR="00196173" w:rsidRPr="0093479E">
        <w:rPr>
          <w:rFonts w:ascii="Times New Roman" w:hAnsi="Times New Roman" w:cs="Times New Roman"/>
          <w:sz w:val="24"/>
          <w:szCs w:val="24"/>
          <w:lang w:val="en-US"/>
        </w:rPr>
        <w:t xml:space="preserve">, </w:t>
      </w:r>
      <w:r w:rsidR="00196173" w:rsidRPr="00D64043">
        <w:rPr>
          <w:rFonts w:ascii="Times New Roman" w:hAnsi="Times New Roman" w:cs="Times New Roman"/>
          <w:i/>
          <w:iCs/>
          <w:sz w:val="24"/>
          <w:szCs w:val="24"/>
        </w:rPr>
        <w:t>η</w:t>
      </w:r>
      <w:r w:rsidR="00196173" w:rsidRPr="00D64043">
        <w:rPr>
          <w:rFonts w:ascii="Times New Roman" w:hAnsi="Times New Roman" w:cs="Times New Roman"/>
          <w:i/>
          <w:iCs/>
          <w:sz w:val="24"/>
          <w:szCs w:val="24"/>
          <w:lang w:val="en-US"/>
        </w:rPr>
        <w:t>²</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sz w:val="24"/>
          <w:szCs w:val="24"/>
          <w:lang w:val="en-US"/>
        </w:rPr>
        <w:t>0</w:t>
      </w:r>
      <w:r w:rsidR="00196173" w:rsidRPr="0093479E">
        <w:rPr>
          <w:rFonts w:ascii="Times New Roman" w:hAnsi="Times New Roman" w:cs="Times New Roman"/>
          <w:sz w:val="24"/>
          <w:szCs w:val="24"/>
          <w:lang w:val="en-US"/>
        </w:rPr>
        <w:t>.</w:t>
      </w:r>
      <w:r w:rsidR="00196173">
        <w:rPr>
          <w:rFonts w:ascii="Times New Roman" w:hAnsi="Times New Roman" w:cs="Times New Roman"/>
          <w:sz w:val="24"/>
          <w:szCs w:val="24"/>
          <w:lang w:val="en-US"/>
        </w:rPr>
        <w:t>11</w:t>
      </w:r>
      <w:r w:rsidR="00196173" w:rsidRPr="0093479E">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w:t>
      </w:r>
      <w:r w:rsidR="00BF2352" w:rsidRPr="00BF2352">
        <w:rPr>
          <w:rFonts w:ascii="Times New Roman" w:hAnsi="Times New Roman" w:cs="Times New Roman"/>
          <w:sz w:val="24"/>
          <w:szCs w:val="24"/>
          <w:lang w:val="en-US"/>
        </w:rPr>
        <w:t xml:space="preserve">However, the Bayesian analysis suggested caution in interpreting this result, as it indicated essentially no evidence in either direction </w:t>
      </w:r>
      <w:r w:rsidR="00BF2352">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BF2352" w:rsidRPr="006D7513">
        <w:rPr>
          <w:rFonts w:ascii="Times New Roman" w:eastAsiaTheme="minorEastAsia" w:hAnsi="Times New Roman" w:cs="Times New Roman"/>
          <w:iCs/>
          <w:sz w:val="24"/>
          <w:szCs w:val="24"/>
          <w:lang w:val="en-US"/>
        </w:rPr>
        <w:t xml:space="preserve">= </w:t>
      </w:r>
      <w:r w:rsidR="00BF2352">
        <w:rPr>
          <w:rFonts w:ascii="Times New Roman" w:eastAsiaTheme="minorEastAsia" w:hAnsi="Times New Roman" w:cs="Times New Roman"/>
          <w:iCs/>
          <w:sz w:val="24"/>
          <w:szCs w:val="24"/>
          <w:lang w:val="en-US"/>
        </w:rPr>
        <w:t>0.92</w:t>
      </w:r>
      <w:r w:rsidR="00BF2352" w:rsidRPr="00034670">
        <w:rPr>
          <w:rFonts w:ascii="Times New Roman" w:hAnsi="Times New Roman" w:cs="Times New Roman"/>
          <w:sz w:val="24"/>
          <w:szCs w:val="24"/>
          <w:lang w:val="en-US"/>
        </w:rPr>
        <w:t>,</w:t>
      </w:r>
      <w:r w:rsidR="00BF235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 xml:space="preserve"> </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1.10</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0.73</w:t>
      </w:r>
      <w:r w:rsidR="00BF2352" w:rsidRPr="006D7513">
        <w:rPr>
          <w:rFonts w:ascii="Times New Roman" w:eastAsiaTheme="minorEastAsia" w:hAnsi="Times New Roman" w:cs="Times New Roman"/>
          <w:sz w:val="24"/>
          <w:szCs w:val="24"/>
          <w:lang w:val="en-US"/>
        </w:rPr>
        <w:t>]</w:t>
      </w:r>
      <w:r w:rsidR="00BF2352" w:rsidRPr="006D7513">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 xml:space="preserve">Finally, </w:t>
      </w:r>
      <w:r w:rsidR="006C0F0C">
        <w:rPr>
          <w:rFonts w:ascii="Times New Roman" w:hAnsi="Times New Roman" w:cs="Times New Roman"/>
          <w:sz w:val="24"/>
          <w:szCs w:val="24"/>
          <w:lang w:val="en-US"/>
        </w:rPr>
        <w:t xml:space="preserve">we also found no interaction effect </w:t>
      </w:r>
      <w:r w:rsidR="00196173" w:rsidRPr="0093479E">
        <w:rPr>
          <w:rFonts w:ascii="Times New Roman" w:hAnsi="Times New Roman" w:cs="Times New Roman"/>
          <w:sz w:val="24"/>
          <w:szCs w:val="24"/>
          <w:lang w:val="en-US"/>
        </w:rPr>
        <w:t>(</w:t>
      </w:r>
      <w:r w:rsidR="00196173" w:rsidRPr="00D64043">
        <w:rPr>
          <w:rFonts w:ascii="Times New Roman" w:hAnsi="Times New Roman" w:cs="Times New Roman"/>
          <w:i/>
          <w:iCs/>
          <w:sz w:val="24"/>
          <w:szCs w:val="24"/>
          <w:lang w:val="en-US"/>
        </w:rPr>
        <w:t>F</w:t>
      </w:r>
      <w:r w:rsidR="00196173" w:rsidRPr="0093479E">
        <w:rPr>
          <w:rFonts w:ascii="Times New Roman" w:hAnsi="Times New Roman" w:cs="Times New Roman"/>
          <w:sz w:val="24"/>
          <w:szCs w:val="24"/>
          <w:lang w:val="en-US"/>
        </w:rPr>
        <w:t>(1, 30) =</w:t>
      </w:r>
      <w:r w:rsidR="00196173">
        <w:rPr>
          <w:rFonts w:ascii="Times New Roman" w:hAnsi="Times New Roman" w:cs="Times New Roman"/>
          <w:sz w:val="24"/>
          <w:szCs w:val="24"/>
          <w:lang w:val="en-US"/>
        </w:rPr>
        <w:t xml:space="preserve"> </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0.51</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i/>
          <w:iCs/>
          <w:sz w:val="24"/>
          <w:szCs w:val="24"/>
          <w:lang w:val="en-US"/>
        </w:rPr>
        <w:t>p</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w:t>
      </w:r>
      <w:r w:rsidR="00196173" w:rsidRPr="0093479E">
        <w:rPr>
          <w:rFonts w:ascii="Times New Roman" w:hAnsi="Times New Roman" w:cs="Times New Roman"/>
          <w:sz w:val="24"/>
          <w:szCs w:val="24"/>
          <w:lang w:val="en-US"/>
        </w:rPr>
        <w:t xml:space="preserve"> </w:t>
      </w:r>
      <w:r w:rsidR="00196173">
        <w:rPr>
          <w:rFonts w:ascii="Times New Roman" w:hAnsi="Times New Roman" w:cs="Times New Roman"/>
          <w:sz w:val="24"/>
          <w:szCs w:val="24"/>
          <w:lang w:val="en-US"/>
        </w:rPr>
        <w:t>0.48</w:t>
      </w:r>
      <w:r w:rsidR="00196173" w:rsidRPr="0093479E">
        <w:rPr>
          <w:rFonts w:ascii="Times New Roman" w:hAnsi="Times New Roman" w:cs="Times New Roman"/>
          <w:sz w:val="24"/>
          <w:szCs w:val="24"/>
          <w:lang w:val="en-US"/>
        </w:rPr>
        <w:t xml:space="preserve">, </w:t>
      </w:r>
      <w:r w:rsidR="00196173" w:rsidRPr="00D64043">
        <w:rPr>
          <w:rFonts w:ascii="Times New Roman" w:hAnsi="Times New Roman" w:cs="Times New Roman"/>
          <w:i/>
          <w:iCs/>
          <w:sz w:val="24"/>
          <w:szCs w:val="24"/>
        </w:rPr>
        <w:t>η</w:t>
      </w:r>
      <w:r w:rsidR="00196173" w:rsidRPr="00D64043">
        <w:rPr>
          <w:rFonts w:ascii="Times New Roman" w:hAnsi="Times New Roman" w:cs="Times New Roman"/>
          <w:i/>
          <w:iCs/>
          <w:sz w:val="24"/>
          <w:szCs w:val="24"/>
          <w:lang w:val="en-US"/>
        </w:rPr>
        <w:t>²</w:t>
      </w:r>
      <w:r w:rsidR="00196173" w:rsidRPr="0093479E">
        <w:rPr>
          <w:rFonts w:ascii="Times New Roman" w:hAnsi="Times New Roman" w:cs="Times New Roman"/>
          <w:sz w:val="24"/>
          <w:szCs w:val="24"/>
          <w:lang w:val="en-US"/>
        </w:rPr>
        <w:t xml:space="preserve"> = </w:t>
      </w:r>
      <w:r w:rsidR="00196173">
        <w:rPr>
          <w:rFonts w:ascii="Times New Roman" w:hAnsi="Times New Roman" w:cs="Times New Roman"/>
          <w:sz w:val="24"/>
          <w:szCs w:val="24"/>
          <w:lang w:val="en-US"/>
        </w:rPr>
        <w:t>0</w:t>
      </w:r>
      <w:r w:rsidR="00196173" w:rsidRPr="0093479E">
        <w:rPr>
          <w:rFonts w:ascii="Times New Roman" w:hAnsi="Times New Roman" w:cs="Times New Roman"/>
          <w:sz w:val="24"/>
          <w:szCs w:val="24"/>
          <w:lang w:val="en-US"/>
        </w:rPr>
        <w:t>.</w:t>
      </w:r>
      <w:r w:rsidR="00196173">
        <w:rPr>
          <w:rFonts w:ascii="Times New Roman" w:hAnsi="Times New Roman" w:cs="Times New Roman"/>
          <w:sz w:val="24"/>
          <w:szCs w:val="24"/>
          <w:lang w:val="en-US"/>
        </w:rPr>
        <w:t>02</w:t>
      </w:r>
      <w:r w:rsidR="00196173" w:rsidRPr="0093479E">
        <w:rPr>
          <w:rFonts w:ascii="Times New Roman" w:hAnsi="Times New Roman" w:cs="Times New Roman"/>
          <w:sz w:val="24"/>
          <w:szCs w:val="24"/>
          <w:lang w:val="en-US"/>
        </w:rPr>
        <w:t>)</w:t>
      </w:r>
      <w:r w:rsidR="00BF2352">
        <w:rPr>
          <w:rFonts w:ascii="Times New Roman" w:hAnsi="Times New Roman" w:cs="Times New Roman"/>
          <w:sz w:val="24"/>
          <w:szCs w:val="24"/>
          <w:lang w:val="en-US"/>
        </w:rPr>
        <w:t xml:space="preserve">, </w:t>
      </w:r>
      <w:r w:rsidR="006C0F0C" w:rsidRPr="006C0F0C">
        <w:rPr>
          <w:rFonts w:ascii="Times New Roman" w:hAnsi="Times New Roman" w:cs="Times New Roman"/>
          <w:sz w:val="24"/>
          <w:szCs w:val="24"/>
          <w:lang w:val="en-US"/>
        </w:rPr>
        <w:t xml:space="preserve">with the Bayesian analysis providing anecdotal evidence for the null </w:t>
      </w:r>
      <w:r w:rsidR="00BF2352">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BF2352" w:rsidRPr="006D7513">
        <w:rPr>
          <w:rFonts w:ascii="Times New Roman" w:eastAsiaTheme="minorEastAsia" w:hAnsi="Times New Roman" w:cs="Times New Roman"/>
          <w:iCs/>
          <w:sz w:val="24"/>
          <w:szCs w:val="24"/>
          <w:lang w:val="en-US"/>
        </w:rPr>
        <w:t xml:space="preserve">= </w:t>
      </w:r>
      <w:r w:rsidR="00BF2352">
        <w:rPr>
          <w:rFonts w:ascii="Times New Roman" w:eastAsiaTheme="minorEastAsia" w:hAnsi="Times New Roman" w:cs="Times New Roman"/>
          <w:iCs/>
          <w:sz w:val="24"/>
          <w:szCs w:val="24"/>
          <w:lang w:val="en-US"/>
        </w:rPr>
        <w:t>0.59</w:t>
      </w:r>
      <w:r w:rsidR="00BF2352" w:rsidRPr="00034670">
        <w:rPr>
          <w:rFonts w:ascii="Times New Roman" w:hAnsi="Times New Roman" w:cs="Times New Roman"/>
          <w:sz w:val="24"/>
          <w:szCs w:val="24"/>
          <w:lang w:val="en-US"/>
        </w:rPr>
        <w:t>,</w:t>
      </w:r>
      <w:r w:rsidR="00BF235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 xml:space="preserve"> </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1.07</w:t>
      </w:r>
      <w:r w:rsidR="00BF2352" w:rsidRPr="006D7513">
        <w:rPr>
          <w:rFonts w:ascii="Times New Roman" w:eastAsiaTheme="minorEastAsia" w:hAnsi="Times New Roman" w:cs="Times New Roman"/>
          <w:sz w:val="24"/>
          <w:szCs w:val="24"/>
          <w:lang w:val="en-US"/>
        </w:rPr>
        <w:t>;</w:t>
      </w:r>
      <w:r w:rsidR="00BF2352">
        <w:rPr>
          <w:rFonts w:ascii="Times New Roman" w:eastAsiaTheme="minorEastAsia" w:hAnsi="Times New Roman" w:cs="Times New Roman"/>
          <w:sz w:val="24"/>
          <w:szCs w:val="24"/>
          <w:lang w:val="en-US"/>
        </w:rPr>
        <w:t>0.73</w:t>
      </w:r>
      <w:r w:rsidR="00BF2352" w:rsidRPr="006D7513">
        <w:rPr>
          <w:rFonts w:ascii="Times New Roman" w:eastAsiaTheme="minorEastAsia" w:hAnsi="Times New Roman" w:cs="Times New Roman"/>
          <w:sz w:val="24"/>
          <w:szCs w:val="24"/>
          <w:lang w:val="en-US"/>
        </w:rPr>
        <w:t>]</w:t>
      </w:r>
      <w:r w:rsidR="00BF2352" w:rsidRPr="006D7513">
        <w:rPr>
          <w:rFonts w:ascii="Times New Roman" w:hAnsi="Times New Roman" w:cs="Times New Roman"/>
          <w:sz w:val="24"/>
          <w:szCs w:val="24"/>
          <w:lang w:val="en-US"/>
        </w:rPr>
        <w:t>)</w:t>
      </w:r>
      <w:r w:rsidR="00196173">
        <w:rPr>
          <w:rFonts w:ascii="Times New Roman" w:hAnsi="Times New Roman" w:cs="Times New Roman"/>
          <w:sz w:val="24"/>
          <w:szCs w:val="24"/>
          <w:lang w:val="en-US"/>
        </w:rPr>
        <w:t>.</w:t>
      </w:r>
      <w:r w:rsidR="000E4887">
        <w:rPr>
          <w:rFonts w:ascii="Times New Roman" w:hAnsi="Times New Roman" w:cs="Times New Roman"/>
          <w:sz w:val="24"/>
          <w:szCs w:val="24"/>
          <w:lang w:val="en-US"/>
        </w:rPr>
        <w:t xml:space="preserve"> </w:t>
      </w:r>
      <w:r w:rsidR="006C0F0C" w:rsidRPr="006C0F0C">
        <w:rPr>
          <w:rFonts w:ascii="Times New Roman" w:hAnsi="Times New Roman" w:cs="Times New Roman"/>
          <w:sz w:val="24"/>
          <w:szCs w:val="24"/>
          <w:lang w:val="en-US"/>
        </w:rPr>
        <w:t>We also conducted a two</w:t>
      </w:r>
      <w:r w:rsidR="006C0F0C" w:rsidRPr="006C0F0C">
        <w:rPr>
          <w:rFonts w:ascii="Times New Roman" w:hAnsi="Times New Roman" w:cs="Times New Roman"/>
          <w:sz w:val="24"/>
          <w:szCs w:val="24"/>
          <w:lang w:val="en-US"/>
        </w:rPr>
        <w:noBreakHyphen/>
        <w:t>way ANOVA on the novel object preference (NOP) scores to assess the</w:t>
      </w:r>
      <w:r w:rsidR="006C0F0C">
        <w:rPr>
          <w:rFonts w:ascii="Times New Roman" w:hAnsi="Times New Roman" w:cs="Times New Roman"/>
          <w:sz w:val="24"/>
          <w:szCs w:val="24"/>
          <w:lang w:val="en-US"/>
        </w:rPr>
        <w:t>se</w:t>
      </w:r>
      <w:r w:rsidR="006C0F0C" w:rsidRPr="006C0F0C">
        <w:rPr>
          <w:rFonts w:ascii="Times New Roman" w:hAnsi="Times New Roman" w:cs="Times New Roman"/>
          <w:sz w:val="24"/>
          <w:szCs w:val="24"/>
          <w:lang w:val="en-US"/>
        </w:rPr>
        <w:t xml:space="preserve"> effects on recognition memory </w:t>
      </w:r>
      <w:r w:rsidR="006C0F0C">
        <w:rPr>
          <w:rFonts w:ascii="Times New Roman" w:hAnsi="Times New Roman" w:cs="Times New Roman"/>
          <w:sz w:val="24"/>
          <w:szCs w:val="24"/>
          <w:lang w:val="en-US"/>
        </w:rPr>
        <w:t>(</w:t>
      </w:r>
      <w:r w:rsidR="001B5197">
        <w:rPr>
          <w:rFonts w:ascii="Times New Roman" w:hAnsi="Times New Roman" w:cs="Times New Roman"/>
          <w:sz w:val="24"/>
          <w:szCs w:val="24"/>
          <w:lang w:val="en-US"/>
        </w:rPr>
        <w:t>Figure 10B).</w:t>
      </w:r>
      <w:r w:rsidR="006C0F0C">
        <w:rPr>
          <w:rFonts w:ascii="Times New Roman" w:hAnsi="Times New Roman" w:cs="Times New Roman"/>
          <w:sz w:val="24"/>
          <w:szCs w:val="24"/>
          <w:lang w:val="en-US"/>
        </w:rPr>
        <w:t xml:space="preserve"> </w:t>
      </w:r>
      <w:r w:rsidR="006A4E65" w:rsidRPr="006A4E65">
        <w:rPr>
          <w:rFonts w:ascii="Times New Roman" w:hAnsi="Times New Roman" w:cs="Times New Roman"/>
          <w:sz w:val="24"/>
          <w:szCs w:val="24"/>
          <w:lang w:val="en-US"/>
        </w:rPr>
        <w:t xml:space="preserve">The analysis revealed no treatment effect </w:t>
      </w:r>
      <w:r w:rsidR="006C0F0C" w:rsidRPr="0093479E">
        <w:rPr>
          <w:rFonts w:ascii="Times New Roman" w:hAnsi="Times New Roman" w:cs="Times New Roman"/>
          <w:sz w:val="24"/>
          <w:szCs w:val="24"/>
          <w:lang w:val="en-US"/>
        </w:rPr>
        <w:t>(</w:t>
      </w:r>
      <w:r w:rsidR="006C0F0C" w:rsidRPr="00D64043">
        <w:rPr>
          <w:rFonts w:ascii="Times New Roman" w:hAnsi="Times New Roman" w:cs="Times New Roman"/>
          <w:i/>
          <w:iCs/>
          <w:sz w:val="24"/>
          <w:szCs w:val="24"/>
          <w:lang w:val="en-US"/>
        </w:rPr>
        <w:t>F</w:t>
      </w:r>
      <w:r w:rsidR="006C0F0C" w:rsidRPr="0093479E">
        <w:rPr>
          <w:rFonts w:ascii="Times New Roman" w:hAnsi="Times New Roman" w:cs="Times New Roman"/>
          <w:sz w:val="24"/>
          <w:szCs w:val="24"/>
          <w:lang w:val="en-US"/>
        </w:rPr>
        <w:t>(1, 30) =</w:t>
      </w:r>
      <w:r w:rsidR="006C0F0C">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0.04</w:t>
      </w:r>
      <w:r w:rsidR="006C0F0C" w:rsidRPr="0093479E">
        <w:rPr>
          <w:rFonts w:ascii="Times New Roman" w:hAnsi="Times New Roman" w:cs="Times New Roman"/>
          <w:sz w:val="24"/>
          <w:szCs w:val="24"/>
          <w:lang w:val="en-US"/>
        </w:rPr>
        <w:t xml:space="preserve"> , </w:t>
      </w:r>
      <w:r w:rsidR="006C0F0C">
        <w:rPr>
          <w:rFonts w:ascii="Times New Roman" w:hAnsi="Times New Roman" w:cs="Times New Roman"/>
          <w:i/>
          <w:iCs/>
          <w:sz w:val="24"/>
          <w:szCs w:val="24"/>
          <w:lang w:val="en-US"/>
        </w:rPr>
        <w:t>p</w:t>
      </w:r>
      <w:r w:rsidR="006C0F0C" w:rsidRPr="0093479E">
        <w:rPr>
          <w:rFonts w:ascii="Times New Roman" w:hAnsi="Times New Roman" w:cs="Times New Roman"/>
          <w:sz w:val="24"/>
          <w:szCs w:val="24"/>
          <w:lang w:val="en-US"/>
        </w:rPr>
        <w:t xml:space="preserve"> </w:t>
      </w:r>
      <w:r w:rsidR="006C0F0C">
        <w:rPr>
          <w:rFonts w:ascii="Times New Roman" w:hAnsi="Times New Roman" w:cs="Times New Roman"/>
          <w:sz w:val="24"/>
          <w:szCs w:val="24"/>
          <w:lang w:val="en-US"/>
        </w:rPr>
        <w:t>=</w:t>
      </w:r>
      <w:r w:rsidR="006C0F0C" w:rsidRPr="0093479E">
        <w:rPr>
          <w:rFonts w:ascii="Times New Roman" w:hAnsi="Times New Roman" w:cs="Times New Roman"/>
          <w:sz w:val="24"/>
          <w:szCs w:val="24"/>
          <w:lang w:val="en-US"/>
        </w:rPr>
        <w:t xml:space="preserve"> </w:t>
      </w:r>
      <w:r w:rsidR="006C0F0C">
        <w:rPr>
          <w:rFonts w:ascii="Times New Roman" w:hAnsi="Times New Roman" w:cs="Times New Roman"/>
          <w:sz w:val="24"/>
          <w:szCs w:val="24"/>
          <w:lang w:val="en-US"/>
        </w:rPr>
        <w:t>0.</w:t>
      </w:r>
      <w:r w:rsidR="004F3BF0">
        <w:rPr>
          <w:rFonts w:ascii="Times New Roman" w:hAnsi="Times New Roman" w:cs="Times New Roman"/>
          <w:sz w:val="24"/>
          <w:szCs w:val="24"/>
          <w:lang w:val="en-US"/>
        </w:rPr>
        <w:t>84</w:t>
      </w:r>
      <w:r w:rsidR="006C0F0C" w:rsidRPr="0093479E">
        <w:rPr>
          <w:rFonts w:ascii="Times New Roman" w:hAnsi="Times New Roman" w:cs="Times New Roman"/>
          <w:sz w:val="24"/>
          <w:szCs w:val="24"/>
          <w:lang w:val="en-US"/>
        </w:rPr>
        <w:t xml:space="preserve">, </w:t>
      </w:r>
      <w:r w:rsidR="006C0F0C" w:rsidRPr="00D64043">
        <w:rPr>
          <w:rFonts w:ascii="Times New Roman" w:hAnsi="Times New Roman" w:cs="Times New Roman"/>
          <w:i/>
          <w:iCs/>
          <w:sz w:val="24"/>
          <w:szCs w:val="24"/>
        </w:rPr>
        <w:t>η</w:t>
      </w:r>
      <w:r w:rsidR="006C0F0C" w:rsidRPr="00D64043">
        <w:rPr>
          <w:rFonts w:ascii="Times New Roman" w:hAnsi="Times New Roman" w:cs="Times New Roman"/>
          <w:i/>
          <w:iCs/>
          <w:sz w:val="24"/>
          <w:szCs w:val="24"/>
          <w:lang w:val="en-US"/>
        </w:rPr>
        <w:t>²</w:t>
      </w:r>
      <w:r w:rsidR="006C0F0C" w:rsidRPr="0093479E">
        <w:rPr>
          <w:rFonts w:ascii="Times New Roman" w:hAnsi="Times New Roman" w:cs="Times New Roman"/>
          <w:sz w:val="24"/>
          <w:szCs w:val="24"/>
          <w:lang w:val="en-US"/>
        </w:rPr>
        <w:t xml:space="preserve"> = </w:t>
      </w:r>
      <w:r w:rsidR="006C0F0C">
        <w:rPr>
          <w:rFonts w:ascii="Times New Roman" w:hAnsi="Times New Roman" w:cs="Times New Roman"/>
          <w:sz w:val="24"/>
          <w:szCs w:val="24"/>
          <w:lang w:val="en-US"/>
        </w:rPr>
        <w:t>0</w:t>
      </w:r>
      <w:r w:rsidR="006C0F0C"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001</w:t>
      </w:r>
      <w:r w:rsidR="006C0F0C"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 and n</w:t>
      </w:r>
      <w:r w:rsidR="006A4E65">
        <w:rPr>
          <w:rFonts w:ascii="Times New Roman" w:hAnsi="Times New Roman" w:cs="Times New Roman"/>
          <w:sz w:val="24"/>
          <w:szCs w:val="24"/>
          <w:lang w:val="en-US"/>
        </w:rPr>
        <w:t>o</w:t>
      </w:r>
      <w:r w:rsidR="006A4E65" w:rsidRPr="006A4E65">
        <w:rPr>
          <w:rFonts w:ascii="Times New Roman" w:hAnsi="Times New Roman" w:cs="Times New Roman"/>
          <w:sz w:val="24"/>
          <w:szCs w:val="24"/>
          <w:lang w:val="en-US"/>
        </w:rPr>
        <w:t xml:space="preserve"> environment effect </w:t>
      </w:r>
      <w:r w:rsidR="004F3BF0" w:rsidRPr="0093479E">
        <w:rPr>
          <w:rFonts w:ascii="Times New Roman" w:hAnsi="Times New Roman" w:cs="Times New Roman"/>
          <w:sz w:val="24"/>
          <w:szCs w:val="24"/>
          <w:lang w:val="en-US"/>
        </w:rPr>
        <w:t>(</w:t>
      </w:r>
      <w:r w:rsidR="004F3BF0" w:rsidRPr="00D64043">
        <w:rPr>
          <w:rFonts w:ascii="Times New Roman" w:hAnsi="Times New Roman" w:cs="Times New Roman"/>
          <w:i/>
          <w:iCs/>
          <w:sz w:val="24"/>
          <w:szCs w:val="24"/>
          <w:lang w:val="en-US"/>
        </w:rPr>
        <w:t>F</w:t>
      </w:r>
      <w:r w:rsidR="004F3BF0" w:rsidRPr="0093479E">
        <w:rPr>
          <w:rFonts w:ascii="Times New Roman" w:hAnsi="Times New Roman" w:cs="Times New Roman"/>
          <w:sz w:val="24"/>
          <w:szCs w:val="24"/>
          <w:lang w:val="en-US"/>
        </w:rPr>
        <w:t>(1, 30) =</w:t>
      </w:r>
      <w:r w:rsidR="004F3BF0">
        <w:rPr>
          <w:rFonts w:ascii="Times New Roman" w:hAnsi="Times New Roman" w:cs="Times New Roman"/>
          <w:sz w:val="24"/>
          <w:szCs w:val="24"/>
          <w:lang w:val="en-US"/>
        </w:rPr>
        <w:t xml:space="preserve"> 0.21</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i/>
          <w:iCs/>
          <w:sz w:val="24"/>
          <w:szCs w:val="24"/>
          <w:lang w:val="en-US"/>
        </w:rPr>
        <w:t>p</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0.65</w:t>
      </w:r>
      <w:r w:rsidR="004F3BF0" w:rsidRPr="0093479E">
        <w:rPr>
          <w:rFonts w:ascii="Times New Roman" w:hAnsi="Times New Roman" w:cs="Times New Roman"/>
          <w:sz w:val="24"/>
          <w:szCs w:val="24"/>
          <w:lang w:val="en-US"/>
        </w:rPr>
        <w:t xml:space="preserve">, </w:t>
      </w:r>
      <w:r w:rsidR="004F3BF0" w:rsidRPr="00D64043">
        <w:rPr>
          <w:rFonts w:ascii="Times New Roman" w:hAnsi="Times New Roman" w:cs="Times New Roman"/>
          <w:i/>
          <w:iCs/>
          <w:sz w:val="24"/>
          <w:szCs w:val="24"/>
        </w:rPr>
        <w:t>η</w:t>
      </w:r>
      <w:r w:rsidR="004F3BF0" w:rsidRPr="00D64043">
        <w:rPr>
          <w:rFonts w:ascii="Times New Roman" w:hAnsi="Times New Roman" w:cs="Times New Roman"/>
          <w:i/>
          <w:iCs/>
          <w:sz w:val="24"/>
          <w:szCs w:val="24"/>
          <w:lang w:val="en-US"/>
        </w:rPr>
        <w:t>²</w:t>
      </w:r>
      <w:r w:rsidR="004F3BF0" w:rsidRPr="0093479E">
        <w:rPr>
          <w:rFonts w:ascii="Times New Roman" w:hAnsi="Times New Roman" w:cs="Times New Roman"/>
          <w:sz w:val="24"/>
          <w:szCs w:val="24"/>
          <w:lang w:val="en-US"/>
        </w:rPr>
        <w:t xml:space="preserve"> = </w:t>
      </w:r>
      <w:r w:rsidR="004F3BF0">
        <w:rPr>
          <w:rFonts w:ascii="Times New Roman" w:hAnsi="Times New Roman" w:cs="Times New Roman"/>
          <w:sz w:val="24"/>
          <w:szCs w:val="24"/>
          <w:lang w:val="en-US"/>
        </w:rPr>
        <w:t>0</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007</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w:t>
      </w:r>
      <w:r w:rsidR="006A4E65" w:rsidRPr="006A4E65">
        <w:rPr>
          <w:rFonts w:ascii="Times New Roman" w:hAnsi="Times New Roman" w:cs="Times New Roman"/>
          <w:sz w:val="24"/>
          <w:szCs w:val="24"/>
          <w:lang w:val="en-US"/>
        </w:rPr>
        <w:t xml:space="preserve">The Bayesian follow-up analyses provided moderate evidence for the absence of both a treatment effect </w:t>
      </w:r>
      <w:r w:rsidR="004F3BF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F3BF0" w:rsidRPr="006D7513">
        <w:rPr>
          <w:rFonts w:ascii="Times New Roman" w:eastAsiaTheme="minorEastAsia" w:hAnsi="Times New Roman" w:cs="Times New Roman"/>
          <w:iCs/>
          <w:sz w:val="24"/>
          <w:szCs w:val="24"/>
          <w:lang w:val="en-US"/>
        </w:rPr>
        <w:t xml:space="preserve">= </w:t>
      </w:r>
      <w:r w:rsidR="004F3BF0">
        <w:rPr>
          <w:rFonts w:ascii="Times New Roman" w:eastAsiaTheme="minorEastAsia" w:hAnsi="Times New Roman" w:cs="Times New Roman"/>
          <w:iCs/>
          <w:sz w:val="24"/>
          <w:szCs w:val="24"/>
          <w:lang w:val="en-US"/>
        </w:rPr>
        <w:t>0.30</w:t>
      </w:r>
      <w:r w:rsidR="004F3BF0" w:rsidRPr="00034670">
        <w:rPr>
          <w:rFonts w:ascii="Times New Roman" w:hAnsi="Times New Roman" w:cs="Times New Roman"/>
          <w:sz w:val="24"/>
          <w:szCs w:val="24"/>
          <w:lang w:val="en-US"/>
        </w:rPr>
        <w:t>,</w:t>
      </w:r>
      <w:r w:rsidR="004F3BF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 xml:space="preserve"> </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0.52</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0.69</w:t>
      </w:r>
      <w:r w:rsidR="004F3BF0" w:rsidRPr="006D7513">
        <w:rPr>
          <w:rFonts w:ascii="Times New Roman" w:eastAsiaTheme="minorEastAsia" w:hAnsi="Times New Roman" w:cs="Times New Roman"/>
          <w:sz w:val="24"/>
          <w:szCs w:val="24"/>
          <w:lang w:val="en-US"/>
        </w:rPr>
        <w:t>]</w:t>
      </w:r>
      <w:r w:rsidR="004F3BF0" w:rsidRPr="006D7513">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and </w:t>
      </w:r>
      <w:r w:rsidR="006A4E65">
        <w:rPr>
          <w:rFonts w:ascii="Times New Roman" w:hAnsi="Times New Roman" w:cs="Times New Roman"/>
          <w:sz w:val="24"/>
          <w:szCs w:val="24"/>
          <w:lang w:val="en-US"/>
        </w:rPr>
        <w:t xml:space="preserve">an </w:t>
      </w:r>
      <w:r w:rsidR="004F3BF0">
        <w:rPr>
          <w:rFonts w:ascii="Times New Roman" w:hAnsi="Times New Roman" w:cs="Times New Roman"/>
          <w:sz w:val="24"/>
          <w:szCs w:val="24"/>
          <w:lang w:val="en-US"/>
        </w:rPr>
        <w:t xml:space="preserve">environment </w:t>
      </w:r>
      <w:r w:rsidR="006A4E65">
        <w:rPr>
          <w:rFonts w:ascii="Times New Roman" w:hAnsi="Times New Roman" w:cs="Times New Roman"/>
          <w:sz w:val="24"/>
          <w:szCs w:val="24"/>
          <w:lang w:val="en-US"/>
        </w:rPr>
        <w:t xml:space="preserve">effect </w:t>
      </w:r>
      <w:r w:rsidR="004F3BF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F3BF0" w:rsidRPr="006D7513">
        <w:rPr>
          <w:rFonts w:ascii="Times New Roman" w:eastAsiaTheme="minorEastAsia" w:hAnsi="Times New Roman" w:cs="Times New Roman"/>
          <w:iCs/>
          <w:sz w:val="24"/>
          <w:szCs w:val="24"/>
          <w:lang w:val="en-US"/>
        </w:rPr>
        <w:t xml:space="preserve">= </w:t>
      </w:r>
      <w:r w:rsidR="004F3BF0">
        <w:rPr>
          <w:rFonts w:ascii="Times New Roman" w:eastAsiaTheme="minorEastAsia" w:hAnsi="Times New Roman" w:cs="Times New Roman"/>
          <w:iCs/>
          <w:sz w:val="24"/>
          <w:szCs w:val="24"/>
          <w:lang w:val="en-US"/>
        </w:rPr>
        <w:t>0.29</w:t>
      </w:r>
      <w:r w:rsidR="004F3BF0" w:rsidRPr="00034670">
        <w:rPr>
          <w:rFonts w:ascii="Times New Roman" w:hAnsi="Times New Roman" w:cs="Times New Roman"/>
          <w:sz w:val="24"/>
          <w:szCs w:val="24"/>
          <w:lang w:val="en-US"/>
        </w:rPr>
        <w:t>,</w:t>
      </w:r>
      <w:r w:rsidR="004F3BF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 xml:space="preserve"> </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-0.69</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0.52</w:t>
      </w:r>
      <w:r w:rsidR="004F3BF0" w:rsidRPr="006D7513">
        <w:rPr>
          <w:rFonts w:ascii="Times New Roman" w:eastAsiaTheme="minorEastAsia" w:hAnsi="Times New Roman" w:cs="Times New Roman"/>
          <w:sz w:val="24"/>
          <w:szCs w:val="24"/>
          <w:lang w:val="en-US"/>
        </w:rPr>
        <w:t>]</w:t>
      </w:r>
      <w:r w:rsidR="004F3BF0" w:rsidRPr="006D7513">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w:t>
      </w:r>
      <w:r w:rsidR="006A4E65">
        <w:rPr>
          <w:rFonts w:ascii="Times New Roman" w:hAnsi="Times New Roman" w:cs="Times New Roman"/>
          <w:sz w:val="24"/>
          <w:szCs w:val="24"/>
          <w:lang w:val="en-US"/>
        </w:rPr>
        <w:t>suggesting</w:t>
      </w:r>
      <w:r w:rsidR="004F3BF0">
        <w:rPr>
          <w:rFonts w:ascii="Times New Roman" w:hAnsi="Times New Roman" w:cs="Times New Roman"/>
          <w:sz w:val="24"/>
          <w:szCs w:val="24"/>
          <w:lang w:val="en-US"/>
        </w:rPr>
        <w:t xml:space="preserve"> that there is </w:t>
      </w:r>
      <w:r w:rsidR="006A4E65">
        <w:rPr>
          <w:rFonts w:ascii="Times New Roman" w:hAnsi="Times New Roman" w:cs="Times New Roman"/>
          <w:sz w:val="24"/>
          <w:szCs w:val="24"/>
          <w:lang w:val="en-US"/>
        </w:rPr>
        <w:t>presumably</w:t>
      </w:r>
      <w:r w:rsidR="004F3BF0">
        <w:rPr>
          <w:rFonts w:ascii="Times New Roman" w:hAnsi="Times New Roman" w:cs="Times New Roman"/>
          <w:sz w:val="24"/>
          <w:szCs w:val="24"/>
          <w:lang w:val="en-US"/>
        </w:rPr>
        <w:t xml:space="preserve"> no detectable effect</w:t>
      </w:r>
      <w:r w:rsidR="006A4E65">
        <w:rPr>
          <w:rFonts w:ascii="Times New Roman" w:hAnsi="Times New Roman" w:cs="Times New Roman"/>
          <w:sz w:val="24"/>
          <w:szCs w:val="24"/>
          <w:lang w:val="en-US"/>
        </w:rPr>
        <w:t xml:space="preserve"> present</w:t>
      </w:r>
      <w:r w:rsidR="004F3BF0">
        <w:rPr>
          <w:rFonts w:ascii="Times New Roman" w:hAnsi="Times New Roman" w:cs="Times New Roman"/>
          <w:sz w:val="24"/>
          <w:szCs w:val="24"/>
          <w:lang w:val="en-US"/>
        </w:rPr>
        <w:t xml:space="preserve">. </w:t>
      </w:r>
      <w:r w:rsidR="006A4E65" w:rsidRPr="006A4E65">
        <w:rPr>
          <w:rFonts w:ascii="Times New Roman" w:hAnsi="Times New Roman" w:cs="Times New Roman"/>
          <w:sz w:val="24"/>
          <w:szCs w:val="24"/>
          <w:lang w:val="en-US"/>
        </w:rPr>
        <w:t>The interaction term was likewise non</w:t>
      </w:r>
      <w:r w:rsidR="006A4E65" w:rsidRPr="006A4E65">
        <w:rPr>
          <w:rFonts w:ascii="Times New Roman" w:hAnsi="Times New Roman" w:cs="Times New Roman"/>
          <w:sz w:val="24"/>
          <w:szCs w:val="24"/>
          <w:lang w:val="en-US"/>
        </w:rPr>
        <w:noBreakHyphen/>
        <w:t>significant</w:t>
      </w:r>
      <w:r w:rsidR="004F3BF0">
        <w:rPr>
          <w:rFonts w:ascii="Times New Roman" w:hAnsi="Times New Roman" w:cs="Times New Roman"/>
          <w:sz w:val="24"/>
          <w:szCs w:val="24"/>
          <w:lang w:val="en-US"/>
        </w:rPr>
        <w:t xml:space="preserve"> </w:t>
      </w:r>
      <w:r w:rsidR="004F3BF0" w:rsidRPr="0093479E">
        <w:rPr>
          <w:rFonts w:ascii="Times New Roman" w:hAnsi="Times New Roman" w:cs="Times New Roman"/>
          <w:sz w:val="24"/>
          <w:szCs w:val="24"/>
          <w:lang w:val="en-US"/>
        </w:rPr>
        <w:t>(</w:t>
      </w:r>
      <w:r w:rsidR="004F3BF0" w:rsidRPr="00D64043">
        <w:rPr>
          <w:rFonts w:ascii="Times New Roman" w:hAnsi="Times New Roman" w:cs="Times New Roman"/>
          <w:i/>
          <w:iCs/>
          <w:sz w:val="24"/>
          <w:szCs w:val="24"/>
          <w:lang w:val="en-US"/>
        </w:rPr>
        <w:t>F</w:t>
      </w:r>
      <w:r w:rsidR="004F3BF0" w:rsidRPr="0093479E">
        <w:rPr>
          <w:rFonts w:ascii="Times New Roman" w:hAnsi="Times New Roman" w:cs="Times New Roman"/>
          <w:sz w:val="24"/>
          <w:szCs w:val="24"/>
          <w:lang w:val="en-US"/>
        </w:rPr>
        <w:t>(1, 30) =</w:t>
      </w:r>
      <w:r w:rsidR="004F3BF0">
        <w:rPr>
          <w:rFonts w:ascii="Times New Roman" w:hAnsi="Times New Roman" w:cs="Times New Roman"/>
          <w:sz w:val="24"/>
          <w:szCs w:val="24"/>
          <w:lang w:val="en-US"/>
        </w:rPr>
        <w:t xml:space="preserve"> 0.31</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i/>
          <w:iCs/>
          <w:sz w:val="24"/>
          <w:szCs w:val="24"/>
          <w:lang w:val="en-US"/>
        </w:rPr>
        <w:t>p</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w:t>
      </w:r>
      <w:r w:rsidR="004F3BF0" w:rsidRPr="0093479E">
        <w:rPr>
          <w:rFonts w:ascii="Times New Roman" w:hAnsi="Times New Roman" w:cs="Times New Roman"/>
          <w:sz w:val="24"/>
          <w:szCs w:val="24"/>
          <w:lang w:val="en-US"/>
        </w:rPr>
        <w:t xml:space="preserve"> </w:t>
      </w:r>
      <w:r w:rsidR="004F3BF0">
        <w:rPr>
          <w:rFonts w:ascii="Times New Roman" w:hAnsi="Times New Roman" w:cs="Times New Roman"/>
          <w:sz w:val="24"/>
          <w:szCs w:val="24"/>
          <w:lang w:val="en-US"/>
        </w:rPr>
        <w:t>0.58</w:t>
      </w:r>
      <w:r w:rsidR="004F3BF0" w:rsidRPr="0093479E">
        <w:rPr>
          <w:rFonts w:ascii="Times New Roman" w:hAnsi="Times New Roman" w:cs="Times New Roman"/>
          <w:sz w:val="24"/>
          <w:szCs w:val="24"/>
          <w:lang w:val="en-US"/>
        </w:rPr>
        <w:t xml:space="preserve">, </w:t>
      </w:r>
      <w:r w:rsidR="004F3BF0" w:rsidRPr="00D64043">
        <w:rPr>
          <w:rFonts w:ascii="Times New Roman" w:hAnsi="Times New Roman" w:cs="Times New Roman"/>
          <w:i/>
          <w:iCs/>
          <w:sz w:val="24"/>
          <w:szCs w:val="24"/>
        </w:rPr>
        <w:t>η</w:t>
      </w:r>
      <w:r w:rsidR="004F3BF0" w:rsidRPr="00D64043">
        <w:rPr>
          <w:rFonts w:ascii="Times New Roman" w:hAnsi="Times New Roman" w:cs="Times New Roman"/>
          <w:i/>
          <w:iCs/>
          <w:sz w:val="24"/>
          <w:szCs w:val="24"/>
          <w:lang w:val="en-US"/>
        </w:rPr>
        <w:t>²</w:t>
      </w:r>
      <w:r w:rsidR="004F3BF0" w:rsidRPr="0093479E">
        <w:rPr>
          <w:rFonts w:ascii="Times New Roman" w:hAnsi="Times New Roman" w:cs="Times New Roman"/>
          <w:sz w:val="24"/>
          <w:szCs w:val="24"/>
          <w:lang w:val="en-US"/>
        </w:rPr>
        <w:t xml:space="preserve"> = </w:t>
      </w:r>
      <w:r w:rsidR="004F3BF0">
        <w:rPr>
          <w:rFonts w:ascii="Times New Roman" w:hAnsi="Times New Roman" w:cs="Times New Roman"/>
          <w:sz w:val="24"/>
          <w:szCs w:val="24"/>
          <w:lang w:val="en-US"/>
        </w:rPr>
        <w:t>0</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01</w:t>
      </w:r>
      <w:r w:rsidR="004F3BF0" w:rsidRPr="0093479E">
        <w:rPr>
          <w:rFonts w:ascii="Times New Roman" w:hAnsi="Times New Roman" w:cs="Times New Roman"/>
          <w:sz w:val="24"/>
          <w:szCs w:val="24"/>
          <w:lang w:val="en-US"/>
        </w:rPr>
        <w:t>)</w:t>
      </w:r>
      <w:r w:rsidR="004F3BF0">
        <w:rPr>
          <w:rFonts w:ascii="Times New Roman" w:hAnsi="Times New Roman" w:cs="Times New Roman"/>
          <w:sz w:val="24"/>
          <w:szCs w:val="24"/>
          <w:lang w:val="en-US"/>
        </w:rPr>
        <w:t xml:space="preserve">, as supported by the Bayesian analysis providing anecdotal </w:t>
      </w:r>
      <w:r w:rsidR="006A4E65">
        <w:rPr>
          <w:rFonts w:ascii="Times New Roman" w:hAnsi="Times New Roman" w:cs="Times New Roman"/>
          <w:sz w:val="24"/>
          <w:szCs w:val="24"/>
          <w:lang w:val="en-US"/>
        </w:rPr>
        <w:t xml:space="preserve">evidence for the null </w:t>
      </w:r>
      <w:r w:rsidR="004F3BF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F3BF0" w:rsidRPr="006D7513">
        <w:rPr>
          <w:rFonts w:ascii="Times New Roman" w:eastAsiaTheme="minorEastAsia" w:hAnsi="Times New Roman" w:cs="Times New Roman"/>
          <w:iCs/>
          <w:sz w:val="24"/>
          <w:szCs w:val="24"/>
          <w:lang w:val="en-US"/>
        </w:rPr>
        <w:t xml:space="preserve">= </w:t>
      </w:r>
      <w:r w:rsidR="004F3BF0">
        <w:rPr>
          <w:rFonts w:ascii="Times New Roman" w:eastAsiaTheme="minorEastAsia" w:hAnsi="Times New Roman" w:cs="Times New Roman"/>
          <w:iCs/>
          <w:sz w:val="24"/>
          <w:szCs w:val="24"/>
          <w:lang w:val="en-US"/>
        </w:rPr>
        <w:t>0.63</w:t>
      </w:r>
      <w:r w:rsidR="004F3BF0" w:rsidRPr="00034670">
        <w:rPr>
          <w:rFonts w:ascii="Times New Roman" w:hAnsi="Times New Roman" w:cs="Times New Roman"/>
          <w:sz w:val="24"/>
          <w:szCs w:val="24"/>
          <w:lang w:val="en-US"/>
        </w:rPr>
        <w:t>,</w:t>
      </w:r>
      <w:r w:rsidR="004F3BF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 xml:space="preserve"> </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1.10</w:t>
      </w:r>
      <w:r w:rsidR="004F3BF0" w:rsidRPr="006D7513">
        <w:rPr>
          <w:rFonts w:ascii="Times New Roman" w:eastAsiaTheme="minorEastAsia" w:hAnsi="Times New Roman" w:cs="Times New Roman"/>
          <w:sz w:val="24"/>
          <w:szCs w:val="24"/>
          <w:lang w:val="en-US"/>
        </w:rPr>
        <w:t>;</w:t>
      </w:r>
      <w:r w:rsidR="004F3BF0">
        <w:rPr>
          <w:rFonts w:ascii="Times New Roman" w:eastAsiaTheme="minorEastAsia" w:hAnsi="Times New Roman" w:cs="Times New Roman"/>
          <w:sz w:val="24"/>
          <w:szCs w:val="24"/>
          <w:lang w:val="en-US"/>
        </w:rPr>
        <w:t>0.73</w:t>
      </w:r>
      <w:r w:rsidR="004F3BF0" w:rsidRPr="006D7513">
        <w:rPr>
          <w:rFonts w:ascii="Times New Roman" w:eastAsiaTheme="minorEastAsia" w:hAnsi="Times New Roman" w:cs="Times New Roman"/>
          <w:sz w:val="24"/>
          <w:szCs w:val="24"/>
          <w:lang w:val="en-US"/>
        </w:rPr>
        <w:t>]</w:t>
      </w:r>
      <w:r w:rsidR="004F3BF0" w:rsidRPr="006D7513">
        <w:rPr>
          <w:rFonts w:ascii="Times New Roman" w:hAnsi="Times New Roman" w:cs="Times New Roman"/>
          <w:sz w:val="24"/>
          <w:szCs w:val="24"/>
          <w:lang w:val="en-US"/>
        </w:rPr>
        <w:t>)</w:t>
      </w:r>
      <w:r w:rsidR="004F3BF0">
        <w:rPr>
          <w:rFonts w:ascii="Times New Roman" w:hAnsi="Times New Roman" w:cs="Times New Roman"/>
          <w:sz w:val="24"/>
          <w:szCs w:val="24"/>
          <w:lang w:val="en-US"/>
        </w:rPr>
        <w:t>.</w:t>
      </w:r>
    </w:p>
    <w:p w14:paraId="592AE8ED" w14:textId="4F290BBE" w:rsidR="00871E80" w:rsidRDefault="00871E80" w:rsidP="0020157F">
      <w:pPr>
        <w:ind w:firstLine="709"/>
        <w:rPr>
          <w:rFonts w:ascii="Times New Roman" w:hAnsi="Times New Roman" w:cs="Times New Roman"/>
          <w:sz w:val="24"/>
          <w:szCs w:val="24"/>
          <w:lang w:val="en-US"/>
        </w:rPr>
      </w:pPr>
      <w:r w:rsidRPr="00871E80">
        <w:rPr>
          <w:rFonts w:ascii="Times New Roman" w:hAnsi="Times New Roman" w:cs="Times New Roman"/>
          <w:sz w:val="24"/>
          <w:szCs w:val="24"/>
          <w:lang w:val="en-US"/>
        </w:rPr>
        <w:t>To sum up, we found no differences in general exploration or recognition memory across treatment groups. There was also no overall benefit of environment for either measure, although the Bayesian analysis suggests that a</w:t>
      </w:r>
      <w:r>
        <w:rPr>
          <w:rFonts w:ascii="Times New Roman" w:hAnsi="Times New Roman" w:cs="Times New Roman"/>
          <w:sz w:val="24"/>
          <w:szCs w:val="24"/>
          <w:lang w:val="en-US"/>
        </w:rPr>
        <w:t xml:space="preserve">n </w:t>
      </w:r>
      <w:r w:rsidRPr="00871E80">
        <w:rPr>
          <w:rFonts w:ascii="Times New Roman" w:hAnsi="Times New Roman" w:cs="Times New Roman"/>
          <w:sz w:val="24"/>
          <w:szCs w:val="24"/>
          <w:lang w:val="en-US"/>
        </w:rPr>
        <w:t>undetected effect on general exploration cannot be ruled out. Finally, the interaction effects were non</w:t>
      </w:r>
      <w:r w:rsidRPr="00871E80">
        <w:rPr>
          <w:rFonts w:ascii="Times New Roman" w:hAnsi="Times New Roman" w:cs="Times New Roman"/>
          <w:sz w:val="24"/>
          <w:szCs w:val="24"/>
          <w:lang w:val="en-US"/>
        </w:rPr>
        <w:noBreakHyphen/>
        <w:t xml:space="preserve">significant, indicating that </w:t>
      </w:r>
      <w:r>
        <w:rPr>
          <w:rFonts w:ascii="Times New Roman" w:hAnsi="Times New Roman" w:cs="Times New Roman"/>
          <w:sz w:val="24"/>
          <w:szCs w:val="24"/>
          <w:lang w:val="en-US"/>
        </w:rPr>
        <w:t>EE</w:t>
      </w:r>
      <w:r w:rsidRPr="00871E80">
        <w:rPr>
          <w:rFonts w:ascii="Times New Roman" w:hAnsi="Times New Roman" w:cs="Times New Roman"/>
          <w:sz w:val="24"/>
          <w:szCs w:val="24"/>
          <w:lang w:val="en-US"/>
        </w:rPr>
        <w:t xml:space="preserve"> cannot be interpreted as providing a protective influence on either memory retention or general exploration</w:t>
      </w:r>
      <w:r>
        <w:rPr>
          <w:rFonts w:ascii="Times New Roman" w:hAnsi="Times New Roman" w:cs="Times New Roman"/>
          <w:sz w:val="24"/>
          <w:szCs w:val="24"/>
          <w:lang w:val="en-US"/>
        </w:rPr>
        <w:t xml:space="preserve"> in </w:t>
      </w:r>
      <w:r w:rsidR="00F674FE">
        <w:rPr>
          <w:rFonts w:ascii="Times New Roman" w:hAnsi="Times New Roman" w:cs="Times New Roman"/>
          <w:sz w:val="24"/>
          <w:szCs w:val="24"/>
          <w:lang w:val="en-US"/>
        </w:rPr>
        <w:t>chemotherapy-treated mice</w:t>
      </w:r>
      <w:r w:rsidR="0020157F">
        <w:rPr>
          <w:rFonts w:ascii="Times New Roman" w:hAnsi="Times New Roman" w:cs="Times New Roman"/>
          <w:sz w:val="24"/>
          <w:szCs w:val="24"/>
          <w:lang w:val="en-US"/>
        </w:rPr>
        <w:t>.</w:t>
      </w:r>
    </w:p>
    <w:p w14:paraId="3EA529FF" w14:textId="77777777" w:rsidR="00F674FE" w:rsidRDefault="000E4887" w:rsidP="00CB5346">
      <w:pPr>
        <w:pStyle w:val="Resultsheading"/>
      </w:pPr>
      <w:r>
        <w:t xml:space="preserve">Rotarod </w:t>
      </w:r>
    </w:p>
    <w:p w14:paraId="320C2B9D" w14:textId="69E78FD7" w:rsidR="00F674FE" w:rsidRDefault="00F674FE" w:rsidP="00F674FE">
      <w:pPr>
        <w:ind w:firstLine="709"/>
        <w:rPr>
          <w:rFonts w:ascii="Times New Roman" w:hAnsi="Times New Roman" w:cs="Times New Roman"/>
          <w:sz w:val="24"/>
          <w:szCs w:val="24"/>
          <w:lang w:val="en-US"/>
        </w:rPr>
      </w:pPr>
      <w:r w:rsidRPr="00F674FE">
        <w:rPr>
          <w:rFonts w:ascii="Times New Roman" w:hAnsi="Times New Roman" w:cs="Times New Roman"/>
          <w:sz w:val="24"/>
          <w:szCs w:val="24"/>
          <w:lang w:val="en-US"/>
        </w:rPr>
        <w:lastRenderedPageBreak/>
        <w:t xml:space="preserve">To analyze the effects of treatment and environment on </w:t>
      </w:r>
      <w:r w:rsidRPr="00BE45E0">
        <w:rPr>
          <w:rFonts w:ascii="Times New Roman" w:hAnsi="Times New Roman" w:cs="Times New Roman"/>
          <w:i/>
          <w:iCs/>
          <w:sz w:val="24"/>
          <w:szCs w:val="24"/>
          <w:lang w:val="en-US"/>
        </w:rPr>
        <w:t>balance</w:t>
      </w:r>
      <w:r w:rsidRPr="00F674FE">
        <w:rPr>
          <w:rFonts w:ascii="Times New Roman" w:hAnsi="Times New Roman" w:cs="Times New Roman"/>
          <w:sz w:val="24"/>
          <w:szCs w:val="24"/>
          <w:lang w:val="en-US"/>
        </w:rPr>
        <w:t xml:space="preserve"> and </w:t>
      </w:r>
      <w:r w:rsidRPr="00BE45E0">
        <w:rPr>
          <w:rFonts w:ascii="Times New Roman" w:hAnsi="Times New Roman" w:cs="Times New Roman"/>
          <w:i/>
          <w:iCs/>
          <w:sz w:val="24"/>
          <w:szCs w:val="24"/>
          <w:lang w:val="en-US"/>
        </w:rPr>
        <w:t>motor coordination</w:t>
      </w:r>
      <w:r w:rsidRPr="00F674FE">
        <w:rPr>
          <w:rFonts w:ascii="Times New Roman" w:hAnsi="Times New Roman" w:cs="Times New Roman"/>
          <w:sz w:val="24"/>
          <w:szCs w:val="24"/>
          <w:lang w:val="en-US"/>
        </w:rPr>
        <w:t xml:space="preserve">, we </w:t>
      </w:r>
      <w:r w:rsidR="00CB5346">
        <w:rPr>
          <w:rFonts w:ascii="Times New Roman" w:hAnsi="Times New Roman" w:cs="Times New Roman"/>
          <w:sz w:val="24"/>
          <w:szCs w:val="24"/>
          <w:lang w:val="en-US"/>
        </w:rPr>
        <w:t>fitted a mixed-effects model</w:t>
      </w:r>
      <w:r w:rsidRPr="00F674FE">
        <w:rPr>
          <w:rFonts w:ascii="Times New Roman" w:hAnsi="Times New Roman" w:cs="Times New Roman"/>
          <w:sz w:val="24"/>
          <w:szCs w:val="24"/>
          <w:lang w:val="en-US"/>
        </w:rPr>
        <w:t xml:space="preserve"> </w:t>
      </w:r>
      <w:r w:rsidR="00CB5346">
        <w:rPr>
          <w:rFonts w:ascii="Times New Roman" w:hAnsi="Times New Roman" w:cs="Times New Roman"/>
          <w:sz w:val="24"/>
          <w:szCs w:val="24"/>
          <w:lang w:val="en-US"/>
        </w:rPr>
        <w:t xml:space="preserve">with random intercepts </w:t>
      </w:r>
      <w:r w:rsidRPr="00F674FE">
        <w:rPr>
          <w:rFonts w:ascii="Times New Roman" w:hAnsi="Times New Roman" w:cs="Times New Roman"/>
          <w:sz w:val="24"/>
          <w:szCs w:val="24"/>
          <w:lang w:val="en-US"/>
        </w:rPr>
        <w:t>on the latenc</w:t>
      </w:r>
      <w:r w:rsidR="00CB5346">
        <w:rPr>
          <w:rFonts w:ascii="Times New Roman" w:hAnsi="Times New Roman" w:cs="Times New Roman"/>
          <w:sz w:val="24"/>
          <w:szCs w:val="24"/>
          <w:lang w:val="en-US"/>
        </w:rPr>
        <w:t>ies</w:t>
      </w:r>
      <w:r w:rsidRPr="00F674FE">
        <w:rPr>
          <w:rFonts w:ascii="Times New Roman" w:hAnsi="Times New Roman" w:cs="Times New Roman"/>
          <w:sz w:val="24"/>
          <w:szCs w:val="24"/>
          <w:lang w:val="en-US"/>
        </w:rPr>
        <w:t xml:space="preserve"> to fall in the rotarod task</w:t>
      </w:r>
      <w:r>
        <w:rPr>
          <w:rFonts w:ascii="Times New Roman" w:hAnsi="Times New Roman" w:cs="Times New Roman"/>
          <w:sz w:val="24"/>
          <w:szCs w:val="24"/>
          <w:lang w:val="en-US"/>
        </w:rPr>
        <w:t xml:space="preserve"> (</w:t>
      </w:r>
      <w:r w:rsidR="005D6BF8">
        <w:rPr>
          <w:rFonts w:ascii="Times New Roman" w:hAnsi="Times New Roman" w:cs="Times New Roman"/>
          <w:sz w:val="24"/>
          <w:szCs w:val="24"/>
          <w:lang w:val="en-US"/>
        </w:rPr>
        <w:t>Figure 9B</w:t>
      </w:r>
      <w:r>
        <w:rPr>
          <w:rFonts w:ascii="Times New Roman" w:hAnsi="Times New Roman" w:cs="Times New Roman"/>
          <w:sz w:val="24"/>
          <w:szCs w:val="24"/>
          <w:lang w:val="en-US"/>
        </w:rPr>
        <w:t>)</w:t>
      </w:r>
      <w:r w:rsidRPr="00F674F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 xml:space="preserve">The analysis </w:t>
      </w:r>
      <w:r w:rsidR="00E42250">
        <w:rPr>
          <w:rFonts w:ascii="Times New Roman" w:hAnsi="Times New Roman" w:cs="Times New Roman"/>
          <w:sz w:val="24"/>
          <w:szCs w:val="24"/>
          <w:lang w:val="en-US"/>
        </w:rPr>
        <w:t>revealed</w:t>
      </w:r>
      <w:r w:rsidR="00825447">
        <w:rPr>
          <w:rFonts w:ascii="Times New Roman" w:hAnsi="Times New Roman" w:cs="Times New Roman"/>
          <w:sz w:val="24"/>
          <w:szCs w:val="24"/>
          <w:lang w:val="en-US"/>
        </w:rPr>
        <w:t xml:space="preserve"> no main effect of treatment </w:t>
      </w:r>
      <w:r w:rsidR="00825447" w:rsidRPr="0093479E">
        <w:rPr>
          <w:rFonts w:ascii="Times New Roman" w:hAnsi="Times New Roman" w:cs="Times New Roman"/>
          <w:sz w:val="24"/>
          <w:szCs w:val="24"/>
          <w:lang w:val="en-US"/>
        </w:rPr>
        <w:t>(</w:t>
      </w:r>
      <w:r w:rsidR="00CB5346">
        <w:rPr>
          <w:rFonts w:ascii="Times New Roman" w:hAnsi="Times New Roman" w:cs="Times New Roman"/>
          <w:i/>
          <w:iCs/>
          <w:sz w:val="24"/>
          <w:szCs w:val="24"/>
          <w:lang w:val="en-US"/>
        </w:rPr>
        <w:t>t</w:t>
      </w:r>
      <w:r w:rsidR="00CB5346">
        <w:rPr>
          <w:rFonts w:ascii="Times New Roman" w:hAnsi="Times New Roman" w:cs="Times New Roman"/>
          <w:sz w:val="24"/>
          <w:szCs w:val="24"/>
          <w:lang w:val="en-US"/>
        </w:rPr>
        <w:t>(30)</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 xml:space="preserve"> 0.</w:t>
      </w:r>
      <w:r w:rsidR="00BB7C39">
        <w:rPr>
          <w:rFonts w:ascii="Times New Roman" w:hAnsi="Times New Roman" w:cs="Times New Roman"/>
          <w:sz w:val="24"/>
          <w:szCs w:val="24"/>
          <w:lang w:val="en-US"/>
        </w:rPr>
        <w:t>78</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i/>
          <w:iCs/>
          <w:sz w:val="24"/>
          <w:szCs w:val="24"/>
          <w:lang w:val="en-US"/>
        </w:rPr>
        <w:t>p</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44</w:t>
      </w:r>
      <w:r w:rsidR="00825447" w:rsidRPr="0093479E">
        <w:rPr>
          <w:rFonts w:ascii="Times New Roman" w:hAnsi="Times New Roman" w:cs="Times New Roman"/>
          <w:sz w:val="24"/>
          <w:szCs w:val="24"/>
          <w:lang w:val="en-US"/>
        </w:rPr>
        <w:t xml:space="preserve">, </w:t>
      </w:r>
      <w:r w:rsidR="00BB7C39" w:rsidRPr="00BB7C39">
        <w:rPr>
          <w:rFonts w:ascii="Times New Roman" w:hAnsi="Times New Roman" w:cs="Times New Roman"/>
          <w:i/>
          <w:iCs/>
          <w:sz w:val="24"/>
          <w:szCs w:val="24"/>
          <w:lang w:val="en-US"/>
        </w:rPr>
        <w:t>R</w:t>
      </w:r>
      <w:r w:rsidR="00825447" w:rsidRPr="00D64043">
        <w:rPr>
          <w:rFonts w:ascii="Times New Roman" w:hAnsi="Times New Roman" w:cs="Times New Roman"/>
          <w:i/>
          <w:iCs/>
          <w:sz w:val="24"/>
          <w:szCs w:val="24"/>
          <w:lang w:val="en-US"/>
        </w:rPr>
        <w:t>²</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sz w:val="24"/>
          <w:szCs w:val="24"/>
          <w:lang w:val="en-US"/>
        </w:rPr>
        <w:t>0</w:t>
      </w:r>
      <w:r w:rsidR="00825447" w:rsidRPr="0093479E">
        <w:rPr>
          <w:rFonts w:ascii="Times New Roman" w:hAnsi="Times New Roman" w:cs="Times New Roman"/>
          <w:sz w:val="24"/>
          <w:szCs w:val="24"/>
          <w:lang w:val="en-US"/>
        </w:rPr>
        <w:t>.</w:t>
      </w:r>
      <w:r w:rsidR="00CB5346">
        <w:rPr>
          <w:rFonts w:ascii="Times New Roman" w:hAnsi="Times New Roman" w:cs="Times New Roman"/>
          <w:sz w:val="24"/>
          <w:szCs w:val="24"/>
          <w:lang w:val="en-US"/>
        </w:rPr>
        <w:t>0</w:t>
      </w:r>
      <w:r w:rsidR="00BB7C39">
        <w:rPr>
          <w:rFonts w:ascii="Times New Roman" w:hAnsi="Times New Roman" w:cs="Times New Roman"/>
          <w:sz w:val="24"/>
          <w:szCs w:val="24"/>
          <w:lang w:val="en-US"/>
        </w:rPr>
        <w:t>1</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 xml:space="preserve">, and no main effect of environment </w:t>
      </w:r>
      <w:r w:rsidR="00825447" w:rsidRPr="0093479E">
        <w:rPr>
          <w:rFonts w:ascii="Times New Roman" w:hAnsi="Times New Roman" w:cs="Times New Roman"/>
          <w:sz w:val="24"/>
          <w:szCs w:val="24"/>
          <w:lang w:val="en-US"/>
        </w:rPr>
        <w:t>(</w:t>
      </w:r>
      <w:r w:rsidR="00BB7C39">
        <w:rPr>
          <w:rFonts w:ascii="Times New Roman" w:hAnsi="Times New Roman" w:cs="Times New Roman"/>
          <w:i/>
          <w:iCs/>
          <w:sz w:val="24"/>
          <w:szCs w:val="24"/>
          <w:lang w:val="en-US"/>
        </w:rPr>
        <w:t>t</w:t>
      </w:r>
      <w:r w:rsidR="00825447" w:rsidRPr="0093479E">
        <w:rPr>
          <w:rFonts w:ascii="Times New Roman" w:hAnsi="Times New Roman" w:cs="Times New Roman"/>
          <w:sz w:val="24"/>
          <w:szCs w:val="24"/>
          <w:lang w:val="en-US"/>
        </w:rPr>
        <w:t>(30) =</w:t>
      </w:r>
      <w:r w:rsidR="00825447">
        <w:rPr>
          <w:rFonts w:ascii="Times New Roman" w:hAnsi="Times New Roman" w:cs="Times New Roman"/>
          <w:sz w:val="24"/>
          <w:szCs w:val="24"/>
          <w:lang w:val="en-US"/>
        </w:rPr>
        <w:t xml:space="preserve"> 0.</w:t>
      </w:r>
      <w:r w:rsidR="00BB7C39">
        <w:rPr>
          <w:rFonts w:ascii="Times New Roman" w:hAnsi="Times New Roman" w:cs="Times New Roman"/>
          <w:sz w:val="24"/>
          <w:szCs w:val="24"/>
          <w:lang w:val="en-US"/>
        </w:rPr>
        <w:t>67</w:t>
      </w:r>
      <w:r w:rsidR="00825447" w:rsidRPr="0093479E">
        <w:rPr>
          <w:rFonts w:ascii="Times New Roman" w:hAnsi="Times New Roman" w:cs="Times New Roman"/>
          <w:sz w:val="24"/>
          <w:szCs w:val="24"/>
          <w:lang w:val="en-US"/>
        </w:rPr>
        <w:t xml:space="preserve">, </w:t>
      </w:r>
      <w:r w:rsidR="00BB7C39">
        <w:rPr>
          <w:rFonts w:ascii="Times New Roman" w:hAnsi="Times New Roman" w:cs="Times New Roman"/>
          <w:sz w:val="24"/>
          <w:szCs w:val="24"/>
          <w:lang w:val="en-US"/>
        </w:rPr>
        <w:t xml:space="preserve"> </w:t>
      </w:r>
      <w:r w:rsidR="00825447">
        <w:rPr>
          <w:rFonts w:ascii="Times New Roman" w:hAnsi="Times New Roman" w:cs="Times New Roman"/>
          <w:i/>
          <w:iCs/>
          <w:sz w:val="24"/>
          <w:szCs w:val="24"/>
          <w:lang w:val="en-US"/>
        </w:rPr>
        <w:t>p</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51</w:t>
      </w:r>
      <w:r w:rsidR="00825447" w:rsidRPr="0093479E">
        <w:rPr>
          <w:rFonts w:ascii="Times New Roman" w:hAnsi="Times New Roman" w:cs="Times New Roman"/>
          <w:sz w:val="24"/>
          <w:szCs w:val="24"/>
          <w:lang w:val="en-US"/>
        </w:rPr>
        <w:t xml:space="preserve">, </w:t>
      </w:r>
      <w:r w:rsidR="00825447" w:rsidRPr="00D64043">
        <w:rPr>
          <w:rFonts w:ascii="Times New Roman" w:hAnsi="Times New Roman" w:cs="Times New Roman"/>
          <w:i/>
          <w:iCs/>
          <w:sz w:val="24"/>
          <w:szCs w:val="24"/>
        </w:rPr>
        <w:t>η</w:t>
      </w:r>
      <w:r w:rsidR="00825447" w:rsidRPr="00D64043">
        <w:rPr>
          <w:rFonts w:ascii="Times New Roman" w:hAnsi="Times New Roman" w:cs="Times New Roman"/>
          <w:i/>
          <w:iCs/>
          <w:sz w:val="24"/>
          <w:szCs w:val="24"/>
          <w:lang w:val="en-US"/>
        </w:rPr>
        <w:t>²</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sz w:val="24"/>
          <w:szCs w:val="24"/>
          <w:lang w:val="en-US"/>
        </w:rPr>
        <w:t>0</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08</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 xml:space="preserve">. </w:t>
      </w:r>
      <w:r w:rsidR="004F254D" w:rsidRPr="004F254D">
        <w:rPr>
          <w:rFonts w:ascii="Times New Roman" w:hAnsi="Times New Roman" w:cs="Times New Roman"/>
          <w:sz w:val="24"/>
          <w:szCs w:val="24"/>
          <w:lang w:val="en-US"/>
        </w:rPr>
        <w:t xml:space="preserve">Bayesian analyses further supported these conclusions, providing moderate evidence for the null for both the treatment effect </w:t>
      </w:r>
      <w:r w:rsidR="00E4225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E42250" w:rsidRPr="006D7513">
        <w:rPr>
          <w:rFonts w:ascii="Times New Roman" w:eastAsiaTheme="minorEastAsia" w:hAnsi="Times New Roman" w:cs="Times New Roman"/>
          <w:iCs/>
          <w:sz w:val="24"/>
          <w:szCs w:val="24"/>
          <w:lang w:val="en-US"/>
        </w:rPr>
        <w:t xml:space="preserve">= </w:t>
      </w:r>
      <w:r w:rsidR="00E42250">
        <w:rPr>
          <w:rFonts w:ascii="Times New Roman" w:eastAsiaTheme="minorEastAsia" w:hAnsi="Times New Roman" w:cs="Times New Roman"/>
          <w:iCs/>
          <w:sz w:val="24"/>
          <w:szCs w:val="24"/>
          <w:lang w:val="en-US"/>
        </w:rPr>
        <w:t>0.</w:t>
      </w:r>
      <w:r w:rsidR="00BB7C39">
        <w:rPr>
          <w:rFonts w:ascii="Times New Roman" w:eastAsiaTheme="minorEastAsia" w:hAnsi="Times New Roman" w:cs="Times New Roman"/>
          <w:iCs/>
          <w:sz w:val="24"/>
          <w:szCs w:val="24"/>
          <w:lang w:val="en-US"/>
        </w:rPr>
        <w:t>28</w:t>
      </w:r>
      <w:r w:rsidR="00E42250" w:rsidRPr="00034670">
        <w:rPr>
          <w:rFonts w:ascii="Times New Roman" w:hAnsi="Times New Roman" w:cs="Times New Roman"/>
          <w:sz w:val="24"/>
          <w:szCs w:val="24"/>
          <w:lang w:val="en-US"/>
        </w:rPr>
        <w:t>,</w:t>
      </w:r>
      <w:r w:rsidR="00E4225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 xml:space="preserve"> </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383B1E">
        <w:rPr>
          <w:rFonts w:ascii="Times New Roman" w:eastAsiaTheme="minorEastAsia" w:hAnsi="Times New Roman" w:cs="Times New Roman"/>
          <w:sz w:val="24"/>
          <w:szCs w:val="24"/>
          <w:lang w:val="en-US"/>
        </w:rPr>
        <w:t>35</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383B1E">
        <w:rPr>
          <w:rFonts w:ascii="Times New Roman" w:eastAsiaTheme="minorEastAsia" w:hAnsi="Times New Roman" w:cs="Times New Roman"/>
          <w:sz w:val="24"/>
          <w:szCs w:val="24"/>
          <w:lang w:val="en-US"/>
        </w:rPr>
        <w:t>64</w:t>
      </w:r>
      <w:r w:rsidR="00E42250" w:rsidRPr="006D7513">
        <w:rPr>
          <w:rFonts w:ascii="Times New Roman" w:eastAsiaTheme="minorEastAsia" w:hAnsi="Times New Roman" w:cs="Times New Roman"/>
          <w:sz w:val="24"/>
          <w:szCs w:val="24"/>
          <w:lang w:val="en-US"/>
        </w:rPr>
        <w:t>]</w:t>
      </w:r>
      <w:r w:rsidR="00E42250" w:rsidRPr="006D7513">
        <w:rPr>
          <w:rFonts w:ascii="Times New Roman" w:hAnsi="Times New Roman" w:cs="Times New Roman"/>
          <w:sz w:val="24"/>
          <w:szCs w:val="24"/>
          <w:lang w:val="en-US"/>
        </w:rPr>
        <w:t>)</w:t>
      </w:r>
      <w:r w:rsidR="004F254D">
        <w:rPr>
          <w:rFonts w:ascii="Times New Roman" w:hAnsi="Times New Roman" w:cs="Times New Roman"/>
          <w:sz w:val="24"/>
          <w:szCs w:val="24"/>
          <w:lang w:val="en-US"/>
        </w:rPr>
        <w:t>,</w:t>
      </w:r>
      <w:r w:rsidR="00E42250">
        <w:rPr>
          <w:rFonts w:ascii="Times New Roman" w:hAnsi="Times New Roman" w:cs="Times New Roman"/>
          <w:sz w:val="24"/>
          <w:szCs w:val="24"/>
          <w:lang w:val="en-US"/>
        </w:rPr>
        <w:t xml:space="preserve"> and </w:t>
      </w:r>
      <w:r w:rsidR="004F254D">
        <w:rPr>
          <w:rFonts w:ascii="Times New Roman" w:hAnsi="Times New Roman" w:cs="Times New Roman"/>
          <w:sz w:val="24"/>
          <w:szCs w:val="24"/>
          <w:lang w:val="en-US"/>
        </w:rPr>
        <w:t xml:space="preserve">the </w:t>
      </w:r>
      <w:r w:rsidR="00E42250">
        <w:rPr>
          <w:rFonts w:ascii="Times New Roman" w:hAnsi="Times New Roman" w:cs="Times New Roman"/>
          <w:sz w:val="24"/>
          <w:szCs w:val="24"/>
          <w:lang w:val="en-US"/>
        </w:rPr>
        <w:t xml:space="preserve">environment </w:t>
      </w:r>
      <w:r w:rsidR="004F254D">
        <w:rPr>
          <w:rFonts w:ascii="Times New Roman" w:hAnsi="Times New Roman" w:cs="Times New Roman"/>
          <w:sz w:val="24"/>
          <w:szCs w:val="24"/>
          <w:lang w:val="en-US"/>
        </w:rPr>
        <w:t xml:space="preserve">effect </w:t>
      </w:r>
      <w:r w:rsidR="00E42250">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E42250" w:rsidRPr="006D7513">
        <w:rPr>
          <w:rFonts w:ascii="Times New Roman" w:eastAsiaTheme="minorEastAsia" w:hAnsi="Times New Roman" w:cs="Times New Roman"/>
          <w:iCs/>
          <w:sz w:val="24"/>
          <w:szCs w:val="24"/>
          <w:lang w:val="en-US"/>
        </w:rPr>
        <w:t xml:space="preserve">= </w:t>
      </w:r>
      <w:r w:rsidR="00E42250">
        <w:rPr>
          <w:rFonts w:ascii="Times New Roman" w:eastAsiaTheme="minorEastAsia" w:hAnsi="Times New Roman" w:cs="Times New Roman"/>
          <w:iCs/>
          <w:sz w:val="24"/>
          <w:szCs w:val="24"/>
          <w:lang w:val="en-US"/>
        </w:rPr>
        <w:t>0.</w:t>
      </w:r>
      <w:r w:rsidR="00BB7C39">
        <w:rPr>
          <w:rFonts w:ascii="Times New Roman" w:eastAsiaTheme="minorEastAsia" w:hAnsi="Times New Roman" w:cs="Times New Roman"/>
          <w:iCs/>
          <w:sz w:val="24"/>
          <w:szCs w:val="24"/>
          <w:lang w:val="en-US"/>
        </w:rPr>
        <w:t>24</w:t>
      </w:r>
      <w:r w:rsidR="00E42250" w:rsidRPr="00034670">
        <w:rPr>
          <w:rFonts w:ascii="Times New Roman" w:hAnsi="Times New Roman" w:cs="Times New Roman"/>
          <w:sz w:val="24"/>
          <w:szCs w:val="24"/>
          <w:lang w:val="en-US"/>
        </w:rPr>
        <w:t>,</w:t>
      </w:r>
      <w:r w:rsidR="00E4225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 xml:space="preserve"> </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383B1E">
        <w:rPr>
          <w:rFonts w:ascii="Times New Roman" w:eastAsiaTheme="minorEastAsia" w:hAnsi="Times New Roman" w:cs="Times New Roman"/>
          <w:sz w:val="24"/>
          <w:szCs w:val="24"/>
          <w:lang w:val="en-US"/>
        </w:rPr>
        <w:t>41</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E42250" w:rsidRPr="006D7513">
        <w:rPr>
          <w:rFonts w:ascii="Times New Roman" w:eastAsiaTheme="minorEastAsia" w:hAnsi="Times New Roman" w:cs="Times New Roman"/>
          <w:sz w:val="24"/>
          <w:szCs w:val="24"/>
          <w:lang w:val="en-US"/>
        </w:rPr>
        <w:t>]</w:t>
      </w:r>
      <w:r w:rsidR="00E42250" w:rsidRPr="006D7513">
        <w:rPr>
          <w:rFonts w:ascii="Times New Roman" w:hAnsi="Times New Roman" w:cs="Times New Roman"/>
          <w:sz w:val="24"/>
          <w:szCs w:val="24"/>
          <w:lang w:val="en-US"/>
        </w:rPr>
        <w:t>)</w:t>
      </w:r>
      <w:r w:rsidR="00E42250">
        <w:rPr>
          <w:rFonts w:ascii="Times New Roman" w:hAnsi="Times New Roman" w:cs="Times New Roman"/>
          <w:sz w:val="24"/>
          <w:szCs w:val="24"/>
          <w:lang w:val="en-US"/>
        </w:rPr>
        <w:t xml:space="preserve">. </w:t>
      </w:r>
      <w:r w:rsidR="004F254D" w:rsidRPr="004F254D">
        <w:rPr>
          <w:rFonts w:ascii="Times New Roman" w:hAnsi="Times New Roman" w:cs="Times New Roman"/>
          <w:sz w:val="24"/>
          <w:szCs w:val="24"/>
          <w:lang w:val="en-US"/>
        </w:rPr>
        <w:t>The interaction b</w:t>
      </w:r>
      <w:r w:rsidR="004F254D">
        <w:rPr>
          <w:rFonts w:ascii="Times New Roman" w:hAnsi="Times New Roman" w:cs="Times New Roman"/>
          <w:sz w:val="24"/>
          <w:szCs w:val="24"/>
          <w:lang w:val="en-US"/>
        </w:rPr>
        <w:t>e</w:t>
      </w:r>
      <w:r w:rsidR="004F254D" w:rsidRPr="004F254D">
        <w:rPr>
          <w:rFonts w:ascii="Times New Roman" w:hAnsi="Times New Roman" w:cs="Times New Roman"/>
          <w:sz w:val="24"/>
          <w:szCs w:val="24"/>
          <w:lang w:val="en-US"/>
        </w:rPr>
        <w:t>tween the two was also non</w:t>
      </w:r>
      <w:r w:rsidR="004F254D" w:rsidRPr="004F254D">
        <w:rPr>
          <w:rFonts w:ascii="Times New Roman" w:hAnsi="Times New Roman" w:cs="Times New Roman"/>
          <w:sz w:val="24"/>
          <w:szCs w:val="24"/>
          <w:lang w:val="en-US"/>
        </w:rPr>
        <w:noBreakHyphen/>
        <w:t xml:space="preserve">significant </w:t>
      </w:r>
      <w:r w:rsidR="00825447" w:rsidRPr="0093479E">
        <w:rPr>
          <w:rFonts w:ascii="Times New Roman" w:hAnsi="Times New Roman" w:cs="Times New Roman"/>
          <w:sz w:val="24"/>
          <w:szCs w:val="24"/>
          <w:lang w:val="en-US"/>
        </w:rPr>
        <w:t>(</w:t>
      </w:r>
      <w:r w:rsidR="00BB7C39">
        <w:rPr>
          <w:rFonts w:ascii="Times New Roman" w:hAnsi="Times New Roman" w:cs="Times New Roman"/>
          <w:i/>
          <w:iCs/>
          <w:sz w:val="24"/>
          <w:szCs w:val="24"/>
          <w:lang w:val="en-US"/>
        </w:rPr>
        <w:t>t</w:t>
      </w:r>
      <w:r w:rsidR="00825447" w:rsidRPr="0093479E">
        <w:rPr>
          <w:rFonts w:ascii="Times New Roman" w:hAnsi="Times New Roman" w:cs="Times New Roman"/>
          <w:sz w:val="24"/>
          <w:szCs w:val="24"/>
          <w:lang w:val="en-US"/>
        </w:rPr>
        <w:t>(30) =</w:t>
      </w:r>
      <w:r w:rsidR="00825447">
        <w:rPr>
          <w:rFonts w:ascii="Times New Roman" w:hAnsi="Times New Roman" w:cs="Times New Roman"/>
          <w:sz w:val="24"/>
          <w:szCs w:val="24"/>
          <w:lang w:val="en-US"/>
        </w:rPr>
        <w:t xml:space="preserve"> </w:t>
      </w:r>
      <w:r w:rsidR="00BB7C39">
        <w:rPr>
          <w:rFonts w:ascii="Times New Roman" w:hAnsi="Times New Roman" w:cs="Times New Roman"/>
          <w:sz w:val="24"/>
          <w:szCs w:val="24"/>
          <w:lang w:val="en-US"/>
        </w:rPr>
        <w:t>-0.58</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i/>
          <w:iCs/>
          <w:sz w:val="24"/>
          <w:szCs w:val="24"/>
          <w:lang w:val="en-US"/>
        </w:rPr>
        <w:t>p</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w:t>
      </w:r>
      <w:r w:rsidR="00825447" w:rsidRPr="0093479E">
        <w:rPr>
          <w:rFonts w:ascii="Times New Roman" w:hAnsi="Times New Roman" w:cs="Times New Roman"/>
          <w:sz w:val="24"/>
          <w:szCs w:val="24"/>
          <w:lang w:val="en-US"/>
        </w:rPr>
        <w:t xml:space="preserve"> </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57</w:t>
      </w:r>
      <w:r w:rsidR="00825447" w:rsidRPr="0093479E">
        <w:rPr>
          <w:rFonts w:ascii="Times New Roman" w:hAnsi="Times New Roman" w:cs="Times New Roman"/>
          <w:sz w:val="24"/>
          <w:szCs w:val="24"/>
          <w:lang w:val="en-US"/>
        </w:rPr>
        <w:t xml:space="preserve">, </w:t>
      </w:r>
      <w:r w:rsidR="00494725" w:rsidRPr="00BB7C39">
        <w:rPr>
          <w:rFonts w:ascii="Times New Roman" w:hAnsi="Times New Roman" w:cs="Times New Roman"/>
          <w:i/>
          <w:iCs/>
          <w:sz w:val="24"/>
          <w:szCs w:val="24"/>
          <w:lang w:val="en-US"/>
        </w:rPr>
        <w:t>R</w:t>
      </w:r>
      <w:r w:rsidR="00825447" w:rsidRPr="00D64043">
        <w:rPr>
          <w:rFonts w:ascii="Times New Roman" w:hAnsi="Times New Roman" w:cs="Times New Roman"/>
          <w:i/>
          <w:iCs/>
          <w:sz w:val="24"/>
          <w:szCs w:val="24"/>
          <w:lang w:val="en-US"/>
        </w:rPr>
        <w:t>²</w:t>
      </w:r>
      <w:r w:rsidR="00825447" w:rsidRPr="0093479E">
        <w:rPr>
          <w:rFonts w:ascii="Times New Roman" w:hAnsi="Times New Roman" w:cs="Times New Roman"/>
          <w:sz w:val="24"/>
          <w:szCs w:val="24"/>
          <w:lang w:val="en-US"/>
        </w:rPr>
        <w:t xml:space="preserve"> = </w:t>
      </w:r>
      <w:r w:rsidR="00825447">
        <w:rPr>
          <w:rFonts w:ascii="Times New Roman" w:hAnsi="Times New Roman" w:cs="Times New Roman"/>
          <w:sz w:val="24"/>
          <w:szCs w:val="24"/>
          <w:lang w:val="en-US"/>
        </w:rPr>
        <w:t>0</w:t>
      </w:r>
      <w:r w:rsidR="00825447" w:rsidRPr="0093479E">
        <w:rPr>
          <w:rFonts w:ascii="Times New Roman" w:hAnsi="Times New Roman" w:cs="Times New Roman"/>
          <w:sz w:val="24"/>
          <w:szCs w:val="24"/>
          <w:lang w:val="en-US"/>
        </w:rPr>
        <w:t>.</w:t>
      </w:r>
      <w:r w:rsidR="00825447">
        <w:rPr>
          <w:rFonts w:ascii="Times New Roman" w:hAnsi="Times New Roman" w:cs="Times New Roman"/>
          <w:sz w:val="24"/>
          <w:szCs w:val="24"/>
          <w:lang w:val="en-US"/>
        </w:rPr>
        <w:t>0</w:t>
      </w:r>
      <w:r w:rsidR="00BB7C39">
        <w:rPr>
          <w:rFonts w:ascii="Times New Roman" w:hAnsi="Times New Roman" w:cs="Times New Roman"/>
          <w:sz w:val="24"/>
          <w:szCs w:val="24"/>
          <w:lang w:val="en-US"/>
        </w:rPr>
        <w:t>06</w:t>
      </w:r>
      <w:r w:rsidR="00825447" w:rsidRPr="0093479E">
        <w:rPr>
          <w:rFonts w:ascii="Times New Roman" w:hAnsi="Times New Roman" w:cs="Times New Roman"/>
          <w:sz w:val="24"/>
          <w:szCs w:val="24"/>
          <w:lang w:val="en-US"/>
        </w:rPr>
        <w:t>)</w:t>
      </w:r>
      <w:r w:rsidR="004F254D">
        <w:rPr>
          <w:rFonts w:ascii="Times New Roman" w:hAnsi="Times New Roman" w:cs="Times New Roman"/>
          <w:sz w:val="24"/>
          <w:szCs w:val="24"/>
          <w:lang w:val="en-US"/>
        </w:rPr>
        <w:t>,</w:t>
      </w:r>
      <w:r w:rsidR="00E42250">
        <w:rPr>
          <w:rFonts w:ascii="Times New Roman" w:hAnsi="Times New Roman" w:cs="Times New Roman"/>
          <w:sz w:val="24"/>
          <w:szCs w:val="24"/>
          <w:lang w:val="en-US"/>
        </w:rPr>
        <w:t xml:space="preserve"> </w:t>
      </w:r>
      <w:r w:rsidR="004F254D" w:rsidRPr="004F254D">
        <w:rPr>
          <w:rFonts w:ascii="Times New Roman" w:hAnsi="Times New Roman" w:cs="Times New Roman"/>
          <w:sz w:val="24"/>
          <w:szCs w:val="24"/>
          <w:lang w:val="en-US"/>
        </w:rPr>
        <w:t>with the Bayesian analysis offering anecdotal evidence for th</w:t>
      </w:r>
      <w:r w:rsidR="004F254D">
        <w:rPr>
          <w:rFonts w:ascii="Times New Roman" w:hAnsi="Times New Roman" w:cs="Times New Roman"/>
          <w:sz w:val="24"/>
          <w:szCs w:val="24"/>
          <w:lang w:val="en-US"/>
        </w:rPr>
        <w:t>e absence of the effect</w:t>
      </w:r>
      <w:r w:rsidR="00E42250">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E42250" w:rsidRPr="006D7513">
        <w:rPr>
          <w:rFonts w:ascii="Times New Roman" w:eastAsiaTheme="minorEastAsia" w:hAnsi="Times New Roman" w:cs="Times New Roman"/>
          <w:iCs/>
          <w:sz w:val="24"/>
          <w:szCs w:val="24"/>
          <w:lang w:val="en-US"/>
        </w:rPr>
        <w:t xml:space="preserve">= </w:t>
      </w:r>
      <w:r w:rsidR="00E42250">
        <w:rPr>
          <w:rFonts w:ascii="Times New Roman" w:eastAsiaTheme="minorEastAsia" w:hAnsi="Times New Roman" w:cs="Times New Roman"/>
          <w:iCs/>
          <w:sz w:val="24"/>
          <w:szCs w:val="24"/>
          <w:lang w:val="en-US"/>
        </w:rPr>
        <w:t>0.</w:t>
      </w:r>
      <w:r w:rsidR="00BB7C39">
        <w:rPr>
          <w:rFonts w:ascii="Times New Roman" w:eastAsiaTheme="minorEastAsia" w:hAnsi="Times New Roman" w:cs="Times New Roman"/>
          <w:iCs/>
          <w:sz w:val="24"/>
          <w:szCs w:val="24"/>
          <w:lang w:val="en-US"/>
        </w:rPr>
        <w:t>52</w:t>
      </w:r>
      <w:r w:rsidR="00E42250" w:rsidRPr="00034670">
        <w:rPr>
          <w:rFonts w:ascii="Times New Roman" w:hAnsi="Times New Roman" w:cs="Times New Roman"/>
          <w:sz w:val="24"/>
          <w:szCs w:val="24"/>
          <w:lang w:val="en-US"/>
        </w:rPr>
        <w:t>,</w:t>
      </w:r>
      <w:r w:rsidR="00E42250"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 xml:space="preserve"> </w:t>
      </w:r>
      <w:r w:rsidR="00E42250" w:rsidRPr="006D7513">
        <w:rPr>
          <w:rFonts w:ascii="Times New Roman" w:eastAsiaTheme="minorEastAsia" w:hAnsi="Times New Roman" w:cs="Times New Roman"/>
          <w:sz w:val="24"/>
          <w:szCs w:val="24"/>
          <w:lang w:val="en-US"/>
        </w:rPr>
        <w:t>[</w:t>
      </w:r>
      <w:r w:rsidR="00BB7C39">
        <w:rPr>
          <w:rFonts w:ascii="Times New Roman" w:eastAsiaTheme="minorEastAsia" w:hAnsi="Times New Roman" w:cs="Times New Roman"/>
          <w:sz w:val="24"/>
          <w:szCs w:val="24"/>
          <w:lang w:val="en-US"/>
        </w:rPr>
        <w:t>-1.00</w:t>
      </w:r>
      <w:r w:rsidR="00E42250" w:rsidRPr="006D7513">
        <w:rPr>
          <w:rFonts w:ascii="Times New Roman" w:eastAsiaTheme="minorEastAsia" w:hAnsi="Times New Roman" w:cs="Times New Roman"/>
          <w:sz w:val="24"/>
          <w:szCs w:val="24"/>
          <w:lang w:val="en-US"/>
        </w:rPr>
        <w:t>;</w:t>
      </w:r>
      <w:r w:rsidR="00E42250">
        <w:rPr>
          <w:rFonts w:ascii="Times New Roman" w:eastAsiaTheme="minorEastAsia" w:hAnsi="Times New Roman" w:cs="Times New Roman"/>
          <w:sz w:val="24"/>
          <w:szCs w:val="24"/>
          <w:lang w:val="en-US"/>
        </w:rPr>
        <w:t>0.</w:t>
      </w:r>
      <w:r w:rsidR="00BB7C39">
        <w:rPr>
          <w:rFonts w:ascii="Times New Roman" w:eastAsiaTheme="minorEastAsia" w:hAnsi="Times New Roman" w:cs="Times New Roman"/>
          <w:sz w:val="24"/>
          <w:szCs w:val="24"/>
          <w:lang w:val="en-US"/>
        </w:rPr>
        <w:t>63</w:t>
      </w:r>
      <w:r w:rsidR="00E42250" w:rsidRPr="006D7513">
        <w:rPr>
          <w:rFonts w:ascii="Times New Roman" w:eastAsiaTheme="minorEastAsia" w:hAnsi="Times New Roman" w:cs="Times New Roman"/>
          <w:sz w:val="24"/>
          <w:szCs w:val="24"/>
          <w:lang w:val="en-US"/>
        </w:rPr>
        <w:t>]</w:t>
      </w:r>
      <w:r w:rsidR="00E42250" w:rsidRPr="006D7513">
        <w:rPr>
          <w:rFonts w:ascii="Times New Roman" w:hAnsi="Times New Roman" w:cs="Times New Roman"/>
          <w:sz w:val="24"/>
          <w:szCs w:val="24"/>
          <w:lang w:val="en-US"/>
        </w:rPr>
        <w:t>)</w:t>
      </w:r>
      <w:r w:rsidR="00E42250">
        <w:rPr>
          <w:rFonts w:ascii="Times New Roman" w:hAnsi="Times New Roman" w:cs="Times New Roman"/>
          <w:sz w:val="24"/>
          <w:szCs w:val="24"/>
          <w:lang w:val="en-US"/>
        </w:rPr>
        <w:t>.</w:t>
      </w:r>
      <w:r w:rsidR="004F254D">
        <w:rPr>
          <w:rFonts w:ascii="Times New Roman" w:hAnsi="Times New Roman" w:cs="Times New Roman"/>
          <w:sz w:val="24"/>
          <w:szCs w:val="24"/>
          <w:lang w:val="en-US"/>
        </w:rPr>
        <w:t xml:space="preserve"> </w:t>
      </w:r>
      <w:r w:rsidR="00D83000" w:rsidRPr="00D83000">
        <w:rPr>
          <w:rFonts w:ascii="Times New Roman" w:hAnsi="Times New Roman" w:cs="Times New Roman"/>
          <w:sz w:val="24"/>
          <w:szCs w:val="24"/>
          <w:lang w:val="en-US"/>
        </w:rPr>
        <w:t xml:space="preserve">Overall, these results suggest that neither treatment nor environment </w:t>
      </w:r>
      <w:r w:rsidR="00D83000">
        <w:rPr>
          <w:rFonts w:ascii="Times New Roman" w:hAnsi="Times New Roman" w:cs="Times New Roman"/>
          <w:sz w:val="24"/>
          <w:szCs w:val="24"/>
          <w:lang w:val="en-US"/>
        </w:rPr>
        <w:t>altered</w:t>
      </w:r>
      <w:r w:rsidR="00D83000" w:rsidRPr="00D83000">
        <w:rPr>
          <w:rFonts w:ascii="Times New Roman" w:hAnsi="Times New Roman" w:cs="Times New Roman"/>
          <w:sz w:val="24"/>
          <w:szCs w:val="24"/>
          <w:lang w:val="en-US"/>
        </w:rPr>
        <w:t xml:space="preserve"> motor coordination. Likewise, we found no indication that EE offers a protective benefit </w:t>
      </w:r>
      <w:r w:rsidR="00D83000">
        <w:rPr>
          <w:rFonts w:ascii="Times New Roman" w:hAnsi="Times New Roman" w:cs="Times New Roman"/>
          <w:sz w:val="24"/>
          <w:szCs w:val="24"/>
          <w:lang w:val="en-US"/>
        </w:rPr>
        <w:t>for motor coordination in</w:t>
      </w:r>
      <w:r w:rsidR="00D83000" w:rsidRPr="00D83000">
        <w:rPr>
          <w:rFonts w:ascii="Times New Roman" w:hAnsi="Times New Roman" w:cs="Times New Roman"/>
          <w:sz w:val="24"/>
          <w:szCs w:val="24"/>
          <w:lang w:val="en-US"/>
        </w:rPr>
        <w:t xml:space="preserve"> chemotherapy</w:t>
      </w:r>
      <w:r w:rsidR="00D83000" w:rsidRPr="00D83000">
        <w:rPr>
          <w:rFonts w:ascii="Times New Roman" w:hAnsi="Times New Roman" w:cs="Times New Roman"/>
          <w:sz w:val="24"/>
          <w:szCs w:val="24"/>
          <w:lang w:val="en-US"/>
        </w:rPr>
        <w:noBreakHyphen/>
        <w:t>treated mice.</w:t>
      </w:r>
    </w:p>
    <w:p w14:paraId="3692C645" w14:textId="618D0BDC" w:rsidR="005131FD" w:rsidRDefault="0020157F" w:rsidP="005131FD">
      <w:pPr>
        <w:pStyle w:val="Resultsheading"/>
      </w:pPr>
      <w:r w:rsidRPr="0020157F">
        <w:t xml:space="preserve">Sociability and </w:t>
      </w:r>
      <w:r w:rsidRPr="00CB5346">
        <w:t>preference</w:t>
      </w:r>
      <w:r w:rsidRPr="0020157F">
        <w:t xml:space="preserve"> for social novelty test (SPSN</w:t>
      </w:r>
      <w:r w:rsidR="005131FD">
        <w:t>)</w:t>
      </w:r>
    </w:p>
    <w:p w14:paraId="55411639" w14:textId="1EFFA627" w:rsidR="000416AF" w:rsidRDefault="005131FD" w:rsidP="007A1208">
      <w:pPr>
        <w:ind w:firstLine="709"/>
        <w:rPr>
          <w:rFonts w:ascii="Times New Roman" w:hAnsi="Times New Roman" w:cs="Times New Roman"/>
          <w:sz w:val="24"/>
          <w:szCs w:val="24"/>
          <w:lang w:val="en-US"/>
        </w:rPr>
      </w:pPr>
      <w:r w:rsidRPr="005131FD">
        <w:rPr>
          <w:rFonts w:ascii="Times New Roman" w:hAnsi="Times New Roman" w:cs="Times New Roman"/>
          <w:sz w:val="24"/>
          <w:szCs w:val="24"/>
          <w:lang w:val="en-US"/>
        </w:rPr>
        <w:t xml:space="preserve">The SPSN test offered an additional measure to </w:t>
      </w:r>
      <w:r>
        <w:rPr>
          <w:rFonts w:ascii="Times New Roman" w:hAnsi="Times New Roman" w:cs="Times New Roman"/>
          <w:sz w:val="24"/>
          <w:szCs w:val="24"/>
          <w:lang w:val="en-US"/>
        </w:rPr>
        <w:t xml:space="preserve">investigate </w:t>
      </w:r>
      <w:r w:rsidRPr="005131FD">
        <w:rPr>
          <w:rFonts w:ascii="Times New Roman" w:hAnsi="Times New Roman" w:cs="Times New Roman"/>
          <w:sz w:val="24"/>
          <w:szCs w:val="24"/>
          <w:lang w:val="en-US"/>
        </w:rPr>
        <w:t xml:space="preserve">the effects of treatment, environment, and their interaction on </w:t>
      </w:r>
      <w:r w:rsidRPr="00BE45E0">
        <w:rPr>
          <w:rFonts w:ascii="Times New Roman" w:hAnsi="Times New Roman" w:cs="Times New Roman"/>
          <w:i/>
          <w:iCs/>
          <w:sz w:val="24"/>
          <w:szCs w:val="24"/>
          <w:lang w:val="en-US"/>
        </w:rPr>
        <w:t>general locomotion</w:t>
      </w:r>
      <w:r w:rsidRPr="005131FD">
        <w:rPr>
          <w:rFonts w:ascii="Times New Roman" w:hAnsi="Times New Roman" w:cs="Times New Roman"/>
          <w:sz w:val="24"/>
          <w:szCs w:val="24"/>
          <w:lang w:val="en-US"/>
        </w:rPr>
        <w:t xml:space="preserve"> and </w:t>
      </w:r>
      <w:r w:rsidRPr="00BE45E0">
        <w:rPr>
          <w:rFonts w:ascii="Times New Roman" w:hAnsi="Times New Roman" w:cs="Times New Roman"/>
          <w:i/>
          <w:iCs/>
          <w:sz w:val="24"/>
          <w:szCs w:val="24"/>
          <w:lang w:val="en-US"/>
        </w:rPr>
        <w:t>exploratory behavior</w:t>
      </w:r>
      <w:r w:rsidRPr="005131FD">
        <w:rPr>
          <w:rFonts w:ascii="Times New Roman" w:hAnsi="Times New Roman" w:cs="Times New Roman"/>
          <w:sz w:val="24"/>
          <w:szCs w:val="24"/>
          <w:lang w:val="en-US"/>
        </w:rPr>
        <w:t>.</w:t>
      </w:r>
      <w:r w:rsidR="00C378C4">
        <w:rPr>
          <w:rFonts w:ascii="Times New Roman" w:hAnsi="Times New Roman" w:cs="Times New Roman"/>
          <w:sz w:val="24"/>
          <w:szCs w:val="24"/>
          <w:lang w:val="en-US"/>
        </w:rPr>
        <w:t xml:space="preserve"> </w:t>
      </w:r>
      <w:r w:rsidR="00C378C4" w:rsidRPr="00C378C4">
        <w:rPr>
          <w:rFonts w:ascii="Times New Roman" w:hAnsi="Times New Roman" w:cs="Times New Roman"/>
          <w:sz w:val="24"/>
          <w:szCs w:val="24"/>
          <w:lang w:val="en-US"/>
        </w:rPr>
        <w:t xml:space="preserve">Additional analyses showed that the SPSN stages differed sufficiently that they could not be treated as reflecting the same underlying process </w:t>
      </w:r>
      <w:r w:rsidR="00C378C4">
        <w:rPr>
          <w:rFonts w:ascii="Times New Roman" w:hAnsi="Times New Roman" w:cs="Times New Roman"/>
          <w:sz w:val="24"/>
          <w:szCs w:val="24"/>
          <w:lang w:val="en-US"/>
        </w:rPr>
        <w:t>regarding locomotion (</w:t>
      </w:r>
      <w:r w:rsidR="000964D3">
        <w:rPr>
          <w:rFonts w:ascii="Times New Roman" w:hAnsi="Times New Roman" w:cs="Times New Roman"/>
          <w:sz w:val="24"/>
          <w:szCs w:val="24"/>
          <w:lang w:val="en-US"/>
        </w:rPr>
        <w:t xml:space="preserve">fig; </w:t>
      </w:r>
      <w:r w:rsidR="00C378C4" w:rsidRPr="00C378C4">
        <w:rPr>
          <w:rFonts w:ascii="Times New Roman" w:hAnsi="Times New Roman" w:cs="Times New Roman"/>
          <w:sz w:val="24"/>
          <w:szCs w:val="24"/>
          <w:highlight w:val="yellow"/>
          <w:lang w:val="en-US"/>
        </w:rPr>
        <w:t>See appendix</w:t>
      </w:r>
      <w:r w:rsidR="00C378C4">
        <w:rPr>
          <w:rFonts w:ascii="Times New Roman" w:hAnsi="Times New Roman" w:cs="Times New Roman"/>
          <w:sz w:val="24"/>
          <w:szCs w:val="24"/>
          <w:lang w:val="en-US"/>
        </w:rPr>
        <w:t>).</w:t>
      </w:r>
      <w:r w:rsidRPr="005131FD">
        <w:rPr>
          <w:rFonts w:ascii="Times New Roman" w:hAnsi="Times New Roman" w:cs="Times New Roman"/>
          <w:sz w:val="24"/>
          <w:szCs w:val="24"/>
          <w:lang w:val="en-US"/>
        </w:rPr>
        <w:t xml:space="preserve"> Because we aimed to isolate locomotion from social exploration, path length during the habituation phase was selected as the dependent variable</w:t>
      </w:r>
      <w:r w:rsidR="007A1208">
        <w:rPr>
          <w:rFonts w:ascii="Times New Roman" w:hAnsi="Times New Roman" w:cs="Times New Roman"/>
          <w:sz w:val="24"/>
          <w:szCs w:val="24"/>
          <w:lang w:val="en-US"/>
        </w:rPr>
        <w:t xml:space="preserve"> (</w:t>
      </w:r>
      <w:r w:rsidR="007A1208" w:rsidRPr="007A1208">
        <w:rPr>
          <w:rFonts w:ascii="Times New Roman" w:hAnsi="Times New Roman" w:cs="Times New Roman"/>
          <w:sz w:val="24"/>
          <w:szCs w:val="24"/>
          <w:highlight w:val="yellow"/>
          <w:lang w:val="en-US"/>
        </w:rPr>
        <w:t>fig</w:t>
      </w:r>
      <w:r w:rsidR="007A1208">
        <w:rPr>
          <w:rFonts w:ascii="Times New Roman" w:hAnsi="Times New Roman" w:cs="Times New Roman"/>
          <w:sz w:val="24"/>
          <w:szCs w:val="24"/>
          <w:lang w:val="en-US"/>
        </w:rPr>
        <w:t>)</w:t>
      </w:r>
      <w:r w:rsidRPr="005131FD">
        <w:rPr>
          <w:rFonts w:ascii="Times New Roman" w:hAnsi="Times New Roman" w:cs="Times New Roman"/>
          <w:sz w:val="24"/>
          <w:szCs w:val="24"/>
          <w:lang w:val="en-US"/>
        </w:rPr>
        <w:t>.</w:t>
      </w:r>
      <w:r w:rsidR="00C378C4">
        <w:rPr>
          <w:rFonts w:ascii="Times New Roman" w:hAnsi="Times New Roman" w:cs="Times New Roman"/>
          <w:sz w:val="24"/>
          <w:szCs w:val="24"/>
          <w:lang w:val="en-US"/>
        </w:rPr>
        <w:t xml:space="preserve"> </w:t>
      </w:r>
      <w:r>
        <w:rPr>
          <w:rFonts w:ascii="Times New Roman" w:hAnsi="Times New Roman" w:cs="Times New Roman"/>
          <w:sz w:val="24"/>
          <w:szCs w:val="24"/>
          <w:lang w:val="en-US"/>
        </w:rPr>
        <w:t>A two-way ANOVA revealed a significant main effect of treatment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9.55</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0.004</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24</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but no</w:t>
      </w:r>
      <w:r w:rsidR="00401FCE">
        <w:rPr>
          <w:rFonts w:ascii="Times New Roman" w:hAnsi="Times New Roman" w:cs="Times New Roman"/>
          <w:sz w:val="24"/>
          <w:szCs w:val="24"/>
          <w:lang w:val="en-US"/>
        </w:rPr>
        <w:t xml:space="preserve"> significant effect</w:t>
      </w:r>
      <w:r>
        <w:rPr>
          <w:rFonts w:ascii="Times New Roman" w:hAnsi="Times New Roman" w:cs="Times New Roman"/>
          <w:sz w:val="24"/>
          <w:szCs w:val="24"/>
          <w:lang w:val="en-US"/>
        </w:rPr>
        <w:t xml:space="preserve"> of environment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0.98</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0.33</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03</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401FCE">
        <w:rPr>
          <w:rFonts w:ascii="Times New Roman" w:hAnsi="Times New Roman" w:cs="Times New Roman"/>
          <w:sz w:val="24"/>
          <w:szCs w:val="24"/>
          <w:lang w:val="en-US"/>
        </w:rPr>
        <w:t xml:space="preserve">and no interaction </w:t>
      </w:r>
      <w:r>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0.47</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0.50</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02</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401FCE">
        <w:rPr>
          <w:rFonts w:ascii="Times New Roman" w:hAnsi="Times New Roman" w:cs="Times New Roman"/>
          <w:sz w:val="24"/>
          <w:szCs w:val="24"/>
          <w:lang w:val="en-US"/>
        </w:rPr>
        <w:t>S</w:t>
      </w:r>
      <w:r w:rsidR="00F0789A">
        <w:rPr>
          <w:rFonts w:ascii="Times New Roman" w:hAnsi="Times New Roman" w:cs="Times New Roman"/>
          <w:sz w:val="24"/>
          <w:szCs w:val="24"/>
          <w:lang w:val="en-US"/>
        </w:rPr>
        <w:t>imilarly, Bayesian analysis found anecdotal evidence for</w:t>
      </w:r>
      <w:r w:rsidR="00401FCE">
        <w:rPr>
          <w:rFonts w:ascii="Times New Roman" w:hAnsi="Times New Roman" w:cs="Times New Roman"/>
          <w:sz w:val="24"/>
          <w:szCs w:val="24"/>
          <w:lang w:val="en-US"/>
        </w:rPr>
        <w:t xml:space="preserve"> the absence of</w:t>
      </w:r>
      <w:r w:rsidR="00F0789A">
        <w:rPr>
          <w:rFonts w:ascii="Times New Roman" w:hAnsi="Times New Roman" w:cs="Times New Roman"/>
          <w:sz w:val="24"/>
          <w:szCs w:val="24"/>
          <w:lang w:val="en-US"/>
        </w:rPr>
        <w:t xml:space="preserve"> both the environment effect </w:t>
      </w:r>
      <w:r w:rsidR="00401FC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01FCE" w:rsidRPr="006D7513">
        <w:rPr>
          <w:rFonts w:ascii="Times New Roman" w:eastAsiaTheme="minorEastAsia" w:hAnsi="Times New Roman" w:cs="Times New Roman"/>
          <w:iCs/>
          <w:sz w:val="24"/>
          <w:szCs w:val="24"/>
          <w:lang w:val="en-US"/>
        </w:rPr>
        <w:t xml:space="preserve">= </w:t>
      </w:r>
      <w:r w:rsidR="00401FCE">
        <w:rPr>
          <w:rFonts w:ascii="Times New Roman" w:eastAsiaTheme="minorEastAsia" w:hAnsi="Times New Roman" w:cs="Times New Roman"/>
          <w:iCs/>
          <w:sz w:val="24"/>
          <w:szCs w:val="24"/>
          <w:lang w:val="en-US"/>
        </w:rPr>
        <w:t>0.64</w:t>
      </w:r>
      <w:r w:rsidR="00401FCE" w:rsidRPr="00034670">
        <w:rPr>
          <w:rFonts w:ascii="Times New Roman" w:hAnsi="Times New Roman" w:cs="Times New Roman"/>
          <w:sz w:val="24"/>
          <w:szCs w:val="24"/>
          <w:lang w:val="en-US"/>
        </w:rPr>
        <w:t>,</w:t>
      </w:r>
      <w:r w:rsidR="00401FC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 xml:space="preserve"> </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0.12</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0.97</w:t>
      </w:r>
      <w:r w:rsidR="00401FCE" w:rsidRPr="006D7513">
        <w:rPr>
          <w:rFonts w:ascii="Times New Roman" w:eastAsiaTheme="minorEastAsia" w:hAnsi="Times New Roman" w:cs="Times New Roman"/>
          <w:sz w:val="24"/>
          <w:szCs w:val="24"/>
          <w:lang w:val="en-US"/>
        </w:rPr>
        <w:t>]</w:t>
      </w:r>
      <w:r w:rsidR="00401FCE" w:rsidRPr="006D7513">
        <w:rPr>
          <w:rFonts w:ascii="Times New Roman" w:hAnsi="Times New Roman" w:cs="Times New Roman"/>
          <w:sz w:val="24"/>
          <w:szCs w:val="24"/>
          <w:lang w:val="en-US"/>
        </w:rPr>
        <w:t>)</w:t>
      </w:r>
      <w:r w:rsidR="00401FC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and the interaction effect</w:t>
      </w:r>
      <w:r w:rsidR="00401FCE">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01FCE" w:rsidRPr="006D7513">
        <w:rPr>
          <w:rFonts w:ascii="Times New Roman" w:eastAsiaTheme="minorEastAsia" w:hAnsi="Times New Roman" w:cs="Times New Roman"/>
          <w:iCs/>
          <w:sz w:val="24"/>
          <w:szCs w:val="24"/>
          <w:lang w:val="en-US"/>
        </w:rPr>
        <w:t xml:space="preserve">= </w:t>
      </w:r>
      <w:r w:rsidR="00401FCE">
        <w:rPr>
          <w:rFonts w:ascii="Times New Roman" w:eastAsiaTheme="minorEastAsia" w:hAnsi="Times New Roman" w:cs="Times New Roman"/>
          <w:iCs/>
          <w:sz w:val="24"/>
          <w:szCs w:val="24"/>
          <w:lang w:val="en-US"/>
        </w:rPr>
        <w:t>0.59</w:t>
      </w:r>
      <w:r w:rsidR="00401FCE" w:rsidRPr="00034670">
        <w:rPr>
          <w:rFonts w:ascii="Times New Roman" w:hAnsi="Times New Roman" w:cs="Times New Roman"/>
          <w:sz w:val="24"/>
          <w:szCs w:val="24"/>
          <w:lang w:val="en-US"/>
        </w:rPr>
        <w:t>,</w:t>
      </w:r>
      <w:r w:rsidR="00401FC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 xml:space="preserve"> </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0.73</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1.03</w:t>
      </w:r>
      <w:r w:rsidR="00401FCE" w:rsidRPr="006D7513">
        <w:rPr>
          <w:rFonts w:ascii="Times New Roman" w:eastAsiaTheme="minorEastAsia" w:hAnsi="Times New Roman" w:cs="Times New Roman"/>
          <w:sz w:val="24"/>
          <w:szCs w:val="24"/>
          <w:lang w:val="en-US"/>
        </w:rPr>
        <w:t>]</w:t>
      </w:r>
      <w:r w:rsidR="00401FCE" w:rsidRPr="006D7513">
        <w:rPr>
          <w:rFonts w:ascii="Times New Roman" w:hAnsi="Times New Roman" w:cs="Times New Roman"/>
          <w:sz w:val="24"/>
          <w:szCs w:val="24"/>
          <w:lang w:val="en-US"/>
        </w:rPr>
        <w:t>)</w:t>
      </w:r>
      <w:r w:rsidR="00F0789A">
        <w:rPr>
          <w:rFonts w:ascii="Times New Roman" w:hAnsi="Times New Roman" w:cs="Times New Roman"/>
          <w:sz w:val="24"/>
          <w:szCs w:val="24"/>
          <w:lang w:val="en-US"/>
        </w:rPr>
        <w:t>, but more dat</w:t>
      </w:r>
      <w:r w:rsidR="00401FCE">
        <w:rPr>
          <w:rFonts w:ascii="Times New Roman" w:hAnsi="Times New Roman" w:cs="Times New Roman"/>
          <w:sz w:val="24"/>
          <w:szCs w:val="24"/>
          <w:lang w:val="en-US"/>
        </w:rPr>
        <w:t>a</w:t>
      </w:r>
      <w:r w:rsidR="00F0789A">
        <w:rPr>
          <w:rFonts w:ascii="Times New Roman" w:hAnsi="Times New Roman" w:cs="Times New Roman"/>
          <w:sz w:val="24"/>
          <w:szCs w:val="24"/>
          <w:lang w:val="en-US"/>
        </w:rPr>
        <w:t xml:space="preserve"> is needed to draw </w:t>
      </w:r>
      <w:r w:rsidR="00401FCE">
        <w:rPr>
          <w:rFonts w:ascii="Times New Roman" w:hAnsi="Times New Roman" w:cs="Times New Roman"/>
          <w:sz w:val="24"/>
          <w:szCs w:val="24"/>
          <w:lang w:val="en-US"/>
        </w:rPr>
        <w:t>robust</w:t>
      </w:r>
      <w:r w:rsidR="00F0789A">
        <w:rPr>
          <w:rFonts w:ascii="Times New Roman" w:hAnsi="Times New Roman" w:cs="Times New Roman"/>
          <w:sz w:val="24"/>
          <w:szCs w:val="24"/>
          <w:lang w:val="en-US"/>
        </w:rPr>
        <w:t xml:space="preserve"> conclusions.</w:t>
      </w:r>
      <w:r w:rsidR="00401FC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C</w:t>
      </w:r>
      <w:r>
        <w:rPr>
          <w:rFonts w:ascii="Times New Roman" w:hAnsi="Times New Roman" w:cs="Times New Roman"/>
          <w:sz w:val="24"/>
          <w:szCs w:val="24"/>
          <w:lang w:val="en-US"/>
        </w:rPr>
        <w:t xml:space="preserve">onsequent post-hoc contrasts </w:t>
      </w:r>
      <w:r w:rsidR="00401FCE">
        <w:rPr>
          <w:rFonts w:ascii="Times New Roman" w:hAnsi="Times New Roman" w:cs="Times New Roman"/>
          <w:sz w:val="24"/>
          <w:szCs w:val="24"/>
          <w:lang w:val="en-US"/>
        </w:rPr>
        <w:t>showed</w:t>
      </w:r>
      <w:r w:rsidR="00F0789A">
        <w:rPr>
          <w:rFonts w:ascii="Times New Roman" w:hAnsi="Times New Roman" w:cs="Times New Roman"/>
          <w:sz w:val="24"/>
          <w:szCs w:val="24"/>
          <w:lang w:val="en-US"/>
        </w:rPr>
        <w:t xml:space="preserve"> that Saline</w:t>
      </w:r>
      <w:r w:rsidR="00401FCE">
        <w:rPr>
          <w:rFonts w:ascii="Times New Roman" w:hAnsi="Times New Roman" w:cs="Times New Roman"/>
          <w:sz w:val="24"/>
          <w:szCs w:val="24"/>
          <w:lang w:val="en-US"/>
        </w:rPr>
        <w:t>-</w:t>
      </w:r>
      <w:r w:rsidR="00F0789A">
        <w:rPr>
          <w:rFonts w:ascii="Times New Roman" w:hAnsi="Times New Roman" w:cs="Times New Roman"/>
          <w:sz w:val="24"/>
          <w:szCs w:val="24"/>
          <w:lang w:val="en-US"/>
        </w:rPr>
        <w:t xml:space="preserve">treated mice explored significantly more </w:t>
      </w:r>
      <w:r w:rsidR="00401FCE">
        <w:rPr>
          <w:rFonts w:ascii="Times New Roman" w:hAnsi="Times New Roman" w:cs="Times New Roman"/>
          <w:sz w:val="24"/>
          <w:szCs w:val="24"/>
          <w:lang w:val="en-US"/>
        </w:rPr>
        <w:t xml:space="preserve">in the PE condition </w:t>
      </w:r>
      <w:r w:rsidR="00F0789A" w:rsidRPr="0093479E">
        <w:rPr>
          <w:rFonts w:ascii="Times New Roman" w:hAnsi="Times New Roman" w:cs="Times New Roman"/>
          <w:sz w:val="24"/>
          <w:szCs w:val="24"/>
          <w:lang w:val="en-US"/>
        </w:rPr>
        <w:t>(</w:t>
      </w:r>
      <w:r w:rsidR="00F0789A" w:rsidRPr="0093479E">
        <w:rPr>
          <w:rFonts w:ascii="Times New Roman" w:hAnsi="Times New Roman" w:cs="Times New Roman"/>
          <w:sz w:val="24"/>
          <w:szCs w:val="24"/>
        </w:rPr>
        <w:t>Δ</w:t>
      </w:r>
      <w:r w:rsidR="00F0789A" w:rsidRPr="0093479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 2.76</w:t>
      </w:r>
      <w:r w:rsidR="00F0789A" w:rsidRPr="0093479E">
        <w:rPr>
          <w:rFonts w:ascii="Times New Roman" w:hAnsi="Times New Roman" w:cs="Times New Roman"/>
          <w:sz w:val="24"/>
          <w:szCs w:val="24"/>
          <w:lang w:val="en-US"/>
        </w:rPr>
        <w:t>, SE =</w:t>
      </w:r>
      <w:r w:rsidR="00F0789A">
        <w:rPr>
          <w:rFonts w:ascii="Times New Roman" w:hAnsi="Times New Roman" w:cs="Times New Roman"/>
          <w:sz w:val="24"/>
          <w:szCs w:val="24"/>
          <w:lang w:val="en-US"/>
        </w:rPr>
        <w:t xml:space="preserve"> 1.10</w:t>
      </w:r>
      <w:r w:rsidR="00F0789A" w:rsidRPr="0093479E">
        <w:rPr>
          <w:rFonts w:ascii="Times New Roman" w:hAnsi="Times New Roman" w:cs="Times New Roman"/>
          <w:sz w:val="24"/>
          <w:szCs w:val="24"/>
          <w:lang w:val="en-US"/>
        </w:rPr>
        <w:t xml:space="preserve">, p = </w:t>
      </w:r>
      <w:r w:rsidR="00F0789A">
        <w:rPr>
          <w:rFonts w:ascii="Times New Roman" w:hAnsi="Times New Roman" w:cs="Times New Roman"/>
          <w:sz w:val="24"/>
          <w:szCs w:val="24"/>
          <w:lang w:val="en-US"/>
        </w:rPr>
        <w:t>0</w:t>
      </w:r>
      <w:r w:rsidR="00F0789A" w:rsidRPr="0093479E">
        <w:rPr>
          <w:rFonts w:ascii="Times New Roman" w:hAnsi="Times New Roman" w:cs="Times New Roman"/>
          <w:sz w:val="24"/>
          <w:szCs w:val="24"/>
          <w:lang w:val="en-US"/>
        </w:rPr>
        <w:t>.0</w:t>
      </w:r>
      <w:r w:rsidR="00F0789A">
        <w:rPr>
          <w:rFonts w:ascii="Times New Roman" w:hAnsi="Times New Roman" w:cs="Times New Roman"/>
          <w:sz w:val="24"/>
          <w:szCs w:val="24"/>
          <w:lang w:val="en-US"/>
        </w:rPr>
        <w:t>2</w:t>
      </w:r>
      <w:r w:rsidR="00F0789A" w:rsidRPr="0093479E">
        <w:rPr>
          <w:rFonts w:ascii="Times New Roman" w:hAnsi="Times New Roman" w:cs="Times New Roman"/>
          <w:sz w:val="24"/>
          <w:szCs w:val="24"/>
          <w:lang w:val="en-US"/>
        </w:rPr>
        <w:t>)</w:t>
      </w:r>
      <w:r w:rsidR="00F0789A">
        <w:rPr>
          <w:rFonts w:ascii="Times New Roman" w:hAnsi="Times New Roman" w:cs="Times New Roman"/>
          <w:sz w:val="24"/>
          <w:szCs w:val="24"/>
          <w:lang w:val="en-US"/>
        </w:rPr>
        <w:t xml:space="preserve">, but not </w:t>
      </w:r>
      <w:r w:rsidR="00401FCE">
        <w:rPr>
          <w:rFonts w:ascii="Times New Roman" w:hAnsi="Times New Roman" w:cs="Times New Roman"/>
          <w:sz w:val="24"/>
          <w:szCs w:val="24"/>
          <w:lang w:val="en-US"/>
        </w:rPr>
        <w:t>in the EE condition</w:t>
      </w:r>
      <w:r w:rsidR="00F0789A">
        <w:rPr>
          <w:rFonts w:ascii="Times New Roman" w:hAnsi="Times New Roman" w:cs="Times New Roman"/>
          <w:sz w:val="24"/>
          <w:szCs w:val="24"/>
          <w:lang w:val="en-US"/>
        </w:rPr>
        <w:t xml:space="preserve"> </w:t>
      </w:r>
      <w:r w:rsidR="00F0789A" w:rsidRPr="0093479E">
        <w:rPr>
          <w:rFonts w:ascii="Times New Roman" w:hAnsi="Times New Roman" w:cs="Times New Roman"/>
          <w:sz w:val="24"/>
          <w:szCs w:val="24"/>
          <w:lang w:val="en-US"/>
        </w:rPr>
        <w:t>(</w:t>
      </w:r>
      <w:r w:rsidR="00F0789A" w:rsidRPr="0093479E">
        <w:rPr>
          <w:rFonts w:ascii="Times New Roman" w:hAnsi="Times New Roman" w:cs="Times New Roman"/>
          <w:sz w:val="24"/>
          <w:szCs w:val="24"/>
        </w:rPr>
        <w:t>Δ</w:t>
      </w:r>
      <w:r w:rsidR="00F0789A" w:rsidRPr="0093479E">
        <w:rPr>
          <w:rFonts w:ascii="Times New Roman" w:hAnsi="Times New Roman" w:cs="Times New Roman"/>
          <w:sz w:val="24"/>
          <w:szCs w:val="24"/>
          <w:lang w:val="en-US"/>
        </w:rPr>
        <w:t xml:space="preserve"> =</w:t>
      </w:r>
      <w:r w:rsidR="00F0789A">
        <w:rPr>
          <w:rFonts w:ascii="Times New Roman" w:hAnsi="Times New Roman" w:cs="Times New Roman"/>
          <w:sz w:val="24"/>
          <w:szCs w:val="24"/>
          <w:lang w:val="en-US"/>
        </w:rPr>
        <w:t>1.78</w:t>
      </w:r>
      <w:r w:rsidR="00F0789A" w:rsidRPr="0093479E">
        <w:rPr>
          <w:rFonts w:ascii="Times New Roman" w:hAnsi="Times New Roman" w:cs="Times New Roman"/>
          <w:sz w:val="24"/>
          <w:szCs w:val="24"/>
          <w:lang w:val="en-US"/>
        </w:rPr>
        <w:t xml:space="preserve">, SE = </w:t>
      </w:r>
      <w:r w:rsidR="00F0789A">
        <w:rPr>
          <w:rFonts w:ascii="Times New Roman" w:hAnsi="Times New Roman" w:cs="Times New Roman"/>
          <w:sz w:val="24"/>
          <w:szCs w:val="24"/>
          <w:lang w:val="en-US"/>
        </w:rPr>
        <w:t>0.92</w:t>
      </w:r>
      <w:r w:rsidR="00F0789A" w:rsidRPr="0093479E">
        <w:rPr>
          <w:rFonts w:ascii="Times New Roman" w:hAnsi="Times New Roman" w:cs="Times New Roman"/>
          <w:sz w:val="24"/>
          <w:szCs w:val="24"/>
          <w:lang w:val="en-US"/>
        </w:rPr>
        <w:t xml:space="preserve">, p = </w:t>
      </w:r>
      <w:r w:rsidR="00F0789A">
        <w:rPr>
          <w:rFonts w:ascii="Times New Roman" w:hAnsi="Times New Roman" w:cs="Times New Roman"/>
          <w:sz w:val="24"/>
          <w:szCs w:val="24"/>
          <w:lang w:val="en-US"/>
        </w:rPr>
        <w:t>0</w:t>
      </w:r>
      <w:r w:rsidR="00F0789A" w:rsidRPr="0093479E">
        <w:rPr>
          <w:rFonts w:ascii="Times New Roman" w:hAnsi="Times New Roman" w:cs="Times New Roman"/>
          <w:sz w:val="24"/>
          <w:szCs w:val="24"/>
          <w:lang w:val="en-US"/>
        </w:rPr>
        <w:t>.0</w:t>
      </w:r>
      <w:r w:rsidR="00F0789A">
        <w:rPr>
          <w:rFonts w:ascii="Times New Roman" w:hAnsi="Times New Roman" w:cs="Times New Roman"/>
          <w:sz w:val="24"/>
          <w:szCs w:val="24"/>
          <w:lang w:val="en-US"/>
        </w:rPr>
        <w:t>6</w:t>
      </w:r>
      <w:r w:rsidR="00F0789A" w:rsidRPr="0093479E">
        <w:rPr>
          <w:rFonts w:ascii="Times New Roman" w:hAnsi="Times New Roman" w:cs="Times New Roman"/>
          <w:sz w:val="24"/>
          <w:szCs w:val="24"/>
          <w:lang w:val="en-US"/>
        </w:rPr>
        <w:t>)</w:t>
      </w:r>
      <w:r w:rsidR="00F0789A">
        <w:rPr>
          <w:rFonts w:ascii="Times New Roman" w:hAnsi="Times New Roman" w:cs="Times New Roman"/>
          <w:sz w:val="24"/>
          <w:szCs w:val="24"/>
          <w:lang w:val="en-US"/>
        </w:rPr>
        <w:t>.</w:t>
      </w:r>
      <w:r w:rsidR="00401FCE">
        <w:rPr>
          <w:rFonts w:ascii="Times New Roman" w:hAnsi="Times New Roman" w:cs="Times New Roman"/>
          <w:sz w:val="24"/>
          <w:szCs w:val="24"/>
          <w:lang w:val="en-US"/>
        </w:rPr>
        <w:t xml:space="preserve"> However</w:t>
      </w:r>
      <w:r w:rsidR="007A1208">
        <w:rPr>
          <w:rFonts w:ascii="Times New Roman" w:hAnsi="Times New Roman" w:cs="Times New Roman"/>
          <w:sz w:val="24"/>
          <w:szCs w:val="24"/>
          <w:lang w:val="en-US"/>
        </w:rPr>
        <w:t>,</w:t>
      </w:r>
      <w:r w:rsidR="007A1208" w:rsidRPr="007A1208">
        <w:rPr>
          <w:lang w:val="en-US"/>
        </w:rPr>
        <w:t xml:space="preserve"> </w:t>
      </w:r>
      <w:r w:rsidR="007A1208" w:rsidRPr="007A1208">
        <w:rPr>
          <w:rFonts w:ascii="Times New Roman" w:hAnsi="Times New Roman" w:cs="Times New Roman"/>
          <w:sz w:val="24"/>
          <w:szCs w:val="24"/>
          <w:lang w:val="en-US"/>
        </w:rPr>
        <w:t xml:space="preserve">Bayesian comparison for the EE condition yielded anecdotal support for a treatment effect </w:t>
      </w:r>
      <w:r w:rsidR="00401FCE">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401FCE" w:rsidRPr="006D7513">
        <w:rPr>
          <w:rFonts w:ascii="Times New Roman" w:eastAsiaTheme="minorEastAsia" w:hAnsi="Times New Roman" w:cs="Times New Roman"/>
          <w:iCs/>
          <w:sz w:val="24"/>
          <w:szCs w:val="24"/>
          <w:lang w:val="en-US"/>
        </w:rPr>
        <w:t xml:space="preserve">= </w:t>
      </w:r>
      <w:r w:rsidR="00401FCE">
        <w:rPr>
          <w:rFonts w:ascii="Times New Roman" w:eastAsiaTheme="minorEastAsia" w:hAnsi="Times New Roman" w:cs="Times New Roman"/>
          <w:iCs/>
          <w:sz w:val="24"/>
          <w:szCs w:val="24"/>
          <w:lang w:val="en-US"/>
        </w:rPr>
        <w:t>1.73</w:t>
      </w:r>
      <w:r w:rsidR="00401FCE" w:rsidRPr="00034670">
        <w:rPr>
          <w:rFonts w:ascii="Times New Roman" w:hAnsi="Times New Roman" w:cs="Times New Roman"/>
          <w:sz w:val="24"/>
          <w:szCs w:val="24"/>
          <w:lang w:val="en-US"/>
        </w:rPr>
        <w:t>,</w:t>
      </w:r>
      <w:r w:rsidR="00401FCE"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 xml:space="preserve"> </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0.52</w:t>
      </w:r>
      <w:r w:rsidR="00401FCE" w:rsidRPr="006D7513">
        <w:rPr>
          <w:rFonts w:ascii="Times New Roman" w:eastAsiaTheme="minorEastAsia" w:hAnsi="Times New Roman" w:cs="Times New Roman"/>
          <w:sz w:val="24"/>
          <w:szCs w:val="24"/>
          <w:lang w:val="en-US"/>
        </w:rPr>
        <w:t>;</w:t>
      </w:r>
      <w:r w:rsidR="00401FCE">
        <w:rPr>
          <w:rFonts w:ascii="Times New Roman" w:eastAsiaTheme="minorEastAsia" w:hAnsi="Times New Roman" w:cs="Times New Roman"/>
          <w:sz w:val="24"/>
          <w:szCs w:val="24"/>
          <w:lang w:val="en-US"/>
        </w:rPr>
        <w:t>0.69</w:t>
      </w:r>
      <w:r w:rsidR="00401FCE" w:rsidRPr="006D7513">
        <w:rPr>
          <w:rFonts w:ascii="Times New Roman" w:eastAsiaTheme="minorEastAsia" w:hAnsi="Times New Roman" w:cs="Times New Roman"/>
          <w:sz w:val="24"/>
          <w:szCs w:val="24"/>
          <w:lang w:val="en-US"/>
        </w:rPr>
        <w:t>]</w:t>
      </w:r>
      <w:r w:rsidR="00401FCE" w:rsidRPr="006D7513">
        <w:rPr>
          <w:rFonts w:ascii="Times New Roman" w:hAnsi="Times New Roman" w:cs="Times New Roman"/>
          <w:sz w:val="24"/>
          <w:szCs w:val="24"/>
          <w:lang w:val="en-US"/>
        </w:rPr>
        <w:t>)</w:t>
      </w:r>
      <w:r w:rsidR="00401FCE">
        <w:rPr>
          <w:rFonts w:ascii="Times New Roman" w:hAnsi="Times New Roman" w:cs="Times New Roman"/>
          <w:sz w:val="24"/>
          <w:szCs w:val="24"/>
          <w:lang w:val="en-US"/>
        </w:rPr>
        <w:t xml:space="preserve">, </w:t>
      </w:r>
      <w:r w:rsidR="007A1208" w:rsidRPr="007A1208">
        <w:rPr>
          <w:rFonts w:ascii="Times New Roman" w:hAnsi="Times New Roman" w:cs="Times New Roman"/>
          <w:sz w:val="24"/>
          <w:szCs w:val="24"/>
          <w:lang w:val="en-US"/>
        </w:rPr>
        <w:t>again suggesting that additional data may be required to clarify this pattern.</w:t>
      </w:r>
    </w:p>
    <w:p w14:paraId="3210D124" w14:textId="59932271" w:rsidR="003A6975" w:rsidRDefault="005028AB" w:rsidP="005028AB">
      <w:pPr>
        <w:ind w:firstLine="709"/>
        <w:rPr>
          <w:rFonts w:ascii="Times New Roman" w:hAnsi="Times New Roman" w:cs="Times New Roman"/>
          <w:sz w:val="24"/>
          <w:szCs w:val="24"/>
          <w:lang w:val="en-US"/>
        </w:rPr>
      </w:pPr>
      <w:r w:rsidRPr="005028AB">
        <w:rPr>
          <w:rFonts w:ascii="Times New Roman" w:hAnsi="Times New Roman" w:cs="Times New Roman"/>
          <w:sz w:val="24"/>
          <w:szCs w:val="24"/>
          <w:lang w:val="en-US"/>
        </w:rPr>
        <w:t xml:space="preserve">Time spent near the first stranger mouse was used as a metric of </w:t>
      </w:r>
      <w:r w:rsidRPr="00BE45E0">
        <w:rPr>
          <w:rFonts w:ascii="Times New Roman" w:hAnsi="Times New Roman" w:cs="Times New Roman"/>
          <w:i/>
          <w:iCs/>
          <w:sz w:val="24"/>
          <w:szCs w:val="24"/>
          <w:lang w:val="en-US"/>
        </w:rPr>
        <w:t>general sociability</w:t>
      </w:r>
      <w:r w:rsidRPr="005028AB">
        <w:rPr>
          <w:rFonts w:ascii="Times New Roman" w:hAnsi="Times New Roman" w:cs="Times New Roman"/>
          <w:sz w:val="24"/>
          <w:szCs w:val="24"/>
          <w:lang w:val="en-US"/>
        </w:rPr>
        <w:t>, and a two</w:t>
      </w:r>
      <w:r>
        <w:rPr>
          <w:rFonts w:ascii="Times New Roman" w:hAnsi="Times New Roman" w:cs="Times New Roman"/>
          <w:sz w:val="24"/>
          <w:szCs w:val="24"/>
          <w:lang w:val="en-US"/>
        </w:rPr>
        <w:t>-</w:t>
      </w:r>
      <w:r w:rsidRPr="005028AB">
        <w:rPr>
          <w:rFonts w:ascii="Times New Roman" w:hAnsi="Times New Roman" w:cs="Times New Roman"/>
          <w:sz w:val="24"/>
          <w:szCs w:val="24"/>
          <w:lang w:val="en-US"/>
        </w:rPr>
        <w:t>way ANOVA was conducted to examine the effects of treatment, environment, and their interaction</w:t>
      </w:r>
      <w:r>
        <w:rPr>
          <w:rFonts w:ascii="Times New Roman" w:hAnsi="Times New Roman" w:cs="Times New Roman"/>
          <w:sz w:val="24"/>
          <w:szCs w:val="24"/>
          <w:lang w:val="en-US"/>
        </w:rPr>
        <w:t xml:space="preserve"> (</w:t>
      </w:r>
      <w:r w:rsidRPr="005028AB">
        <w:rPr>
          <w:rFonts w:ascii="Times New Roman" w:hAnsi="Times New Roman" w:cs="Times New Roman"/>
          <w:sz w:val="24"/>
          <w:szCs w:val="24"/>
          <w:highlight w:val="yellow"/>
          <w:lang w:val="en-US"/>
        </w:rPr>
        <w:t>fig</w:t>
      </w:r>
      <w:r>
        <w:rPr>
          <w:rFonts w:ascii="Times New Roman" w:hAnsi="Times New Roman" w:cs="Times New Roman"/>
          <w:sz w:val="24"/>
          <w:szCs w:val="24"/>
          <w:lang w:val="en-US"/>
        </w:rPr>
        <w:t>)</w:t>
      </w:r>
      <w:r w:rsidRPr="005028AB">
        <w:rPr>
          <w:rFonts w:ascii="Times New Roman" w:hAnsi="Times New Roman" w:cs="Times New Roman"/>
          <w:sz w:val="24"/>
          <w:szCs w:val="24"/>
          <w:lang w:val="en-US"/>
        </w:rPr>
        <w:t>. We found no significant main effect of treatment</w:t>
      </w:r>
      <w:r w:rsidR="005D0433">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lang w:val="en-US"/>
        </w:rPr>
        <w:t>F</w:t>
      </w:r>
      <w:r w:rsidR="005D0433" w:rsidRPr="0093479E">
        <w:rPr>
          <w:rFonts w:ascii="Times New Roman" w:hAnsi="Times New Roman" w:cs="Times New Roman"/>
          <w:sz w:val="24"/>
          <w:szCs w:val="24"/>
          <w:lang w:val="en-US"/>
        </w:rPr>
        <w:t>(1, 30) =</w:t>
      </w:r>
      <w:r w:rsidR="005D0433">
        <w:rPr>
          <w:rFonts w:ascii="Times New Roman" w:hAnsi="Times New Roman" w:cs="Times New Roman"/>
          <w:sz w:val="24"/>
          <w:szCs w:val="24"/>
          <w:lang w:val="en-US"/>
        </w:rPr>
        <w:t xml:space="preserve"> 1.05</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i/>
          <w:iCs/>
          <w:sz w:val="24"/>
          <w:szCs w:val="24"/>
          <w:lang w:val="en-US"/>
        </w:rPr>
        <w:t>p</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0.31</w:t>
      </w:r>
      <w:r w:rsidR="005D0433" w:rsidRPr="0093479E">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rPr>
        <w:t>η</w:t>
      </w:r>
      <w:r w:rsidR="005D0433" w:rsidRPr="00D64043">
        <w:rPr>
          <w:rFonts w:ascii="Times New Roman" w:hAnsi="Times New Roman" w:cs="Times New Roman"/>
          <w:i/>
          <w:iCs/>
          <w:sz w:val="24"/>
          <w:szCs w:val="24"/>
          <w:lang w:val="en-US"/>
        </w:rPr>
        <w:t>²</w:t>
      </w:r>
      <w:r w:rsidR="005D0433" w:rsidRPr="0093479E">
        <w:rPr>
          <w:rFonts w:ascii="Times New Roman" w:hAnsi="Times New Roman" w:cs="Times New Roman"/>
          <w:sz w:val="24"/>
          <w:szCs w:val="24"/>
          <w:lang w:val="en-US"/>
        </w:rPr>
        <w:t xml:space="preserve">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03</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but we did observe a significant main effect of environment</w:t>
      </w:r>
      <w:r w:rsidR="005D0433">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lang w:val="en-US"/>
        </w:rPr>
        <w:t>F</w:t>
      </w:r>
      <w:r w:rsidR="005D0433" w:rsidRPr="0093479E">
        <w:rPr>
          <w:rFonts w:ascii="Times New Roman" w:hAnsi="Times New Roman" w:cs="Times New Roman"/>
          <w:sz w:val="24"/>
          <w:szCs w:val="24"/>
          <w:lang w:val="en-US"/>
        </w:rPr>
        <w:t>(1, 30) =</w:t>
      </w:r>
      <w:r w:rsidR="005D0433">
        <w:rPr>
          <w:rFonts w:ascii="Times New Roman" w:hAnsi="Times New Roman" w:cs="Times New Roman"/>
          <w:sz w:val="24"/>
          <w:szCs w:val="24"/>
          <w:lang w:val="en-US"/>
        </w:rPr>
        <w:t xml:space="preserve"> 6.50</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i/>
          <w:iCs/>
          <w:sz w:val="24"/>
          <w:szCs w:val="24"/>
          <w:lang w:val="en-US"/>
        </w:rPr>
        <w:t>p</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0.02</w:t>
      </w:r>
      <w:r w:rsidR="005D0433" w:rsidRPr="0093479E">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rPr>
        <w:t>η</w:t>
      </w:r>
      <w:r w:rsidR="005D0433" w:rsidRPr="00D64043">
        <w:rPr>
          <w:rFonts w:ascii="Times New Roman" w:hAnsi="Times New Roman" w:cs="Times New Roman"/>
          <w:i/>
          <w:iCs/>
          <w:sz w:val="24"/>
          <w:szCs w:val="24"/>
          <w:lang w:val="en-US"/>
        </w:rPr>
        <w:t>²</w:t>
      </w:r>
      <w:r w:rsidR="005D0433" w:rsidRPr="0093479E">
        <w:rPr>
          <w:rFonts w:ascii="Times New Roman" w:hAnsi="Times New Roman" w:cs="Times New Roman"/>
          <w:sz w:val="24"/>
          <w:szCs w:val="24"/>
          <w:lang w:val="en-US"/>
        </w:rPr>
        <w:t xml:space="preserve">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18</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The interaction did not reach significance</w:t>
      </w:r>
      <w:r w:rsidR="005D0433">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lang w:val="en-US"/>
        </w:rPr>
        <w:t>F</w:t>
      </w:r>
      <w:r w:rsidR="005D0433" w:rsidRPr="0093479E">
        <w:rPr>
          <w:rFonts w:ascii="Times New Roman" w:hAnsi="Times New Roman" w:cs="Times New Roman"/>
          <w:sz w:val="24"/>
          <w:szCs w:val="24"/>
          <w:lang w:val="en-US"/>
        </w:rPr>
        <w:t>(1, 30) =</w:t>
      </w:r>
      <w:r w:rsidR="005D0433">
        <w:rPr>
          <w:rFonts w:ascii="Times New Roman" w:hAnsi="Times New Roman" w:cs="Times New Roman"/>
          <w:sz w:val="24"/>
          <w:szCs w:val="24"/>
          <w:lang w:val="en-US"/>
        </w:rPr>
        <w:t xml:space="preserve"> 0.04</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i/>
          <w:iCs/>
          <w:sz w:val="24"/>
          <w:szCs w:val="24"/>
          <w:lang w:val="en-US"/>
        </w:rPr>
        <w:t>p</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0.84</w:t>
      </w:r>
      <w:r w:rsidR="005D0433" w:rsidRPr="0093479E">
        <w:rPr>
          <w:rFonts w:ascii="Times New Roman" w:hAnsi="Times New Roman" w:cs="Times New Roman"/>
          <w:sz w:val="24"/>
          <w:szCs w:val="24"/>
          <w:lang w:val="en-US"/>
        </w:rPr>
        <w:t xml:space="preserve">, </w:t>
      </w:r>
      <w:r w:rsidR="005D0433" w:rsidRPr="00D64043">
        <w:rPr>
          <w:rFonts w:ascii="Times New Roman" w:hAnsi="Times New Roman" w:cs="Times New Roman"/>
          <w:i/>
          <w:iCs/>
          <w:sz w:val="24"/>
          <w:szCs w:val="24"/>
        </w:rPr>
        <w:t>η</w:t>
      </w:r>
      <w:r w:rsidR="005D0433" w:rsidRPr="00D64043">
        <w:rPr>
          <w:rFonts w:ascii="Times New Roman" w:hAnsi="Times New Roman" w:cs="Times New Roman"/>
          <w:i/>
          <w:iCs/>
          <w:sz w:val="24"/>
          <w:szCs w:val="24"/>
          <w:lang w:val="en-US"/>
        </w:rPr>
        <w:t>²</w:t>
      </w:r>
      <w:r w:rsidR="005D0433" w:rsidRPr="0093479E">
        <w:rPr>
          <w:rFonts w:ascii="Times New Roman" w:hAnsi="Times New Roman" w:cs="Times New Roman"/>
          <w:sz w:val="24"/>
          <w:szCs w:val="24"/>
          <w:lang w:val="en-US"/>
        </w:rPr>
        <w:t xml:space="preserve">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001</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xml:space="preserve">. Bayesian analyses for the treatment </w:t>
      </w:r>
      <w:r w:rsidR="005D0433">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D0433" w:rsidRPr="006D7513">
        <w:rPr>
          <w:rFonts w:ascii="Times New Roman" w:eastAsiaTheme="minorEastAsia" w:hAnsi="Times New Roman" w:cs="Times New Roman"/>
          <w:iCs/>
          <w:sz w:val="24"/>
          <w:szCs w:val="24"/>
          <w:lang w:val="en-US"/>
        </w:rPr>
        <w:t xml:space="preserve">= </w:t>
      </w:r>
      <w:r w:rsidR="005D0433">
        <w:rPr>
          <w:rFonts w:ascii="Times New Roman" w:eastAsiaTheme="minorEastAsia" w:hAnsi="Times New Roman" w:cs="Times New Roman"/>
          <w:iCs/>
          <w:sz w:val="24"/>
          <w:szCs w:val="24"/>
          <w:lang w:val="en-US"/>
        </w:rPr>
        <w:t>0.42</w:t>
      </w:r>
      <w:r w:rsidR="005D0433" w:rsidRPr="00034670">
        <w:rPr>
          <w:rFonts w:ascii="Times New Roman" w:hAnsi="Times New Roman" w:cs="Times New Roman"/>
          <w:sz w:val="24"/>
          <w:szCs w:val="24"/>
          <w:lang w:val="en-US"/>
        </w:rPr>
        <w:t>,</w:t>
      </w:r>
      <w:r w:rsidR="005D0433"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 xml:space="preserve"> </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0.24</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0.84</w:t>
      </w:r>
      <w:r w:rsidR="005D0433" w:rsidRPr="006D7513">
        <w:rPr>
          <w:rFonts w:ascii="Times New Roman" w:eastAsiaTheme="minorEastAsia" w:hAnsi="Times New Roman" w:cs="Times New Roman"/>
          <w:sz w:val="24"/>
          <w:szCs w:val="24"/>
          <w:lang w:val="en-US"/>
        </w:rPr>
        <w:t>]</w:t>
      </w:r>
      <w:r w:rsidR="005D0433" w:rsidRPr="006D7513">
        <w:rPr>
          <w:rFonts w:ascii="Times New Roman" w:hAnsi="Times New Roman" w:cs="Times New Roman"/>
          <w:sz w:val="24"/>
          <w:szCs w:val="24"/>
          <w:lang w:val="en-US"/>
        </w:rPr>
        <w:t>)</w:t>
      </w:r>
      <w:r w:rsidR="005D0433">
        <w:rPr>
          <w:rFonts w:ascii="Times New Roman" w:hAnsi="Times New Roman" w:cs="Times New Roman"/>
          <w:sz w:val="24"/>
          <w:szCs w:val="24"/>
          <w:lang w:val="en-US"/>
        </w:rPr>
        <w:t xml:space="preserve"> </w:t>
      </w:r>
      <w:r w:rsidRPr="005028AB">
        <w:rPr>
          <w:rFonts w:ascii="Times New Roman" w:hAnsi="Times New Roman" w:cs="Times New Roman"/>
          <w:sz w:val="24"/>
          <w:szCs w:val="24"/>
          <w:lang w:val="en-US"/>
        </w:rPr>
        <w:t xml:space="preserve">and interaction terms </w:t>
      </w:r>
      <w:r w:rsidR="005D0433">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D0433" w:rsidRPr="006D7513">
        <w:rPr>
          <w:rFonts w:ascii="Times New Roman" w:eastAsiaTheme="minorEastAsia" w:hAnsi="Times New Roman" w:cs="Times New Roman"/>
          <w:iCs/>
          <w:sz w:val="24"/>
          <w:szCs w:val="24"/>
          <w:lang w:val="en-US"/>
        </w:rPr>
        <w:t xml:space="preserve">= </w:t>
      </w:r>
      <w:r w:rsidR="005D0433">
        <w:rPr>
          <w:rFonts w:ascii="Times New Roman" w:eastAsiaTheme="minorEastAsia" w:hAnsi="Times New Roman" w:cs="Times New Roman"/>
          <w:iCs/>
          <w:sz w:val="24"/>
          <w:szCs w:val="24"/>
          <w:lang w:val="en-US"/>
        </w:rPr>
        <w:t>0.54</w:t>
      </w:r>
      <w:r w:rsidR="005D0433" w:rsidRPr="00034670">
        <w:rPr>
          <w:rFonts w:ascii="Times New Roman" w:hAnsi="Times New Roman" w:cs="Times New Roman"/>
          <w:sz w:val="24"/>
          <w:szCs w:val="24"/>
          <w:lang w:val="en-US"/>
        </w:rPr>
        <w:t>,</w:t>
      </w:r>
      <w:r w:rsidR="005D0433"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 xml:space="preserve"> </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0.83</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0.94</w:t>
      </w:r>
      <w:r w:rsidR="005D0433" w:rsidRPr="006D7513">
        <w:rPr>
          <w:rFonts w:ascii="Times New Roman" w:eastAsiaTheme="minorEastAsia" w:hAnsi="Times New Roman" w:cs="Times New Roman"/>
          <w:sz w:val="24"/>
          <w:szCs w:val="24"/>
          <w:lang w:val="en-US"/>
        </w:rPr>
        <w:t>]</w:t>
      </w:r>
      <w:r w:rsidR="005D0433" w:rsidRPr="006D7513">
        <w:rPr>
          <w:rFonts w:ascii="Times New Roman" w:hAnsi="Times New Roman" w:cs="Times New Roman"/>
          <w:sz w:val="24"/>
          <w:szCs w:val="24"/>
          <w:lang w:val="en-US"/>
        </w:rPr>
        <w:t>)</w:t>
      </w:r>
      <w:r w:rsidR="005D0433">
        <w:rPr>
          <w:rFonts w:ascii="Times New Roman" w:hAnsi="Times New Roman" w:cs="Times New Roman"/>
          <w:sz w:val="24"/>
          <w:szCs w:val="24"/>
          <w:lang w:val="en-US"/>
        </w:rPr>
        <w:t xml:space="preserve"> </w:t>
      </w:r>
      <w:r w:rsidRPr="005028AB">
        <w:rPr>
          <w:rFonts w:ascii="Times New Roman" w:hAnsi="Times New Roman" w:cs="Times New Roman"/>
          <w:sz w:val="24"/>
          <w:szCs w:val="24"/>
          <w:lang w:val="en-US"/>
        </w:rPr>
        <w:t>likewise provided anecdotal evidence for the absence of an effect. Post hoc comparisons showed that mice in the PE condition spent significantly more time near the stranger mouse when treated with saline</w:t>
      </w:r>
      <w:r w:rsidR="005D0433">
        <w:rPr>
          <w:rFonts w:ascii="Times New Roman" w:hAnsi="Times New Roman" w:cs="Times New Roman"/>
          <w:sz w:val="24"/>
          <w:szCs w:val="24"/>
          <w:lang w:val="en-US"/>
        </w:rPr>
        <w:t xml:space="preserve"> </w:t>
      </w:r>
      <w:r w:rsidR="005D0433" w:rsidRPr="0093479E">
        <w:rPr>
          <w:rFonts w:ascii="Times New Roman" w:hAnsi="Times New Roman" w:cs="Times New Roman"/>
          <w:sz w:val="24"/>
          <w:szCs w:val="24"/>
          <w:lang w:val="en-US"/>
        </w:rPr>
        <w:t>(</w:t>
      </w:r>
      <w:r w:rsidR="005D0433" w:rsidRPr="0093479E">
        <w:rPr>
          <w:rFonts w:ascii="Times New Roman" w:hAnsi="Times New Roman" w:cs="Times New Roman"/>
          <w:sz w:val="24"/>
          <w:szCs w:val="24"/>
        </w:rPr>
        <w:t>Δ</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 44</w:t>
      </w:r>
      <w:r w:rsidR="005D0433" w:rsidRPr="0093479E">
        <w:rPr>
          <w:rFonts w:ascii="Times New Roman" w:hAnsi="Times New Roman" w:cs="Times New Roman"/>
          <w:sz w:val="24"/>
          <w:szCs w:val="24"/>
          <w:lang w:val="en-US"/>
        </w:rPr>
        <w:t>, SE =</w:t>
      </w:r>
      <w:r w:rsidR="005D0433">
        <w:rPr>
          <w:rFonts w:ascii="Times New Roman" w:hAnsi="Times New Roman" w:cs="Times New Roman"/>
          <w:sz w:val="24"/>
          <w:szCs w:val="24"/>
          <w:lang w:val="en-US"/>
        </w:rPr>
        <w:t xml:space="preserve"> 18.80</w:t>
      </w:r>
      <w:r w:rsidR="005D0433" w:rsidRPr="0093479E">
        <w:rPr>
          <w:rFonts w:ascii="Times New Roman" w:hAnsi="Times New Roman" w:cs="Times New Roman"/>
          <w:sz w:val="24"/>
          <w:szCs w:val="24"/>
          <w:lang w:val="en-US"/>
        </w:rPr>
        <w:t xml:space="preserve">, p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.0</w:t>
      </w:r>
      <w:r w:rsidR="005D0433">
        <w:rPr>
          <w:rFonts w:ascii="Times New Roman" w:hAnsi="Times New Roman" w:cs="Times New Roman"/>
          <w:sz w:val="24"/>
          <w:szCs w:val="24"/>
          <w:lang w:val="en-US"/>
        </w:rPr>
        <w:t>2</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but not when treated with CVAD</w:t>
      </w:r>
      <w:r w:rsidR="005D0433">
        <w:rPr>
          <w:rFonts w:ascii="Times New Roman" w:hAnsi="Times New Roman" w:cs="Times New Roman"/>
          <w:sz w:val="24"/>
          <w:szCs w:val="24"/>
          <w:lang w:val="en-US"/>
        </w:rPr>
        <w:t xml:space="preserve"> </w:t>
      </w:r>
      <w:r w:rsidR="005D0433" w:rsidRPr="0093479E">
        <w:rPr>
          <w:rFonts w:ascii="Times New Roman" w:hAnsi="Times New Roman" w:cs="Times New Roman"/>
          <w:sz w:val="24"/>
          <w:szCs w:val="24"/>
          <w:lang w:val="en-US"/>
        </w:rPr>
        <w:t>(</w:t>
      </w:r>
      <w:r w:rsidR="005D0433" w:rsidRPr="0093479E">
        <w:rPr>
          <w:rFonts w:ascii="Times New Roman" w:hAnsi="Times New Roman" w:cs="Times New Roman"/>
          <w:sz w:val="24"/>
          <w:szCs w:val="24"/>
        </w:rPr>
        <w:t>Δ</w:t>
      </w:r>
      <w:r w:rsidR="005D0433" w:rsidRPr="0093479E">
        <w:rPr>
          <w:rFonts w:ascii="Times New Roman" w:hAnsi="Times New Roman" w:cs="Times New Roman"/>
          <w:sz w:val="24"/>
          <w:szCs w:val="24"/>
          <w:lang w:val="en-US"/>
        </w:rPr>
        <w:t xml:space="preserve"> </w:t>
      </w:r>
      <w:r w:rsidR="005D0433">
        <w:rPr>
          <w:rFonts w:ascii="Times New Roman" w:hAnsi="Times New Roman" w:cs="Times New Roman"/>
          <w:sz w:val="24"/>
          <w:szCs w:val="24"/>
          <w:lang w:val="en-US"/>
        </w:rPr>
        <w:t>= 37</w:t>
      </w:r>
      <w:r w:rsidR="005D0433" w:rsidRPr="0093479E">
        <w:rPr>
          <w:rFonts w:ascii="Times New Roman" w:hAnsi="Times New Roman" w:cs="Times New Roman"/>
          <w:sz w:val="24"/>
          <w:szCs w:val="24"/>
          <w:lang w:val="en-US"/>
        </w:rPr>
        <w:t>, SE =</w:t>
      </w:r>
      <w:r w:rsidR="005D0433">
        <w:rPr>
          <w:rFonts w:ascii="Times New Roman" w:hAnsi="Times New Roman" w:cs="Times New Roman"/>
          <w:sz w:val="24"/>
          <w:szCs w:val="24"/>
          <w:lang w:val="en-US"/>
        </w:rPr>
        <w:t xml:space="preserve"> 28.2</w:t>
      </w:r>
      <w:r w:rsidR="005D0433" w:rsidRPr="0093479E">
        <w:rPr>
          <w:rFonts w:ascii="Times New Roman" w:hAnsi="Times New Roman" w:cs="Times New Roman"/>
          <w:sz w:val="24"/>
          <w:szCs w:val="24"/>
          <w:lang w:val="en-US"/>
        </w:rPr>
        <w:t xml:space="preserve">, p = </w:t>
      </w:r>
      <w:r w:rsidR="005D0433">
        <w:rPr>
          <w:rFonts w:ascii="Times New Roman" w:hAnsi="Times New Roman" w:cs="Times New Roman"/>
          <w:sz w:val="24"/>
          <w:szCs w:val="24"/>
          <w:lang w:val="en-US"/>
        </w:rPr>
        <w:t>0</w:t>
      </w:r>
      <w:r w:rsidR="005D0433" w:rsidRPr="0093479E">
        <w:rPr>
          <w:rFonts w:ascii="Times New Roman" w:hAnsi="Times New Roman" w:cs="Times New Roman"/>
          <w:sz w:val="24"/>
          <w:szCs w:val="24"/>
          <w:lang w:val="en-US"/>
        </w:rPr>
        <w:t>.</w:t>
      </w:r>
      <w:r w:rsidR="005D0433">
        <w:rPr>
          <w:rFonts w:ascii="Times New Roman" w:hAnsi="Times New Roman" w:cs="Times New Roman"/>
          <w:sz w:val="24"/>
          <w:szCs w:val="24"/>
          <w:lang w:val="en-US"/>
        </w:rPr>
        <w:t>20</w:t>
      </w:r>
      <w:r w:rsidR="005D0433" w:rsidRPr="0093479E">
        <w:rPr>
          <w:rFonts w:ascii="Times New Roman" w:hAnsi="Times New Roman" w:cs="Times New Roman"/>
          <w:sz w:val="24"/>
          <w:szCs w:val="24"/>
          <w:lang w:val="en-US"/>
        </w:rPr>
        <w:t>)</w:t>
      </w:r>
      <w:r w:rsidRPr="005028AB">
        <w:rPr>
          <w:rFonts w:ascii="Times New Roman" w:hAnsi="Times New Roman" w:cs="Times New Roman"/>
          <w:sz w:val="24"/>
          <w:szCs w:val="24"/>
          <w:lang w:val="en-US"/>
        </w:rPr>
        <w:t>. The Bayesian comparison supported this pattern by providing anecdotal evidence for the absence of a difference in the CVAD group</w:t>
      </w:r>
      <w:r w:rsidR="005D0433">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D0433" w:rsidRPr="006D7513">
        <w:rPr>
          <w:rFonts w:ascii="Times New Roman" w:eastAsiaTheme="minorEastAsia" w:hAnsi="Times New Roman" w:cs="Times New Roman"/>
          <w:iCs/>
          <w:sz w:val="24"/>
          <w:szCs w:val="24"/>
          <w:lang w:val="en-US"/>
        </w:rPr>
        <w:t xml:space="preserve">= </w:t>
      </w:r>
      <w:r w:rsidR="005D0433">
        <w:rPr>
          <w:rFonts w:ascii="Times New Roman" w:eastAsiaTheme="minorEastAsia" w:hAnsi="Times New Roman" w:cs="Times New Roman"/>
          <w:iCs/>
          <w:sz w:val="24"/>
          <w:szCs w:val="24"/>
          <w:lang w:val="en-US"/>
        </w:rPr>
        <w:t>0.76</w:t>
      </w:r>
      <w:r w:rsidR="005D0433" w:rsidRPr="00034670">
        <w:rPr>
          <w:rFonts w:ascii="Times New Roman" w:hAnsi="Times New Roman" w:cs="Times New Roman"/>
          <w:sz w:val="24"/>
          <w:szCs w:val="24"/>
          <w:lang w:val="en-US"/>
        </w:rPr>
        <w:t>,</w:t>
      </w:r>
      <w:r w:rsidR="005D0433"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 xml:space="preserve"> </w:t>
      </w:r>
      <w:r w:rsidR="005D0433" w:rsidRPr="006D7513">
        <w:rPr>
          <w:rFonts w:ascii="Times New Roman" w:eastAsiaTheme="minorEastAsia" w:hAnsi="Times New Roman" w:cs="Times New Roman"/>
          <w:sz w:val="24"/>
          <w:szCs w:val="24"/>
          <w:lang w:val="en-US"/>
        </w:rPr>
        <w:t>[-</w:t>
      </w:r>
      <w:r w:rsidR="00D52778">
        <w:rPr>
          <w:rFonts w:ascii="Times New Roman" w:eastAsiaTheme="minorEastAsia" w:hAnsi="Times New Roman" w:cs="Times New Roman"/>
          <w:sz w:val="24"/>
          <w:szCs w:val="24"/>
          <w:lang w:val="en-US"/>
        </w:rPr>
        <w:t>1.56</w:t>
      </w:r>
      <w:r w:rsidR="005D0433" w:rsidRPr="006D7513">
        <w:rPr>
          <w:rFonts w:ascii="Times New Roman" w:eastAsiaTheme="minorEastAsia" w:hAnsi="Times New Roman" w:cs="Times New Roman"/>
          <w:sz w:val="24"/>
          <w:szCs w:val="24"/>
          <w:lang w:val="en-US"/>
        </w:rPr>
        <w:t>;</w:t>
      </w:r>
      <w:r w:rsidR="005D0433">
        <w:rPr>
          <w:rFonts w:ascii="Times New Roman" w:eastAsiaTheme="minorEastAsia" w:hAnsi="Times New Roman" w:cs="Times New Roman"/>
          <w:sz w:val="24"/>
          <w:szCs w:val="24"/>
          <w:lang w:val="en-US"/>
        </w:rPr>
        <w:t>0.</w:t>
      </w:r>
      <w:r w:rsidR="00D52778">
        <w:rPr>
          <w:rFonts w:ascii="Times New Roman" w:eastAsiaTheme="minorEastAsia" w:hAnsi="Times New Roman" w:cs="Times New Roman"/>
          <w:sz w:val="24"/>
          <w:szCs w:val="24"/>
          <w:lang w:val="en-US"/>
        </w:rPr>
        <w:t>09</w:t>
      </w:r>
      <w:r w:rsidR="005D0433" w:rsidRPr="006D7513">
        <w:rPr>
          <w:rFonts w:ascii="Times New Roman" w:eastAsiaTheme="minorEastAsia" w:hAnsi="Times New Roman" w:cs="Times New Roman"/>
          <w:sz w:val="24"/>
          <w:szCs w:val="24"/>
          <w:lang w:val="en-US"/>
        </w:rPr>
        <w:t>]</w:t>
      </w:r>
      <w:r w:rsidR="005D0433" w:rsidRPr="006D7513">
        <w:rPr>
          <w:rFonts w:ascii="Times New Roman" w:hAnsi="Times New Roman" w:cs="Times New Roman"/>
          <w:sz w:val="24"/>
          <w:szCs w:val="24"/>
          <w:lang w:val="en-US"/>
        </w:rPr>
        <w:t>)</w:t>
      </w:r>
      <w:r w:rsidRPr="005028AB">
        <w:rPr>
          <w:rFonts w:ascii="Times New Roman" w:hAnsi="Times New Roman" w:cs="Times New Roman"/>
          <w:sz w:val="24"/>
          <w:szCs w:val="24"/>
          <w:lang w:val="en-US"/>
        </w:rPr>
        <w:t>. Given the limited strength of the evidence, additional data will be needed to draw firm conclusi</w:t>
      </w:r>
      <w:r w:rsidR="00C378C4">
        <w:rPr>
          <w:rFonts w:ascii="Times New Roman" w:hAnsi="Times New Roman" w:cs="Times New Roman"/>
          <w:sz w:val="24"/>
          <w:szCs w:val="24"/>
          <w:lang w:val="en-US"/>
        </w:rPr>
        <w:t xml:space="preserve">ons. </w:t>
      </w:r>
    </w:p>
    <w:p w14:paraId="670D8423" w14:textId="6B862644" w:rsidR="00645605" w:rsidRDefault="00645605" w:rsidP="00645605">
      <w:pPr>
        <w:ind w:firstLine="709"/>
        <w:rPr>
          <w:rFonts w:ascii="Times New Roman" w:hAnsi="Times New Roman" w:cs="Times New Roman"/>
          <w:sz w:val="24"/>
          <w:szCs w:val="24"/>
          <w:lang w:val="en-US"/>
        </w:rPr>
      </w:pPr>
      <w:r w:rsidRPr="00645605">
        <w:rPr>
          <w:rFonts w:ascii="Times New Roman" w:hAnsi="Times New Roman" w:cs="Times New Roman"/>
          <w:sz w:val="24"/>
          <w:szCs w:val="24"/>
          <w:lang w:val="en-US"/>
        </w:rPr>
        <w:t>Finally, t</w:t>
      </w:r>
      <w:r w:rsidRPr="00EE58FA">
        <w:rPr>
          <w:rFonts w:ascii="Times New Roman" w:hAnsi="Times New Roman" w:cs="Times New Roman"/>
          <w:sz w:val="24"/>
          <w:szCs w:val="24"/>
          <w:lang w:val="en-US"/>
        </w:rPr>
        <w:t xml:space="preserve">ime spent near the second stranger mouse in the final stage of the SPSN was used as an index of </w:t>
      </w:r>
      <w:r w:rsidRPr="00BE45E0">
        <w:rPr>
          <w:rFonts w:ascii="Times New Roman" w:hAnsi="Times New Roman" w:cs="Times New Roman"/>
          <w:i/>
          <w:iCs/>
          <w:sz w:val="24"/>
          <w:szCs w:val="24"/>
          <w:lang w:val="en-US"/>
        </w:rPr>
        <w:t>social recognition memory</w:t>
      </w:r>
      <w:r w:rsidR="00581D22">
        <w:rPr>
          <w:rFonts w:ascii="Times New Roman" w:hAnsi="Times New Roman" w:cs="Times New Roman"/>
          <w:sz w:val="24"/>
          <w:szCs w:val="24"/>
          <w:lang w:val="en-US"/>
        </w:rPr>
        <w:t xml:space="preserve"> (</w:t>
      </w:r>
      <w:r w:rsidR="00581D22" w:rsidRPr="00581D22">
        <w:rPr>
          <w:rFonts w:ascii="Times New Roman" w:hAnsi="Times New Roman" w:cs="Times New Roman"/>
          <w:sz w:val="24"/>
          <w:szCs w:val="24"/>
          <w:highlight w:val="yellow"/>
          <w:lang w:val="en-US"/>
        </w:rPr>
        <w:t>fig</w:t>
      </w:r>
      <w:r w:rsidR="00581D22">
        <w:rPr>
          <w:rFonts w:ascii="Times New Roman" w:hAnsi="Times New Roman" w:cs="Times New Roman"/>
          <w:sz w:val="24"/>
          <w:szCs w:val="24"/>
          <w:lang w:val="en-US"/>
        </w:rPr>
        <w:t>)</w:t>
      </w:r>
      <w:r w:rsidRPr="00EE58FA">
        <w:rPr>
          <w:rFonts w:ascii="Times New Roman" w:hAnsi="Times New Roman" w:cs="Times New Roman"/>
          <w:sz w:val="24"/>
          <w:szCs w:val="24"/>
          <w:lang w:val="en-US"/>
        </w:rPr>
        <w:t>.</w:t>
      </w:r>
      <w:r w:rsidRPr="00645605">
        <w:rPr>
          <w:rFonts w:ascii="Times New Roman" w:hAnsi="Times New Roman" w:cs="Times New Roman"/>
          <w:sz w:val="24"/>
          <w:szCs w:val="24"/>
          <w:lang w:val="en-US"/>
        </w:rPr>
        <w:t xml:space="preserve"> Again,</w:t>
      </w:r>
      <w:r w:rsidRPr="00EE58FA">
        <w:rPr>
          <w:rFonts w:ascii="Times New Roman" w:hAnsi="Times New Roman" w:cs="Times New Roman"/>
          <w:sz w:val="24"/>
          <w:szCs w:val="24"/>
          <w:lang w:val="en-US"/>
        </w:rPr>
        <w:t xml:space="preserve"> </w:t>
      </w:r>
      <w:r w:rsidRPr="00645605">
        <w:rPr>
          <w:rFonts w:ascii="Times New Roman" w:hAnsi="Times New Roman" w:cs="Times New Roman"/>
          <w:sz w:val="24"/>
          <w:szCs w:val="24"/>
          <w:lang w:val="en-US"/>
        </w:rPr>
        <w:t>a</w:t>
      </w:r>
      <w:r w:rsidRPr="00EE58FA">
        <w:rPr>
          <w:rFonts w:ascii="Times New Roman" w:hAnsi="Times New Roman" w:cs="Times New Roman"/>
          <w:sz w:val="24"/>
          <w:szCs w:val="24"/>
          <w:lang w:val="en-US"/>
        </w:rPr>
        <w:t xml:space="preserve"> two</w:t>
      </w:r>
      <w:r w:rsidRPr="00EE58FA">
        <w:rPr>
          <w:rFonts w:ascii="Times New Roman" w:hAnsi="Times New Roman" w:cs="Times New Roman"/>
          <w:sz w:val="24"/>
          <w:szCs w:val="24"/>
          <w:lang w:val="en-US"/>
        </w:rPr>
        <w:noBreakHyphen/>
        <w:t xml:space="preserve">way ANOVA was fitted to </w:t>
      </w:r>
      <w:r w:rsidRPr="00EE58FA">
        <w:rPr>
          <w:rFonts w:ascii="Times New Roman" w:hAnsi="Times New Roman" w:cs="Times New Roman"/>
          <w:sz w:val="24"/>
          <w:szCs w:val="24"/>
          <w:lang w:val="en-US"/>
        </w:rPr>
        <w:lastRenderedPageBreak/>
        <w:t>these data. The analysis revealed no main effect of environment</w:t>
      </w:r>
      <w:r>
        <w:rPr>
          <w:rFonts w:ascii="Times New Roman" w:hAnsi="Times New Roman" w:cs="Times New Roman"/>
          <w:sz w:val="24"/>
          <w:szCs w:val="24"/>
          <w:lang w:val="en-US"/>
        </w:rPr>
        <w:t xml:space="preserve">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0.01</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0.91</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&lt; 0.001</w:t>
      </w:r>
      <w:r w:rsidRPr="0093479E">
        <w:rPr>
          <w:rFonts w:ascii="Times New Roman" w:hAnsi="Times New Roman" w:cs="Times New Roman"/>
          <w:sz w:val="24"/>
          <w:szCs w:val="24"/>
          <w:lang w:val="en-US"/>
        </w:rPr>
        <w:t>)</w:t>
      </w:r>
      <w:r w:rsidRPr="00EE58FA">
        <w:rPr>
          <w:rFonts w:ascii="Times New Roman" w:hAnsi="Times New Roman" w:cs="Times New Roman"/>
          <w:sz w:val="24"/>
          <w:szCs w:val="24"/>
          <w:lang w:val="en-US"/>
        </w:rPr>
        <w:t>, but a significant main effect of treatment</w:t>
      </w:r>
      <w:r>
        <w:rPr>
          <w:rFonts w:ascii="Times New Roman" w:hAnsi="Times New Roman" w:cs="Times New Roman"/>
          <w:sz w:val="24"/>
          <w:szCs w:val="24"/>
          <w:lang w:val="en-US"/>
        </w:rPr>
        <w:t xml:space="preserve">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7.27</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0.01</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 </w:t>
      </w:r>
      <w:r>
        <w:rPr>
          <w:rFonts w:ascii="Times New Roman" w:hAnsi="Times New Roman" w:cs="Times New Roman"/>
          <w:sz w:val="24"/>
          <w:szCs w:val="24"/>
          <w:lang w:val="en-US"/>
        </w:rPr>
        <w:t>0</w:t>
      </w:r>
      <w:r w:rsidRPr="0093479E">
        <w:rPr>
          <w:rFonts w:ascii="Times New Roman" w:hAnsi="Times New Roman" w:cs="Times New Roman"/>
          <w:sz w:val="24"/>
          <w:szCs w:val="24"/>
          <w:lang w:val="en-US"/>
        </w:rPr>
        <w:t>.</w:t>
      </w:r>
      <w:r>
        <w:rPr>
          <w:rFonts w:ascii="Times New Roman" w:hAnsi="Times New Roman" w:cs="Times New Roman"/>
          <w:sz w:val="24"/>
          <w:szCs w:val="24"/>
          <w:lang w:val="en-US"/>
        </w:rPr>
        <w:t>20</w:t>
      </w:r>
      <w:r w:rsidRPr="0093479E">
        <w:rPr>
          <w:rFonts w:ascii="Times New Roman" w:hAnsi="Times New Roman" w:cs="Times New Roman"/>
          <w:sz w:val="24"/>
          <w:szCs w:val="24"/>
          <w:lang w:val="en-US"/>
        </w:rPr>
        <w:t>)</w:t>
      </w:r>
      <w:r w:rsidRPr="00645605">
        <w:rPr>
          <w:rFonts w:ascii="Times New Roman" w:hAnsi="Times New Roman" w:cs="Times New Roman"/>
          <w:sz w:val="24"/>
          <w:szCs w:val="24"/>
          <w:lang w:val="en-US"/>
        </w:rPr>
        <w:t>, with Saline-treated animals spending more time exploring the novel mouse</w:t>
      </w:r>
      <w:r w:rsidRPr="00EE58FA">
        <w:rPr>
          <w:rFonts w:ascii="Times New Roman" w:hAnsi="Times New Roman" w:cs="Times New Roman"/>
          <w:sz w:val="24"/>
          <w:szCs w:val="24"/>
          <w:lang w:val="en-US"/>
        </w:rPr>
        <w:t>. The interaction did not reach significance</w:t>
      </w:r>
      <w:r w:rsidR="00581D22">
        <w:rPr>
          <w:rFonts w:ascii="Times New Roman" w:hAnsi="Times New Roman" w:cs="Times New Roman"/>
          <w:sz w:val="24"/>
          <w:szCs w:val="24"/>
          <w:lang w:val="en-US"/>
        </w:rPr>
        <w:t xml:space="preserve"> (</w:t>
      </w:r>
      <w:r w:rsidR="00581D22" w:rsidRPr="00D64043">
        <w:rPr>
          <w:rFonts w:ascii="Times New Roman" w:hAnsi="Times New Roman" w:cs="Times New Roman"/>
          <w:i/>
          <w:iCs/>
          <w:sz w:val="24"/>
          <w:szCs w:val="24"/>
          <w:lang w:val="en-US"/>
        </w:rPr>
        <w:t>F</w:t>
      </w:r>
      <w:r w:rsidR="00581D22" w:rsidRPr="0093479E">
        <w:rPr>
          <w:rFonts w:ascii="Times New Roman" w:hAnsi="Times New Roman" w:cs="Times New Roman"/>
          <w:sz w:val="24"/>
          <w:szCs w:val="24"/>
          <w:lang w:val="en-US"/>
        </w:rPr>
        <w:t>(1, 30) =</w:t>
      </w:r>
      <w:r w:rsidR="00581D22">
        <w:rPr>
          <w:rFonts w:ascii="Times New Roman" w:hAnsi="Times New Roman" w:cs="Times New Roman"/>
          <w:sz w:val="24"/>
          <w:szCs w:val="24"/>
          <w:lang w:val="en-US"/>
        </w:rPr>
        <w:t xml:space="preserve"> 0.24</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i/>
          <w:iCs/>
          <w:sz w:val="24"/>
          <w:szCs w:val="24"/>
          <w:lang w:val="en-US"/>
        </w:rPr>
        <w:t>p</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0.63</w:t>
      </w:r>
      <w:r w:rsidR="00581D22" w:rsidRPr="0093479E">
        <w:rPr>
          <w:rFonts w:ascii="Times New Roman" w:hAnsi="Times New Roman" w:cs="Times New Roman"/>
          <w:sz w:val="24"/>
          <w:szCs w:val="24"/>
          <w:lang w:val="en-US"/>
        </w:rPr>
        <w:t xml:space="preserve">, </w:t>
      </w:r>
      <w:r w:rsidR="00581D22" w:rsidRPr="00D64043">
        <w:rPr>
          <w:rFonts w:ascii="Times New Roman" w:hAnsi="Times New Roman" w:cs="Times New Roman"/>
          <w:i/>
          <w:iCs/>
          <w:sz w:val="24"/>
          <w:szCs w:val="24"/>
        </w:rPr>
        <w:t>η</w:t>
      </w:r>
      <w:r w:rsidR="00581D22" w:rsidRPr="00D64043">
        <w:rPr>
          <w:rFonts w:ascii="Times New Roman" w:hAnsi="Times New Roman" w:cs="Times New Roman"/>
          <w:i/>
          <w:iCs/>
          <w:sz w:val="24"/>
          <w:szCs w:val="24"/>
          <w:lang w:val="en-US"/>
        </w:rPr>
        <w:t>²</w:t>
      </w:r>
      <w:r w:rsidR="00581D22" w:rsidRPr="0093479E">
        <w:rPr>
          <w:rFonts w:ascii="Times New Roman" w:hAnsi="Times New Roman" w:cs="Times New Roman"/>
          <w:sz w:val="24"/>
          <w:szCs w:val="24"/>
          <w:lang w:val="en-US"/>
        </w:rPr>
        <w:t xml:space="preserve"> = </w:t>
      </w:r>
      <w:r w:rsidR="00581D22">
        <w:rPr>
          <w:rFonts w:ascii="Times New Roman" w:hAnsi="Times New Roman" w:cs="Times New Roman"/>
          <w:sz w:val="24"/>
          <w:szCs w:val="24"/>
          <w:lang w:val="en-US"/>
        </w:rPr>
        <w:t>0</w:t>
      </w:r>
      <w:r w:rsidR="00581D22" w:rsidRPr="0093479E">
        <w:rPr>
          <w:rFonts w:ascii="Times New Roman" w:hAnsi="Times New Roman" w:cs="Times New Roman"/>
          <w:sz w:val="24"/>
          <w:szCs w:val="24"/>
          <w:lang w:val="en-US"/>
        </w:rPr>
        <w:t>.</w:t>
      </w:r>
      <w:r w:rsidR="00581D22">
        <w:rPr>
          <w:rFonts w:ascii="Times New Roman" w:hAnsi="Times New Roman" w:cs="Times New Roman"/>
          <w:sz w:val="24"/>
          <w:szCs w:val="24"/>
          <w:lang w:val="en-US"/>
        </w:rPr>
        <w:t>008</w:t>
      </w:r>
      <w:r w:rsidR="00581D22" w:rsidRPr="0093479E">
        <w:rPr>
          <w:rFonts w:ascii="Times New Roman" w:hAnsi="Times New Roman" w:cs="Times New Roman"/>
          <w:sz w:val="24"/>
          <w:szCs w:val="24"/>
          <w:lang w:val="en-US"/>
        </w:rPr>
        <w:t>)</w:t>
      </w:r>
      <w:r w:rsidRPr="00EE58FA">
        <w:rPr>
          <w:rFonts w:ascii="Times New Roman" w:hAnsi="Times New Roman" w:cs="Times New Roman"/>
          <w:sz w:val="24"/>
          <w:szCs w:val="24"/>
          <w:lang w:val="en-US"/>
        </w:rPr>
        <w:t>. Bayesian follow</w:t>
      </w:r>
      <w:r w:rsidRPr="00EE58FA">
        <w:rPr>
          <w:rFonts w:ascii="Times New Roman" w:hAnsi="Times New Roman" w:cs="Times New Roman"/>
          <w:sz w:val="24"/>
          <w:szCs w:val="24"/>
          <w:lang w:val="en-US"/>
        </w:rPr>
        <w:noBreakHyphen/>
        <w:t xml:space="preserve">up analyses provided moderate evidence for the absence of an environment effect </w:t>
      </w:r>
      <w:r w:rsidR="00581D22">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81D22" w:rsidRPr="006D7513">
        <w:rPr>
          <w:rFonts w:ascii="Times New Roman" w:eastAsiaTheme="minorEastAsia" w:hAnsi="Times New Roman" w:cs="Times New Roman"/>
          <w:iCs/>
          <w:sz w:val="24"/>
          <w:szCs w:val="24"/>
          <w:lang w:val="en-US"/>
        </w:rPr>
        <w:t xml:space="preserve">= </w:t>
      </w:r>
      <w:r w:rsidR="00581D22">
        <w:rPr>
          <w:rFonts w:ascii="Times New Roman" w:eastAsiaTheme="minorEastAsia" w:hAnsi="Times New Roman" w:cs="Times New Roman"/>
          <w:iCs/>
          <w:sz w:val="24"/>
          <w:szCs w:val="24"/>
          <w:lang w:val="en-US"/>
        </w:rPr>
        <w:t>0.30</w:t>
      </w:r>
      <w:r w:rsidR="00581D22" w:rsidRPr="00034670">
        <w:rPr>
          <w:rFonts w:ascii="Times New Roman" w:hAnsi="Times New Roman" w:cs="Times New Roman"/>
          <w:sz w:val="24"/>
          <w:szCs w:val="24"/>
          <w:lang w:val="en-US"/>
        </w:rPr>
        <w:t>,</w:t>
      </w:r>
      <w:r w:rsidR="00581D2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 xml:space="preserve"> </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0.41</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0.71</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 xml:space="preserve">) </w:t>
      </w:r>
      <w:r w:rsidRPr="00EE58FA">
        <w:rPr>
          <w:rFonts w:ascii="Times New Roman" w:hAnsi="Times New Roman" w:cs="Times New Roman"/>
          <w:sz w:val="24"/>
          <w:szCs w:val="24"/>
          <w:lang w:val="en-US"/>
        </w:rPr>
        <w:t>and only anecdotal evidence regarding the</w:t>
      </w:r>
      <w:r w:rsidRPr="00645605">
        <w:rPr>
          <w:rFonts w:ascii="Times New Roman" w:hAnsi="Times New Roman" w:cs="Times New Roman"/>
          <w:sz w:val="24"/>
          <w:szCs w:val="24"/>
          <w:lang w:val="en-US"/>
        </w:rPr>
        <w:t xml:space="preserve"> absence of an</w:t>
      </w:r>
      <w:r w:rsidRPr="00EE58FA">
        <w:rPr>
          <w:rFonts w:ascii="Times New Roman" w:hAnsi="Times New Roman" w:cs="Times New Roman"/>
          <w:sz w:val="24"/>
          <w:szCs w:val="24"/>
          <w:lang w:val="en-US"/>
        </w:rPr>
        <w:t xml:space="preserve"> interaction</w:t>
      </w:r>
      <w:r w:rsidR="00581D2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81D22" w:rsidRPr="006D7513">
        <w:rPr>
          <w:rFonts w:ascii="Times New Roman" w:eastAsiaTheme="minorEastAsia" w:hAnsi="Times New Roman" w:cs="Times New Roman"/>
          <w:iCs/>
          <w:sz w:val="24"/>
          <w:szCs w:val="24"/>
          <w:lang w:val="en-US"/>
        </w:rPr>
        <w:t xml:space="preserve">= </w:t>
      </w:r>
      <w:r w:rsidR="00581D22">
        <w:rPr>
          <w:rFonts w:ascii="Times New Roman" w:eastAsiaTheme="minorEastAsia" w:hAnsi="Times New Roman" w:cs="Times New Roman"/>
          <w:iCs/>
          <w:sz w:val="24"/>
          <w:szCs w:val="24"/>
          <w:lang w:val="en-US"/>
        </w:rPr>
        <w:t>0.54</w:t>
      </w:r>
      <w:r w:rsidR="00581D22" w:rsidRPr="00034670">
        <w:rPr>
          <w:rFonts w:ascii="Times New Roman" w:hAnsi="Times New Roman" w:cs="Times New Roman"/>
          <w:sz w:val="24"/>
          <w:szCs w:val="24"/>
          <w:lang w:val="en-US"/>
        </w:rPr>
        <w:t>,</w:t>
      </w:r>
      <w:r w:rsidR="00581D2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 xml:space="preserve"> </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0.87</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0.94</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w:t>
      </w:r>
      <w:r w:rsidRPr="00EE58FA">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EE58FA">
        <w:rPr>
          <w:rFonts w:ascii="Times New Roman" w:hAnsi="Times New Roman" w:cs="Times New Roman"/>
          <w:sz w:val="24"/>
          <w:szCs w:val="24"/>
          <w:lang w:val="en-US"/>
        </w:rPr>
        <w:t>Post</w:t>
      </w:r>
      <w:r w:rsidRPr="00EE58FA">
        <w:rPr>
          <w:rFonts w:ascii="Times New Roman" w:hAnsi="Times New Roman" w:cs="Times New Roman"/>
          <w:sz w:val="24"/>
          <w:szCs w:val="24"/>
          <w:lang w:val="en-US"/>
        </w:rPr>
        <w:noBreakHyphen/>
        <w:t>hoc comparisons were conducted to further examine the treatment effect. Under PE conditions, saline</w:t>
      </w:r>
      <w:r w:rsidRPr="00EE58FA">
        <w:rPr>
          <w:rFonts w:ascii="Times New Roman" w:hAnsi="Times New Roman" w:cs="Times New Roman"/>
          <w:sz w:val="24"/>
          <w:szCs w:val="24"/>
          <w:lang w:val="en-US"/>
        </w:rPr>
        <w:noBreakHyphen/>
        <w:t>treated mice spent more time near the novel stranger mouse than chemotherapy</w:t>
      </w:r>
      <w:r w:rsidRPr="00EE58FA">
        <w:rPr>
          <w:rFonts w:ascii="Times New Roman" w:hAnsi="Times New Roman" w:cs="Times New Roman"/>
          <w:sz w:val="24"/>
          <w:szCs w:val="24"/>
          <w:lang w:val="en-US"/>
        </w:rPr>
        <w:noBreakHyphen/>
        <w:t>treated mice</w:t>
      </w:r>
      <w:r w:rsidR="00581D22">
        <w:rPr>
          <w:rFonts w:ascii="Times New Roman" w:hAnsi="Times New Roman" w:cs="Times New Roman"/>
          <w:sz w:val="24"/>
          <w:szCs w:val="24"/>
          <w:lang w:val="en-US"/>
        </w:rPr>
        <w:t xml:space="preserve"> </w:t>
      </w:r>
      <w:r w:rsidR="00581D22" w:rsidRPr="0093479E">
        <w:rPr>
          <w:rFonts w:ascii="Times New Roman" w:hAnsi="Times New Roman" w:cs="Times New Roman"/>
          <w:sz w:val="24"/>
          <w:szCs w:val="24"/>
          <w:lang w:val="en-US"/>
        </w:rPr>
        <w:t>(</w:t>
      </w:r>
      <w:r w:rsidR="00581D22" w:rsidRPr="0093479E">
        <w:rPr>
          <w:rFonts w:ascii="Times New Roman" w:hAnsi="Times New Roman" w:cs="Times New Roman"/>
          <w:sz w:val="24"/>
          <w:szCs w:val="24"/>
        </w:rPr>
        <w:t>Δ</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 42</w:t>
      </w:r>
      <w:r w:rsidR="00581D22" w:rsidRPr="0093479E">
        <w:rPr>
          <w:rFonts w:ascii="Times New Roman" w:hAnsi="Times New Roman" w:cs="Times New Roman"/>
          <w:sz w:val="24"/>
          <w:szCs w:val="24"/>
          <w:lang w:val="en-US"/>
        </w:rPr>
        <w:t>, SE =</w:t>
      </w:r>
      <w:r w:rsidR="00581D22">
        <w:rPr>
          <w:rFonts w:ascii="Times New Roman" w:hAnsi="Times New Roman" w:cs="Times New Roman"/>
          <w:sz w:val="24"/>
          <w:szCs w:val="24"/>
          <w:lang w:val="en-US"/>
        </w:rPr>
        <w:t xml:space="preserve"> 19.90</w:t>
      </w:r>
      <w:r w:rsidR="00581D22" w:rsidRPr="0093479E">
        <w:rPr>
          <w:rFonts w:ascii="Times New Roman" w:hAnsi="Times New Roman" w:cs="Times New Roman"/>
          <w:sz w:val="24"/>
          <w:szCs w:val="24"/>
          <w:lang w:val="en-US"/>
        </w:rPr>
        <w:t xml:space="preserve">, p = </w:t>
      </w:r>
      <w:r w:rsidR="00581D22">
        <w:rPr>
          <w:rFonts w:ascii="Times New Roman" w:hAnsi="Times New Roman" w:cs="Times New Roman"/>
          <w:sz w:val="24"/>
          <w:szCs w:val="24"/>
          <w:lang w:val="en-US"/>
        </w:rPr>
        <w:t>0</w:t>
      </w:r>
      <w:r w:rsidR="00581D22" w:rsidRPr="0093479E">
        <w:rPr>
          <w:rFonts w:ascii="Times New Roman" w:hAnsi="Times New Roman" w:cs="Times New Roman"/>
          <w:sz w:val="24"/>
          <w:szCs w:val="24"/>
          <w:lang w:val="en-US"/>
        </w:rPr>
        <w:t>.</w:t>
      </w:r>
      <w:r w:rsidR="00581D22">
        <w:rPr>
          <w:rFonts w:ascii="Times New Roman" w:hAnsi="Times New Roman" w:cs="Times New Roman"/>
          <w:sz w:val="24"/>
          <w:szCs w:val="24"/>
          <w:lang w:val="en-US"/>
        </w:rPr>
        <w:t>04</w:t>
      </w:r>
      <w:r w:rsidR="00581D22" w:rsidRPr="0093479E">
        <w:rPr>
          <w:rFonts w:ascii="Times New Roman" w:hAnsi="Times New Roman" w:cs="Times New Roman"/>
          <w:sz w:val="24"/>
          <w:szCs w:val="24"/>
          <w:lang w:val="en-US"/>
        </w:rPr>
        <w:t>)</w:t>
      </w:r>
      <w:r w:rsidRPr="00EE58FA">
        <w:rPr>
          <w:rFonts w:ascii="Times New Roman" w:hAnsi="Times New Roman" w:cs="Times New Roman"/>
          <w:sz w:val="24"/>
          <w:szCs w:val="24"/>
          <w:lang w:val="en-US"/>
        </w:rPr>
        <w:t>. This difference did not reach significance under EE conditions</w:t>
      </w:r>
      <w:r w:rsidR="00581D22">
        <w:rPr>
          <w:rFonts w:ascii="Times New Roman" w:hAnsi="Times New Roman" w:cs="Times New Roman"/>
          <w:sz w:val="24"/>
          <w:szCs w:val="24"/>
          <w:lang w:val="en-US"/>
        </w:rPr>
        <w:t xml:space="preserve"> </w:t>
      </w:r>
      <w:r w:rsidR="00581D22" w:rsidRPr="0093479E">
        <w:rPr>
          <w:rFonts w:ascii="Times New Roman" w:hAnsi="Times New Roman" w:cs="Times New Roman"/>
          <w:sz w:val="24"/>
          <w:szCs w:val="24"/>
          <w:lang w:val="en-US"/>
        </w:rPr>
        <w:t>(</w:t>
      </w:r>
      <w:r w:rsidR="00581D22" w:rsidRPr="0093479E">
        <w:rPr>
          <w:rFonts w:ascii="Times New Roman" w:hAnsi="Times New Roman" w:cs="Times New Roman"/>
          <w:sz w:val="24"/>
          <w:szCs w:val="24"/>
        </w:rPr>
        <w:t>Δ</w:t>
      </w:r>
      <w:r w:rsidR="00581D22" w:rsidRPr="0093479E">
        <w:rPr>
          <w:rFonts w:ascii="Times New Roman" w:hAnsi="Times New Roman" w:cs="Times New Roman"/>
          <w:sz w:val="24"/>
          <w:szCs w:val="24"/>
          <w:lang w:val="en-US"/>
        </w:rPr>
        <w:t xml:space="preserve"> </w:t>
      </w:r>
      <w:r w:rsidR="00581D22">
        <w:rPr>
          <w:rFonts w:ascii="Times New Roman" w:hAnsi="Times New Roman" w:cs="Times New Roman"/>
          <w:sz w:val="24"/>
          <w:szCs w:val="24"/>
          <w:lang w:val="en-US"/>
        </w:rPr>
        <w:t>= 29.30</w:t>
      </w:r>
      <w:r w:rsidR="00581D22" w:rsidRPr="0093479E">
        <w:rPr>
          <w:rFonts w:ascii="Times New Roman" w:hAnsi="Times New Roman" w:cs="Times New Roman"/>
          <w:sz w:val="24"/>
          <w:szCs w:val="24"/>
          <w:lang w:val="en-US"/>
        </w:rPr>
        <w:t>, SE =</w:t>
      </w:r>
      <w:r w:rsidR="00581D22">
        <w:rPr>
          <w:rFonts w:ascii="Times New Roman" w:hAnsi="Times New Roman" w:cs="Times New Roman"/>
          <w:sz w:val="24"/>
          <w:szCs w:val="24"/>
          <w:lang w:val="en-US"/>
        </w:rPr>
        <w:t xml:space="preserve"> 16.70</w:t>
      </w:r>
      <w:r w:rsidR="00581D22" w:rsidRPr="0093479E">
        <w:rPr>
          <w:rFonts w:ascii="Times New Roman" w:hAnsi="Times New Roman" w:cs="Times New Roman"/>
          <w:sz w:val="24"/>
          <w:szCs w:val="24"/>
          <w:lang w:val="en-US"/>
        </w:rPr>
        <w:t xml:space="preserve">, p = </w:t>
      </w:r>
      <w:r w:rsidR="00581D22">
        <w:rPr>
          <w:rFonts w:ascii="Times New Roman" w:hAnsi="Times New Roman" w:cs="Times New Roman"/>
          <w:sz w:val="24"/>
          <w:szCs w:val="24"/>
          <w:lang w:val="en-US"/>
        </w:rPr>
        <w:t>0</w:t>
      </w:r>
      <w:r w:rsidR="00581D22" w:rsidRPr="0093479E">
        <w:rPr>
          <w:rFonts w:ascii="Times New Roman" w:hAnsi="Times New Roman" w:cs="Times New Roman"/>
          <w:sz w:val="24"/>
          <w:szCs w:val="24"/>
          <w:lang w:val="en-US"/>
        </w:rPr>
        <w:t>.</w:t>
      </w:r>
      <w:r w:rsidR="00581D22">
        <w:rPr>
          <w:rFonts w:ascii="Times New Roman" w:hAnsi="Times New Roman" w:cs="Times New Roman"/>
          <w:sz w:val="24"/>
          <w:szCs w:val="24"/>
          <w:lang w:val="en-US"/>
        </w:rPr>
        <w:t>09</w:t>
      </w:r>
      <w:r w:rsidR="00581D22" w:rsidRPr="0093479E">
        <w:rPr>
          <w:rFonts w:ascii="Times New Roman" w:hAnsi="Times New Roman" w:cs="Times New Roman"/>
          <w:sz w:val="24"/>
          <w:szCs w:val="24"/>
          <w:lang w:val="en-US"/>
        </w:rPr>
        <w:t>)</w:t>
      </w:r>
      <w:r w:rsidRPr="00EE58FA">
        <w:rPr>
          <w:rFonts w:ascii="Times New Roman" w:hAnsi="Times New Roman" w:cs="Times New Roman"/>
          <w:sz w:val="24"/>
          <w:szCs w:val="24"/>
          <w:lang w:val="en-US"/>
        </w:rPr>
        <w:t xml:space="preserve">. </w:t>
      </w:r>
      <w:r w:rsidRPr="00645605">
        <w:rPr>
          <w:rFonts w:ascii="Times New Roman" w:hAnsi="Times New Roman" w:cs="Times New Roman"/>
          <w:sz w:val="24"/>
          <w:szCs w:val="24"/>
          <w:lang w:val="en-US"/>
        </w:rPr>
        <w:t>However, t</w:t>
      </w:r>
      <w:r w:rsidRPr="00EE58FA">
        <w:rPr>
          <w:rFonts w:ascii="Times New Roman" w:hAnsi="Times New Roman" w:cs="Times New Roman"/>
          <w:sz w:val="24"/>
          <w:szCs w:val="24"/>
          <w:lang w:val="en-US"/>
        </w:rPr>
        <w:t xml:space="preserve">he </w:t>
      </w:r>
      <w:r w:rsidRPr="00645605">
        <w:rPr>
          <w:rFonts w:ascii="Times New Roman" w:hAnsi="Times New Roman" w:cs="Times New Roman"/>
          <w:sz w:val="24"/>
          <w:szCs w:val="24"/>
          <w:lang w:val="en-US"/>
        </w:rPr>
        <w:t xml:space="preserve">same comparison in a </w:t>
      </w:r>
      <w:r w:rsidRPr="00EE58FA">
        <w:rPr>
          <w:rFonts w:ascii="Times New Roman" w:hAnsi="Times New Roman" w:cs="Times New Roman"/>
          <w:sz w:val="24"/>
          <w:szCs w:val="24"/>
          <w:lang w:val="en-US"/>
        </w:rPr>
        <w:t>Bayesian</w:t>
      </w:r>
      <w:r w:rsidRPr="00645605">
        <w:rPr>
          <w:rFonts w:ascii="Times New Roman" w:hAnsi="Times New Roman" w:cs="Times New Roman"/>
          <w:sz w:val="24"/>
          <w:szCs w:val="24"/>
          <w:lang w:val="en-US"/>
        </w:rPr>
        <w:t xml:space="preserve"> framework </w:t>
      </w:r>
      <w:r w:rsidRPr="00EE58FA">
        <w:rPr>
          <w:rFonts w:ascii="Times New Roman" w:hAnsi="Times New Roman" w:cs="Times New Roman"/>
          <w:sz w:val="24"/>
          <w:szCs w:val="24"/>
          <w:lang w:val="en-US"/>
        </w:rPr>
        <w:t>indicated essentially no evidence for either hypothesis in the EE condition</w:t>
      </w:r>
      <w:r w:rsidR="00581D22">
        <w:rPr>
          <w:rFonts w:ascii="Times New Roman" w:hAnsi="Times New Roman" w:cs="Times New Roman"/>
          <w:sz w:val="24"/>
          <w:szCs w:val="24"/>
          <w:lang w:val="en-US"/>
        </w:rPr>
        <w:t xml:space="preserve"> (</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581D22" w:rsidRPr="006D7513">
        <w:rPr>
          <w:rFonts w:ascii="Times New Roman" w:eastAsiaTheme="minorEastAsia" w:hAnsi="Times New Roman" w:cs="Times New Roman"/>
          <w:iCs/>
          <w:sz w:val="24"/>
          <w:szCs w:val="24"/>
          <w:lang w:val="en-US"/>
        </w:rPr>
        <w:t xml:space="preserve">= </w:t>
      </w:r>
      <w:r w:rsidR="00581D22">
        <w:rPr>
          <w:rFonts w:ascii="Times New Roman" w:eastAsiaTheme="minorEastAsia" w:hAnsi="Times New Roman" w:cs="Times New Roman"/>
          <w:iCs/>
          <w:sz w:val="24"/>
          <w:szCs w:val="24"/>
          <w:lang w:val="en-US"/>
        </w:rPr>
        <w:t>1.18</w:t>
      </w:r>
      <w:r w:rsidR="00581D22" w:rsidRPr="00034670">
        <w:rPr>
          <w:rFonts w:ascii="Times New Roman" w:hAnsi="Times New Roman" w:cs="Times New Roman"/>
          <w:sz w:val="24"/>
          <w:szCs w:val="24"/>
          <w:lang w:val="en-US"/>
        </w:rPr>
        <w:t>,</w:t>
      </w:r>
      <w:r w:rsidR="00581D2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 xml:space="preserve"> </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1.50</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-0.09</w:t>
      </w:r>
      <w:r w:rsidR="00581D22" w:rsidRPr="006D7513">
        <w:rPr>
          <w:rFonts w:ascii="Times New Roman" w:eastAsiaTheme="minorEastAsia" w:hAnsi="Times New Roman" w:cs="Times New Roman"/>
          <w:sz w:val="24"/>
          <w:szCs w:val="24"/>
          <w:lang w:val="en-US"/>
        </w:rPr>
        <w:t>]</w:t>
      </w:r>
      <w:r w:rsidR="00581D22">
        <w:rPr>
          <w:rFonts w:ascii="Times New Roman" w:eastAsiaTheme="minorEastAsia" w:hAnsi="Times New Roman" w:cs="Times New Roman"/>
          <w:sz w:val="24"/>
          <w:szCs w:val="24"/>
          <w:lang w:val="en-US"/>
        </w:rPr>
        <w:t>)</w:t>
      </w:r>
      <w:r w:rsidRPr="00EE58FA">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645605">
        <w:rPr>
          <w:rFonts w:ascii="Times New Roman" w:hAnsi="Times New Roman" w:cs="Times New Roman"/>
          <w:sz w:val="24"/>
          <w:szCs w:val="24"/>
          <w:lang w:val="en-US"/>
        </w:rPr>
        <w:t xml:space="preserve">Given the limited evidence for the absence of an interaction and the inconclusive EE contrast, an interaction cannot be ruled out. However, the current dataset does not provide sufficient information to support any </w:t>
      </w:r>
      <w:r>
        <w:rPr>
          <w:rFonts w:ascii="Times New Roman" w:hAnsi="Times New Roman" w:cs="Times New Roman"/>
          <w:sz w:val="24"/>
          <w:szCs w:val="24"/>
          <w:lang w:val="en-US"/>
        </w:rPr>
        <w:t xml:space="preserve">of these </w:t>
      </w:r>
      <w:r w:rsidRPr="00645605">
        <w:rPr>
          <w:rFonts w:ascii="Times New Roman" w:hAnsi="Times New Roman" w:cs="Times New Roman"/>
          <w:sz w:val="24"/>
          <w:szCs w:val="24"/>
          <w:lang w:val="en-US"/>
        </w:rPr>
        <w:t>claims.</w:t>
      </w:r>
    </w:p>
    <w:p w14:paraId="76051EE1" w14:textId="5D8EE489" w:rsidR="00581D22" w:rsidRDefault="00581D22" w:rsidP="00581D22">
      <w:pPr>
        <w:pStyle w:val="Resultsheading"/>
      </w:pPr>
      <w:r>
        <w:t>Buried food-seeking test</w:t>
      </w:r>
    </w:p>
    <w:p w14:paraId="4F63E4C4" w14:textId="252C9596" w:rsidR="00845A60" w:rsidRPr="00A94E5E" w:rsidRDefault="00A94E5E" w:rsidP="00845A60">
      <w:pPr>
        <w:ind w:firstLine="709"/>
        <w:rPr>
          <w:rFonts w:ascii="Times New Roman" w:hAnsi="Times New Roman" w:cs="Times New Roman"/>
          <w:sz w:val="24"/>
          <w:szCs w:val="24"/>
          <w:lang w:val="en-US"/>
        </w:rPr>
      </w:pPr>
      <w:r w:rsidRPr="00BE45E0">
        <w:rPr>
          <w:rFonts w:ascii="Times New Roman" w:hAnsi="Times New Roman" w:cs="Times New Roman"/>
          <w:i/>
          <w:iCs/>
          <w:sz w:val="24"/>
          <w:szCs w:val="24"/>
          <w:lang w:val="en-US"/>
        </w:rPr>
        <w:t>Olfactory function</w:t>
      </w:r>
      <w:r w:rsidRPr="00A94E5E">
        <w:rPr>
          <w:rFonts w:ascii="Times New Roman" w:hAnsi="Times New Roman" w:cs="Times New Roman"/>
          <w:sz w:val="24"/>
          <w:szCs w:val="24"/>
          <w:lang w:val="en-US"/>
        </w:rPr>
        <w:t xml:space="preserve"> was quantified as the latency to find food during the buried food</w:t>
      </w:r>
      <w:r w:rsidRPr="00A94E5E">
        <w:rPr>
          <w:rFonts w:ascii="Times New Roman" w:hAnsi="Times New Roman" w:cs="Times New Roman"/>
          <w:sz w:val="24"/>
          <w:szCs w:val="24"/>
          <w:lang w:val="en-US"/>
        </w:rPr>
        <w:noBreakHyphen/>
        <w:t>seeking test</w:t>
      </w:r>
      <w:r>
        <w:rPr>
          <w:rFonts w:ascii="Times New Roman" w:hAnsi="Times New Roman" w:cs="Times New Roman"/>
          <w:sz w:val="24"/>
          <w:szCs w:val="24"/>
          <w:lang w:val="en-US"/>
        </w:rPr>
        <w:t xml:space="preserve"> (fig)</w:t>
      </w:r>
      <w:r w:rsidRPr="00A94E5E">
        <w:rPr>
          <w:rFonts w:ascii="Times New Roman" w:hAnsi="Times New Roman" w:cs="Times New Roman"/>
          <w:sz w:val="24"/>
          <w:szCs w:val="24"/>
          <w:lang w:val="en-US"/>
        </w:rPr>
        <w:t>. A two</w:t>
      </w:r>
      <w:r w:rsidRPr="00A94E5E">
        <w:rPr>
          <w:rFonts w:ascii="Times New Roman" w:hAnsi="Times New Roman" w:cs="Times New Roman"/>
          <w:sz w:val="24"/>
          <w:szCs w:val="24"/>
          <w:lang w:val="en-US"/>
        </w:rPr>
        <w:noBreakHyphen/>
        <w:t xml:space="preserve">way ANOVA was conducted to examine the effects of treatment, environment, and their interaction. The analysis revealed no significant main effect of treatment </w:t>
      </w:r>
      <w:r>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0.31</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0.58</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 0.01</w:t>
      </w:r>
      <w:r w:rsidRPr="0093479E">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Pr="00A94E5E">
        <w:rPr>
          <w:rFonts w:ascii="Times New Roman" w:hAnsi="Times New Roman" w:cs="Times New Roman"/>
          <w:sz w:val="24"/>
          <w:szCs w:val="24"/>
          <w:lang w:val="en-US"/>
        </w:rPr>
        <w:t>and no significant main effect of environment</w:t>
      </w:r>
      <w:r>
        <w:rPr>
          <w:rFonts w:ascii="Times New Roman" w:hAnsi="Times New Roman" w:cs="Times New Roman"/>
          <w:sz w:val="24"/>
          <w:szCs w:val="24"/>
          <w:lang w:val="en-US"/>
        </w:rPr>
        <w:t>(</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0.12</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0.73</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 0.004</w:t>
      </w:r>
      <w:r w:rsidRPr="0093479E">
        <w:rPr>
          <w:rFonts w:ascii="Times New Roman" w:hAnsi="Times New Roman" w:cs="Times New Roman"/>
          <w:sz w:val="24"/>
          <w:szCs w:val="24"/>
          <w:lang w:val="en-US"/>
        </w:rPr>
        <w:t>)</w:t>
      </w:r>
      <w:r w:rsidRPr="00A94E5E">
        <w:rPr>
          <w:rFonts w:ascii="Times New Roman" w:hAnsi="Times New Roman" w:cs="Times New Roman"/>
          <w:sz w:val="24"/>
          <w:szCs w:val="24"/>
          <w:lang w:val="en-US"/>
        </w:rPr>
        <w:t>. There was also no interaction effect observed</w:t>
      </w:r>
      <w:r>
        <w:rPr>
          <w:rFonts w:ascii="Times New Roman" w:hAnsi="Times New Roman" w:cs="Times New Roman"/>
          <w:sz w:val="24"/>
          <w:szCs w:val="24"/>
          <w:lang w:val="en-US"/>
        </w:rPr>
        <w:t xml:space="preserve"> (</w:t>
      </w:r>
      <w:r w:rsidRPr="00D64043">
        <w:rPr>
          <w:rFonts w:ascii="Times New Roman" w:hAnsi="Times New Roman" w:cs="Times New Roman"/>
          <w:i/>
          <w:iCs/>
          <w:sz w:val="24"/>
          <w:szCs w:val="24"/>
          <w:lang w:val="en-US"/>
        </w:rPr>
        <w:t>F</w:t>
      </w:r>
      <w:r w:rsidRPr="0093479E">
        <w:rPr>
          <w:rFonts w:ascii="Times New Roman" w:hAnsi="Times New Roman" w:cs="Times New Roman"/>
          <w:sz w:val="24"/>
          <w:szCs w:val="24"/>
          <w:lang w:val="en-US"/>
        </w:rPr>
        <w:t>(1, 30) =</w:t>
      </w:r>
      <w:r>
        <w:rPr>
          <w:rFonts w:ascii="Times New Roman" w:hAnsi="Times New Roman" w:cs="Times New Roman"/>
          <w:sz w:val="24"/>
          <w:szCs w:val="24"/>
          <w:lang w:val="en-US"/>
        </w:rPr>
        <w:t xml:space="preserve"> 0.90</w:t>
      </w:r>
      <w:r w:rsidRPr="0093479E">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p</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0.35</w:t>
      </w:r>
      <w:r w:rsidRPr="0093479E">
        <w:rPr>
          <w:rFonts w:ascii="Times New Roman" w:hAnsi="Times New Roman" w:cs="Times New Roman"/>
          <w:sz w:val="24"/>
          <w:szCs w:val="24"/>
          <w:lang w:val="en-US"/>
        </w:rPr>
        <w:t xml:space="preserve">, </w:t>
      </w:r>
      <w:r w:rsidRPr="00D64043">
        <w:rPr>
          <w:rFonts w:ascii="Times New Roman" w:hAnsi="Times New Roman" w:cs="Times New Roman"/>
          <w:i/>
          <w:iCs/>
          <w:sz w:val="24"/>
          <w:szCs w:val="24"/>
        </w:rPr>
        <w:t>η</w:t>
      </w:r>
      <w:r w:rsidRPr="00D64043">
        <w:rPr>
          <w:rFonts w:ascii="Times New Roman" w:hAnsi="Times New Roman" w:cs="Times New Roman"/>
          <w:i/>
          <w:iCs/>
          <w:sz w:val="24"/>
          <w:szCs w:val="24"/>
          <w:lang w:val="en-US"/>
        </w:rPr>
        <w:t>²</w:t>
      </w:r>
      <w:r w:rsidRPr="0093479E">
        <w:rPr>
          <w:rFonts w:ascii="Times New Roman" w:hAnsi="Times New Roman" w:cs="Times New Roman"/>
          <w:sz w:val="24"/>
          <w:szCs w:val="24"/>
          <w:lang w:val="en-US"/>
        </w:rPr>
        <w:t xml:space="preserve"> </w:t>
      </w:r>
      <w:r>
        <w:rPr>
          <w:rFonts w:ascii="Times New Roman" w:hAnsi="Times New Roman" w:cs="Times New Roman"/>
          <w:sz w:val="24"/>
          <w:szCs w:val="24"/>
          <w:lang w:val="en-US"/>
        </w:rPr>
        <w:t>= 0.03</w:t>
      </w:r>
      <w:r w:rsidRPr="0093479E">
        <w:rPr>
          <w:rFonts w:ascii="Times New Roman" w:hAnsi="Times New Roman" w:cs="Times New Roman"/>
          <w:sz w:val="24"/>
          <w:szCs w:val="24"/>
          <w:lang w:val="en-US"/>
        </w:rPr>
        <w:t>)</w:t>
      </w:r>
      <w:r w:rsidRPr="00A94E5E">
        <w:rPr>
          <w:rFonts w:ascii="Times New Roman" w:hAnsi="Times New Roman" w:cs="Times New Roman"/>
          <w:sz w:val="24"/>
          <w:szCs w:val="24"/>
          <w:lang w:val="en-US"/>
        </w:rPr>
        <w:t xml:space="preserve">. Bayesian analyses similarly provided moderate evidence for the absence of both treatment </w:t>
      </w:r>
      <w:r>
        <w:rPr>
          <w:rFonts w:ascii="Times New Roman"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0.32</w:t>
      </w:r>
      <w:r w:rsidRPr="00034670">
        <w:rPr>
          <w:rFonts w:ascii="Times New Roman" w:hAnsi="Times New Roman" w:cs="Times New Roman"/>
          <w:sz w:val="24"/>
          <w:szCs w:val="24"/>
          <w:lang w:val="en-US"/>
        </w:rPr>
        <w:t>,</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 xml:space="preserve"> </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0.43</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0.76</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w:t>
      </w:r>
      <w:r>
        <w:rPr>
          <w:rFonts w:ascii="Times New Roman" w:hAnsi="Times New Roman" w:cs="Times New Roman"/>
          <w:sz w:val="24"/>
          <w:szCs w:val="24"/>
          <w:lang w:val="en-US"/>
        </w:rPr>
        <w:t xml:space="preserve"> </w:t>
      </w:r>
      <w:r w:rsidRPr="00A94E5E">
        <w:rPr>
          <w:rFonts w:ascii="Times New Roman" w:hAnsi="Times New Roman" w:cs="Times New Roman"/>
          <w:sz w:val="24"/>
          <w:szCs w:val="24"/>
          <w:lang w:val="en-US"/>
        </w:rPr>
        <w:t>and environment effects</w:t>
      </w:r>
      <w:r>
        <w:rPr>
          <w:rFonts w:ascii="Times New Roman" w:hAnsi="Times New Roman" w:cs="Times New Roman"/>
          <w:sz w:val="24"/>
          <w:szCs w:val="24"/>
          <w:lang w:val="en-US"/>
        </w:rPr>
        <w:t xml:space="preserve"> </w:t>
      </w:r>
      <w:r>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Pr="006D7513">
        <w:rPr>
          <w:rFonts w:ascii="Times New Roman" w:eastAsiaTheme="minorEastAsia" w:hAnsi="Times New Roman" w:cs="Times New Roman"/>
          <w:iCs/>
          <w:sz w:val="24"/>
          <w:szCs w:val="24"/>
          <w:lang w:val="en-US"/>
        </w:rPr>
        <w:t xml:space="preserve">= </w:t>
      </w:r>
      <w:r>
        <w:rPr>
          <w:rFonts w:ascii="Times New Roman" w:eastAsiaTheme="minorEastAsia" w:hAnsi="Times New Roman" w:cs="Times New Roman"/>
          <w:iCs/>
          <w:sz w:val="24"/>
          <w:szCs w:val="24"/>
          <w:lang w:val="en-US"/>
        </w:rPr>
        <w:t>0.28</w:t>
      </w:r>
      <w:r w:rsidRPr="00034670">
        <w:rPr>
          <w:rFonts w:ascii="Times New Roman" w:hAnsi="Times New Roman" w:cs="Times New Roman"/>
          <w:sz w:val="24"/>
          <w:szCs w:val="24"/>
          <w:lang w:val="en-US"/>
        </w:rPr>
        <w:t>,</w:t>
      </w:r>
      <w:r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 xml:space="preserve"> </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0.54</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0.62</w:t>
      </w:r>
      <w:r w:rsidRPr="006D7513">
        <w:rPr>
          <w:rFonts w:ascii="Times New Roman" w:eastAsiaTheme="minorEastAsia" w:hAnsi="Times New Roman" w:cs="Times New Roman"/>
          <w:sz w:val="24"/>
          <w:szCs w:val="24"/>
          <w:lang w:val="en-US"/>
        </w:rPr>
        <w:t>]</w:t>
      </w:r>
      <w:r>
        <w:rPr>
          <w:rFonts w:ascii="Times New Roman" w:eastAsiaTheme="minorEastAsia" w:hAnsi="Times New Roman" w:cs="Times New Roman"/>
          <w:sz w:val="24"/>
          <w:szCs w:val="24"/>
          <w:lang w:val="en-US"/>
        </w:rPr>
        <w:t>)</w:t>
      </w:r>
      <w:r w:rsidRPr="00A94E5E">
        <w:rPr>
          <w:rFonts w:ascii="Times New Roman" w:hAnsi="Times New Roman" w:cs="Times New Roman"/>
          <w:sz w:val="24"/>
          <w:szCs w:val="24"/>
          <w:lang w:val="en-US"/>
        </w:rPr>
        <w:t>. Evidence for the absence of an interaction was only anecdotal, indicating that additional data would be required to draw firm conclusions.</w:t>
      </w:r>
    </w:p>
    <w:p w14:paraId="4C1553DE" w14:textId="106DB017" w:rsidR="00845A60" w:rsidRDefault="00A94E5E" w:rsidP="00A94E5E">
      <w:pPr>
        <w:pStyle w:val="Resultsheading"/>
      </w:pPr>
      <w:r>
        <w:t>Morris water maze</w:t>
      </w:r>
    </w:p>
    <w:p w14:paraId="4311FB07" w14:textId="148FB109" w:rsidR="00563F8A" w:rsidRDefault="00563F8A" w:rsidP="00563F8A">
      <w:pPr>
        <w:pStyle w:val="Resultsheading"/>
        <w:numPr>
          <w:ilvl w:val="0"/>
          <w:numId w:val="20"/>
        </w:numPr>
        <w:rPr>
          <w:b w:val="0"/>
          <w:bCs w:val="0"/>
          <w:i/>
          <w:iCs/>
        </w:rPr>
      </w:pPr>
      <w:r>
        <w:rPr>
          <w:b w:val="0"/>
          <w:bCs w:val="0"/>
          <w:i/>
          <w:iCs/>
        </w:rPr>
        <w:t xml:space="preserve"> </w:t>
      </w:r>
      <w:r>
        <w:rPr>
          <w:b w:val="0"/>
          <w:bCs w:val="0"/>
          <w:i/>
          <w:iCs/>
        </w:rPr>
        <w:tab/>
        <w:t>Learning during the acquisition phase</w:t>
      </w:r>
    </w:p>
    <w:p w14:paraId="5ECD1699" w14:textId="09362DC0" w:rsidR="00787920" w:rsidRDefault="00644CAE" w:rsidP="00787920">
      <w:pPr>
        <w:ind w:firstLine="709"/>
        <w:rPr>
          <w:rFonts w:ascii="Times New Roman" w:hAnsi="Times New Roman" w:cs="Times New Roman"/>
          <w:sz w:val="24"/>
          <w:szCs w:val="24"/>
          <w:lang w:val="en-US"/>
        </w:rPr>
      </w:pPr>
      <w:r w:rsidRPr="00644CAE">
        <w:rPr>
          <w:rFonts w:ascii="Times New Roman" w:hAnsi="Times New Roman" w:cs="Times New Roman"/>
          <w:sz w:val="24"/>
          <w:szCs w:val="24"/>
          <w:lang w:val="en-US"/>
        </w:rPr>
        <w:t xml:space="preserve">To quantify </w:t>
      </w:r>
      <w:r w:rsidRPr="00BE45E0">
        <w:rPr>
          <w:rFonts w:ascii="Times New Roman" w:hAnsi="Times New Roman" w:cs="Times New Roman"/>
          <w:i/>
          <w:iCs/>
          <w:sz w:val="24"/>
          <w:szCs w:val="24"/>
          <w:lang w:val="en-US"/>
        </w:rPr>
        <w:t>spatial learning</w:t>
      </w:r>
      <w:r w:rsidRPr="00644CAE">
        <w:rPr>
          <w:rFonts w:ascii="Times New Roman" w:hAnsi="Times New Roman" w:cs="Times New Roman"/>
          <w:sz w:val="24"/>
          <w:szCs w:val="24"/>
          <w:lang w:val="en-US"/>
        </w:rPr>
        <w:t>, total path length during the 10</w:t>
      </w:r>
      <w:r w:rsidRPr="00644CAE">
        <w:rPr>
          <w:rFonts w:ascii="Times New Roman" w:hAnsi="Times New Roman" w:cs="Times New Roman"/>
          <w:sz w:val="24"/>
          <w:szCs w:val="24"/>
          <w:lang w:val="en-US"/>
        </w:rPr>
        <w:noBreakHyphen/>
        <w:t>day acquisition phase was analyzed using a mixed</w:t>
      </w:r>
      <w:r w:rsidRPr="00644CAE">
        <w:rPr>
          <w:rFonts w:ascii="Times New Roman" w:hAnsi="Times New Roman" w:cs="Times New Roman"/>
          <w:sz w:val="24"/>
          <w:szCs w:val="24"/>
          <w:lang w:val="en-US"/>
        </w:rPr>
        <w:noBreakHyphen/>
        <w:t>effects model with random intercepts</w:t>
      </w:r>
      <w:r w:rsidR="00787920">
        <w:rPr>
          <w:rFonts w:ascii="Times New Roman" w:hAnsi="Times New Roman" w:cs="Times New Roman"/>
          <w:sz w:val="24"/>
          <w:szCs w:val="24"/>
          <w:lang w:val="en-US"/>
        </w:rPr>
        <w:t xml:space="preserve"> (</w:t>
      </w:r>
      <w:r w:rsidR="00787920" w:rsidRPr="00787920">
        <w:rPr>
          <w:rFonts w:ascii="Times New Roman" w:hAnsi="Times New Roman" w:cs="Times New Roman"/>
          <w:sz w:val="24"/>
          <w:szCs w:val="24"/>
          <w:highlight w:val="yellow"/>
          <w:lang w:val="en-US"/>
        </w:rPr>
        <w:t>fig</w:t>
      </w:r>
      <w:r w:rsidR="00787920">
        <w:rPr>
          <w:rFonts w:ascii="Times New Roman" w:hAnsi="Times New Roman" w:cs="Times New Roman"/>
          <w:sz w:val="24"/>
          <w:szCs w:val="24"/>
          <w:lang w:val="en-US"/>
        </w:rPr>
        <w:t>)</w:t>
      </w:r>
      <w:r w:rsidRPr="00644CAE">
        <w:rPr>
          <w:rFonts w:ascii="Times New Roman" w:hAnsi="Times New Roman" w:cs="Times New Roman"/>
          <w:sz w:val="24"/>
          <w:szCs w:val="24"/>
          <w:lang w:val="en-US"/>
        </w:rPr>
        <w:t>. The model included fixed effects of treatment, environment, and day</w:t>
      </w:r>
      <w:r>
        <w:rPr>
          <w:rFonts w:ascii="Times New Roman" w:hAnsi="Times New Roman" w:cs="Times New Roman"/>
          <w:sz w:val="24"/>
          <w:szCs w:val="24"/>
          <w:lang w:val="en-US"/>
        </w:rPr>
        <w:t>. A</w:t>
      </w:r>
      <w:r w:rsidRPr="00644CAE">
        <w:rPr>
          <w:rFonts w:ascii="Times New Roman" w:hAnsi="Times New Roman" w:cs="Times New Roman"/>
          <w:sz w:val="24"/>
          <w:szCs w:val="24"/>
          <w:lang w:val="en-US"/>
        </w:rPr>
        <w:t>ll two</w:t>
      </w:r>
      <w:r w:rsidRPr="00644CAE">
        <w:rPr>
          <w:rFonts w:ascii="Times New Roman" w:hAnsi="Times New Roman" w:cs="Times New Roman"/>
          <w:sz w:val="24"/>
          <w:szCs w:val="24"/>
          <w:lang w:val="en-US"/>
        </w:rPr>
        <w:noBreakHyphen/>
        <w:t xml:space="preserve"> and three</w:t>
      </w:r>
      <w:r w:rsidRPr="00644CAE">
        <w:rPr>
          <w:rFonts w:ascii="Times New Roman" w:hAnsi="Times New Roman" w:cs="Times New Roman"/>
          <w:sz w:val="24"/>
          <w:szCs w:val="24"/>
          <w:lang w:val="en-US"/>
        </w:rPr>
        <w:noBreakHyphen/>
        <w:t xml:space="preserve">way interactions </w:t>
      </w:r>
      <w:r>
        <w:rPr>
          <w:rFonts w:ascii="Times New Roman" w:hAnsi="Times New Roman" w:cs="Times New Roman"/>
          <w:sz w:val="24"/>
          <w:szCs w:val="24"/>
          <w:lang w:val="en-US"/>
        </w:rPr>
        <w:t xml:space="preserve">were also included </w:t>
      </w:r>
      <w:r w:rsidRPr="00644CAE">
        <w:rPr>
          <w:rFonts w:ascii="Times New Roman" w:hAnsi="Times New Roman" w:cs="Times New Roman"/>
          <w:sz w:val="24"/>
          <w:szCs w:val="24"/>
          <w:lang w:val="en-US"/>
        </w:rPr>
        <w:t>to assess whether learning trajectories differed between groups. One mouse was excluded because it missed 19</w:t>
      </w:r>
      <w:r w:rsidR="00BE45E0">
        <w:rPr>
          <w:rFonts w:ascii="Times New Roman" w:hAnsi="Times New Roman" w:cs="Times New Roman"/>
          <w:sz w:val="24"/>
          <w:szCs w:val="24"/>
          <w:lang w:val="en-US"/>
        </w:rPr>
        <w:t xml:space="preserve"> swims </w:t>
      </w:r>
      <w:r>
        <w:rPr>
          <w:rFonts w:ascii="Times New Roman" w:hAnsi="Times New Roman" w:cs="Times New Roman"/>
          <w:sz w:val="24"/>
          <w:szCs w:val="24"/>
          <w:lang w:val="en-US"/>
        </w:rPr>
        <w:t xml:space="preserve">(due to the effects of chemotherapy), </w:t>
      </w:r>
      <w:r w:rsidRPr="00644CAE">
        <w:rPr>
          <w:rFonts w:ascii="Times New Roman" w:hAnsi="Times New Roman" w:cs="Times New Roman"/>
          <w:sz w:val="24"/>
          <w:szCs w:val="24"/>
          <w:lang w:val="en-US"/>
        </w:rPr>
        <w:t>meaning it did not receive a comparable opportunity to learn. Including this animal would have introduced bias into the estimation of group</w:t>
      </w:r>
      <w:r w:rsidRPr="00644CAE">
        <w:rPr>
          <w:rFonts w:ascii="Times New Roman" w:hAnsi="Times New Roman" w:cs="Times New Roman"/>
          <w:sz w:val="24"/>
          <w:szCs w:val="24"/>
          <w:lang w:val="en-US"/>
        </w:rPr>
        <w:noBreakHyphen/>
        <w:t>level learning rates.</w:t>
      </w:r>
      <w:r w:rsidR="00BE45E0">
        <w:rPr>
          <w:rFonts w:ascii="Times New Roman" w:hAnsi="Times New Roman" w:cs="Times New Roman"/>
          <w:sz w:val="24"/>
          <w:szCs w:val="24"/>
          <w:lang w:val="en-US"/>
        </w:rPr>
        <w:t xml:space="preserve"> </w:t>
      </w:r>
      <w:r w:rsidR="0019397D" w:rsidRPr="0019397D">
        <w:rPr>
          <w:rFonts w:ascii="Times New Roman" w:hAnsi="Times New Roman" w:cs="Times New Roman"/>
          <w:sz w:val="24"/>
          <w:szCs w:val="24"/>
          <w:lang w:val="en-US"/>
        </w:rPr>
        <w:t>There was no significant main effect of environment</w:t>
      </w:r>
      <w:r w:rsidR="00B402D4">
        <w:rPr>
          <w:rFonts w:ascii="Times New Roman" w:hAnsi="Times New Roman" w:cs="Times New Roman"/>
          <w:sz w:val="24"/>
          <w:szCs w:val="24"/>
          <w:lang w:val="en-US"/>
        </w:rPr>
        <w:t xml:space="preserve"> (</w:t>
      </w:r>
      <w:r w:rsidR="00B402D4">
        <w:rPr>
          <w:rFonts w:ascii="Times New Roman" w:hAnsi="Times New Roman" w:cs="Times New Roman"/>
          <w:i/>
          <w:iCs/>
          <w:sz w:val="24"/>
          <w:szCs w:val="24"/>
          <w:lang w:val="en-US"/>
        </w:rPr>
        <w:t>t</w:t>
      </w:r>
      <w:r w:rsidR="00B402D4">
        <w:rPr>
          <w:rFonts w:ascii="Times New Roman" w:hAnsi="Times New Roman" w:cs="Times New Roman"/>
          <w:sz w:val="24"/>
          <w:szCs w:val="24"/>
          <w:lang w:val="en-US"/>
        </w:rPr>
        <w:t>(</w:t>
      </w:r>
      <w:r w:rsidR="004B7C08">
        <w:rPr>
          <w:rFonts w:ascii="Times New Roman" w:hAnsi="Times New Roman" w:cs="Times New Roman"/>
          <w:sz w:val="24"/>
          <w:szCs w:val="24"/>
          <w:lang w:val="en-US"/>
        </w:rPr>
        <w:t>268</w:t>
      </w:r>
      <w:r w:rsidR="00B402D4">
        <w:rPr>
          <w:rFonts w:ascii="Times New Roman" w:hAnsi="Times New Roman" w:cs="Times New Roman"/>
          <w:sz w:val="24"/>
          <w:szCs w:val="24"/>
          <w:lang w:val="en-US"/>
        </w:rPr>
        <w:t>)</w:t>
      </w:r>
      <w:r w:rsidR="00B402D4" w:rsidRPr="0093479E">
        <w:rPr>
          <w:rFonts w:ascii="Times New Roman" w:hAnsi="Times New Roman" w:cs="Times New Roman"/>
          <w:sz w:val="24"/>
          <w:szCs w:val="24"/>
          <w:lang w:val="en-US"/>
        </w:rPr>
        <w:t xml:space="preserve"> =</w:t>
      </w:r>
      <w:r w:rsidR="00B402D4">
        <w:rPr>
          <w:rFonts w:ascii="Times New Roman" w:hAnsi="Times New Roman" w:cs="Times New Roman"/>
          <w:sz w:val="24"/>
          <w:szCs w:val="24"/>
          <w:lang w:val="en-US"/>
        </w:rPr>
        <w:t xml:space="preserve"> </w:t>
      </w:r>
      <w:r w:rsidR="004B7C08">
        <w:rPr>
          <w:rFonts w:ascii="Times New Roman" w:hAnsi="Times New Roman" w:cs="Times New Roman"/>
          <w:sz w:val="24"/>
          <w:szCs w:val="24"/>
          <w:lang w:val="en-US"/>
        </w:rPr>
        <w:t>-0.18</w:t>
      </w:r>
      <w:r w:rsidR="00B402D4" w:rsidRPr="0093479E">
        <w:rPr>
          <w:rFonts w:ascii="Times New Roman" w:hAnsi="Times New Roman" w:cs="Times New Roman"/>
          <w:sz w:val="24"/>
          <w:szCs w:val="24"/>
          <w:lang w:val="en-US"/>
        </w:rPr>
        <w:t xml:space="preserve">, </w:t>
      </w:r>
      <w:r w:rsidR="00B402D4">
        <w:rPr>
          <w:rFonts w:ascii="Times New Roman" w:hAnsi="Times New Roman" w:cs="Times New Roman"/>
          <w:i/>
          <w:iCs/>
          <w:sz w:val="24"/>
          <w:szCs w:val="24"/>
          <w:lang w:val="en-US"/>
        </w:rPr>
        <w:t>p</w:t>
      </w:r>
      <w:r w:rsidR="00B402D4" w:rsidRPr="0093479E">
        <w:rPr>
          <w:rFonts w:ascii="Times New Roman" w:hAnsi="Times New Roman" w:cs="Times New Roman"/>
          <w:sz w:val="24"/>
          <w:szCs w:val="24"/>
          <w:lang w:val="en-US"/>
        </w:rPr>
        <w:t xml:space="preserve"> </w:t>
      </w:r>
      <w:r w:rsidR="00B402D4">
        <w:rPr>
          <w:rFonts w:ascii="Times New Roman" w:hAnsi="Times New Roman" w:cs="Times New Roman"/>
          <w:sz w:val="24"/>
          <w:szCs w:val="24"/>
          <w:lang w:val="en-US"/>
        </w:rPr>
        <w:t>=</w:t>
      </w:r>
      <w:r w:rsidR="00B402D4" w:rsidRPr="0093479E">
        <w:rPr>
          <w:rFonts w:ascii="Times New Roman" w:hAnsi="Times New Roman" w:cs="Times New Roman"/>
          <w:sz w:val="24"/>
          <w:szCs w:val="24"/>
          <w:lang w:val="en-US"/>
        </w:rPr>
        <w:t xml:space="preserve"> </w:t>
      </w:r>
      <w:r w:rsidR="00B402D4">
        <w:rPr>
          <w:rFonts w:ascii="Times New Roman" w:hAnsi="Times New Roman" w:cs="Times New Roman"/>
          <w:sz w:val="24"/>
          <w:szCs w:val="24"/>
          <w:lang w:val="en-US"/>
        </w:rPr>
        <w:t>0.</w:t>
      </w:r>
      <w:r w:rsidR="004B7C08">
        <w:rPr>
          <w:rFonts w:ascii="Times New Roman" w:hAnsi="Times New Roman" w:cs="Times New Roman"/>
          <w:sz w:val="24"/>
          <w:szCs w:val="24"/>
          <w:lang w:val="en-US"/>
        </w:rPr>
        <w:t>86</w:t>
      </w:r>
      <w:r w:rsidR="00B402D4" w:rsidRPr="0093479E">
        <w:rPr>
          <w:rFonts w:ascii="Times New Roman" w:hAnsi="Times New Roman" w:cs="Times New Roman"/>
          <w:sz w:val="24"/>
          <w:szCs w:val="24"/>
          <w:lang w:val="en-US"/>
        </w:rPr>
        <w:t xml:space="preserve">, </w:t>
      </w:r>
      <w:r w:rsidR="00B402D4" w:rsidRPr="00BB7C39">
        <w:rPr>
          <w:rFonts w:ascii="Times New Roman" w:hAnsi="Times New Roman" w:cs="Times New Roman"/>
          <w:i/>
          <w:iCs/>
          <w:sz w:val="24"/>
          <w:szCs w:val="24"/>
          <w:lang w:val="en-US"/>
        </w:rPr>
        <w:t>R</w:t>
      </w:r>
      <w:r w:rsidR="00B402D4" w:rsidRPr="00D64043">
        <w:rPr>
          <w:rFonts w:ascii="Times New Roman" w:hAnsi="Times New Roman" w:cs="Times New Roman"/>
          <w:i/>
          <w:iCs/>
          <w:sz w:val="24"/>
          <w:szCs w:val="24"/>
          <w:lang w:val="en-US"/>
        </w:rPr>
        <w:t>²</w:t>
      </w:r>
      <w:r w:rsidR="00B402D4" w:rsidRPr="0093479E">
        <w:rPr>
          <w:rFonts w:ascii="Times New Roman" w:hAnsi="Times New Roman" w:cs="Times New Roman"/>
          <w:sz w:val="24"/>
          <w:szCs w:val="24"/>
          <w:lang w:val="en-US"/>
        </w:rPr>
        <w:t xml:space="preserve"> = </w:t>
      </w:r>
      <w:r w:rsidR="004B7C08">
        <w:rPr>
          <w:rFonts w:ascii="Times New Roman" w:hAnsi="Times New Roman" w:cs="Times New Roman"/>
          <w:sz w:val="24"/>
          <w:szCs w:val="24"/>
          <w:lang w:val="en-US"/>
        </w:rPr>
        <w:t>0.00</w:t>
      </w:r>
      <w:r w:rsidR="00B402D4">
        <w:rPr>
          <w:rFonts w:ascii="Times New Roman" w:hAnsi="Times New Roman" w:cs="Times New Roman"/>
          <w:sz w:val="24"/>
          <w:szCs w:val="24"/>
          <w:lang w:val="en-US"/>
        </w:rPr>
        <w:t>)</w:t>
      </w:r>
      <w:r w:rsidR="0019397D" w:rsidRPr="0019397D">
        <w:rPr>
          <w:rFonts w:ascii="Times New Roman" w:hAnsi="Times New Roman" w:cs="Times New Roman"/>
          <w:sz w:val="24"/>
          <w:szCs w:val="24"/>
          <w:lang w:val="en-US"/>
        </w:rPr>
        <w:t>, but there were significant main effects of day</w:t>
      </w:r>
      <w:r w:rsidR="004B7C08">
        <w:rPr>
          <w:rFonts w:ascii="Times New Roman" w:hAnsi="Times New Roman" w:cs="Times New Roman"/>
          <w:sz w:val="24"/>
          <w:szCs w:val="24"/>
          <w:lang w:val="en-US"/>
        </w:rPr>
        <w:t xml:space="preserve"> (</w:t>
      </w:r>
      <w:r w:rsidR="004B7C08">
        <w:rPr>
          <w:rFonts w:ascii="Times New Roman" w:hAnsi="Times New Roman" w:cs="Times New Roman"/>
          <w:i/>
          <w:iCs/>
          <w:sz w:val="24"/>
          <w:szCs w:val="24"/>
          <w:lang w:val="en-US"/>
        </w:rPr>
        <w:t>t</w:t>
      </w:r>
      <w:r w:rsidR="004B7C08">
        <w:rPr>
          <w:rFonts w:ascii="Times New Roman" w:hAnsi="Times New Roman" w:cs="Times New Roman"/>
          <w:sz w:val="24"/>
          <w:szCs w:val="24"/>
          <w:lang w:val="en-US"/>
        </w:rPr>
        <w:t>(1283)</w:t>
      </w:r>
      <w:r w:rsidR="004B7C08" w:rsidRPr="0093479E">
        <w:rPr>
          <w:rFonts w:ascii="Times New Roman" w:hAnsi="Times New Roman" w:cs="Times New Roman"/>
          <w:sz w:val="24"/>
          <w:szCs w:val="24"/>
          <w:lang w:val="en-US"/>
        </w:rPr>
        <w:t xml:space="preserve"> =</w:t>
      </w:r>
      <w:r w:rsidR="004B7C08">
        <w:rPr>
          <w:rFonts w:ascii="Times New Roman" w:hAnsi="Times New Roman" w:cs="Times New Roman"/>
          <w:sz w:val="24"/>
          <w:szCs w:val="24"/>
          <w:lang w:val="en-US"/>
        </w:rPr>
        <w:t xml:space="preserve"> -7.53</w:t>
      </w:r>
      <w:r w:rsidR="004B7C08" w:rsidRPr="0093479E">
        <w:rPr>
          <w:rFonts w:ascii="Times New Roman" w:hAnsi="Times New Roman" w:cs="Times New Roman"/>
          <w:sz w:val="24"/>
          <w:szCs w:val="24"/>
          <w:lang w:val="en-US"/>
        </w:rPr>
        <w:t xml:space="preserve">, </w:t>
      </w:r>
      <w:r w:rsidR="004B7C08">
        <w:rPr>
          <w:rFonts w:ascii="Times New Roman" w:hAnsi="Times New Roman" w:cs="Times New Roman"/>
          <w:i/>
          <w:iCs/>
          <w:sz w:val="24"/>
          <w:szCs w:val="24"/>
          <w:lang w:val="en-US"/>
        </w:rPr>
        <w:t>p</w:t>
      </w:r>
      <w:r w:rsidR="004B7C08" w:rsidRPr="0093479E">
        <w:rPr>
          <w:rFonts w:ascii="Times New Roman" w:hAnsi="Times New Roman" w:cs="Times New Roman"/>
          <w:sz w:val="24"/>
          <w:szCs w:val="24"/>
          <w:lang w:val="en-US"/>
        </w:rPr>
        <w:t xml:space="preserve"> </w:t>
      </w:r>
      <w:r w:rsidR="004B7C08">
        <w:rPr>
          <w:rFonts w:ascii="Times New Roman" w:hAnsi="Times New Roman" w:cs="Times New Roman"/>
          <w:sz w:val="24"/>
          <w:szCs w:val="24"/>
          <w:lang w:val="en-US"/>
        </w:rPr>
        <w:t>&lt; 0.001</w:t>
      </w:r>
      <w:r w:rsidR="004B7C08" w:rsidRPr="0093479E">
        <w:rPr>
          <w:rFonts w:ascii="Times New Roman" w:hAnsi="Times New Roman" w:cs="Times New Roman"/>
          <w:sz w:val="24"/>
          <w:szCs w:val="24"/>
          <w:lang w:val="en-US"/>
        </w:rPr>
        <w:t xml:space="preserve">, </w:t>
      </w:r>
      <w:r w:rsidR="004B7C08" w:rsidRPr="00BB7C39">
        <w:rPr>
          <w:rFonts w:ascii="Times New Roman" w:hAnsi="Times New Roman" w:cs="Times New Roman"/>
          <w:i/>
          <w:iCs/>
          <w:sz w:val="24"/>
          <w:szCs w:val="24"/>
          <w:lang w:val="en-US"/>
        </w:rPr>
        <w:t>R</w:t>
      </w:r>
      <w:r w:rsidR="004B7C08" w:rsidRPr="00D64043">
        <w:rPr>
          <w:rFonts w:ascii="Times New Roman" w:hAnsi="Times New Roman" w:cs="Times New Roman"/>
          <w:i/>
          <w:iCs/>
          <w:sz w:val="24"/>
          <w:szCs w:val="24"/>
          <w:lang w:val="en-US"/>
        </w:rPr>
        <w:t>²</w:t>
      </w:r>
      <w:r w:rsidR="004B7C08" w:rsidRPr="0093479E">
        <w:rPr>
          <w:rFonts w:ascii="Times New Roman" w:hAnsi="Times New Roman" w:cs="Times New Roman"/>
          <w:sz w:val="24"/>
          <w:szCs w:val="24"/>
          <w:lang w:val="en-US"/>
        </w:rPr>
        <w:t xml:space="preserve"> = </w:t>
      </w:r>
      <w:r w:rsidR="004B7C08">
        <w:rPr>
          <w:rFonts w:ascii="Times New Roman" w:hAnsi="Times New Roman" w:cs="Times New Roman"/>
          <w:sz w:val="24"/>
          <w:szCs w:val="24"/>
          <w:lang w:val="en-US"/>
        </w:rPr>
        <w:t>0.0</w:t>
      </w:r>
      <w:r w:rsidR="00494725">
        <w:rPr>
          <w:rFonts w:ascii="Times New Roman" w:hAnsi="Times New Roman" w:cs="Times New Roman"/>
          <w:sz w:val="24"/>
          <w:szCs w:val="24"/>
          <w:lang w:val="en-US"/>
        </w:rPr>
        <w:t>4</w:t>
      </w:r>
      <w:r w:rsidR="004B7C08">
        <w:rPr>
          <w:rFonts w:ascii="Times New Roman" w:hAnsi="Times New Roman" w:cs="Times New Roman"/>
          <w:sz w:val="24"/>
          <w:szCs w:val="24"/>
          <w:lang w:val="en-US"/>
        </w:rPr>
        <w:t>)</w:t>
      </w:r>
      <w:r w:rsidR="0019397D" w:rsidRPr="0019397D">
        <w:rPr>
          <w:rFonts w:ascii="Times New Roman" w:hAnsi="Times New Roman" w:cs="Times New Roman"/>
          <w:sz w:val="24"/>
          <w:szCs w:val="24"/>
          <w:lang w:val="en-US"/>
        </w:rPr>
        <w:t xml:space="preserve"> and treatment</w:t>
      </w:r>
      <w:r w:rsidR="00494725">
        <w:rPr>
          <w:rFonts w:ascii="Times New Roman" w:hAnsi="Times New Roman" w:cs="Times New Roman"/>
          <w:sz w:val="24"/>
          <w:szCs w:val="24"/>
          <w:lang w:val="en-US"/>
        </w:rPr>
        <w:t xml:space="preserve"> (</w:t>
      </w:r>
      <w:r w:rsidR="00494725">
        <w:rPr>
          <w:rFonts w:ascii="Times New Roman" w:hAnsi="Times New Roman" w:cs="Times New Roman"/>
          <w:i/>
          <w:iCs/>
          <w:sz w:val="24"/>
          <w:szCs w:val="24"/>
          <w:lang w:val="en-US"/>
        </w:rPr>
        <w:t>t</w:t>
      </w:r>
      <w:r w:rsidR="00494725">
        <w:rPr>
          <w:rFonts w:ascii="Times New Roman" w:hAnsi="Times New Roman" w:cs="Times New Roman"/>
          <w:sz w:val="24"/>
          <w:szCs w:val="24"/>
          <w:lang w:val="en-US"/>
        </w:rPr>
        <w:t>(268)</w:t>
      </w:r>
      <w:r w:rsidR="00494725" w:rsidRPr="0093479E">
        <w:rPr>
          <w:rFonts w:ascii="Times New Roman" w:hAnsi="Times New Roman" w:cs="Times New Roman"/>
          <w:sz w:val="24"/>
          <w:szCs w:val="24"/>
          <w:lang w:val="en-US"/>
        </w:rPr>
        <w:t xml:space="preserve"> =</w:t>
      </w:r>
      <w:r w:rsidR="00494725">
        <w:rPr>
          <w:rFonts w:ascii="Times New Roman" w:hAnsi="Times New Roman" w:cs="Times New Roman"/>
          <w:sz w:val="24"/>
          <w:szCs w:val="24"/>
          <w:lang w:val="en-US"/>
        </w:rPr>
        <w:t xml:space="preserve"> 3.68</w:t>
      </w:r>
      <w:r w:rsidR="00494725" w:rsidRPr="0093479E">
        <w:rPr>
          <w:rFonts w:ascii="Times New Roman" w:hAnsi="Times New Roman" w:cs="Times New Roman"/>
          <w:sz w:val="24"/>
          <w:szCs w:val="24"/>
          <w:lang w:val="en-US"/>
        </w:rPr>
        <w:t xml:space="preserve">, </w:t>
      </w:r>
      <w:r w:rsidR="00494725">
        <w:rPr>
          <w:rFonts w:ascii="Times New Roman" w:hAnsi="Times New Roman" w:cs="Times New Roman"/>
          <w:i/>
          <w:iCs/>
          <w:sz w:val="24"/>
          <w:szCs w:val="24"/>
          <w:lang w:val="en-US"/>
        </w:rPr>
        <w:t>p</w:t>
      </w:r>
      <w:r w:rsidR="00494725" w:rsidRPr="0093479E">
        <w:rPr>
          <w:rFonts w:ascii="Times New Roman" w:hAnsi="Times New Roman" w:cs="Times New Roman"/>
          <w:sz w:val="24"/>
          <w:szCs w:val="24"/>
          <w:lang w:val="en-US"/>
        </w:rPr>
        <w:t xml:space="preserve"> </w:t>
      </w:r>
      <w:r w:rsidR="00494725">
        <w:rPr>
          <w:rFonts w:ascii="Times New Roman" w:hAnsi="Times New Roman" w:cs="Times New Roman"/>
          <w:sz w:val="24"/>
          <w:szCs w:val="24"/>
          <w:lang w:val="en-US"/>
        </w:rPr>
        <w:t>&lt; 0.001</w:t>
      </w:r>
      <w:r w:rsidR="00494725" w:rsidRPr="0093479E">
        <w:rPr>
          <w:rFonts w:ascii="Times New Roman" w:hAnsi="Times New Roman" w:cs="Times New Roman"/>
          <w:sz w:val="24"/>
          <w:szCs w:val="24"/>
          <w:lang w:val="en-US"/>
        </w:rPr>
        <w:t xml:space="preserve">, </w:t>
      </w:r>
      <w:r w:rsidR="00494725" w:rsidRPr="00BB7C39">
        <w:rPr>
          <w:rFonts w:ascii="Times New Roman" w:hAnsi="Times New Roman" w:cs="Times New Roman"/>
          <w:i/>
          <w:iCs/>
          <w:sz w:val="24"/>
          <w:szCs w:val="24"/>
          <w:lang w:val="en-US"/>
        </w:rPr>
        <w:t>R</w:t>
      </w:r>
      <w:r w:rsidR="00494725" w:rsidRPr="00D64043">
        <w:rPr>
          <w:rFonts w:ascii="Times New Roman" w:hAnsi="Times New Roman" w:cs="Times New Roman"/>
          <w:i/>
          <w:iCs/>
          <w:sz w:val="24"/>
          <w:szCs w:val="24"/>
          <w:lang w:val="en-US"/>
        </w:rPr>
        <w:t>²</w:t>
      </w:r>
      <w:r w:rsidR="00494725" w:rsidRPr="0093479E">
        <w:rPr>
          <w:rFonts w:ascii="Times New Roman" w:hAnsi="Times New Roman" w:cs="Times New Roman"/>
          <w:sz w:val="24"/>
          <w:szCs w:val="24"/>
          <w:lang w:val="en-US"/>
        </w:rPr>
        <w:t xml:space="preserve"> = </w:t>
      </w:r>
      <w:r w:rsidR="00494725">
        <w:rPr>
          <w:rFonts w:ascii="Times New Roman" w:hAnsi="Times New Roman" w:cs="Times New Roman"/>
          <w:sz w:val="24"/>
          <w:szCs w:val="24"/>
          <w:lang w:val="en-US"/>
        </w:rPr>
        <w:t>0.01)</w:t>
      </w:r>
      <w:r w:rsidR="0019397D" w:rsidRPr="0019397D">
        <w:rPr>
          <w:rFonts w:ascii="Times New Roman" w:hAnsi="Times New Roman" w:cs="Times New Roman"/>
          <w:sz w:val="24"/>
          <w:szCs w:val="24"/>
          <w:lang w:val="en-US"/>
        </w:rPr>
        <w:t xml:space="preserve">. </w:t>
      </w:r>
      <w:r w:rsidR="00A60337" w:rsidRPr="00A60337">
        <w:rPr>
          <w:rFonts w:ascii="Times New Roman" w:hAnsi="Times New Roman" w:cs="Times New Roman"/>
          <w:sz w:val="24"/>
          <w:szCs w:val="24"/>
          <w:lang w:val="en-US"/>
        </w:rPr>
        <w:t>The Bayesian analysis likewise provided moderate evidence supporting the absence of an environment effect</w:t>
      </w:r>
      <w:r w:rsidR="00A60337">
        <w:rPr>
          <w:rFonts w:ascii="Times New Roman" w:hAnsi="Times New Roman" w:cs="Times New Roman"/>
          <w:sz w:val="24"/>
          <w:szCs w:val="24"/>
          <w:lang w:val="en-US"/>
        </w:rPr>
        <w:t xml:space="preserve"> </w:t>
      </w:r>
      <w:r w:rsidR="00055B42">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055B42" w:rsidRPr="006D7513">
        <w:rPr>
          <w:rFonts w:ascii="Times New Roman" w:eastAsiaTheme="minorEastAsia" w:hAnsi="Times New Roman" w:cs="Times New Roman"/>
          <w:iCs/>
          <w:sz w:val="24"/>
          <w:szCs w:val="24"/>
          <w:lang w:val="en-US"/>
        </w:rPr>
        <w:t xml:space="preserve">= </w:t>
      </w:r>
      <w:r w:rsidR="00055B42">
        <w:rPr>
          <w:rFonts w:ascii="Times New Roman" w:eastAsiaTheme="minorEastAsia" w:hAnsi="Times New Roman" w:cs="Times New Roman"/>
          <w:iCs/>
          <w:sz w:val="24"/>
          <w:szCs w:val="24"/>
          <w:lang w:val="en-US"/>
        </w:rPr>
        <w:t>0.14</w:t>
      </w:r>
      <w:r w:rsidR="00055B42" w:rsidRPr="00034670">
        <w:rPr>
          <w:rFonts w:ascii="Times New Roman" w:hAnsi="Times New Roman" w:cs="Times New Roman"/>
          <w:sz w:val="24"/>
          <w:szCs w:val="24"/>
          <w:lang w:val="en-US"/>
        </w:rPr>
        <w:t>,</w:t>
      </w:r>
      <w:r w:rsidR="00055B42"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055B42" w:rsidRPr="006D7513">
        <w:rPr>
          <w:rFonts w:ascii="Times New Roman" w:eastAsiaTheme="minorEastAsia" w:hAnsi="Times New Roman" w:cs="Times New Roman"/>
          <w:sz w:val="24"/>
          <w:szCs w:val="24"/>
          <w:lang w:val="en-US"/>
        </w:rPr>
        <w:t>=</w:t>
      </w:r>
      <w:r w:rsidR="00055B42">
        <w:rPr>
          <w:rFonts w:ascii="Times New Roman" w:eastAsiaTheme="minorEastAsia" w:hAnsi="Times New Roman" w:cs="Times New Roman"/>
          <w:sz w:val="24"/>
          <w:szCs w:val="24"/>
          <w:lang w:val="en-US"/>
        </w:rPr>
        <w:t xml:space="preserve"> </w:t>
      </w:r>
      <w:r w:rsidR="00055B42" w:rsidRPr="006D7513">
        <w:rPr>
          <w:rFonts w:ascii="Times New Roman" w:eastAsiaTheme="minorEastAsia" w:hAnsi="Times New Roman" w:cs="Times New Roman"/>
          <w:sz w:val="24"/>
          <w:szCs w:val="24"/>
          <w:lang w:val="en-US"/>
        </w:rPr>
        <w:t>[-</w:t>
      </w:r>
      <w:r w:rsidR="00055B42">
        <w:rPr>
          <w:rFonts w:ascii="Times New Roman" w:eastAsiaTheme="minorEastAsia" w:hAnsi="Times New Roman" w:cs="Times New Roman"/>
          <w:sz w:val="24"/>
          <w:szCs w:val="24"/>
          <w:lang w:val="en-US"/>
        </w:rPr>
        <w:t>0.28</w:t>
      </w:r>
      <w:r w:rsidR="00055B42" w:rsidRPr="006D7513">
        <w:rPr>
          <w:rFonts w:ascii="Times New Roman" w:eastAsiaTheme="minorEastAsia" w:hAnsi="Times New Roman" w:cs="Times New Roman"/>
          <w:sz w:val="24"/>
          <w:szCs w:val="24"/>
          <w:lang w:val="en-US"/>
        </w:rPr>
        <w:t>;</w:t>
      </w:r>
      <w:r w:rsidR="00055B42">
        <w:rPr>
          <w:rFonts w:ascii="Times New Roman" w:eastAsiaTheme="minorEastAsia" w:hAnsi="Times New Roman" w:cs="Times New Roman"/>
          <w:sz w:val="24"/>
          <w:szCs w:val="24"/>
          <w:lang w:val="en-US"/>
        </w:rPr>
        <w:t>0.17</w:t>
      </w:r>
      <w:r w:rsidR="00055B42" w:rsidRPr="006D7513">
        <w:rPr>
          <w:rFonts w:ascii="Times New Roman" w:eastAsiaTheme="minorEastAsia" w:hAnsi="Times New Roman" w:cs="Times New Roman"/>
          <w:sz w:val="24"/>
          <w:szCs w:val="24"/>
          <w:lang w:val="en-US"/>
        </w:rPr>
        <w:t>]</w:t>
      </w:r>
      <w:r w:rsidR="00055B42">
        <w:rPr>
          <w:rFonts w:ascii="Times New Roman" w:eastAsiaTheme="minorEastAsia" w:hAnsi="Times New Roman" w:cs="Times New Roman"/>
          <w:sz w:val="24"/>
          <w:szCs w:val="24"/>
          <w:lang w:val="en-US"/>
        </w:rPr>
        <w:t>)</w:t>
      </w:r>
      <w:r w:rsidR="00A60337" w:rsidRPr="00A60337">
        <w:rPr>
          <w:rFonts w:ascii="Times New Roman" w:hAnsi="Times New Roman" w:cs="Times New Roman"/>
          <w:sz w:val="24"/>
          <w:szCs w:val="24"/>
          <w:lang w:val="en-US"/>
        </w:rPr>
        <w:t xml:space="preserve">. </w:t>
      </w:r>
      <w:r w:rsidR="0019397D" w:rsidRPr="0019397D">
        <w:rPr>
          <w:rFonts w:ascii="Times New Roman" w:hAnsi="Times New Roman" w:cs="Times New Roman"/>
          <w:sz w:val="24"/>
          <w:szCs w:val="24"/>
          <w:lang w:val="en-US"/>
        </w:rPr>
        <w:t xml:space="preserve">Across all groups, path length decreased over days, indicating learning, and chemotherapy‑treated mice showed overall poorer </w:t>
      </w:r>
      <w:r w:rsidR="00AF31B3">
        <w:rPr>
          <w:rFonts w:ascii="Times New Roman" w:hAnsi="Times New Roman" w:cs="Times New Roman"/>
          <w:sz w:val="24"/>
          <w:szCs w:val="24"/>
          <w:lang w:val="en-US"/>
        </w:rPr>
        <w:t xml:space="preserve">initial </w:t>
      </w:r>
      <w:r w:rsidR="0019397D" w:rsidRPr="0019397D">
        <w:rPr>
          <w:rFonts w:ascii="Times New Roman" w:hAnsi="Times New Roman" w:cs="Times New Roman"/>
          <w:sz w:val="24"/>
          <w:szCs w:val="24"/>
          <w:lang w:val="en-US"/>
        </w:rPr>
        <w:t>performance.</w:t>
      </w:r>
      <w:r w:rsidR="0019397D">
        <w:rPr>
          <w:rFonts w:ascii="Times New Roman" w:hAnsi="Times New Roman" w:cs="Times New Roman"/>
          <w:sz w:val="24"/>
          <w:szCs w:val="24"/>
          <w:lang w:val="en-US"/>
        </w:rPr>
        <w:t xml:space="preserve"> </w:t>
      </w:r>
      <w:r w:rsidR="00543BAF" w:rsidRPr="00543BAF">
        <w:rPr>
          <w:rFonts w:ascii="Times New Roman" w:hAnsi="Times New Roman" w:cs="Times New Roman"/>
          <w:sz w:val="24"/>
          <w:szCs w:val="24"/>
          <w:lang w:val="en-US"/>
        </w:rPr>
        <w:t>For the two‑way interactions, the Day × Treatment interaction was significant</w:t>
      </w:r>
      <w:r w:rsidR="00494725">
        <w:rPr>
          <w:rFonts w:ascii="Times New Roman" w:hAnsi="Times New Roman" w:cs="Times New Roman"/>
          <w:sz w:val="24"/>
          <w:szCs w:val="24"/>
          <w:lang w:val="en-US"/>
        </w:rPr>
        <w:t xml:space="preserve"> (</w:t>
      </w:r>
      <w:r w:rsidR="00494725">
        <w:rPr>
          <w:rFonts w:ascii="Times New Roman" w:hAnsi="Times New Roman" w:cs="Times New Roman"/>
          <w:i/>
          <w:iCs/>
          <w:sz w:val="24"/>
          <w:szCs w:val="24"/>
          <w:lang w:val="en-US"/>
        </w:rPr>
        <w:t>t</w:t>
      </w:r>
      <w:r w:rsidR="00494725">
        <w:rPr>
          <w:rFonts w:ascii="Times New Roman" w:hAnsi="Times New Roman" w:cs="Times New Roman"/>
          <w:sz w:val="24"/>
          <w:szCs w:val="24"/>
          <w:lang w:val="en-US"/>
        </w:rPr>
        <w:t>(1283)</w:t>
      </w:r>
      <w:r w:rsidR="00494725" w:rsidRPr="0093479E">
        <w:rPr>
          <w:rFonts w:ascii="Times New Roman" w:hAnsi="Times New Roman" w:cs="Times New Roman"/>
          <w:sz w:val="24"/>
          <w:szCs w:val="24"/>
          <w:lang w:val="en-US"/>
        </w:rPr>
        <w:t xml:space="preserve"> =</w:t>
      </w:r>
      <w:r w:rsidR="00494725">
        <w:rPr>
          <w:rFonts w:ascii="Times New Roman" w:hAnsi="Times New Roman" w:cs="Times New Roman"/>
          <w:sz w:val="24"/>
          <w:szCs w:val="24"/>
          <w:lang w:val="en-US"/>
        </w:rPr>
        <w:t xml:space="preserve"> -2.66</w:t>
      </w:r>
      <w:r w:rsidR="00494725" w:rsidRPr="0093479E">
        <w:rPr>
          <w:rFonts w:ascii="Times New Roman" w:hAnsi="Times New Roman" w:cs="Times New Roman"/>
          <w:sz w:val="24"/>
          <w:szCs w:val="24"/>
          <w:lang w:val="en-US"/>
        </w:rPr>
        <w:t xml:space="preserve">, </w:t>
      </w:r>
      <w:r w:rsidR="00494725">
        <w:rPr>
          <w:rFonts w:ascii="Times New Roman" w:hAnsi="Times New Roman" w:cs="Times New Roman"/>
          <w:i/>
          <w:iCs/>
          <w:sz w:val="24"/>
          <w:szCs w:val="24"/>
          <w:lang w:val="en-US"/>
        </w:rPr>
        <w:t>p</w:t>
      </w:r>
      <w:r w:rsidR="00494725" w:rsidRPr="0093479E">
        <w:rPr>
          <w:rFonts w:ascii="Times New Roman" w:hAnsi="Times New Roman" w:cs="Times New Roman"/>
          <w:sz w:val="24"/>
          <w:szCs w:val="24"/>
          <w:lang w:val="en-US"/>
        </w:rPr>
        <w:t xml:space="preserve"> </w:t>
      </w:r>
      <w:r w:rsidR="00494725">
        <w:rPr>
          <w:rFonts w:ascii="Times New Roman" w:hAnsi="Times New Roman" w:cs="Times New Roman"/>
          <w:sz w:val="24"/>
          <w:szCs w:val="24"/>
          <w:lang w:val="en-US"/>
        </w:rPr>
        <w:t>= 0.007</w:t>
      </w:r>
      <w:r w:rsidR="00494725" w:rsidRPr="0093479E">
        <w:rPr>
          <w:rFonts w:ascii="Times New Roman" w:hAnsi="Times New Roman" w:cs="Times New Roman"/>
          <w:sz w:val="24"/>
          <w:szCs w:val="24"/>
          <w:lang w:val="en-US"/>
        </w:rPr>
        <w:t xml:space="preserve">, </w:t>
      </w:r>
      <w:r w:rsidR="00494725" w:rsidRPr="00BB7C39">
        <w:rPr>
          <w:rFonts w:ascii="Times New Roman" w:hAnsi="Times New Roman" w:cs="Times New Roman"/>
          <w:i/>
          <w:iCs/>
          <w:sz w:val="24"/>
          <w:szCs w:val="24"/>
          <w:lang w:val="en-US"/>
        </w:rPr>
        <w:t>R</w:t>
      </w:r>
      <w:r w:rsidR="00494725" w:rsidRPr="00D64043">
        <w:rPr>
          <w:rFonts w:ascii="Times New Roman" w:hAnsi="Times New Roman" w:cs="Times New Roman"/>
          <w:i/>
          <w:iCs/>
          <w:sz w:val="24"/>
          <w:szCs w:val="24"/>
          <w:lang w:val="en-US"/>
        </w:rPr>
        <w:t>²</w:t>
      </w:r>
      <w:r w:rsidR="00494725" w:rsidRPr="0093479E">
        <w:rPr>
          <w:rFonts w:ascii="Times New Roman" w:hAnsi="Times New Roman" w:cs="Times New Roman"/>
          <w:sz w:val="24"/>
          <w:szCs w:val="24"/>
          <w:lang w:val="en-US"/>
        </w:rPr>
        <w:t xml:space="preserve"> = </w:t>
      </w:r>
      <w:r w:rsidR="00494725">
        <w:rPr>
          <w:rFonts w:ascii="Times New Roman" w:hAnsi="Times New Roman" w:cs="Times New Roman"/>
          <w:sz w:val="24"/>
          <w:szCs w:val="24"/>
          <w:lang w:val="en-US"/>
        </w:rPr>
        <w:t>0.005)</w:t>
      </w:r>
      <w:r w:rsidR="00543BAF" w:rsidRPr="00543BAF">
        <w:rPr>
          <w:rFonts w:ascii="Times New Roman" w:hAnsi="Times New Roman" w:cs="Times New Roman"/>
          <w:sz w:val="24"/>
          <w:szCs w:val="24"/>
          <w:lang w:val="en-US"/>
        </w:rPr>
        <w:t xml:space="preserve">, indicating that CVAD‑treated mice showed a steeper learning curve. </w:t>
      </w:r>
      <w:r w:rsidR="000044B8" w:rsidRPr="000044B8">
        <w:rPr>
          <w:rFonts w:ascii="Times New Roman" w:hAnsi="Times New Roman" w:cs="Times New Roman"/>
          <w:sz w:val="24"/>
          <w:szCs w:val="24"/>
          <w:lang w:val="en-US"/>
        </w:rPr>
        <w:t>This pattern could</w:t>
      </w:r>
      <w:r w:rsidR="000044B8">
        <w:rPr>
          <w:rFonts w:ascii="Times New Roman" w:hAnsi="Times New Roman" w:cs="Times New Roman"/>
          <w:sz w:val="24"/>
          <w:szCs w:val="24"/>
          <w:lang w:val="en-US"/>
        </w:rPr>
        <w:t xml:space="preserve"> potentially</w:t>
      </w:r>
      <w:r w:rsidR="000044B8" w:rsidRPr="000044B8">
        <w:rPr>
          <w:rFonts w:ascii="Times New Roman" w:hAnsi="Times New Roman" w:cs="Times New Roman"/>
          <w:sz w:val="24"/>
          <w:szCs w:val="24"/>
          <w:lang w:val="en-US"/>
        </w:rPr>
        <w:t xml:space="preserve"> be explained by their </w:t>
      </w:r>
      <w:r w:rsidR="000044B8" w:rsidRPr="000044B8">
        <w:rPr>
          <w:rFonts w:ascii="Times New Roman" w:hAnsi="Times New Roman" w:cs="Times New Roman"/>
          <w:sz w:val="24"/>
          <w:szCs w:val="24"/>
          <w:lang w:val="en-US"/>
        </w:rPr>
        <w:lastRenderedPageBreak/>
        <w:t>significantly higher initial path length</w:t>
      </w:r>
      <w:r w:rsidR="00AF31B3">
        <w:rPr>
          <w:rFonts w:ascii="Times New Roman" w:hAnsi="Times New Roman" w:cs="Times New Roman"/>
          <w:sz w:val="24"/>
          <w:szCs w:val="24"/>
          <w:lang w:val="en-US"/>
        </w:rPr>
        <w:t xml:space="preserve">. </w:t>
      </w:r>
      <w:r w:rsidR="00543BAF" w:rsidRPr="00543BAF">
        <w:rPr>
          <w:rFonts w:ascii="Times New Roman" w:hAnsi="Times New Roman" w:cs="Times New Roman"/>
          <w:sz w:val="24"/>
          <w:szCs w:val="24"/>
          <w:lang w:val="en-US"/>
        </w:rPr>
        <w:t>The Treatment × Environment interaction was also significant</w:t>
      </w:r>
      <w:r w:rsidR="00494725">
        <w:rPr>
          <w:rFonts w:ascii="Times New Roman" w:hAnsi="Times New Roman" w:cs="Times New Roman"/>
          <w:sz w:val="24"/>
          <w:szCs w:val="24"/>
          <w:lang w:val="en-US"/>
        </w:rPr>
        <w:t>(</w:t>
      </w:r>
      <w:r w:rsidR="00494725">
        <w:rPr>
          <w:rFonts w:ascii="Times New Roman" w:hAnsi="Times New Roman" w:cs="Times New Roman"/>
          <w:i/>
          <w:iCs/>
          <w:sz w:val="24"/>
          <w:szCs w:val="24"/>
          <w:lang w:val="en-US"/>
        </w:rPr>
        <w:t>t</w:t>
      </w:r>
      <w:r w:rsidR="00494725">
        <w:rPr>
          <w:rFonts w:ascii="Times New Roman" w:hAnsi="Times New Roman" w:cs="Times New Roman"/>
          <w:sz w:val="24"/>
          <w:szCs w:val="24"/>
          <w:lang w:val="en-US"/>
        </w:rPr>
        <w:t>(268)</w:t>
      </w:r>
      <w:r w:rsidR="00494725" w:rsidRPr="0093479E">
        <w:rPr>
          <w:rFonts w:ascii="Times New Roman" w:hAnsi="Times New Roman" w:cs="Times New Roman"/>
          <w:sz w:val="24"/>
          <w:szCs w:val="24"/>
          <w:lang w:val="en-US"/>
        </w:rPr>
        <w:t xml:space="preserve"> =</w:t>
      </w:r>
      <w:r w:rsidR="00494725">
        <w:rPr>
          <w:rFonts w:ascii="Times New Roman" w:hAnsi="Times New Roman" w:cs="Times New Roman"/>
          <w:sz w:val="24"/>
          <w:szCs w:val="24"/>
          <w:lang w:val="en-US"/>
        </w:rPr>
        <w:t xml:space="preserve"> -3.44</w:t>
      </w:r>
      <w:r w:rsidR="00494725" w:rsidRPr="0093479E">
        <w:rPr>
          <w:rFonts w:ascii="Times New Roman" w:hAnsi="Times New Roman" w:cs="Times New Roman"/>
          <w:sz w:val="24"/>
          <w:szCs w:val="24"/>
          <w:lang w:val="en-US"/>
        </w:rPr>
        <w:t xml:space="preserve">, </w:t>
      </w:r>
      <w:r w:rsidR="00494725">
        <w:rPr>
          <w:rFonts w:ascii="Times New Roman" w:hAnsi="Times New Roman" w:cs="Times New Roman"/>
          <w:i/>
          <w:iCs/>
          <w:sz w:val="24"/>
          <w:szCs w:val="24"/>
          <w:lang w:val="en-US"/>
        </w:rPr>
        <w:t>p</w:t>
      </w:r>
      <w:r w:rsidR="00494725" w:rsidRPr="0093479E">
        <w:rPr>
          <w:rFonts w:ascii="Times New Roman" w:hAnsi="Times New Roman" w:cs="Times New Roman"/>
          <w:sz w:val="24"/>
          <w:szCs w:val="24"/>
          <w:lang w:val="en-US"/>
        </w:rPr>
        <w:t xml:space="preserve"> </w:t>
      </w:r>
      <w:r w:rsidR="00494725">
        <w:rPr>
          <w:rFonts w:ascii="Times New Roman" w:hAnsi="Times New Roman" w:cs="Times New Roman"/>
          <w:sz w:val="24"/>
          <w:szCs w:val="24"/>
          <w:lang w:val="en-US"/>
        </w:rPr>
        <w:t>&lt; 0.001</w:t>
      </w:r>
      <w:r w:rsidR="00494725" w:rsidRPr="0093479E">
        <w:rPr>
          <w:rFonts w:ascii="Times New Roman" w:hAnsi="Times New Roman" w:cs="Times New Roman"/>
          <w:sz w:val="24"/>
          <w:szCs w:val="24"/>
          <w:lang w:val="en-US"/>
        </w:rPr>
        <w:t xml:space="preserve">, </w:t>
      </w:r>
      <w:r w:rsidR="00494725" w:rsidRPr="00BB7C39">
        <w:rPr>
          <w:rFonts w:ascii="Times New Roman" w:hAnsi="Times New Roman" w:cs="Times New Roman"/>
          <w:i/>
          <w:iCs/>
          <w:sz w:val="24"/>
          <w:szCs w:val="24"/>
          <w:lang w:val="en-US"/>
        </w:rPr>
        <w:t>R</w:t>
      </w:r>
      <w:r w:rsidR="00494725" w:rsidRPr="00D64043">
        <w:rPr>
          <w:rFonts w:ascii="Times New Roman" w:hAnsi="Times New Roman" w:cs="Times New Roman"/>
          <w:i/>
          <w:iCs/>
          <w:sz w:val="24"/>
          <w:szCs w:val="24"/>
          <w:lang w:val="en-US"/>
        </w:rPr>
        <w:t>²</w:t>
      </w:r>
      <w:r w:rsidR="00494725" w:rsidRPr="0093479E">
        <w:rPr>
          <w:rFonts w:ascii="Times New Roman" w:hAnsi="Times New Roman" w:cs="Times New Roman"/>
          <w:sz w:val="24"/>
          <w:szCs w:val="24"/>
          <w:lang w:val="en-US"/>
        </w:rPr>
        <w:t xml:space="preserve"> = </w:t>
      </w:r>
      <w:r w:rsidR="00494725">
        <w:rPr>
          <w:rFonts w:ascii="Times New Roman" w:hAnsi="Times New Roman" w:cs="Times New Roman"/>
          <w:sz w:val="24"/>
          <w:szCs w:val="24"/>
          <w:lang w:val="en-US"/>
        </w:rPr>
        <w:t>0.01)</w:t>
      </w:r>
      <w:r w:rsidR="00543BAF" w:rsidRPr="00543BAF">
        <w:rPr>
          <w:rFonts w:ascii="Times New Roman" w:hAnsi="Times New Roman" w:cs="Times New Roman"/>
          <w:sz w:val="24"/>
          <w:szCs w:val="24"/>
          <w:lang w:val="en-US"/>
        </w:rPr>
        <w:t xml:space="preserve">, suggesting that </w:t>
      </w:r>
      <w:r w:rsidR="00055B42">
        <w:rPr>
          <w:rFonts w:ascii="Times New Roman" w:hAnsi="Times New Roman" w:cs="Times New Roman"/>
          <w:sz w:val="24"/>
          <w:szCs w:val="24"/>
          <w:lang w:val="en-US"/>
        </w:rPr>
        <w:t xml:space="preserve">overall </w:t>
      </w:r>
      <w:r w:rsidR="00543BAF" w:rsidRPr="00543BAF">
        <w:rPr>
          <w:rFonts w:ascii="Times New Roman" w:hAnsi="Times New Roman" w:cs="Times New Roman"/>
          <w:sz w:val="24"/>
          <w:szCs w:val="24"/>
          <w:lang w:val="en-US"/>
        </w:rPr>
        <w:t>environmental enrichment provided a stronger protective effect for chemotherapy‑treated mice than for saline controls. In contrast, the Day × Environment interaction did not reach significance</w:t>
      </w:r>
      <w:r w:rsidR="00494725">
        <w:rPr>
          <w:rFonts w:ascii="Times New Roman" w:hAnsi="Times New Roman" w:cs="Times New Roman"/>
          <w:sz w:val="24"/>
          <w:szCs w:val="24"/>
          <w:lang w:val="en-US"/>
        </w:rPr>
        <w:t xml:space="preserve"> (</w:t>
      </w:r>
      <w:r w:rsidR="00494725">
        <w:rPr>
          <w:rFonts w:ascii="Times New Roman" w:hAnsi="Times New Roman" w:cs="Times New Roman"/>
          <w:i/>
          <w:iCs/>
          <w:sz w:val="24"/>
          <w:szCs w:val="24"/>
          <w:lang w:val="en-US"/>
        </w:rPr>
        <w:t>t</w:t>
      </w:r>
      <w:r w:rsidR="00494725">
        <w:rPr>
          <w:rFonts w:ascii="Times New Roman" w:hAnsi="Times New Roman" w:cs="Times New Roman"/>
          <w:sz w:val="24"/>
          <w:szCs w:val="24"/>
          <w:lang w:val="en-US"/>
        </w:rPr>
        <w:t>(1283)</w:t>
      </w:r>
      <w:r w:rsidR="00494725" w:rsidRPr="0093479E">
        <w:rPr>
          <w:rFonts w:ascii="Times New Roman" w:hAnsi="Times New Roman" w:cs="Times New Roman"/>
          <w:sz w:val="24"/>
          <w:szCs w:val="24"/>
          <w:lang w:val="en-US"/>
        </w:rPr>
        <w:t xml:space="preserve"> =</w:t>
      </w:r>
      <w:r w:rsidR="00494725">
        <w:rPr>
          <w:rFonts w:ascii="Times New Roman" w:hAnsi="Times New Roman" w:cs="Times New Roman"/>
          <w:sz w:val="24"/>
          <w:szCs w:val="24"/>
          <w:lang w:val="en-US"/>
        </w:rPr>
        <w:t xml:space="preserve"> -0.84</w:t>
      </w:r>
      <w:r w:rsidR="00494725" w:rsidRPr="0093479E">
        <w:rPr>
          <w:rFonts w:ascii="Times New Roman" w:hAnsi="Times New Roman" w:cs="Times New Roman"/>
          <w:sz w:val="24"/>
          <w:szCs w:val="24"/>
          <w:lang w:val="en-US"/>
        </w:rPr>
        <w:t xml:space="preserve">, </w:t>
      </w:r>
      <w:r w:rsidR="00494725">
        <w:rPr>
          <w:rFonts w:ascii="Times New Roman" w:hAnsi="Times New Roman" w:cs="Times New Roman"/>
          <w:i/>
          <w:iCs/>
          <w:sz w:val="24"/>
          <w:szCs w:val="24"/>
          <w:lang w:val="en-US"/>
        </w:rPr>
        <w:t>p</w:t>
      </w:r>
      <w:r w:rsidR="00494725" w:rsidRPr="0093479E">
        <w:rPr>
          <w:rFonts w:ascii="Times New Roman" w:hAnsi="Times New Roman" w:cs="Times New Roman"/>
          <w:sz w:val="24"/>
          <w:szCs w:val="24"/>
          <w:lang w:val="en-US"/>
        </w:rPr>
        <w:t xml:space="preserve"> </w:t>
      </w:r>
      <w:r w:rsidR="00494725">
        <w:rPr>
          <w:rFonts w:ascii="Times New Roman" w:hAnsi="Times New Roman" w:cs="Times New Roman"/>
          <w:sz w:val="24"/>
          <w:szCs w:val="24"/>
          <w:lang w:val="en-US"/>
        </w:rPr>
        <w:t>= 0.40</w:t>
      </w:r>
      <w:r w:rsidR="00494725" w:rsidRPr="0093479E">
        <w:rPr>
          <w:rFonts w:ascii="Times New Roman" w:hAnsi="Times New Roman" w:cs="Times New Roman"/>
          <w:sz w:val="24"/>
          <w:szCs w:val="24"/>
          <w:lang w:val="en-US"/>
        </w:rPr>
        <w:t xml:space="preserve">, </w:t>
      </w:r>
      <w:r w:rsidR="00494725" w:rsidRPr="00BB7C39">
        <w:rPr>
          <w:rFonts w:ascii="Times New Roman" w:hAnsi="Times New Roman" w:cs="Times New Roman"/>
          <w:i/>
          <w:iCs/>
          <w:sz w:val="24"/>
          <w:szCs w:val="24"/>
          <w:lang w:val="en-US"/>
        </w:rPr>
        <w:t>R</w:t>
      </w:r>
      <w:r w:rsidR="00494725" w:rsidRPr="00D64043">
        <w:rPr>
          <w:rFonts w:ascii="Times New Roman" w:hAnsi="Times New Roman" w:cs="Times New Roman"/>
          <w:i/>
          <w:iCs/>
          <w:sz w:val="24"/>
          <w:szCs w:val="24"/>
          <w:lang w:val="en-US"/>
        </w:rPr>
        <w:t>²</w:t>
      </w:r>
      <w:r w:rsidR="00494725" w:rsidRPr="0093479E">
        <w:rPr>
          <w:rFonts w:ascii="Times New Roman" w:hAnsi="Times New Roman" w:cs="Times New Roman"/>
          <w:sz w:val="24"/>
          <w:szCs w:val="24"/>
          <w:lang w:val="en-US"/>
        </w:rPr>
        <w:t xml:space="preserve"> = </w:t>
      </w:r>
      <w:r w:rsidR="00494725">
        <w:rPr>
          <w:rFonts w:ascii="Times New Roman" w:hAnsi="Times New Roman" w:cs="Times New Roman"/>
          <w:sz w:val="24"/>
          <w:szCs w:val="24"/>
          <w:lang w:val="en-US"/>
        </w:rPr>
        <w:t>0.0</w:t>
      </w:r>
      <w:r w:rsidR="00763120">
        <w:rPr>
          <w:rFonts w:ascii="Times New Roman" w:hAnsi="Times New Roman" w:cs="Times New Roman"/>
          <w:sz w:val="24"/>
          <w:szCs w:val="24"/>
          <w:lang w:val="en-US"/>
        </w:rPr>
        <w:t>01</w:t>
      </w:r>
      <w:r w:rsidR="00494725">
        <w:rPr>
          <w:rFonts w:ascii="Times New Roman" w:hAnsi="Times New Roman" w:cs="Times New Roman"/>
          <w:sz w:val="24"/>
          <w:szCs w:val="24"/>
          <w:lang w:val="en-US"/>
        </w:rPr>
        <w:t>)</w:t>
      </w:r>
      <w:r w:rsidR="00543BAF" w:rsidRPr="00543BAF">
        <w:rPr>
          <w:rFonts w:ascii="Times New Roman" w:hAnsi="Times New Roman" w:cs="Times New Roman"/>
          <w:sz w:val="24"/>
          <w:szCs w:val="24"/>
          <w:lang w:val="en-US"/>
        </w:rPr>
        <w:t>.</w:t>
      </w:r>
      <w:r w:rsidR="00AF31B3">
        <w:rPr>
          <w:rFonts w:ascii="Times New Roman" w:hAnsi="Times New Roman" w:cs="Times New Roman"/>
          <w:sz w:val="24"/>
          <w:szCs w:val="24"/>
          <w:lang w:val="en-US"/>
        </w:rPr>
        <w:t xml:space="preserve"> </w:t>
      </w:r>
      <w:r w:rsidR="00B402D4" w:rsidRPr="00B402D4">
        <w:rPr>
          <w:rFonts w:ascii="Times New Roman" w:hAnsi="Times New Roman" w:cs="Times New Roman"/>
          <w:sz w:val="24"/>
          <w:szCs w:val="24"/>
          <w:lang w:val="en-US"/>
        </w:rPr>
        <w:t xml:space="preserve">The Bayesian analysis provided very strong evidence for the absence of this </w:t>
      </w:r>
      <w:r w:rsidR="00B402D4">
        <w:rPr>
          <w:rFonts w:ascii="Times New Roman" w:hAnsi="Times New Roman" w:cs="Times New Roman"/>
          <w:sz w:val="24"/>
          <w:szCs w:val="24"/>
          <w:lang w:val="en-US"/>
        </w:rPr>
        <w:t>effect</w:t>
      </w:r>
      <w:r w:rsidR="00B402D4" w:rsidRPr="00B402D4">
        <w:rPr>
          <w:rFonts w:ascii="Times New Roman" w:hAnsi="Times New Roman" w:cs="Times New Roman"/>
          <w:sz w:val="24"/>
          <w:szCs w:val="24"/>
          <w:lang w:val="en-US"/>
        </w:rPr>
        <w:t>, indicating that no meaningful interaction</w:t>
      </w:r>
      <w:r w:rsidR="00763120">
        <w:rPr>
          <w:rFonts w:ascii="Times New Roman" w:hAnsi="Times New Roman" w:cs="Times New Roman"/>
          <w:sz w:val="24"/>
          <w:szCs w:val="24"/>
          <w:lang w:val="en-US"/>
        </w:rPr>
        <w:t xml:space="preserve"> was</w:t>
      </w:r>
      <w:r w:rsidR="00B402D4" w:rsidRPr="00B402D4">
        <w:rPr>
          <w:rFonts w:ascii="Times New Roman" w:hAnsi="Times New Roman" w:cs="Times New Roman"/>
          <w:sz w:val="24"/>
          <w:szCs w:val="24"/>
          <w:lang w:val="en-US"/>
        </w:rPr>
        <w:t xml:space="preserve"> present</w:t>
      </w:r>
      <w:r w:rsidR="00B402D4">
        <w:rPr>
          <w:rFonts w:ascii="Times New Roman" w:hAnsi="Times New Roman" w:cs="Times New Roman"/>
          <w:sz w:val="24"/>
          <w:szCs w:val="24"/>
          <w:lang w:val="en-US"/>
        </w:rPr>
        <w:t xml:space="preserve"> </w:t>
      </w:r>
      <w:r w:rsidR="00B402D4">
        <w:rPr>
          <w:rFonts w:ascii="Times New Roman" w:eastAsiaTheme="minorEastAsia" w:hAnsi="Times New Roman" w:cs="Times New Roman"/>
          <w:sz w:val="24"/>
          <w:szCs w:val="24"/>
          <w:lang w:val="en-US"/>
        </w:rPr>
        <w:t>(</w:t>
      </w:r>
      <m:oMath>
        <m:sSub>
          <m:sSubPr>
            <m:ctrlPr>
              <w:rPr>
                <w:rFonts w:ascii="Cambria Math" w:hAnsi="Cambria Math" w:cs="Times New Roman"/>
                <w:i/>
                <w:iCs/>
                <w:sz w:val="24"/>
                <w:szCs w:val="24"/>
                <w:lang w:val="en-US"/>
              </w:rPr>
            </m:ctrlPr>
          </m:sSubPr>
          <m:e>
            <m:r>
              <w:rPr>
                <w:rFonts w:ascii="Cambria Math" w:hAnsi="Cambria Math" w:cs="Times New Roman"/>
                <w:sz w:val="24"/>
                <w:szCs w:val="24"/>
                <w:lang w:val="en-US"/>
              </w:rPr>
              <m:t>BF</m:t>
            </m:r>
          </m:e>
          <m:sub>
            <m:r>
              <w:rPr>
                <w:rFonts w:ascii="Cambria Math" w:hAnsi="Cambria Math" w:cs="Times New Roman"/>
                <w:sz w:val="24"/>
                <w:szCs w:val="24"/>
                <w:lang w:val="en-US"/>
              </w:rPr>
              <m:t>01</m:t>
            </m:r>
          </m:sub>
        </m:sSub>
      </m:oMath>
      <w:r w:rsidR="00B402D4" w:rsidRPr="006D7513">
        <w:rPr>
          <w:rFonts w:ascii="Times New Roman" w:eastAsiaTheme="minorEastAsia" w:hAnsi="Times New Roman" w:cs="Times New Roman"/>
          <w:iCs/>
          <w:sz w:val="24"/>
          <w:szCs w:val="24"/>
          <w:lang w:val="en-US"/>
        </w:rPr>
        <w:t xml:space="preserve">= </w:t>
      </w:r>
      <w:r w:rsidR="00B402D4">
        <w:rPr>
          <w:rFonts w:ascii="Times New Roman" w:eastAsiaTheme="minorEastAsia" w:hAnsi="Times New Roman" w:cs="Times New Roman"/>
          <w:iCs/>
          <w:sz w:val="24"/>
          <w:szCs w:val="24"/>
          <w:lang w:val="en-US"/>
        </w:rPr>
        <w:t>0.03</w:t>
      </w:r>
      <w:r w:rsidR="00B402D4" w:rsidRPr="00034670">
        <w:rPr>
          <w:rFonts w:ascii="Times New Roman" w:hAnsi="Times New Roman" w:cs="Times New Roman"/>
          <w:sz w:val="24"/>
          <w:szCs w:val="24"/>
          <w:lang w:val="en-US"/>
        </w:rPr>
        <w:t>,</w:t>
      </w:r>
      <w:r w:rsidR="00B402D4" w:rsidRPr="006D7513">
        <w:rPr>
          <w:rFonts w:ascii="Times New Roman" w:hAnsi="Times New Roman" w:cs="Times New Roman"/>
          <w:sz w:val="24"/>
          <w:szCs w:val="24"/>
          <w:lang w:val="en-US"/>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HDI</m:t>
            </m:r>
          </m:e>
          <m:sub>
            <m:r>
              <w:rPr>
                <w:rFonts w:ascii="Cambria Math" w:hAnsi="Cambria Math" w:cs="Times New Roman"/>
                <w:sz w:val="24"/>
                <w:szCs w:val="24"/>
                <w:lang w:val="en-US"/>
              </w:rPr>
              <m:t>90%</m:t>
            </m:r>
          </m:sub>
        </m:sSub>
      </m:oMath>
      <w:r w:rsidR="00B402D4" w:rsidRPr="006D7513">
        <w:rPr>
          <w:rFonts w:ascii="Times New Roman" w:eastAsiaTheme="minorEastAsia" w:hAnsi="Times New Roman" w:cs="Times New Roman"/>
          <w:sz w:val="24"/>
          <w:szCs w:val="24"/>
          <w:lang w:val="en-US"/>
        </w:rPr>
        <w:t>=</w:t>
      </w:r>
      <w:r w:rsidR="00B402D4">
        <w:rPr>
          <w:rFonts w:ascii="Times New Roman" w:eastAsiaTheme="minorEastAsia" w:hAnsi="Times New Roman" w:cs="Times New Roman"/>
          <w:sz w:val="24"/>
          <w:szCs w:val="24"/>
          <w:lang w:val="en-US"/>
        </w:rPr>
        <w:t xml:space="preserve"> </w:t>
      </w:r>
      <w:r w:rsidR="00B402D4" w:rsidRPr="006D7513">
        <w:rPr>
          <w:rFonts w:ascii="Times New Roman" w:eastAsiaTheme="minorEastAsia" w:hAnsi="Times New Roman" w:cs="Times New Roman"/>
          <w:sz w:val="24"/>
          <w:szCs w:val="24"/>
          <w:lang w:val="en-US"/>
        </w:rPr>
        <w:t>[-</w:t>
      </w:r>
      <w:r w:rsidR="00B402D4">
        <w:rPr>
          <w:rFonts w:ascii="Times New Roman" w:eastAsiaTheme="minorEastAsia" w:hAnsi="Times New Roman" w:cs="Times New Roman"/>
          <w:sz w:val="24"/>
          <w:szCs w:val="24"/>
          <w:lang w:val="en-US"/>
        </w:rPr>
        <w:t>0.05</w:t>
      </w:r>
      <w:r w:rsidR="00B402D4" w:rsidRPr="006D7513">
        <w:rPr>
          <w:rFonts w:ascii="Times New Roman" w:eastAsiaTheme="minorEastAsia" w:hAnsi="Times New Roman" w:cs="Times New Roman"/>
          <w:sz w:val="24"/>
          <w:szCs w:val="24"/>
          <w:lang w:val="en-US"/>
        </w:rPr>
        <w:t>;</w:t>
      </w:r>
      <w:r w:rsidR="00B402D4">
        <w:rPr>
          <w:rFonts w:ascii="Times New Roman" w:eastAsiaTheme="minorEastAsia" w:hAnsi="Times New Roman" w:cs="Times New Roman"/>
          <w:sz w:val="24"/>
          <w:szCs w:val="24"/>
          <w:lang w:val="en-US"/>
        </w:rPr>
        <w:t>0.02</w:t>
      </w:r>
      <w:r w:rsidR="00B402D4" w:rsidRPr="006D7513">
        <w:rPr>
          <w:rFonts w:ascii="Times New Roman" w:eastAsiaTheme="minorEastAsia" w:hAnsi="Times New Roman" w:cs="Times New Roman"/>
          <w:sz w:val="24"/>
          <w:szCs w:val="24"/>
          <w:lang w:val="en-US"/>
        </w:rPr>
        <w:t>]</w:t>
      </w:r>
      <w:r w:rsidR="00B402D4">
        <w:rPr>
          <w:rFonts w:ascii="Times New Roman" w:eastAsiaTheme="minorEastAsia" w:hAnsi="Times New Roman" w:cs="Times New Roman"/>
          <w:sz w:val="24"/>
          <w:szCs w:val="24"/>
          <w:lang w:val="en-US"/>
        </w:rPr>
        <w:t>)</w:t>
      </w:r>
      <w:r w:rsidR="00B402D4">
        <w:rPr>
          <w:rFonts w:ascii="Times New Roman" w:hAnsi="Times New Roman" w:cs="Times New Roman"/>
          <w:sz w:val="24"/>
          <w:szCs w:val="24"/>
          <w:lang w:val="en-US"/>
        </w:rPr>
        <w:t xml:space="preserve">. </w:t>
      </w:r>
      <w:r w:rsidR="00D24AFB" w:rsidRPr="00D24AFB">
        <w:rPr>
          <w:rFonts w:ascii="Times New Roman" w:hAnsi="Times New Roman" w:cs="Times New Roman"/>
          <w:sz w:val="24"/>
          <w:szCs w:val="24"/>
          <w:lang w:val="en-US"/>
        </w:rPr>
        <w:t>Finally, the three</w:t>
      </w:r>
      <w:r w:rsidR="00D24AFB" w:rsidRPr="00D24AFB">
        <w:rPr>
          <w:rFonts w:ascii="Times New Roman" w:hAnsi="Times New Roman" w:cs="Times New Roman"/>
          <w:sz w:val="24"/>
          <w:szCs w:val="24"/>
          <w:lang w:val="en-US"/>
        </w:rPr>
        <w:noBreakHyphen/>
        <w:t>way interaction was significant</w:t>
      </w:r>
      <w:r w:rsidR="00763120">
        <w:rPr>
          <w:rFonts w:ascii="Times New Roman" w:hAnsi="Times New Roman" w:cs="Times New Roman"/>
          <w:sz w:val="24"/>
          <w:szCs w:val="24"/>
          <w:lang w:val="en-US"/>
        </w:rPr>
        <w:t xml:space="preserve"> (</w:t>
      </w:r>
      <w:r w:rsidR="00763120">
        <w:rPr>
          <w:rFonts w:ascii="Times New Roman" w:hAnsi="Times New Roman" w:cs="Times New Roman"/>
          <w:i/>
          <w:iCs/>
          <w:sz w:val="24"/>
          <w:szCs w:val="24"/>
          <w:lang w:val="en-US"/>
        </w:rPr>
        <w:t>t</w:t>
      </w:r>
      <w:r w:rsidR="00763120">
        <w:rPr>
          <w:rFonts w:ascii="Times New Roman" w:hAnsi="Times New Roman" w:cs="Times New Roman"/>
          <w:sz w:val="24"/>
          <w:szCs w:val="24"/>
          <w:lang w:val="en-US"/>
        </w:rPr>
        <w:t>(1283)</w:t>
      </w:r>
      <w:r w:rsidR="00763120" w:rsidRPr="0093479E">
        <w:rPr>
          <w:rFonts w:ascii="Times New Roman" w:hAnsi="Times New Roman" w:cs="Times New Roman"/>
          <w:sz w:val="24"/>
          <w:szCs w:val="24"/>
          <w:lang w:val="en-US"/>
        </w:rPr>
        <w:t xml:space="preserve"> =</w:t>
      </w:r>
      <w:r w:rsidR="00763120">
        <w:rPr>
          <w:rFonts w:ascii="Times New Roman" w:hAnsi="Times New Roman" w:cs="Times New Roman"/>
          <w:sz w:val="24"/>
          <w:szCs w:val="24"/>
          <w:lang w:val="en-US"/>
        </w:rPr>
        <w:t xml:space="preserve"> -2.64</w:t>
      </w:r>
      <w:r w:rsidR="00763120" w:rsidRPr="0093479E">
        <w:rPr>
          <w:rFonts w:ascii="Times New Roman" w:hAnsi="Times New Roman" w:cs="Times New Roman"/>
          <w:sz w:val="24"/>
          <w:szCs w:val="24"/>
          <w:lang w:val="en-US"/>
        </w:rPr>
        <w:t xml:space="preserve">, </w:t>
      </w:r>
      <w:r w:rsidR="00763120">
        <w:rPr>
          <w:rFonts w:ascii="Times New Roman" w:hAnsi="Times New Roman" w:cs="Times New Roman"/>
          <w:i/>
          <w:iCs/>
          <w:sz w:val="24"/>
          <w:szCs w:val="24"/>
          <w:lang w:val="en-US"/>
        </w:rPr>
        <w:t>p</w:t>
      </w:r>
      <w:r w:rsidR="00763120" w:rsidRPr="0093479E">
        <w:rPr>
          <w:rFonts w:ascii="Times New Roman" w:hAnsi="Times New Roman" w:cs="Times New Roman"/>
          <w:sz w:val="24"/>
          <w:szCs w:val="24"/>
          <w:lang w:val="en-US"/>
        </w:rPr>
        <w:t xml:space="preserve"> </w:t>
      </w:r>
      <w:r w:rsidR="00763120">
        <w:rPr>
          <w:rFonts w:ascii="Times New Roman" w:hAnsi="Times New Roman" w:cs="Times New Roman"/>
          <w:sz w:val="24"/>
          <w:szCs w:val="24"/>
          <w:lang w:val="en-US"/>
        </w:rPr>
        <w:t>= 0.008</w:t>
      </w:r>
      <w:r w:rsidR="00763120" w:rsidRPr="0093479E">
        <w:rPr>
          <w:rFonts w:ascii="Times New Roman" w:hAnsi="Times New Roman" w:cs="Times New Roman"/>
          <w:sz w:val="24"/>
          <w:szCs w:val="24"/>
          <w:lang w:val="en-US"/>
        </w:rPr>
        <w:t xml:space="preserve">, </w:t>
      </w:r>
      <w:r w:rsidR="00763120" w:rsidRPr="00BB7C39">
        <w:rPr>
          <w:rFonts w:ascii="Times New Roman" w:hAnsi="Times New Roman" w:cs="Times New Roman"/>
          <w:i/>
          <w:iCs/>
          <w:sz w:val="24"/>
          <w:szCs w:val="24"/>
          <w:lang w:val="en-US"/>
        </w:rPr>
        <w:t>R</w:t>
      </w:r>
      <w:r w:rsidR="00763120" w:rsidRPr="00D64043">
        <w:rPr>
          <w:rFonts w:ascii="Times New Roman" w:hAnsi="Times New Roman" w:cs="Times New Roman"/>
          <w:i/>
          <w:iCs/>
          <w:sz w:val="24"/>
          <w:szCs w:val="24"/>
          <w:lang w:val="en-US"/>
        </w:rPr>
        <w:t>²</w:t>
      </w:r>
      <w:r w:rsidR="00763120" w:rsidRPr="0093479E">
        <w:rPr>
          <w:rFonts w:ascii="Times New Roman" w:hAnsi="Times New Roman" w:cs="Times New Roman"/>
          <w:sz w:val="24"/>
          <w:szCs w:val="24"/>
          <w:lang w:val="en-US"/>
        </w:rPr>
        <w:t xml:space="preserve"> = </w:t>
      </w:r>
      <w:r w:rsidR="00763120">
        <w:rPr>
          <w:rFonts w:ascii="Times New Roman" w:hAnsi="Times New Roman" w:cs="Times New Roman"/>
          <w:sz w:val="24"/>
          <w:szCs w:val="24"/>
          <w:lang w:val="en-US"/>
        </w:rPr>
        <w:t>0.005)</w:t>
      </w:r>
      <w:r w:rsidR="00D24AFB" w:rsidRPr="00D24AFB">
        <w:rPr>
          <w:rFonts w:ascii="Times New Roman" w:hAnsi="Times New Roman" w:cs="Times New Roman"/>
          <w:sz w:val="24"/>
          <w:szCs w:val="24"/>
          <w:lang w:val="en-US"/>
        </w:rPr>
        <w:t>, indicating that the treatment</w:t>
      </w:r>
      <w:r w:rsidR="00D24AFB" w:rsidRPr="00D24AFB">
        <w:rPr>
          <w:rFonts w:ascii="Times New Roman" w:hAnsi="Times New Roman" w:cs="Times New Roman"/>
          <w:sz w:val="24"/>
          <w:szCs w:val="24"/>
          <w:lang w:val="en-US"/>
        </w:rPr>
        <w:noBreakHyphen/>
        <w:t>related difference in learning rate depended on the environment. Under standard housing, CVAD</w:t>
      </w:r>
      <w:r w:rsidR="00D24AFB" w:rsidRPr="00D24AFB">
        <w:rPr>
          <w:rFonts w:ascii="Times New Roman" w:hAnsi="Times New Roman" w:cs="Times New Roman"/>
          <w:sz w:val="24"/>
          <w:szCs w:val="24"/>
          <w:lang w:val="en-US"/>
        </w:rPr>
        <w:noBreakHyphen/>
        <w:t>treated mice learned more slowly than saline controls, but this difference was reduced</w:t>
      </w:r>
      <w:r w:rsidR="00D24AFB">
        <w:rPr>
          <w:rFonts w:ascii="Times New Roman" w:hAnsi="Times New Roman" w:cs="Times New Roman"/>
          <w:sz w:val="24"/>
          <w:szCs w:val="24"/>
          <w:lang w:val="en-US"/>
        </w:rPr>
        <w:t xml:space="preserve"> </w:t>
      </w:r>
      <w:r w:rsidR="00D24AFB" w:rsidRPr="00D24AFB">
        <w:rPr>
          <w:rFonts w:ascii="Times New Roman" w:hAnsi="Times New Roman" w:cs="Times New Roman"/>
          <w:sz w:val="24"/>
          <w:szCs w:val="24"/>
          <w:lang w:val="en-US"/>
        </w:rPr>
        <w:t>under environmental enrichment.</w:t>
      </w:r>
      <w:r w:rsidR="00D24AFB">
        <w:rPr>
          <w:rFonts w:ascii="Times New Roman" w:hAnsi="Times New Roman" w:cs="Times New Roman"/>
          <w:sz w:val="24"/>
          <w:szCs w:val="24"/>
          <w:lang w:val="en-US"/>
        </w:rPr>
        <w:t xml:space="preserve"> </w:t>
      </w:r>
    </w:p>
    <w:p w14:paraId="6243BAFE" w14:textId="77CC863B" w:rsidR="003A6975" w:rsidRPr="00787920" w:rsidRDefault="00D24AFB" w:rsidP="00787920">
      <w:pPr>
        <w:ind w:firstLine="709"/>
        <w:rPr>
          <w:rFonts w:ascii="Times New Roman" w:hAnsi="Times New Roman" w:cs="Times New Roman"/>
          <w:sz w:val="24"/>
          <w:szCs w:val="24"/>
          <w:lang w:val="en-US"/>
        </w:rPr>
      </w:pPr>
      <w:r w:rsidRPr="00D24AFB">
        <w:rPr>
          <w:rFonts w:ascii="Times New Roman" w:hAnsi="Times New Roman" w:cs="Times New Roman"/>
          <w:sz w:val="24"/>
          <w:szCs w:val="24"/>
          <w:lang w:val="en-US"/>
        </w:rPr>
        <w:t>To assess learning success, we fitted a mixed</w:t>
      </w:r>
      <w:r w:rsidRPr="00D24AFB">
        <w:rPr>
          <w:rFonts w:ascii="Times New Roman" w:hAnsi="Times New Roman" w:cs="Times New Roman"/>
          <w:sz w:val="24"/>
          <w:szCs w:val="24"/>
          <w:lang w:val="en-US"/>
        </w:rPr>
        <w:noBreakHyphen/>
        <w:t xml:space="preserve">effects model to performance on the final day of the acquisition phase. All mice successfully located the platform, and there were no significant main effects of treatment </w:t>
      </w:r>
      <w:r w:rsidR="00763120">
        <w:rPr>
          <w:rFonts w:ascii="Times New Roman" w:hAnsi="Times New Roman" w:cs="Times New Roman"/>
          <w:sz w:val="24"/>
          <w:szCs w:val="24"/>
          <w:lang w:val="en-US"/>
        </w:rPr>
        <w:t>(</w:t>
      </w:r>
      <w:r w:rsidR="00763120">
        <w:rPr>
          <w:rFonts w:ascii="Times New Roman" w:hAnsi="Times New Roman" w:cs="Times New Roman"/>
          <w:i/>
          <w:iCs/>
          <w:sz w:val="24"/>
          <w:szCs w:val="24"/>
          <w:lang w:val="en-US"/>
        </w:rPr>
        <w:t>t</w:t>
      </w:r>
      <w:r w:rsidR="00763120">
        <w:rPr>
          <w:rFonts w:ascii="Times New Roman" w:hAnsi="Times New Roman" w:cs="Times New Roman"/>
          <w:sz w:val="24"/>
          <w:szCs w:val="24"/>
          <w:lang w:val="en-US"/>
        </w:rPr>
        <w:t>(29)</w:t>
      </w:r>
      <w:r w:rsidR="00763120" w:rsidRPr="0093479E">
        <w:rPr>
          <w:rFonts w:ascii="Times New Roman" w:hAnsi="Times New Roman" w:cs="Times New Roman"/>
          <w:sz w:val="24"/>
          <w:szCs w:val="24"/>
          <w:lang w:val="en-US"/>
        </w:rPr>
        <w:t xml:space="preserve"> =</w:t>
      </w:r>
      <w:r w:rsidR="00763120">
        <w:rPr>
          <w:rFonts w:ascii="Times New Roman" w:hAnsi="Times New Roman" w:cs="Times New Roman"/>
          <w:sz w:val="24"/>
          <w:szCs w:val="24"/>
          <w:lang w:val="en-US"/>
        </w:rPr>
        <w:t xml:space="preserve"> 1.03</w:t>
      </w:r>
      <w:r w:rsidR="00763120" w:rsidRPr="0093479E">
        <w:rPr>
          <w:rFonts w:ascii="Times New Roman" w:hAnsi="Times New Roman" w:cs="Times New Roman"/>
          <w:sz w:val="24"/>
          <w:szCs w:val="24"/>
          <w:lang w:val="en-US"/>
        </w:rPr>
        <w:t xml:space="preserve">, </w:t>
      </w:r>
      <w:r w:rsidR="00763120">
        <w:rPr>
          <w:rFonts w:ascii="Times New Roman" w:hAnsi="Times New Roman" w:cs="Times New Roman"/>
          <w:i/>
          <w:iCs/>
          <w:sz w:val="24"/>
          <w:szCs w:val="24"/>
          <w:lang w:val="en-US"/>
        </w:rPr>
        <w:t>p</w:t>
      </w:r>
      <w:r w:rsidR="00763120" w:rsidRPr="0093479E">
        <w:rPr>
          <w:rFonts w:ascii="Times New Roman" w:hAnsi="Times New Roman" w:cs="Times New Roman"/>
          <w:sz w:val="24"/>
          <w:szCs w:val="24"/>
          <w:lang w:val="en-US"/>
        </w:rPr>
        <w:t xml:space="preserve"> </w:t>
      </w:r>
      <w:r w:rsidR="00763120">
        <w:rPr>
          <w:rFonts w:ascii="Times New Roman" w:hAnsi="Times New Roman" w:cs="Times New Roman"/>
          <w:sz w:val="24"/>
          <w:szCs w:val="24"/>
          <w:lang w:val="en-US"/>
        </w:rPr>
        <w:t>= 0.31</w:t>
      </w:r>
      <w:r w:rsidR="00763120" w:rsidRPr="0093479E">
        <w:rPr>
          <w:rFonts w:ascii="Times New Roman" w:hAnsi="Times New Roman" w:cs="Times New Roman"/>
          <w:sz w:val="24"/>
          <w:szCs w:val="24"/>
          <w:lang w:val="en-US"/>
        </w:rPr>
        <w:t xml:space="preserve">, </w:t>
      </w:r>
      <w:r w:rsidR="00763120" w:rsidRPr="00BB7C39">
        <w:rPr>
          <w:rFonts w:ascii="Times New Roman" w:hAnsi="Times New Roman" w:cs="Times New Roman"/>
          <w:i/>
          <w:iCs/>
          <w:sz w:val="24"/>
          <w:szCs w:val="24"/>
          <w:lang w:val="en-US"/>
        </w:rPr>
        <w:t>R</w:t>
      </w:r>
      <w:r w:rsidR="00763120" w:rsidRPr="00D64043">
        <w:rPr>
          <w:rFonts w:ascii="Times New Roman" w:hAnsi="Times New Roman" w:cs="Times New Roman"/>
          <w:i/>
          <w:iCs/>
          <w:sz w:val="24"/>
          <w:szCs w:val="24"/>
          <w:lang w:val="en-US"/>
        </w:rPr>
        <w:t>²</w:t>
      </w:r>
      <w:r w:rsidR="00763120" w:rsidRPr="0093479E">
        <w:rPr>
          <w:rFonts w:ascii="Times New Roman" w:hAnsi="Times New Roman" w:cs="Times New Roman"/>
          <w:sz w:val="24"/>
          <w:szCs w:val="24"/>
          <w:lang w:val="en-US"/>
        </w:rPr>
        <w:t xml:space="preserve"> = </w:t>
      </w:r>
      <w:r w:rsidR="00763120">
        <w:rPr>
          <w:rFonts w:ascii="Times New Roman" w:hAnsi="Times New Roman" w:cs="Times New Roman"/>
          <w:sz w:val="24"/>
          <w:szCs w:val="24"/>
          <w:lang w:val="en-US"/>
        </w:rPr>
        <w:t>0.01)</w:t>
      </w:r>
      <w:r w:rsidR="00763120" w:rsidRPr="0019397D">
        <w:rPr>
          <w:rFonts w:ascii="Times New Roman" w:hAnsi="Times New Roman" w:cs="Times New Roman"/>
          <w:sz w:val="24"/>
          <w:szCs w:val="24"/>
          <w:lang w:val="en-US"/>
        </w:rPr>
        <w:t xml:space="preserve"> </w:t>
      </w:r>
      <w:r w:rsidRPr="00D24AFB">
        <w:rPr>
          <w:rFonts w:ascii="Times New Roman" w:hAnsi="Times New Roman" w:cs="Times New Roman"/>
          <w:sz w:val="24"/>
          <w:szCs w:val="24"/>
          <w:lang w:val="en-US"/>
        </w:rPr>
        <w:t>or environment</w:t>
      </w:r>
      <w:r w:rsidR="00763120">
        <w:rPr>
          <w:rFonts w:ascii="Times New Roman" w:hAnsi="Times New Roman" w:cs="Times New Roman"/>
          <w:sz w:val="24"/>
          <w:szCs w:val="24"/>
          <w:lang w:val="en-US"/>
        </w:rPr>
        <w:t xml:space="preserve"> (</w:t>
      </w:r>
      <w:r w:rsidR="00763120">
        <w:rPr>
          <w:rFonts w:ascii="Times New Roman" w:hAnsi="Times New Roman" w:cs="Times New Roman"/>
          <w:i/>
          <w:iCs/>
          <w:sz w:val="24"/>
          <w:szCs w:val="24"/>
          <w:lang w:val="en-US"/>
        </w:rPr>
        <w:t>t</w:t>
      </w:r>
      <w:r w:rsidR="00763120">
        <w:rPr>
          <w:rFonts w:ascii="Times New Roman" w:hAnsi="Times New Roman" w:cs="Times New Roman"/>
          <w:sz w:val="24"/>
          <w:szCs w:val="24"/>
          <w:lang w:val="en-US"/>
        </w:rPr>
        <w:t>(29)</w:t>
      </w:r>
      <w:r w:rsidR="00763120" w:rsidRPr="0093479E">
        <w:rPr>
          <w:rFonts w:ascii="Times New Roman" w:hAnsi="Times New Roman" w:cs="Times New Roman"/>
          <w:sz w:val="24"/>
          <w:szCs w:val="24"/>
          <w:lang w:val="en-US"/>
        </w:rPr>
        <w:t xml:space="preserve"> =</w:t>
      </w:r>
      <w:r w:rsidR="00763120">
        <w:rPr>
          <w:rFonts w:ascii="Times New Roman" w:hAnsi="Times New Roman" w:cs="Times New Roman"/>
          <w:sz w:val="24"/>
          <w:szCs w:val="24"/>
          <w:lang w:val="en-US"/>
        </w:rPr>
        <w:t xml:space="preserve"> -1.22</w:t>
      </w:r>
      <w:r w:rsidR="00763120" w:rsidRPr="0093479E">
        <w:rPr>
          <w:rFonts w:ascii="Times New Roman" w:hAnsi="Times New Roman" w:cs="Times New Roman"/>
          <w:sz w:val="24"/>
          <w:szCs w:val="24"/>
          <w:lang w:val="en-US"/>
        </w:rPr>
        <w:t xml:space="preserve">, </w:t>
      </w:r>
      <w:r w:rsidR="00763120">
        <w:rPr>
          <w:rFonts w:ascii="Times New Roman" w:hAnsi="Times New Roman" w:cs="Times New Roman"/>
          <w:i/>
          <w:iCs/>
          <w:sz w:val="24"/>
          <w:szCs w:val="24"/>
          <w:lang w:val="en-US"/>
        </w:rPr>
        <w:t>p</w:t>
      </w:r>
      <w:r w:rsidR="00763120" w:rsidRPr="0093479E">
        <w:rPr>
          <w:rFonts w:ascii="Times New Roman" w:hAnsi="Times New Roman" w:cs="Times New Roman"/>
          <w:sz w:val="24"/>
          <w:szCs w:val="24"/>
          <w:lang w:val="en-US"/>
        </w:rPr>
        <w:t xml:space="preserve"> </w:t>
      </w:r>
      <w:r w:rsidR="00763120">
        <w:rPr>
          <w:rFonts w:ascii="Times New Roman" w:hAnsi="Times New Roman" w:cs="Times New Roman"/>
          <w:sz w:val="24"/>
          <w:szCs w:val="24"/>
          <w:lang w:val="en-US"/>
        </w:rPr>
        <w:t>= 0.23</w:t>
      </w:r>
      <w:r w:rsidR="00763120" w:rsidRPr="0093479E">
        <w:rPr>
          <w:rFonts w:ascii="Times New Roman" w:hAnsi="Times New Roman" w:cs="Times New Roman"/>
          <w:sz w:val="24"/>
          <w:szCs w:val="24"/>
          <w:lang w:val="en-US"/>
        </w:rPr>
        <w:t xml:space="preserve">, </w:t>
      </w:r>
      <w:r w:rsidR="00763120" w:rsidRPr="00BB7C39">
        <w:rPr>
          <w:rFonts w:ascii="Times New Roman" w:hAnsi="Times New Roman" w:cs="Times New Roman"/>
          <w:i/>
          <w:iCs/>
          <w:sz w:val="24"/>
          <w:szCs w:val="24"/>
          <w:lang w:val="en-US"/>
        </w:rPr>
        <w:t>R</w:t>
      </w:r>
      <w:r w:rsidR="00763120" w:rsidRPr="00D64043">
        <w:rPr>
          <w:rFonts w:ascii="Times New Roman" w:hAnsi="Times New Roman" w:cs="Times New Roman"/>
          <w:i/>
          <w:iCs/>
          <w:sz w:val="24"/>
          <w:szCs w:val="24"/>
          <w:lang w:val="en-US"/>
        </w:rPr>
        <w:t>²</w:t>
      </w:r>
      <w:r w:rsidR="00763120" w:rsidRPr="0093479E">
        <w:rPr>
          <w:rFonts w:ascii="Times New Roman" w:hAnsi="Times New Roman" w:cs="Times New Roman"/>
          <w:sz w:val="24"/>
          <w:szCs w:val="24"/>
          <w:lang w:val="en-US"/>
        </w:rPr>
        <w:t xml:space="preserve"> = </w:t>
      </w:r>
      <w:r w:rsidR="00763120">
        <w:rPr>
          <w:rFonts w:ascii="Times New Roman" w:hAnsi="Times New Roman" w:cs="Times New Roman"/>
          <w:sz w:val="24"/>
          <w:szCs w:val="24"/>
          <w:lang w:val="en-US"/>
        </w:rPr>
        <w:t>0.02)</w:t>
      </w:r>
      <w:r w:rsidRPr="00D24AFB">
        <w:rPr>
          <w:rFonts w:ascii="Times New Roman" w:hAnsi="Times New Roman" w:cs="Times New Roman"/>
          <w:sz w:val="24"/>
          <w:szCs w:val="24"/>
          <w:lang w:val="en-US"/>
        </w:rPr>
        <w:t xml:space="preserve">. </w:t>
      </w:r>
      <w:r w:rsidRPr="00A46F44">
        <w:rPr>
          <w:rFonts w:ascii="Times New Roman" w:hAnsi="Times New Roman" w:cs="Times New Roman"/>
          <w:sz w:val="24"/>
          <w:szCs w:val="24"/>
          <w:lang w:val="en-US"/>
        </w:rPr>
        <w:t>The interaction term also failed to reach significance</w:t>
      </w:r>
      <w:r w:rsidR="00763120">
        <w:rPr>
          <w:rFonts w:ascii="Times New Roman" w:hAnsi="Times New Roman" w:cs="Times New Roman"/>
          <w:sz w:val="24"/>
          <w:szCs w:val="24"/>
          <w:lang w:val="en-US"/>
        </w:rPr>
        <w:t xml:space="preserve"> (</w:t>
      </w:r>
      <w:r w:rsidR="00763120">
        <w:rPr>
          <w:rFonts w:ascii="Times New Roman" w:hAnsi="Times New Roman" w:cs="Times New Roman"/>
          <w:i/>
          <w:iCs/>
          <w:sz w:val="24"/>
          <w:szCs w:val="24"/>
          <w:lang w:val="en-US"/>
        </w:rPr>
        <w:t>t</w:t>
      </w:r>
      <w:r w:rsidR="00763120">
        <w:rPr>
          <w:rFonts w:ascii="Times New Roman" w:hAnsi="Times New Roman" w:cs="Times New Roman"/>
          <w:sz w:val="24"/>
          <w:szCs w:val="24"/>
          <w:lang w:val="en-US"/>
        </w:rPr>
        <w:t>(29)</w:t>
      </w:r>
      <w:r w:rsidR="00763120" w:rsidRPr="0093479E">
        <w:rPr>
          <w:rFonts w:ascii="Times New Roman" w:hAnsi="Times New Roman" w:cs="Times New Roman"/>
          <w:sz w:val="24"/>
          <w:szCs w:val="24"/>
          <w:lang w:val="en-US"/>
        </w:rPr>
        <w:t xml:space="preserve"> =</w:t>
      </w:r>
      <w:r w:rsidR="00763120">
        <w:rPr>
          <w:rFonts w:ascii="Times New Roman" w:hAnsi="Times New Roman" w:cs="Times New Roman"/>
          <w:sz w:val="24"/>
          <w:szCs w:val="24"/>
          <w:lang w:val="en-US"/>
        </w:rPr>
        <w:t xml:space="preserve"> -0.96</w:t>
      </w:r>
      <w:r w:rsidR="00763120" w:rsidRPr="0093479E">
        <w:rPr>
          <w:rFonts w:ascii="Times New Roman" w:hAnsi="Times New Roman" w:cs="Times New Roman"/>
          <w:sz w:val="24"/>
          <w:szCs w:val="24"/>
          <w:lang w:val="en-US"/>
        </w:rPr>
        <w:t xml:space="preserve">, </w:t>
      </w:r>
      <w:r w:rsidR="00763120">
        <w:rPr>
          <w:rFonts w:ascii="Times New Roman" w:hAnsi="Times New Roman" w:cs="Times New Roman"/>
          <w:i/>
          <w:iCs/>
          <w:sz w:val="24"/>
          <w:szCs w:val="24"/>
          <w:lang w:val="en-US"/>
        </w:rPr>
        <w:t>p</w:t>
      </w:r>
      <w:r w:rsidR="00763120" w:rsidRPr="0093479E">
        <w:rPr>
          <w:rFonts w:ascii="Times New Roman" w:hAnsi="Times New Roman" w:cs="Times New Roman"/>
          <w:sz w:val="24"/>
          <w:szCs w:val="24"/>
          <w:lang w:val="en-US"/>
        </w:rPr>
        <w:t xml:space="preserve"> </w:t>
      </w:r>
      <w:r w:rsidR="00763120">
        <w:rPr>
          <w:rFonts w:ascii="Times New Roman" w:hAnsi="Times New Roman" w:cs="Times New Roman"/>
          <w:sz w:val="24"/>
          <w:szCs w:val="24"/>
          <w:lang w:val="en-US"/>
        </w:rPr>
        <w:t>= 0.34</w:t>
      </w:r>
      <w:r w:rsidR="00763120" w:rsidRPr="0093479E">
        <w:rPr>
          <w:rFonts w:ascii="Times New Roman" w:hAnsi="Times New Roman" w:cs="Times New Roman"/>
          <w:sz w:val="24"/>
          <w:szCs w:val="24"/>
          <w:lang w:val="en-US"/>
        </w:rPr>
        <w:t xml:space="preserve">, </w:t>
      </w:r>
      <w:r w:rsidR="00763120" w:rsidRPr="00BB7C39">
        <w:rPr>
          <w:rFonts w:ascii="Times New Roman" w:hAnsi="Times New Roman" w:cs="Times New Roman"/>
          <w:i/>
          <w:iCs/>
          <w:sz w:val="24"/>
          <w:szCs w:val="24"/>
          <w:lang w:val="en-US"/>
        </w:rPr>
        <w:t>R</w:t>
      </w:r>
      <w:r w:rsidR="00763120" w:rsidRPr="00D64043">
        <w:rPr>
          <w:rFonts w:ascii="Times New Roman" w:hAnsi="Times New Roman" w:cs="Times New Roman"/>
          <w:i/>
          <w:iCs/>
          <w:sz w:val="24"/>
          <w:szCs w:val="24"/>
          <w:lang w:val="en-US"/>
        </w:rPr>
        <w:t>²</w:t>
      </w:r>
      <w:r w:rsidR="00763120" w:rsidRPr="0093479E">
        <w:rPr>
          <w:rFonts w:ascii="Times New Roman" w:hAnsi="Times New Roman" w:cs="Times New Roman"/>
          <w:sz w:val="24"/>
          <w:szCs w:val="24"/>
          <w:lang w:val="en-US"/>
        </w:rPr>
        <w:t xml:space="preserve"> = </w:t>
      </w:r>
      <w:r w:rsidR="00763120">
        <w:rPr>
          <w:rFonts w:ascii="Times New Roman" w:hAnsi="Times New Roman" w:cs="Times New Roman"/>
          <w:sz w:val="24"/>
          <w:szCs w:val="24"/>
          <w:lang w:val="en-US"/>
        </w:rPr>
        <w:t>0.01)</w:t>
      </w:r>
      <w:r w:rsidRPr="00A46F44">
        <w:rPr>
          <w:rFonts w:ascii="Times New Roman" w:hAnsi="Times New Roman" w:cs="Times New Roman"/>
          <w:sz w:val="24"/>
          <w:szCs w:val="24"/>
          <w:lang w:val="en-US"/>
        </w:rPr>
        <w:t>.</w:t>
      </w:r>
    </w:p>
    <w:p w14:paraId="6AAC8365" w14:textId="66A8865E" w:rsidR="003A6975" w:rsidRDefault="00787920" w:rsidP="00526782">
      <w:pPr>
        <w:ind w:firstLine="709"/>
        <w:rPr>
          <w:rFonts w:ascii="Times New Roman" w:hAnsi="Times New Roman" w:cs="Times New Roman"/>
          <w:sz w:val="24"/>
          <w:szCs w:val="24"/>
          <w:lang w:val="en-GB"/>
        </w:rPr>
      </w:pPr>
      <w:r w:rsidRPr="00787920">
        <w:rPr>
          <w:rFonts w:ascii="Times New Roman" w:hAnsi="Times New Roman" w:cs="Times New Roman"/>
          <w:sz w:val="24"/>
          <w:szCs w:val="24"/>
          <w:lang w:val="en-US"/>
        </w:rPr>
        <w:t>Because total path length may be confounded by overall activity and swim speed, we repeated the analysis using distance to target. The same main effects emerged as for path length. However, the interaction pattern differed slightly: only the Environment × Treatment and Day × Environment interactions reached significance</w:t>
      </w:r>
      <w:r w:rsidR="00772AF7">
        <w:rPr>
          <w:rFonts w:ascii="Times New Roman" w:hAnsi="Times New Roman" w:cs="Times New Roman"/>
          <w:sz w:val="24"/>
          <w:szCs w:val="24"/>
          <w:lang w:val="en-US"/>
        </w:rPr>
        <w:t xml:space="preserve">. </w:t>
      </w:r>
      <w:r w:rsidR="00134E73" w:rsidRPr="00134E73">
        <w:rPr>
          <w:rFonts w:ascii="Times New Roman" w:hAnsi="Times New Roman" w:cs="Times New Roman"/>
          <w:sz w:val="24"/>
          <w:szCs w:val="24"/>
          <w:lang w:val="en-US"/>
        </w:rPr>
        <w:t>The three</w:t>
      </w:r>
      <w:r w:rsidR="00134E73" w:rsidRPr="00134E73">
        <w:rPr>
          <w:rFonts w:ascii="Times New Roman" w:hAnsi="Times New Roman" w:cs="Times New Roman"/>
          <w:sz w:val="24"/>
          <w:szCs w:val="24"/>
          <w:lang w:val="en-US"/>
        </w:rPr>
        <w:noBreakHyphen/>
        <w:t>way interaction was marginally non</w:t>
      </w:r>
      <w:r w:rsidR="00134E73" w:rsidRPr="00134E73">
        <w:rPr>
          <w:rFonts w:ascii="Times New Roman" w:hAnsi="Times New Roman" w:cs="Times New Roman"/>
          <w:sz w:val="24"/>
          <w:szCs w:val="24"/>
          <w:lang w:val="en-US"/>
        </w:rPr>
        <w:noBreakHyphen/>
        <w:t>significant, suggesting that part of the effect observed in total path length may reflect differences in overall activity or swim speed. A full results table is provided in Appendi</w:t>
      </w:r>
    </w:p>
    <w:p w14:paraId="77873272" w14:textId="77777777" w:rsidR="003A6975" w:rsidRDefault="003A6975" w:rsidP="00526782">
      <w:pPr>
        <w:ind w:firstLine="709"/>
        <w:rPr>
          <w:rFonts w:ascii="Times New Roman" w:hAnsi="Times New Roman" w:cs="Times New Roman"/>
          <w:sz w:val="24"/>
          <w:szCs w:val="24"/>
          <w:lang w:val="en-GB"/>
        </w:rPr>
      </w:pPr>
    </w:p>
    <w:p w14:paraId="6140B92A" w14:textId="77777777" w:rsidR="003A6975" w:rsidRDefault="003A6975" w:rsidP="00526782">
      <w:pPr>
        <w:ind w:firstLine="709"/>
        <w:rPr>
          <w:rFonts w:ascii="Times New Roman" w:hAnsi="Times New Roman" w:cs="Times New Roman"/>
          <w:sz w:val="24"/>
          <w:szCs w:val="24"/>
          <w:lang w:val="en-GB"/>
        </w:rPr>
      </w:pPr>
    </w:p>
    <w:p w14:paraId="0DD43474" w14:textId="77777777" w:rsidR="003A6975" w:rsidRDefault="003A6975" w:rsidP="00526782">
      <w:pPr>
        <w:ind w:firstLine="709"/>
        <w:rPr>
          <w:rFonts w:ascii="Times New Roman" w:hAnsi="Times New Roman" w:cs="Times New Roman"/>
          <w:sz w:val="24"/>
          <w:szCs w:val="24"/>
          <w:lang w:val="en-GB"/>
        </w:rPr>
      </w:pPr>
    </w:p>
    <w:p w14:paraId="40057EFE" w14:textId="77777777" w:rsidR="003A6975" w:rsidRDefault="003A6975" w:rsidP="00526782">
      <w:pPr>
        <w:ind w:firstLine="709"/>
        <w:rPr>
          <w:rFonts w:ascii="Times New Roman" w:hAnsi="Times New Roman" w:cs="Times New Roman"/>
          <w:sz w:val="24"/>
          <w:szCs w:val="24"/>
          <w:lang w:val="en-GB"/>
        </w:rPr>
      </w:pPr>
    </w:p>
    <w:p w14:paraId="5CA29CBC" w14:textId="77777777" w:rsidR="003A6975" w:rsidRDefault="003A6975" w:rsidP="00526782">
      <w:pPr>
        <w:ind w:firstLine="709"/>
        <w:rPr>
          <w:rFonts w:ascii="Times New Roman" w:hAnsi="Times New Roman" w:cs="Times New Roman"/>
          <w:sz w:val="24"/>
          <w:szCs w:val="24"/>
          <w:lang w:val="en-GB"/>
        </w:rPr>
      </w:pPr>
    </w:p>
    <w:p w14:paraId="408FAE07" w14:textId="77777777" w:rsidR="003A6975" w:rsidRDefault="003A6975" w:rsidP="00526782">
      <w:pPr>
        <w:ind w:firstLine="709"/>
        <w:rPr>
          <w:rFonts w:ascii="Times New Roman" w:hAnsi="Times New Roman" w:cs="Times New Roman"/>
          <w:sz w:val="24"/>
          <w:szCs w:val="24"/>
          <w:lang w:val="en-GB"/>
        </w:rPr>
      </w:pPr>
    </w:p>
    <w:p w14:paraId="166383D6" w14:textId="77777777" w:rsidR="003A6975" w:rsidRDefault="003A6975" w:rsidP="00526782">
      <w:pPr>
        <w:ind w:firstLine="709"/>
        <w:rPr>
          <w:rFonts w:ascii="Times New Roman" w:hAnsi="Times New Roman" w:cs="Times New Roman"/>
          <w:sz w:val="24"/>
          <w:szCs w:val="24"/>
          <w:lang w:val="en-GB"/>
        </w:rPr>
      </w:pPr>
    </w:p>
    <w:p w14:paraId="69473850" w14:textId="77777777" w:rsidR="003A6975" w:rsidRDefault="003A6975" w:rsidP="00526782">
      <w:pPr>
        <w:ind w:firstLine="709"/>
        <w:rPr>
          <w:rFonts w:ascii="Times New Roman" w:hAnsi="Times New Roman" w:cs="Times New Roman"/>
          <w:sz w:val="24"/>
          <w:szCs w:val="24"/>
          <w:lang w:val="en-GB"/>
        </w:rPr>
      </w:pPr>
    </w:p>
    <w:p w14:paraId="2D975EE8" w14:textId="77777777" w:rsidR="003A6975" w:rsidRDefault="003A6975" w:rsidP="00526782">
      <w:pPr>
        <w:ind w:firstLine="709"/>
        <w:rPr>
          <w:rFonts w:ascii="Times New Roman" w:hAnsi="Times New Roman" w:cs="Times New Roman"/>
          <w:sz w:val="24"/>
          <w:szCs w:val="24"/>
          <w:lang w:val="en-GB"/>
        </w:rPr>
      </w:pPr>
    </w:p>
    <w:p w14:paraId="3847CB02" w14:textId="77777777" w:rsidR="003A6975" w:rsidRDefault="003A6975" w:rsidP="00526782">
      <w:pPr>
        <w:ind w:firstLine="709"/>
        <w:rPr>
          <w:rFonts w:ascii="Times New Roman" w:hAnsi="Times New Roman" w:cs="Times New Roman"/>
          <w:sz w:val="24"/>
          <w:szCs w:val="24"/>
          <w:lang w:val="en-GB"/>
        </w:rPr>
      </w:pPr>
    </w:p>
    <w:p w14:paraId="06A895EC" w14:textId="77777777" w:rsidR="003A6975" w:rsidRDefault="003A6975" w:rsidP="00526782">
      <w:pPr>
        <w:ind w:firstLine="709"/>
        <w:rPr>
          <w:rFonts w:ascii="Times New Roman" w:hAnsi="Times New Roman" w:cs="Times New Roman"/>
          <w:sz w:val="24"/>
          <w:szCs w:val="24"/>
          <w:lang w:val="en-GB"/>
        </w:rPr>
      </w:pPr>
    </w:p>
    <w:p w14:paraId="7BB978E7" w14:textId="77777777" w:rsidR="003A6975" w:rsidRDefault="003A6975" w:rsidP="00526782">
      <w:pPr>
        <w:ind w:firstLine="709"/>
        <w:rPr>
          <w:rFonts w:ascii="Times New Roman" w:hAnsi="Times New Roman" w:cs="Times New Roman"/>
          <w:sz w:val="24"/>
          <w:szCs w:val="24"/>
          <w:lang w:val="en-GB"/>
        </w:rPr>
      </w:pPr>
    </w:p>
    <w:p w14:paraId="27765019" w14:textId="77777777" w:rsidR="003A6975" w:rsidRDefault="003A6975" w:rsidP="00526782">
      <w:pPr>
        <w:ind w:firstLine="709"/>
        <w:rPr>
          <w:rFonts w:ascii="Times New Roman" w:hAnsi="Times New Roman" w:cs="Times New Roman"/>
          <w:sz w:val="24"/>
          <w:szCs w:val="24"/>
          <w:lang w:val="en-GB"/>
        </w:rPr>
      </w:pPr>
    </w:p>
    <w:p w14:paraId="667DD3CD" w14:textId="77777777" w:rsidR="003A6975" w:rsidRDefault="003A6975" w:rsidP="00526782">
      <w:pPr>
        <w:ind w:firstLine="709"/>
        <w:rPr>
          <w:rFonts w:ascii="Times New Roman" w:hAnsi="Times New Roman" w:cs="Times New Roman"/>
          <w:sz w:val="24"/>
          <w:szCs w:val="24"/>
          <w:lang w:val="en-GB"/>
        </w:rPr>
      </w:pPr>
    </w:p>
    <w:p w14:paraId="3D0DA4FB" w14:textId="77777777" w:rsidR="003A6975" w:rsidRDefault="003A6975" w:rsidP="00526782">
      <w:pPr>
        <w:ind w:firstLine="709"/>
        <w:rPr>
          <w:rFonts w:ascii="Times New Roman" w:hAnsi="Times New Roman" w:cs="Times New Roman"/>
          <w:sz w:val="24"/>
          <w:szCs w:val="24"/>
          <w:lang w:val="en-GB"/>
        </w:rPr>
      </w:pPr>
    </w:p>
    <w:p w14:paraId="5985E374" w14:textId="77777777" w:rsidR="003A6975" w:rsidRDefault="003A6975" w:rsidP="00526782">
      <w:pPr>
        <w:ind w:firstLine="709"/>
        <w:rPr>
          <w:rFonts w:ascii="Times New Roman" w:hAnsi="Times New Roman" w:cs="Times New Roman"/>
          <w:sz w:val="24"/>
          <w:szCs w:val="24"/>
          <w:lang w:val="en-GB"/>
        </w:rPr>
      </w:pPr>
    </w:p>
    <w:p w14:paraId="70EE2121" w14:textId="77777777" w:rsidR="003A6975" w:rsidRDefault="003A6975" w:rsidP="00526782">
      <w:pPr>
        <w:ind w:firstLine="709"/>
        <w:rPr>
          <w:rFonts w:ascii="Times New Roman" w:hAnsi="Times New Roman" w:cs="Times New Roman"/>
          <w:sz w:val="24"/>
          <w:szCs w:val="24"/>
          <w:lang w:val="en-GB"/>
        </w:rPr>
      </w:pPr>
    </w:p>
    <w:p w14:paraId="5391F9FB" w14:textId="77777777" w:rsidR="00C4450A" w:rsidRDefault="00C4450A" w:rsidP="00526782">
      <w:pPr>
        <w:ind w:firstLine="709"/>
        <w:rPr>
          <w:rFonts w:ascii="Times New Roman" w:hAnsi="Times New Roman" w:cs="Times New Roman"/>
          <w:sz w:val="24"/>
          <w:szCs w:val="24"/>
          <w:lang w:val="en-GB"/>
        </w:rPr>
      </w:pPr>
    </w:p>
    <w:p w14:paraId="77E57D18" w14:textId="77777777" w:rsidR="002B73F8" w:rsidRDefault="002B73F8" w:rsidP="00526782">
      <w:pPr>
        <w:ind w:firstLine="709"/>
        <w:rPr>
          <w:rFonts w:ascii="Times New Roman" w:hAnsi="Times New Roman" w:cs="Times New Roman"/>
          <w:sz w:val="24"/>
          <w:szCs w:val="24"/>
          <w:lang w:val="en-GB"/>
        </w:rPr>
      </w:pPr>
    </w:p>
    <w:p w14:paraId="6269B3D7" w14:textId="77777777" w:rsidR="00154947" w:rsidRDefault="00154947" w:rsidP="00526782">
      <w:pPr>
        <w:ind w:firstLine="709"/>
        <w:rPr>
          <w:rFonts w:ascii="Times New Roman" w:hAnsi="Times New Roman" w:cs="Times New Roman"/>
          <w:sz w:val="24"/>
          <w:szCs w:val="24"/>
          <w:lang w:val="en-GB"/>
        </w:rPr>
      </w:pPr>
    </w:p>
    <w:p w14:paraId="5219513F" w14:textId="1C50487B" w:rsidR="00154947" w:rsidRPr="000E6965" w:rsidRDefault="00154947" w:rsidP="00154947">
      <w:pPr>
        <w:rPr>
          <w:rFonts w:ascii="Times New Roman" w:hAnsi="Times New Roman" w:cs="Times New Roman"/>
          <w:sz w:val="24"/>
          <w:szCs w:val="24"/>
          <w:lang w:val="en-GB"/>
        </w:rPr>
      </w:pPr>
      <w:r w:rsidRPr="000E6965">
        <w:rPr>
          <w:rFonts w:ascii="Times New Roman" w:hAnsi="Times New Roman" w:cs="Times New Roman"/>
          <w:sz w:val="24"/>
          <w:szCs w:val="24"/>
          <w:lang w:val="en-GB"/>
        </w:rPr>
        <w:t>References (</w:t>
      </w:r>
      <w:r w:rsidR="00D80F29">
        <w:rPr>
          <w:rFonts w:ascii="Times New Roman" w:hAnsi="Times New Roman" w:cs="Times New Roman"/>
          <w:sz w:val="24"/>
          <w:szCs w:val="24"/>
          <w:lang w:val="en-GB"/>
        </w:rPr>
        <w:t xml:space="preserve">still need to </w:t>
      </w:r>
      <w:r w:rsidRPr="000E6965">
        <w:rPr>
          <w:rFonts w:ascii="Times New Roman" w:hAnsi="Times New Roman" w:cs="Times New Roman"/>
          <w:sz w:val="24"/>
          <w:szCs w:val="24"/>
          <w:lang w:val="en-GB"/>
        </w:rPr>
        <w:t>check for mistakes!!)</w:t>
      </w:r>
    </w:p>
    <w:p w14:paraId="5A28F380" w14:textId="458067FB" w:rsidR="00154947" w:rsidRPr="007C566F" w:rsidRDefault="00154947" w:rsidP="00154947">
      <w:pPr>
        <w:pStyle w:val="ListParagraph"/>
        <w:numPr>
          <w:ilvl w:val="0"/>
          <w:numId w:val="1"/>
        </w:numPr>
        <w:spacing w:line="276" w:lineRule="auto"/>
        <w:rPr>
          <w:rFonts w:ascii="Times New Roman" w:hAnsi="Times New Roman" w:cs="Times New Roman"/>
          <w:sz w:val="24"/>
          <w:szCs w:val="24"/>
          <w:lang w:val="en-GB"/>
        </w:rPr>
      </w:pPr>
      <w:r w:rsidRPr="00154947">
        <w:rPr>
          <w:rFonts w:ascii="Times New Roman" w:hAnsi="Times New Roman" w:cs="Times New Roman"/>
          <w:sz w:val="24"/>
          <w:szCs w:val="24"/>
          <w:lang w:val="en-GB"/>
        </w:rPr>
        <w:t xml:space="preserve">Kantarjian, H. M., O’Brien, S., Smith, T. L., Cortes, J., Giles, F. J., Beran, M., Pierce, S., Huh, Y., Andreeff, M., Koller, C., Ha, C. S., Keating, M. J., Murphy, S., &amp; Freireich, E. J. (2000). Results of treatment with Hyper-CVAD, a Dose-Intensive regimen, in adult acute lymphocytic leukemia. </w:t>
      </w:r>
      <w:r w:rsidRPr="007C566F">
        <w:rPr>
          <w:rFonts w:ascii="Times New Roman" w:hAnsi="Times New Roman" w:cs="Times New Roman"/>
          <w:i/>
          <w:iCs/>
          <w:sz w:val="24"/>
          <w:szCs w:val="24"/>
          <w:lang w:val="en-GB"/>
        </w:rPr>
        <w:t>Journal of Clinical Oncology</w:t>
      </w:r>
      <w:r w:rsidRPr="007C566F">
        <w:rPr>
          <w:rFonts w:ascii="Times New Roman" w:hAnsi="Times New Roman" w:cs="Times New Roman"/>
          <w:sz w:val="24"/>
          <w:szCs w:val="24"/>
          <w:lang w:val="en-GB"/>
        </w:rPr>
        <w:t xml:space="preserve">, </w:t>
      </w:r>
      <w:r w:rsidRPr="007C566F">
        <w:rPr>
          <w:rFonts w:ascii="Times New Roman" w:hAnsi="Times New Roman" w:cs="Times New Roman"/>
          <w:i/>
          <w:iCs/>
          <w:sz w:val="24"/>
          <w:szCs w:val="24"/>
          <w:lang w:val="en-GB"/>
        </w:rPr>
        <w:t>18</w:t>
      </w:r>
      <w:r w:rsidRPr="007C566F">
        <w:rPr>
          <w:rFonts w:ascii="Times New Roman" w:hAnsi="Times New Roman" w:cs="Times New Roman"/>
          <w:sz w:val="24"/>
          <w:szCs w:val="24"/>
          <w:lang w:val="en-GB"/>
        </w:rPr>
        <w:t xml:space="preserve">(3), 547. </w:t>
      </w:r>
      <w:hyperlink r:id="rId19" w:history="1">
        <w:r w:rsidRPr="007C566F">
          <w:rPr>
            <w:rStyle w:val="Hyperlink"/>
            <w:rFonts w:ascii="Times New Roman" w:hAnsi="Times New Roman" w:cs="Times New Roman"/>
            <w:sz w:val="24"/>
            <w:szCs w:val="24"/>
            <w:lang w:val="en-GB"/>
          </w:rPr>
          <w:t>https://doi.org/10.1200/jco.2000.18.3.547</w:t>
        </w:r>
      </w:hyperlink>
      <w:r w:rsidRPr="007C566F">
        <w:rPr>
          <w:rFonts w:ascii="Times New Roman" w:hAnsi="Times New Roman" w:cs="Times New Roman"/>
          <w:sz w:val="24"/>
          <w:szCs w:val="24"/>
          <w:lang w:val="en-GB"/>
        </w:rPr>
        <w:t xml:space="preserve"> (hyper-CVAD in adults)</w:t>
      </w:r>
    </w:p>
    <w:p w14:paraId="1E1A488A" w14:textId="32BDB5A4" w:rsidR="00154947" w:rsidRPr="007C566F" w:rsidRDefault="00154947" w:rsidP="00154947">
      <w:pPr>
        <w:pStyle w:val="NormalWeb"/>
        <w:numPr>
          <w:ilvl w:val="0"/>
          <w:numId w:val="1"/>
        </w:numPr>
        <w:spacing w:before="0" w:beforeAutospacing="0" w:after="0" w:afterAutospacing="0" w:line="276" w:lineRule="auto"/>
        <w:rPr>
          <w:lang w:val="en-GB"/>
        </w:rPr>
      </w:pPr>
      <w:r w:rsidRPr="00154947">
        <w:rPr>
          <w:lang w:val="en-GB"/>
        </w:rPr>
        <w:t xml:space="preserve">Siegel, S. E., Advani, A., Seibel, N., Muffly, L., Stock, W., Luger, S., Shah, B., DeAngelo, D. J., Freyer, D. R., Douer, D., Johnson, R. H., Hayes‐Lattin, B., Lewis, M., Jaboin, J. J., Coccia, P. F., &amp; Bleyer, A. (2018). Treatment of young adults with Philadelphia‐negative acute lymphoblastic leukemia and lymphoblastic lymphoma: Hyper‐CVAD vs. pediatric‐inspired regimens. </w:t>
      </w:r>
      <w:r w:rsidRPr="007C566F">
        <w:rPr>
          <w:i/>
          <w:iCs/>
          <w:lang w:val="en-GB"/>
        </w:rPr>
        <w:t>American Journal of Hematology</w:t>
      </w:r>
      <w:r w:rsidRPr="007C566F">
        <w:rPr>
          <w:lang w:val="en-GB"/>
        </w:rPr>
        <w:t xml:space="preserve">, </w:t>
      </w:r>
      <w:r w:rsidRPr="007C566F">
        <w:rPr>
          <w:i/>
          <w:iCs/>
          <w:lang w:val="en-GB"/>
        </w:rPr>
        <w:t>93</w:t>
      </w:r>
      <w:r w:rsidRPr="007C566F">
        <w:rPr>
          <w:lang w:val="en-GB"/>
        </w:rPr>
        <w:t xml:space="preserve">(10), 1254–1266. </w:t>
      </w:r>
      <w:hyperlink r:id="rId20" w:history="1">
        <w:r w:rsidRPr="007C566F">
          <w:rPr>
            <w:rStyle w:val="Hyperlink"/>
            <w:rFonts w:eastAsiaTheme="majorEastAsia"/>
            <w:lang w:val="en-GB"/>
          </w:rPr>
          <w:t>https://doi.org/10.1002/ajh.25229</w:t>
        </w:r>
      </w:hyperlink>
      <w:r w:rsidRPr="007C566F">
        <w:rPr>
          <w:rStyle w:val="url"/>
          <w:rFonts w:eastAsiaTheme="majorEastAsia"/>
          <w:lang w:val="en-GB"/>
        </w:rPr>
        <w:t xml:space="preserve"> (hyper-CVAD in YA)</w:t>
      </w:r>
    </w:p>
    <w:p w14:paraId="2EB28B55" w14:textId="58AC916E" w:rsidR="00154947" w:rsidRDefault="00C17B73" w:rsidP="00154947">
      <w:pPr>
        <w:pStyle w:val="ListParagraph"/>
        <w:numPr>
          <w:ilvl w:val="0"/>
          <w:numId w:val="1"/>
        </w:numPr>
        <w:rPr>
          <w:rFonts w:ascii="Times New Roman" w:hAnsi="Times New Roman" w:cs="Times New Roman"/>
          <w:sz w:val="24"/>
          <w:szCs w:val="24"/>
          <w:lang w:val="en-GB"/>
        </w:rPr>
      </w:pPr>
      <w:commentRangeStart w:id="7"/>
      <w:r w:rsidRPr="00C17B73">
        <w:rPr>
          <w:rFonts w:ascii="Times New Roman" w:hAnsi="Times New Roman" w:cs="Times New Roman"/>
          <w:sz w:val="24"/>
          <w:szCs w:val="24"/>
          <w:lang w:val="en-GB"/>
        </w:rPr>
        <w:t>Gültekin, Z., D’Hooge, R., &amp; Callaer</w:t>
      </w:r>
      <w:r>
        <w:rPr>
          <w:rFonts w:ascii="Times New Roman" w:hAnsi="Times New Roman" w:cs="Times New Roman"/>
          <w:sz w:val="24"/>
          <w:szCs w:val="24"/>
          <w:lang w:val="en-GB"/>
        </w:rPr>
        <w:t xml:space="preserve">ts-Végh, Z. (2023). </w:t>
      </w:r>
      <w:r w:rsidRPr="00C17B73">
        <w:rPr>
          <w:rFonts w:ascii="Times New Roman" w:hAnsi="Times New Roman" w:cs="Times New Roman"/>
          <w:sz w:val="24"/>
          <w:szCs w:val="24"/>
          <w:lang w:val="en-GB"/>
        </w:rPr>
        <w:t>A new juvenile mouse model of early childhood chemotherapy</w:t>
      </w:r>
      <w:r w:rsidR="00691E97">
        <w:rPr>
          <w:rFonts w:ascii="Times New Roman" w:hAnsi="Times New Roman" w:cs="Times New Roman"/>
          <w:sz w:val="24"/>
          <w:szCs w:val="24"/>
          <w:lang w:val="en-GB"/>
        </w:rPr>
        <w:t xml:space="preserve"> </w:t>
      </w:r>
      <w:r>
        <w:rPr>
          <w:rFonts w:ascii="Times New Roman" w:hAnsi="Times New Roman" w:cs="Times New Roman"/>
          <w:sz w:val="24"/>
          <w:szCs w:val="24"/>
          <w:lang w:val="en-GB"/>
        </w:rPr>
        <w:t xml:space="preserve">[Master’s thesis, KU Leuven]. </w:t>
      </w:r>
      <w:hyperlink r:id="rId21" w:history="1">
        <w:r w:rsidRPr="00001BA1">
          <w:rPr>
            <w:rStyle w:val="Hyperlink"/>
            <w:rFonts w:ascii="Times New Roman" w:hAnsi="Times New Roman" w:cs="Times New Roman"/>
            <w:sz w:val="24"/>
            <w:szCs w:val="24"/>
            <w:lang w:val="en-GB"/>
          </w:rPr>
          <w:t>https://repository-teneo-libis-be.kuleuven.e-bronnen.be/delivery/DeliveryManagerServlet?dps_pid=IE17918495</w:t>
        </w:r>
      </w:hyperlink>
      <w:r>
        <w:rPr>
          <w:rFonts w:ascii="Times New Roman" w:hAnsi="Times New Roman" w:cs="Times New Roman"/>
          <w:sz w:val="24"/>
          <w:szCs w:val="24"/>
          <w:lang w:val="en-GB"/>
        </w:rPr>
        <w:t xml:space="preserve"> (thesis CVAD)</w:t>
      </w:r>
      <w:commentRangeEnd w:id="7"/>
      <w:r w:rsidR="00CF25E3">
        <w:rPr>
          <w:rStyle w:val="CommentReference"/>
          <w:rFonts w:ascii="Times New Roman" w:hAnsi="Times New Roman" w:cs="Times New Roman"/>
          <w:sz w:val="24"/>
          <w:szCs w:val="24"/>
          <w:lang w:val="en-GB"/>
        </w:rPr>
        <w:commentReference w:id="7"/>
      </w:r>
    </w:p>
    <w:p w14:paraId="61D12071" w14:textId="7E7A8A03" w:rsidR="00D5541C" w:rsidRPr="00D5541C" w:rsidRDefault="00D5541C" w:rsidP="00D5541C">
      <w:pPr>
        <w:pStyle w:val="NormalWeb"/>
        <w:numPr>
          <w:ilvl w:val="0"/>
          <w:numId w:val="1"/>
        </w:numPr>
        <w:spacing w:before="0" w:beforeAutospacing="0" w:after="0" w:afterAutospacing="0" w:line="276" w:lineRule="auto"/>
        <w:rPr>
          <w:rStyle w:val="url"/>
        </w:rPr>
      </w:pPr>
      <w:r w:rsidRPr="00D5541C">
        <w:rPr>
          <w:lang w:val="en-US"/>
        </w:rPr>
        <w:t xml:space="preserve">Fares, R. P., Belmeguenai, A., Sanchez, P. E., Kouchi, H. Y., Bodennec, J., Morales, A., Georges, B., Bonnet, C., Bouvard, S., Sloviter, R. S., &amp; Bezin, L. (2013). Standardized Environmental Enrichment Supports Enhanced Brain Plasticity in Healthy Rats and Prevents Cognitive Impairment in Epileptic Rats. </w:t>
      </w:r>
      <w:r>
        <w:rPr>
          <w:i/>
          <w:iCs/>
        </w:rPr>
        <w:t>PLoS ONE</w:t>
      </w:r>
      <w:r>
        <w:t xml:space="preserve">, </w:t>
      </w:r>
      <w:r>
        <w:rPr>
          <w:i/>
          <w:iCs/>
        </w:rPr>
        <w:t>8</w:t>
      </w:r>
      <w:r>
        <w:t xml:space="preserve">(1), e53888. </w:t>
      </w:r>
      <w:hyperlink r:id="rId22" w:history="1">
        <w:r w:rsidRPr="00FF6108">
          <w:rPr>
            <w:rStyle w:val="Hyperlink"/>
            <w:rFonts w:eastAsiaTheme="majorEastAsia"/>
          </w:rPr>
          <w:t>https://doi.org/10.1371/journal.pone.0053888</w:t>
        </w:r>
      </w:hyperlink>
    </w:p>
    <w:p w14:paraId="7F9E88F6" w14:textId="2530C7A8" w:rsidR="00D5541C" w:rsidRDefault="00590BA8" w:rsidP="00D5541C">
      <w:pPr>
        <w:pStyle w:val="NormalWeb"/>
        <w:numPr>
          <w:ilvl w:val="0"/>
          <w:numId w:val="1"/>
        </w:numPr>
        <w:spacing w:before="0" w:beforeAutospacing="0" w:after="0" w:afterAutospacing="0" w:line="276" w:lineRule="auto"/>
      </w:pPr>
      <w:r w:rsidRPr="00590BA8">
        <w:rPr>
          <w:lang w:val="en-US"/>
        </w:rPr>
        <w:t>Khalil, M. H. (2024). Environmental enrichment: a systematic review on the effect of a changing spatial complexity on hippocampal neurogenesis and plasticity in rodents, with considerations for translation to urban and built environments for humans. </w:t>
      </w:r>
      <w:r w:rsidRPr="00590BA8">
        <w:rPr>
          <w:i/>
          <w:iCs/>
        </w:rPr>
        <w:t>Frontiers in Neuroscience</w:t>
      </w:r>
      <w:r w:rsidRPr="00590BA8">
        <w:t>, </w:t>
      </w:r>
      <w:r w:rsidRPr="00590BA8">
        <w:rPr>
          <w:i/>
          <w:iCs/>
        </w:rPr>
        <w:t>18</w:t>
      </w:r>
      <w:r w:rsidRPr="00590BA8">
        <w:t>, 1368411. </w:t>
      </w:r>
      <w:hyperlink r:id="rId23" w:history="1">
        <w:r w:rsidRPr="00FF6108">
          <w:rPr>
            <w:rStyle w:val="Hyperlink"/>
          </w:rPr>
          <w:t>https://doi.org/10.3389/fnins.2024.1368411</w:t>
        </w:r>
      </w:hyperlink>
    </w:p>
    <w:p w14:paraId="39EF97FD" w14:textId="7F73AFCB" w:rsidR="000C482D" w:rsidRPr="000C482D" w:rsidRDefault="000C482D" w:rsidP="000C482D">
      <w:pPr>
        <w:pStyle w:val="NormalWeb"/>
        <w:numPr>
          <w:ilvl w:val="0"/>
          <w:numId w:val="1"/>
        </w:numPr>
        <w:spacing w:before="0" w:beforeAutospacing="0" w:after="0" w:afterAutospacing="0" w:line="276" w:lineRule="auto"/>
        <w:rPr>
          <w:rStyle w:val="url"/>
        </w:rPr>
      </w:pPr>
      <w:r>
        <w:t xml:space="preserve">Çevik, Ö. S., Yıldırım, D. D., Uzun, C., &amp; Horata, E. (2025). </w:t>
      </w:r>
      <w:r w:rsidRPr="000C482D">
        <w:rPr>
          <w:lang w:val="en-US"/>
        </w:rPr>
        <w:t xml:space="preserve">Contribution of distinctive outcome measures to the assessment of anxiety in the open field: A meta-analysis of factors mediating open-field test variability in rodent models of anxiety. </w:t>
      </w:r>
      <w:r>
        <w:rPr>
          <w:i/>
          <w:iCs/>
        </w:rPr>
        <w:t>Behavioural Brain Research</w:t>
      </w:r>
      <w:r>
        <w:t xml:space="preserve">, </w:t>
      </w:r>
      <w:r>
        <w:rPr>
          <w:i/>
          <w:iCs/>
        </w:rPr>
        <w:t>490</w:t>
      </w:r>
      <w:r>
        <w:t xml:space="preserve">, 115612. </w:t>
      </w:r>
      <w:hyperlink r:id="rId24" w:history="1">
        <w:r w:rsidRPr="00E23188">
          <w:rPr>
            <w:rStyle w:val="Hyperlink"/>
            <w:rFonts w:eastAsiaTheme="majorEastAsia"/>
          </w:rPr>
          <w:t>https://doi.org/10.1016/j.bbr.2025.115612</w:t>
        </w:r>
      </w:hyperlink>
    </w:p>
    <w:p w14:paraId="0F1F6044" w14:textId="40B48B92" w:rsidR="000C482D" w:rsidRPr="000C482D" w:rsidRDefault="000C482D" w:rsidP="000C482D">
      <w:pPr>
        <w:pStyle w:val="NormalWeb"/>
        <w:numPr>
          <w:ilvl w:val="0"/>
          <w:numId w:val="1"/>
        </w:numPr>
        <w:spacing w:before="0" w:beforeAutospacing="0" w:after="0" w:afterAutospacing="0" w:line="276" w:lineRule="auto"/>
        <w:rPr>
          <w:rStyle w:val="url"/>
        </w:rPr>
      </w:pPr>
      <w:r>
        <w:t xml:space="preserve">Leo, S., Straetemans, R., Dhooge, R., &amp; Meert, T. (2008). </w:t>
      </w:r>
      <w:r w:rsidRPr="000C482D">
        <w:rPr>
          <w:lang w:val="en-US"/>
        </w:rPr>
        <w:t xml:space="preserve">Differences in nociceptive behavioral performance between C57BL/6J, 129S6/SvEv, B6 129 F1 and NMRI mice. </w:t>
      </w:r>
      <w:r>
        <w:rPr>
          <w:i/>
          <w:iCs/>
        </w:rPr>
        <w:t>Behavioural Brain Research</w:t>
      </w:r>
      <w:r>
        <w:t xml:space="preserve">, </w:t>
      </w:r>
      <w:r>
        <w:rPr>
          <w:i/>
          <w:iCs/>
        </w:rPr>
        <w:t>190</w:t>
      </w:r>
      <w:r>
        <w:t xml:space="preserve">(2), 233–242. </w:t>
      </w:r>
      <w:hyperlink r:id="rId25" w:history="1">
        <w:r w:rsidRPr="00E23188">
          <w:rPr>
            <w:rStyle w:val="Hyperlink"/>
            <w:rFonts w:eastAsiaTheme="majorEastAsia"/>
          </w:rPr>
          <w:t>https://doi.org/10.1016/j.bbr.2008.03.001</w:t>
        </w:r>
      </w:hyperlink>
    </w:p>
    <w:p w14:paraId="4DCFBE3A" w14:textId="281A770E" w:rsidR="001D40E9" w:rsidRPr="001D40E9" w:rsidRDefault="001D40E9" w:rsidP="001D40E9">
      <w:pPr>
        <w:pStyle w:val="NormalWeb"/>
        <w:numPr>
          <w:ilvl w:val="0"/>
          <w:numId w:val="1"/>
        </w:numPr>
        <w:spacing w:before="0" w:beforeAutospacing="0" w:after="0" w:afterAutospacing="0" w:line="276" w:lineRule="auto"/>
        <w:rPr>
          <w:rStyle w:val="url"/>
        </w:rPr>
      </w:pPr>
      <w:r w:rsidRPr="001D40E9">
        <w:rPr>
          <w:lang w:val="en-US"/>
        </w:rPr>
        <w:t xml:space="preserve">Lueptow, L. M. (2017). Novel Object Recognition Test for the Investigation of Learning and Memory in Mice. </w:t>
      </w:r>
      <w:r>
        <w:rPr>
          <w:i/>
          <w:iCs/>
        </w:rPr>
        <w:t>Journal Of Visualized Experiments</w:t>
      </w:r>
      <w:r>
        <w:t xml:space="preserve">, </w:t>
      </w:r>
      <w:r>
        <w:rPr>
          <w:i/>
          <w:iCs/>
        </w:rPr>
        <w:t xml:space="preserve">126, </w:t>
      </w:r>
      <w:r w:rsidRPr="001D40E9">
        <w:t>55718</w:t>
      </w:r>
      <w:r>
        <w:t xml:space="preserve">. </w:t>
      </w:r>
      <w:hyperlink r:id="rId26" w:history="1">
        <w:r w:rsidRPr="00E23188">
          <w:rPr>
            <w:rStyle w:val="Hyperlink"/>
            <w:rFonts w:eastAsiaTheme="majorEastAsia"/>
          </w:rPr>
          <w:t>https://doi.org/10.3791/55718</w:t>
        </w:r>
      </w:hyperlink>
    </w:p>
    <w:p w14:paraId="4C151BFA" w14:textId="568FF021" w:rsidR="007B5550" w:rsidRPr="00A54EC1" w:rsidRDefault="001B26BC" w:rsidP="00A54EC1">
      <w:pPr>
        <w:numPr>
          <w:ilvl w:val="0"/>
          <w:numId w:val="1"/>
        </w:numPr>
        <w:shd w:val="clear" w:color="auto" w:fill="FFFFFF"/>
        <w:spacing w:before="225" w:after="100" w:afterAutospacing="1" w:line="240" w:lineRule="auto"/>
        <w:rPr>
          <w:rFonts w:ascii="Times New Roman" w:eastAsia="Times New Roman" w:hAnsi="Times New Roman" w:cs="Times New Roman"/>
          <w:kern w:val="0"/>
          <w:sz w:val="24"/>
          <w:szCs w:val="24"/>
          <w:lang w:val="en-US" w:eastAsia="nl-NL"/>
          <w14:ligatures w14:val="none"/>
        </w:rPr>
      </w:pPr>
      <w:r w:rsidRPr="001B26BC">
        <w:rPr>
          <w:rFonts w:ascii="Times New Roman" w:eastAsia="Times New Roman" w:hAnsi="Times New Roman" w:cs="Times New Roman"/>
          <w:kern w:val="0"/>
          <w:sz w:val="24"/>
          <w:szCs w:val="24"/>
          <w:lang w:val="en-US" w:eastAsia="nl-NL"/>
          <w14:ligatures w14:val="none"/>
        </w:rPr>
        <w:lastRenderedPageBreak/>
        <w:t>Berlyne</w:t>
      </w:r>
      <w:r>
        <w:rPr>
          <w:rFonts w:ascii="Times New Roman" w:eastAsia="Times New Roman" w:hAnsi="Times New Roman" w:cs="Times New Roman"/>
          <w:kern w:val="0"/>
          <w:sz w:val="24"/>
          <w:szCs w:val="24"/>
          <w:lang w:val="en-US" w:eastAsia="nl-NL"/>
          <w14:ligatures w14:val="none"/>
        </w:rPr>
        <w:t>,</w:t>
      </w:r>
      <w:r w:rsidRPr="001B26BC">
        <w:rPr>
          <w:rFonts w:ascii="Times New Roman" w:eastAsia="Times New Roman" w:hAnsi="Times New Roman" w:cs="Times New Roman"/>
          <w:kern w:val="0"/>
          <w:sz w:val="24"/>
          <w:szCs w:val="24"/>
          <w:lang w:val="en-US" w:eastAsia="nl-NL"/>
          <w14:ligatures w14:val="none"/>
        </w:rPr>
        <w:t xml:space="preserve"> D. </w:t>
      </w:r>
      <w:r>
        <w:rPr>
          <w:rFonts w:ascii="Times New Roman" w:eastAsia="Times New Roman" w:hAnsi="Times New Roman" w:cs="Times New Roman"/>
          <w:kern w:val="0"/>
          <w:sz w:val="24"/>
          <w:szCs w:val="24"/>
          <w:lang w:val="en-US" w:eastAsia="nl-NL"/>
          <w14:ligatures w14:val="none"/>
        </w:rPr>
        <w:t xml:space="preserve">(1950). </w:t>
      </w:r>
      <w:r w:rsidRPr="001B26BC">
        <w:rPr>
          <w:rFonts w:ascii="Times New Roman" w:eastAsia="Times New Roman" w:hAnsi="Times New Roman" w:cs="Times New Roman"/>
          <w:kern w:val="0"/>
          <w:sz w:val="24"/>
          <w:szCs w:val="24"/>
          <w:lang w:val="en-US" w:eastAsia="nl-NL"/>
          <w14:ligatures w14:val="none"/>
        </w:rPr>
        <w:t xml:space="preserve">Novelty and curiosity as determinants of exploratory behavior. </w:t>
      </w:r>
      <w:r w:rsidRPr="001B26BC">
        <w:rPr>
          <w:rFonts w:ascii="Times New Roman" w:eastAsia="Times New Roman" w:hAnsi="Times New Roman" w:cs="Times New Roman"/>
          <w:i/>
          <w:iCs/>
          <w:kern w:val="0"/>
          <w:sz w:val="24"/>
          <w:szCs w:val="24"/>
          <w:lang w:val="en-US" w:eastAsia="nl-NL"/>
          <w14:ligatures w14:val="none"/>
        </w:rPr>
        <w:t>British Journal of Psychology. General Section, 41(1-2)</w:t>
      </w:r>
      <w:r>
        <w:rPr>
          <w:rFonts w:ascii="Times New Roman" w:eastAsia="Times New Roman" w:hAnsi="Times New Roman" w:cs="Times New Roman"/>
          <w:kern w:val="0"/>
          <w:sz w:val="24"/>
          <w:szCs w:val="24"/>
          <w:lang w:val="en-US" w:eastAsia="nl-NL"/>
          <w14:ligatures w14:val="none"/>
        </w:rPr>
        <w:t xml:space="preserve">, </w:t>
      </w:r>
      <w:r w:rsidRPr="001B26BC">
        <w:rPr>
          <w:rFonts w:ascii="Times New Roman" w:eastAsia="Times New Roman" w:hAnsi="Times New Roman" w:cs="Times New Roman"/>
          <w:kern w:val="0"/>
          <w:sz w:val="24"/>
          <w:szCs w:val="24"/>
          <w:lang w:val="en-US" w:eastAsia="nl-NL"/>
          <w14:ligatures w14:val="none"/>
        </w:rPr>
        <w:t>68–80.</w:t>
      </w:r>
      <w:r w:rsidRPr="00A54EC1">
        <w:rPr>
          <w:rFonts w:ascii="Times New Roman" w:eastAsia="Times New Roman" w:hAnsi="Times New Roman" w:cs="Times New Roman"/>
          <w:kern w:val="0"/>
          <w:sz w:val="24"/>
          <w:szCs w:val="24"/>
          <w:lang w:val="en-US" w:eastAsia="nl-NL"/>
          <w14:ligatures w14:val="none"/>
        </w:rPr>
        <w:t> </w:t>
      </w:r>
    </w:p>
    <w:p w14:paraId="2E37C3C8" w14:textId="50CA27BC" w:rsidR="007B5550" w:rsidRPr="00A54EC1" w:rsidRDefault="007B5550" w:rsidP="007B5550">
      <w:pPr>
        <w:pStyle w:val="NormalWeb"/>
        <w:numPr>
          <w:ilvl w:val="0"/>
          <w:numId w:val="1"/>
        </w:numPr>
        <w:spacing w:before="0" w:beforeAutospacing="0" w:after="0" w:afterAutospacing="0" w:line="276" w:lineRule="auto"/>
        <w:rPr>
          <w:rStyle w:val="url"/>
          <w:lang w:val="en-US"/>
        </w:rPr>
      </w:pPr>
      <w:r w:rsidRPr="007B5550">
        <w:rPr>
          <w:lang w:val="en-US"/>
        </w:rPr>
        <w:t xml:space="preserve">Deacon, R. M. (2013). Measuring motor coordination in mice. </w:t>
      </w:r>
      <w:r w:rsidRPr="007B5550">
        <w:rPr>
          <w:i/>
          <w:iCs/>
          <w:lang w:val="en-US"/>
        </w:rPr>
        <w:t>Journal Of Visualized Experiments</w:t>
      </w:r>
      <w:r w:rsidRPr="007B5550">
        <w:rPr>
          <w:lang w:val="en-US"/>
        </w:rPr>
        <w:t xml:space="preserve">, </w:t>
      </w:r>
      <w:r w:rsidRPr="007B5550">
        <w:rPr>
          <w:i/>
          <w:iCs/>
          <w:lang w:val="en-US"/>
        </w:rPr>
        <w:t>75</w:t>
      </w:r>
      <w:r w:rsidRPr="007B5550">
        <w:rPr>
          <w:lang w:val="en-US"/>
        </w:rPr>
        <w:t xml:space="preserve">, 2609. </w:t>
      </w:r>
      <w:hyperlink r:id="rId27" w:history="1">
        <w:r w:rsidRPr="00013294">
          <w:rPr>
            <w:rStyle w:val="Hyperlink"/>
            <w:rFonts w:eastAsiaTheme="majorEastAsia"/>
            <w:lang w:val="en-US"/>
          </w:rPr>
          <w:t>https://doi.org/10.3791/2609</w:t>
        </w:r>
      </w:hyperlink>
    </w:p>
    <w:p w14:paraId="7C17AABE" w14:textId="77777777" w:rsidR="00A54EC1" w:rsidRPr="007B5550" w:rsidRDefault="00A54EC1" w:rsidP="00A54EC1">
      <w:pPr>
        <w:pStyle w:val="NormalWeb"/>
        <w:spacing w:before="0" w:beforeAutospacing="0" w:after="0" w:afterAutospacing="0" w:line="276" w:lineRule="auto"/>
        <w:ind w:left="720"/>
        <w:rPr>
          <w:rStyle w:val="url"/>
          <w:lang w:val="en-US"/>
        </w:rPr>
      </w:pPr>
    </w:p>
    <w:p w14:paraId="5997FB66" w14:textId="6F16993A" w:rsidR="00A54EC1" w:rsidRPr="00A54EC1" w:rsidRDefault="00A54EC1" w:rsidP="00A54EC1">
      <w:pPr>
        <w:pStyle w:val="NormalWeb"/>
        <w:numPr>
          <w:ilvl w:val="0"/>
          <w:numId w:val="1"/>
        </w:numPr>
        <w:spacing w:before="0" w:beforeAutospacing="0" w:after="0" w:afterAutospacing="0" w:line="276" w:lineRule="auto"/>
        <w:rPr>
          <w:rStyle w:val="url"/>
        </w:rPr>
      </w:pPr>
      <w:r w:rsidRPr="00A54EC1">
        <w:rPr>
          <w:lang w:val="en-US"/>
        </w:rPr>
        <w:t xml:space="preserve">Nadler, J. J., Moy, S. S., Dold, G., Trang, D., Simmons, N., Perez, A., Young, N. B., Barbaro, R. P., Piven, J., Magnuson, T. R., &amp; Crawley, J. N. (2004). Automated apparatus for quantitation of social approach behaviors in mice. </w:t>
      </w:r>
      <w:r>
        <w:rPr>
          <w:i/>
          <w:iCs/>
        </w:rPr>
        <w:t>Genes Brain &amp; Behavior</w:t>
      </w:r>
      <w:r>
        <w:t xml:space="preserve">, </w:t>
      </w:r>
      <w:r>
        <w:rPr>
          <w:i/>
          <w:iCs/>
        </w:rPr>
        <w:t>3</w:t>
      </w:r>
      <w:r>
        <w:t xml:space="preserve">(5), 303–314. </w:t>
      </w:r>
      <w:hyperlink r:id="rId28" w:history="1">
        <w:r w:rsidRPr="00013294">
          <w:rPr>
            <w:rStyle w:val="Hyperlink"/>
            <w:rFonts w:eastAsiaTheme="majorEastAsia"/>
          </w:rPr>
          <w:t>https://doi.org/10.1111/j.1601-183x.2004.00071.x</w:t>
        </w:r>
      </w:hyperlink>
    </w:p>
    <w:p w14:paraId="51012B86" w14:textId="77777777" w:rsidR="00A54EC1" w:rsidRDefault="00A54EC1" w:rsidP="00A54EC1">
      <w:pPr>
        <w:pStyle w:val="ListParagraph"/>
      </w:pPr>
    </w:p>
    <w:p w14:paraId="6D7A481C" w14:textId="3A24DCE9" w:rsidR="0018322A" w:rsidRDefault="0018322A" w:rsidP="0018322A">
      <w:pPr>
        <w:pStyle w:val="NormalWeb"/>
        <w:numPr>
          <w:ilvl w:val="0"/>
          <w:numId w:val="1"/>
        </w:numPr>
        <w:spacing w:before="0" w:beforeAutospacing="0" w:after="0" w:afterAutospacing="0" w:line="276" w:lineRule="auto"/>
      </w:pPr>
      <w:r w:rsidRPr="0018322A">
        <w:rPr>
          <w:lang w:val="en-US"/>
        </w:rPr>
        <w:t xml:space="preserve">Machado, C., Reis-Silva, T., Lyra, C., Felicio, L., &amp; Malnic, B. (2018). Buried Food-seeking Test for the Assessment of Olfactory Detection in Mice. </w:t>
      </w:r>
      <w:r>
        <w:rPr>
          <w:i/>
          <w:iCs/>
        </w:rPr>
        <w:t>BIO-PROTOCOL</w:t>
      </w:r>
      <w:r>
        <w:t xml:space="preserve">, </w:t>
      </w:r>
      <w:r>
        <w:rPr>
          <w:i/>
          <w:iCs/>
        </w:rPr>
        <w:t>8</w:t>
      </w:r>
      <w:r>
        <w:t xml:space="preserve">(12), e2897. </w:t>
      </w:r>
      <w:hyperlink r:id="rId29" w:history="1">
        <w:r w:rsidRPr="0080768B">
          <w:rPr>
            <w:rStyle w:val="Hyperlink"/>
            <w:rFonts w:eastAsiaTheme="majorEastAsia"/>
          </w:rPr>
          <w:t>https://doi.org/10.21769/bioprotoc.2897</w:t>
        </w:r>
      </w:hyperlink>
    </w:p>
    <w:p w14:paraId="66216865" w14:textId="77777777" w:rsidR="00F63F87" w:rsidRDefault="00F63F87" w:rsidP="00F63F87">
      <w:pPr>
        <w:pStyle w:val="ListParagraph"/>
        <w:rPr>
          <w:rStyle w:val="url"/>
        </w:rPr>
      </w:pPr>
    </w:p>
    <w:p w14:paraId="26961146" w14:textId="69B987E3" w:rsidR="00F63F87" w:rsidRPr="00F63F87" w:rsidRDefault="00F63F87" w:rsidP="00F63F87">
      <w:pPr>
        <w:pStyle w:val="NormalWeb"/>
        <w:numPr>
          <w:ilvl w:val="0"/>
          <w:numId w:val="1"/>
        </w:numPr>
        <w:spacing w:before="0" w:beforeAutospacing="0" w:after="0" w:afterAutospacing="0" w:line="276" w:lineRule="auto"/>
        <w:rPr>
          <w:rStyle w:val="url"/>
        </w:rPr>
      </w:pPr>
      <w:r w:rsidRPr="00F63F87">
        <w:rPr>
          <w:lang w:val="en-US"/>
        </w:rPr>
        <w:t xml:space="preserve">Morris, R. G. (1981). Spatial localization does not require the presence of local cues. </w:t>
      </w:r>
      <w:r>
        <w:rPr>
          <w:i/>
          <w:iCs/>
        </w:rPr>
        <w:t>Learning And Motivation</w:t>
      </w:r>
      <w:r>
        <w:t xml:space="preserve">, </w:t>
      </w:r>
      <w:r>
        <w:rPr>
          <w:i/>
          <w:iCs/>
        </w:rPr>
        <w:t>12</w:t>
      </w:r>
      <w:r>
        <w:t xml:space="preserve">(2), 239–260. </w:t>
      </w:r>
      <w:hyperlink r:id="rId30" w:history="1">
        <w:r w:rsidRPr="00122C83">
          <w:rPr>
            <w:rStyle w:val="Hyperlink"/>
            <w:rFonts w:eastAsiaTheme="majorEastAsia"/>
          </w:rPr>
          <w:t>https://doi.org/10.1016/0023-9690(81)90020-5</w:t>
        </w:r>
      </w:hyperlink>
      <w:r>
        <w:rPr>
          <w:rStyle w:val="url"/>
          <w:rFonts w:eastAsiaTheme="majorEastAsia"/>
        </w:rPr>
        <w:t xml:space="preserve"> </w:t>
      </w:r>
    </w:p>
    <w:p w14:paraId="08AC2221" w14:textId="77777777" w:rsidR="00F63F87" w:rsidRDefault="00F63F87" w:rsidP="00F63F87">
      <w:pPr>
        <w:pStyle w:val="ListParagraph"/>
        <w:rPr>
          <w:rStyle w:val="url"/>
        </w:rPr>
      </w:pPr>
    </w:p>
    <w:p w14:paraId="2AA7F699" w14:textId="322BF63B" w:rsidR="00F63F87" w:rsidRDefault="00F63F87" w:rsidP="00F63F87">
      <w:pPr>
        <w:pStyle w:val="NormalWeb"/>
        <w:numPr>
          <w:ilvl w:val="0"/>
          <w:numId w:val="1"/>
        </w:numPr>
        <w:spacing w:before="0" w:beforeAutospacing="0" w:after="0" w:afterAutospacing="0" w:line="276" w:lineRule="auto"/>
      </w:pPr>
      <w:r w:rsidRPr="00F63F87">
        <w:rPr>
          <w:lang w:val="en-US"/>
        </w:rPr>
        <w:t xml:space="preserve">Redish, A. D., &amp; Touretzky, D. S. (1998). The Role of the Hippocampus in Solving the Morris Water Maze. </w:t>
      </w:r>
      <w:r>
        <w:rPr>
          <w:i/>
          <w:iCs/>
        </w:rPr>
        <w:t>Neural Computation</w:t>
      </w:r>
      <w:r>
        <w:t xml:space="preserve">, </w:t>
      </w:r>
      <w:r>
        <w:rPr>
          <w:i/>
          <w:iCs/>
        </w:rPr>
        <w:t>10</w:t>
      </w:r>
      <w:r>
        <w:t xml:space="preserve">(1), 73–111. </w:t>
      </w:r>
      <w:hyperlink r:id="rId31" w:history="1">
        <w:r w:rsidRPr="00122C83">
          <w:rPr>
            <w:rStyle w:val="Hyperlink"/>
            <w:rFonts w:eastAsiaTheme="majorEastAsia"/>
          </w:rPr>
          <w:t>https://doi.org/10.1162/089976698300017908</w:t>
        </w:r>
      </w:hyperlink>
    </w:p>
    <w:p w14:paraId="5B91F62C" w14:textId="77777777" w:rsidR="00F63F87" w:rsidRDefault="00F63F87" w:rsidP="00F63F87">
      <w:pPr>
        <w:pStyle w:val="ListParagraph"/>
        <w:rPr>
          <w:rStyle w:val="url"/>
        </w:rPr>
      </w:pPr>
    </w:p>
    <w:p w14:paraId="4EAE7946" w14:textId="62F67B0D" w:rsidR="00F63F87" w:rsidRPr="00691E97" w:rsidRDefault="00AF7CC8" w:rsidP="00AF7CC8">
      <w:pPr>
        <w:pStyle w:val="NormalWeb"/>
        <w:numPr>
          <w:ilvl w:val="0"/>
          <w:numId w:val="1"/>
        </w:numPr>
        <w:spacing w:before="0" w:beforeAutospacing="0" w:after="0" w:afterAutospacing="0" w:line="276" w:lineRule="auto"/>
        <w:rPr>
          <w:rStyle w:val="url"/>
        </w:rPr>
      </w:pPr>
      <w:r w:rsidRPr="00AF7CC8">
        <w:rPr>
          <w:lang w:val="en-US"/>
        </w:rPr>
        <w:t xml:space="preserve">Othman, M. Z., Hassan, Z., &amp; Has, A. T. C. (2022). Morris water maze: a versatile and pertinent tool for assessing spatial learning and memory. </w:t>
      </w:r>
      <w:r>
        <w:rPr>
          <w:i/>
          <w:iCs/>
        </w:rPr>
        <w:t>EXPERIMENTAL ANIMALS</w:t>
      </w:r>
      <w:r>
        <w:t xml:space="preserve">, </w:t>
      </w:r>
      <w:r>
        <w:rPr>
          <w:i/>
          <w:iCs/>
        </w:rPr>
        <w:t>71</w:t>
      </w:r>
      <w:r>
        <w:t xml:space="preserve">(3), 264–280. </w:t>
      </w:r>
      <w:hyperlink r:id="rId32" w:history="1">
        <w:r w:rsidRPr="00122C83">
          <w:rPr>
            <w:rStyle w:val="Hyperlink"/>
            <w:rFonts w:eastAsiaTheme="majorEastAsia"/>
          </w:rPr>
          <w:t>https://doi.org/10.1538/expanim.21-0120</w:t>
        </w:r>
      </w:hyperlink>
      <w:r>
        <w:rPr>
          <w:rStyle w:val="url"/>
          <w:rFonts w:eastAsiaTheme="majorEastAsia"/>
        </w:rPr>
        <w:t xml:space="preserve"> </w:t>
      </w:r>
    </w:p>
    <w:p w14:paraId="3C08088F" w14:textId="77777777" w:rsidR="00691E97" w:rsidRDefault="00691E97" w:rsidP="00691E97">
      <w:pPr>
        <w:pStyle w:val="ListParagraph"/>
        <w:spacing w:line="276" w:lineRule="auto"/>
        <w:rPr>
          <w:rStyle w:val="url"/>
        </w:rPr>
      </w:pPr>
    </w:p>
    <w:p w14:paraId="1CA333D4" w14:textId="54D2B3DC" w:rsidR="00691E97" w:rsidRPr="0018322A" w:rsidRDefault="00691E97" w:rsidP="00691E97">
      <w:pPr>
        <w:pStyle w:val="NormalWeb"/>
        <w:numPr>
          <w:ilvl w:val="0"/>
          <w:numId w:val="1"/>
        </w:numPr>
        <w:spacing w:before="0" w:beforeAutospacing="0" w:after="0" w:afterAutospacing="0" w:line="276" w:lineRule="auto"/>
        <w:rPr>
          <w:rStyle w:val="url"/>
        </w:rPr>
      </w:pPr>
      <w:r w:rsidRPr="00691E97">
        <w:rPr>
          <w:lang w:val="en-US"/>
        </w:rPr>
        <w:t xml:space="preserve">Florian, C., &amp; Roullet, P. (2004). Hippocampal CA3-region is crucial for acquisition and memory consolidation in Morris water maze task in mice. </w:t>
      </w:r>
      <w:r>
        <w:rPr>
          <w:i/>
          <w:iCs/>
        </w:rPr>
        <w:t>Behavioural Brain Research</w:t>
      </w:r>
      <w:r>
        <w:t xml:space="preserve">, </w:t>
      </w:r>
      <w:r>
        <w:rPr>
          <w:i/>
          <w:iCs/>
        </w:rPr>
        <w:t>154</w:t>
      </w:r>
      <w:r>
        <w:t xml:space="preserve">(2), 365–374. </w:t>
      </w:r>
      <w:hyperlink r:id="rId33" w:history="1">
        <w:r w:rsidRPr="00327B32">
          <w:rPr>
            <w:rStyle w:val="Hyperlink"/>
            <w:rFonts w:eastAsiaTheme="majorEastAsia"/>
          </w:rPr>
          <w:t>https://doi.org/10.1016/j.bbr.2004.03.003</w:t>
        </w:r>
      </w:hyperlink>
      <w:r>
        <w:rPr>
          <w:rStyle w:val="url"/>
          <w:rFonts w:eastAsiaTheme="majorEastAsia"/>
        </w:rPr>
        <w:t xml:space="preserve"> </w:t>
      </w:r>
    </w:p>
    <w:p w14:paraId="333BA159" w14:textId="77777777" w:rsidR="0018322A" w:rsidRDefault="0018322A" w:rsidP="0018322A">
      <w:pPr>
        <w:pStyle w:val="ListParagraph"/>
      </w:pPr>
    </w:p>
    <w:p w14:paraId="4C994E42" w14:textId="3D88CD89" w:rsidR="00AD2E8C" w:rsidRPr="002B73F8" w:rsidRDefault="00AD2E8C" w:rsidP="00AD2E8C">
      <w:pPr>
        <w:pStyle w:val="NormalWeb"/>
        <w:numPr>
          <w:ilvl w:val="0"/>
          <w:numId w:val="1"/>
        </w:numPr>
        <w:spacing w:before="0" w:beforeAutospacing="0" w:after="0" w:afterAutospacing="0" w:line="276" w:lineRule="auto"/>
        <w:rPr>
          <w:rStyle w:val="url"/>
        </w:rPr>
      </w:pPr>
      <w:r w:rsidRPr="00AD2E8C">
        <w:rPr>
          <w:lang w:val="en-US"/>
        </w:rPr>
        <w:t xml:space="preserve">D’Isa, R., Comi, G., &amp; Leocani, L. (2021). Apparatus design and behavioural testing protocol for the evaluation of spatial working memory in mice through the spontaneous alternation T-maze. </w:t>
      </w:r>
      <w:r>
        <w:rPr>
          <w:i/>
          <w:iCs/>
        </w:rPr>
        <w:t>Scientific Reports</w:t>
      </w:r>
      <w:r>
        <w:t xml:space="preserve">, </w:t>
      </w:r>
      <w:r>
        <w:rPr>
          <w:i/>
          <w:iCs/>
        </w:rPr>
        <w:t>11</w:t>
      </w:r>
      <w:r>
        <w:t>(1)</w:t>
      </w:r>
      <w:r w:rsidR="00BA33CB">
        <w:t xml:space="preserve">, </w:t>
      </w:r>
      <w:r w:rsidR="00BA33CB" w:rsidRPr="00BA33CB">
        <w:t>21177</w:t>
      </w:r>
      <w:r>
        <w:t xml:space="preserve">. </w:t>
      </w:r>
      <w:hyperlink r:id="rId34" w:history="1">
        <w:r w:rsidRPr="0080768B">
          <w:rPr>
            <w:rStyle w:val="Hyperlink"/>
            <w:rFonts w:eastAsiaTheme="majorEastAsia"/>
          </w:rPr>
          <w:t>https://doi.org/10.1038/s41598-021-00402-7</w:t>
        </w:r>
      </w:hyperlink>
      <w:r>
        <w:rPr>
          <w:rStyle w:val="url"/>
          <w:rFonts w:eastAsiaTheme="majorEastAsia"/>
        </w:rPr>
        <w:t xml:space="preserve"> </w:t>
      </w:r>
    </w:p>
    <w:p w14:paraId="5ACFC40F" w14:textId="77777777" w:rsidR="002B73F8" w:rsidRDefault="002B73F8" w:rsidP="002B73F8">
      <w:pPr>
        <w:pStyle w:val="ListParagraph"/>
      </w:pPr>
    </w:p>
    <w:p w14:paraId="1D31AD17" w14:textId="120C1FE0" w:rsidR="002B73F8" w:rsidRPr="002A34F6" w:rsidRDefault="00F861C1" w:rsidP="002B73F8">
      <w:pPr>
        <w:pStyle w:val="NormalWeb"/>
        <w:numPr>
          <w:ilvl w:val="0"/>
          <w:numId w:val="1"/>
        </w:numPr>
        <w:spacing w:before="0" w:beforeAutospacing="0" w:after="0" w:afterAutospacing="0" w:line="276" w:lineRule="auto"/>
        <w:rPr>
          <w:rStyle w:val="url"/>
          <w:lang w:val="en-US"/>
        </w:rPr>
      </w:pPr>
      <w:r w:rsidRPr="00F861C1">
        <w:t>Ögren, S. O., &amp; Stiedl O.</w:t>
      </w:r>
      <w:r w:rsidR="002B73F8" w:rsidRPr="00F861C1">
        <w:t xml:space="preserve"> (2015). </w:t>
      </w:r>
      <w:r w:rsidRPr="00F861C1">
        <w:rPr>
          <w:lang w:val="en-US"/>
        </w:rPr>
        <w:t>Passive avoidance. In I. P.</w:t>
      </w:r>
      <w:r>
        <w:rPr>
          <w:lang w:val="en-US"/>
        </w:rPr>
        <w:t xml:space="preserve"> </w:t>
      </w:r>
      <w:r w:rsidRPr="00F861C1">
        <w:rPr>
          <w:lang w:val="en-US"/>
        </w:rPr>
        <w:t>Stolerman &amp; L</w:t>
      </w:r>
      <w:r>
        <w:rPr>
          <w:lang w:val="en-US"/>
        </w:rPr>
        <w:t>. H. Price (</w:t>
      </w:r>
      <w:r w:rsidR="00C57E18">
        <w:rPr>
          <w:lang w:val="en-US"/>
        </w:rPr>
        <w:t>Eds.</w:t>
      </w:r>
      <w:r>
        <w:rPr>
          <w:lang w:val="en-US"/>
        </w:rPr>
        <w:t>),</w:t>
      </w:r>
      <w:r w:rsidR="00C57E18">
        <w:rPr>
          <w:lang w:val="en-US"/>
        </w:rPr>
        <w:t xml:space="preserve"> </w:t>
      </w:r>
      <w:r w:rsidR="002B73F8" w:rsidRPr="002B73F8">
        <w:rPr>
          <w:i/>
          <w:iCs/>
          <w:lang w:val="en-US"/>
        </w:rPr>
        <w:t>Encyclopedia of Psychopharmacology</w:t>
      </w:r>
      <w:r w:rsidR="00C57E18">
        <w:rPr>
          <w:i/>
          <w:iCs/>
          <w:lang w:val="en-US"/>
        </w:rPr>
        <w:t xml:space="preserve"> </w:t>
      </w:r>
      <w:r w:rsidR="00C57E18">
        <w:rPr>
          <w:lang w:val="en-US"/>
        </w:rPr>
        <w:t>(2</w:t>
      </w:r>
      <w:r w:rsidR="00C57E18" w:rsidRPr="00C57E18">
        <w:rPr>
          <w:vertAlign w:val="superscript"/>
          <w:lang w:val="en-US"/>
        </w:rPr>
        <w:t>nd</w:t>
      </w:r>
      <w:r w:rsidR="00C57E18">
        <w:rPr>
          <w:lang w:val="en-US"/>
        </w:rPr>
        <w:t xml:space="preserve"> ed., pp. 1220</w:t>
      </w:r>
      <w:r w:rsidR="00C57E18" w:rsidRPr="00C57E18">
        <w:rPr>
          <w:lang w:val="en-US"/>
        </w:rPr>
        <w:t>–</w:t>
      </w:r>
      <w:r w:rsidR="00C57E18">
        <w:rPr>
          <w:lang w:val="en-US"/>
        </w:rPr>
        <w:t>1228)</w:t>
      </w:r>
      <w:r w:rsidR="002B73F8" w:rsidRPr="002B73F8">
        <w:rPr>
          <w:lang w:val="en-US"/>
        </w:rPr>
        <w:t xml:space="preserve">. </w:t>
      </w:r>
      <w:r w:rsidR="00C57E18">
        <w:rPr>
          <w:lang w:val="en-US"/>
        </w:rPr>
        <w:t xml:space="preserve">Springer. </w:t>
      </w:r>
      <w:hyperlink r:id="rId35" w:history="1">
        <w:r w:rsidR="00C57E18" w:rsidRPr="00327B32">
          <w:rPr>
            <w:rStyle w:val="Hyperlink"/>
            <w:rFonts w:eastAsiaTheme="majorEastAsia"/>
            <w:lang w:val="en-US"/>
          </w:rPr>
          <w:t>https://doi.org/10.1007/978-3-642-36172-2</w:t>
        </w:r>
      </w:hyperlink>
      <w:r w:rsidR="002B73F8">
        <w:rPr>
          <w:rStyle w:val="url"/>
          <w:rFonts w:eastAsiaTheme="majorEastAsia"/>
          <w:lang w:val="en-US"/>
        </w:rPr>
        <w:t xml:space="preserve"> </w:t>
      </w:r>
    </w:p>
    <w:p w14:paraId="140D43FA" w14:textId="77777777" w:rsidR="002A34F6" w:rsidRDefault="002A34F6" w:rsidP="002A34F6">
      <w:pPr>
        <w:pStyle w:val="ListParagraph"/>
        <w:rPr>
          <w:lang w:val="en-US"/>
        </w:rPr>
      </w:pPr>
    </w:p>
    <w:p w14:paraId="35E7AE0F" w14:textId="5B1DA33A" w:rsidR="002A34F6" w:rsidRDefault="002A34F6" w:rsidP="002B73F8">
      <w:pPr>
        <w:pStyle w:val="NormalWeb"/>
        <w:numPr>
          <w:ilvl w:val="0"/>
          <w:numId w:val="1"/>
        </w:numPr>
        <w:spacing w:before="0" w:beforeAutospacing="0" w:after="0" w:afterAutospacing="0" w:line="276" w:lineRule="auto"/>
        <w:rPr>
          <w:lang w:val="en-US"/>
        </w:rPr>
      </w:pPr>
      <w:r w:rsidRPr="002A34F6">
        <w:rPr>
          <w:lang w:val="en-US"/>
        </w:rPr>
        <w:t>Osborne, J. W. (2000). Advantages of hierarchical linear modeling</w:t>
      </w:r>
      <w:r w:rsidRPr="002A34F6">
        <w:rPr>
          <w:i/>
          <w:iCs/>
          <w:lang w:val="en-US"/>
        </w:rPr>
        <w:t>. Practical Assessment, Research &amp; Evaluation</w:t>
      </w:r>
      <w:r>
        <w:rPr>
          <w:lang w:val="en-US"/>
        </w:rPr>
        <w:t>,</w:t>
      </w:r>
      <w:r w:rsidRPr="002A34F6">
        <w:rPr>
          <w:lang w:val="en-US"/>
        </w:rPr>
        <w:t xml:space="preserve"> </w:t>
      </w:r>
      <w:r>
        <w:rPr>
          <w:i/>
          <w:iCs/>
          <w:lang w:val="en-US"/>
        </w:rPr>
        <w:t>7</w:t>
      </w:r>
      <w:r w:rsidRPr="002A34F6">
        <w:rPr>
          <w:lang w:val="en-US"/>
        </w:rPr>
        <w:t>(1)</w:t>
      </w:r>
      <w:r>
        <w:rPr>
          <w:lang w:val="en-US"/>
        </w:rPr>
        <w:t xml:space="preserve">, 1. </w:t>
      </w:r>
      <w:hyperlink r:id="rId36" w:history="1">
        <w:r w:rsidRPr="004C59D4">
          <w:rPr>
            <w:rStyle w:val="Hyperlink"/>
            <w:lang w:val="en-US"/>
          </w:rPr>
          <w:t>https://doi.org/10.7275/pmgn-zx89</w:t>
        </w:r>
      </w:hyperlink>
      <w:r>
        <w:rPr>
          <w:lang w:val="en-US"/>
        </w:rPr>
        <w:t xml:space="preserve"> </w:t>
      </w:r>
    </w:p>
    <w:p w14:paraId="41B9CC98" w14:textId="77777777" w:rsidR="000C76E9" w:rsidRDefault="000C76E9" w:rsidP="000C76E9">
      <w:pPr>
        <w:pStyle w:val="ListParagraph"/>
        <w:rPr>
          <w:lang w:val="en-US"/>
        </w:rPr>
      </w:pPr>
    </w:p>
    <w:p w14:paraId="1FB49CF5" w14:textId="0B1DC8DF" w:rsidR="000C76E9" w:rsidRDefault="000C76E9" w:rsidP="000C76E9">
      <w:pPr>
        <w:pStyle w:val="NormalWeb"/>
        <w:numPr>
          <w:ilvl w:val="0"/>
          <w:numId w:val="1"/>
        </w:numPr>
        <w:spacing w:before="0" w:beforeAutospacing="0" w:after="0" w:afterAutospacing="0" w:line="276" w:lineRule="auto"/>
      </w:pPr>
      <w:r>
        <w:t xml:space="preserve">Schmalz, X., Manresa, J. B., &amp; Zhang, L. (2021). </w:t>
      </w:r>
      <w:r w:rsidRPr="000C76E9">
        <w:rPr>
          <w:lang w:val="en-US"/>
        </w:rPr>
        <w:t xml:space="preserve">What is a Bayes factor? </w:t>
      </w:r>
      <w:r>
        <w:rPr>
          <w:i/>
          <w:iCs/>
        </w:rPr>
        <w:t>Psychological Methods</w:t>
      </w:r>
      <w:r>
        <w:t xml:space="preserve">, </w:t>
      </w:r>
      <w:r>
        <w:rPr>
          <w:i/>
          <w:iCs/>
        </w:rPr>
        <w:t>28</w:t>
      </w:r>
      <w:r>
        <w:t xml:space="preserve">(3), 705–718. </w:t>
      </w:r>
      <w:hyperlink r:id="rId37" w:history="1">
        <w:r w:rsidRPr="002E10BA">
          <w:rPr>
            <w:rStyle w:val="Hyperlink"/>
            <w:rFonts w:eastAsiaTheme="majorEastAsia"/>
          </w:rPr>
          <w:t>https://doi.org/10.1037/met0000421</w:t>
        </w:r>
      </w:hyperlink>
      <w:r>
        <w:rPr>
          <w:rStyle w:val="url"/>
          <w:rFonts w:eastAsiaTheme="majorEastAsia"/>
        </w:rPr>
        <w:t xml:space="preserve"> </w:t>
      </w:r>
    </w:p>
    <w:p w14:paraId="1834EECC" w14:textId="77777777" w:rsidR="000C76E9" w:rsidRPr="002B73F8" w:rsidRDefault="000C76E9" w:rsidP="00C4763D">
      <w:pPr>
        <w:pStyle w:val="NormalWeb"/>
        <w:spacing w:before="0" w:beforeAutospacing="0" w:after="0" w:afterAutospacing="0" w:line="276" w:lineRule="auto"/>
        <w:rPr>
          <w:lang w:val="en-US"/>
        </w:rPr>
      </w:pPr>
    </w:p>
    <w:p w14:paraId="7739E3E6" w14:textId="7C7FB02A" w:rsidR="00C4763D" w:rsidRDefault="00C4763D" w:rsidP="00C4763D">
      <w:pPr>
        <w:pStyle w:val="NormalWeb"/>
        <w:numPr>
          <w:ilvl w:val="0"/>
          <w:numId w:val="1"/>
        </w:numPr>
        <w:spacing w:before="0" w:beforeAutospacing="0" w:after="0" w:afterAutospacing="0" w:line="276" w:lineRule="auto"/>
      </w:pPr>
      <w:r>
        <w:t xml:space="preserve">Wagenmakers, E., Love, J., Marsman, M., Jamil, T., Ly, A., Verhagen, J., Selker, R., Gronau, Q. F., Dropmann, D., Boutin, B., Meerhoff, F., Knight, P., Raj, A., Van Kesteren, E., Van Doorn, J., Šmíra, M., Epskamp, S., Etz, A., Matzke, D., . . . </w:t>
      </w:r>
      <w:r w:rsidRPr="00C4763D">
        <w:rPr>
          <w:lang w:val="en-US"/>
        </w:rPr>
        <w:t xml:space="preserve">Morey, R. D. (2017). Bayesian inference for psychology. Part II: Example applications with JASP. </w:t>
      </w:r>
      <w:r>
        <w:rPr>
          <w:i/>
          <w:iCs/>
        </w:rPr>
        <w:t>Psychonomic Bulletin &amp; Review</w:t>
      </w:r>
      <w:r>
        <w:t xml:space="preserve">, </w:t>
      </w:r>
      <w:r>
        <w:rPr>
          <w:i/>
          <w:iCs/>
        </w:rPr>
        <w:t>25</w:t>
      </w:r>
      <w:r>
        <w:t xml:space="preserve">(1), 58–76. </w:t>
      </w:r>
      <w:hyperlink r:id="rId38" w:history="1">
        <w:r w:rsidRPr="004C59D4">
          <w:rPr>
            <w:rStyle w:val="Hyperlink"/>
            <w:rFonts w:eastAsiaTheme="majorEastAsia"/>
          </w:rPr>
          <w:t>https://doi.org/10.3758/s13423-017-1323-7</w:t>
        </w:r>
      </w:hyperlink>
      <w:r>
        <w:rPr>
          <w:rStyle w:val="url"/>
          <w:rFonts w:eastAsiaTheme="majorEastAsia"/>
        </w:rPr>
        <w:t xml:space="preserve"> </w:t>
      </w:r>
    </w:p>
    <w:p w14:paraId="0A9A4182" w14:textId="77777777" w:rsidR="002B73F8" w:rsidRPr="002B73F8" w:rsidRDefault="002B73F8" w:rsidP="00C4763D">
      <w:pPr>
        <w:pStyle w:val="NormalWeb"/>
        <w:spacing w:before="0" w:beforeAutospacing="0" w:after="0" w:afterAutospacing="0" w:line="276" w:lineRule="auto"/>
        <w:rPr>
          <w:lang w:val="en-US"/>
        </w:rPr>
      </w:pPr>
    </w:p>
    <w:p w14:paraId="5FA6B8A6" w14:textId="6404854F" w:rsidR="0018322A" w:rsidRPr="002B73F8" w:rsidRDefault="00495A69" w:rsidP="0018322A">
      <w:pPr>
        <w:pStyle w:val="NormalWeb"/>
        <w:numPr>
          <w:ilvl w:val="0"/>
          <w:numId w:val="1"/>
        </w:numPr>
        <w:spacing w:before="0" w:beforeAutospacing="0" w:after="0" w:afterAutospacing="0" w:line="480" w:lineRule="auto"/>
        <w:rPr>
          <w:lang w:val="en-US"/>
        </w:rPr>
      </w:pPr>
      <w:r w:rsidRPr="00495A69">
        <w:rPr>
          <w:lang w:val="en-US"/>
        </w:rPr>
        <w:t>Jeffreys, H. (1961). Theory of probability (3rd ed.). Oxford University Press.</w:t>
      </w:r>
    </w:p>
    <w:p w14:paraId="3EB26ABE" w14:textId="05245F48" w:rsidR="0020020C" w:rsidRDefault="0020020C" w:rsidP="0020020C">
      <w:pPr>
        <w:pStyle w:val="NormalWeb"/>
        <w:numPr>
          <w:ilvl w:val="0"/>
          <w:numId w:val="1"/>
        </w:numPr>
        <w:spacing w:before="0" w:beforeAutospacing="0" w:after="0" w:afterAutospacing="0" w:line="276" w:lineRule="auto"/>
      </w:pPr>
      <w:r w:rsidRPr="0020020C">
        <w:rPr>
          <w:lang w:val="en-US"/>
        </w:rPr>
        <w:t xml:space="preserve">Yolanda, S., Redjeki, S., Andraini, T., Santoso, D. I. S., Ibrahim, N., &amp; Mailani, R. (2019). Combination of Aerobic Exercise and Continuous Environmental Enrichment Improves Adult Male Rats’ Spatial Memory: Study on Hippocampal Insulin Like Growth Factor 1 (IGF-1) and Fibroblast Growth Factor 2 (FGF-2) Expression. </w:t>
      </w:r>
      <w:r>
        <w:rPr>
          <w:i/>
          <w:iCs/>
        </w:rPr>
        <w:t>The Indonesian Biomedical Journal</w:t>
      </w:r>
      <w:r>
        <w:t xml:space="preserve">, </w:t>
      </w:r>
      <w:r>
        <w:rPr>
          <w:i/>
          <w:iCs/>
        </w:rPr>
        <w:t>11</w:t>
      </w:r>
      <w:r>
        <w:t xml:space="preserve">(2), 210–216. </w:t>
      </w:r>
      <w:hyperlink r:id="rId39" w:history="1">
        <w:r w:rsidRPr="005254FB">
          <w:rPr>
            <w:rStyle w:val="Hyperlink"/>
            <w:rFonts w:eastAsiaTheme="majorEastAsia"/>
          </w:rPr>
          <w:t>https://doi.org/10.18585/inabj.v11i2.731</w:t>
        </w:r>
      </w:hyperlink>
    </w:p>
    <w:p w14:paraId="23DB30D1" w14:textId="77777777" w:rsidR="007804BF" w:rsidRPr="0020020C" w:rsidRDefault="007804BF" w:rsidP="007804BF">
      <w:pPr>
        <w:pStyle w:val="NormalWeb"/>
        <w:spacing w:before="0" w:beforeAutospacing="0" w:after="0" w:afterAutospacing="0" w:line="276" w:lineRule="auto"/>
        <w:ind w:left="720"/>
        <w:rPr>
          <w:rStyle w:val="url"/>
        </w:rPr>
      </w:pPr>
    </w:p>
    <w:p w14:paraId="0C84B279" w14:textId="7B0B82E6" w:rsidR="0020020C" w:rsidRDefault="007804BF" w:rsidP="0020020C">
      <w:pPr>
        <w:pStyle w:val="NormalWeb"/>
        <w:numPr>
          <w:ilvl w:val="0"/>
          <w:numId w:val="1"/>
        </w:numPr>
        <w:spacing w:before="0" w:beforeAutospacing="0" w:after="0" w:afterAutospacing="0" w:line="276" w:lineRule="auto"/>
      </w:pPr>
      <w:r w:rsidRPr="007804BF">
        <w:t>Amézaga, J., Alfaro, B., Ríos, Y. </w:t>
      </w:r>
      <w:r w:rsidRPr="007804BF">
        <w:rPr>
          <w:i/>
          <w:iCs/>
        </w:rPr>
        <w:t>et al.</w:t>
      </w:r>
      <w:r w:rsidRPr="007804BF">
        <w:t> </w:t>
      </w:r>
      <w:r w:rsidRPr="007804BF">
        <w:rPr>
          <w:lang w:val="en-US"/>
        </w:rPr>
        <w:t>Assessing taste and smell alterations in cancer patients undergoing chemotherapy according to treatment. </w:t>
      </w:r>
      <w:r w:rsidRPr="007804BF">
        <w:rPr>
          <w:i/>
          <w:iCs/>
        </w:rPr>
        <w:t>Support Care Cancer</w:t>
      </w:r>
      <w:r w:rsidRPr="007804BF">
        <w:t> </w:t>
      </w:r>
      <w:r w:rsidRPr="007804BF">
        <w:rPr>
          <w:b/>
          <w:bCs/>
        </w:rPr>
        <w:t>26</w:t>
      </w:r>
      <w:r w:rsidRPr="007804BF">
        <w:t xml:space="preserve">, 4077–4086 (2018). </w:t>
      </w:r>
      <w:hyperlink r:id="rId40" w:history="1">
        <w:r w:rsidRPr="00474128">
          <w:rPr>
            <w:rStyle w:val="Hyperlink"/>
          </w:rPr>
          <w:t>https://doi.org/10.1007/s00520-018-4277-z</w:t>
        </w:r>
      </w:hyperlink>
    </w:p>
    <w:p w14:paraId="03A9AF23" w14:textId="77777777" w:rsidR="007804BF" w:rsidRDefault="007804BF" w:rsidP="007804BF">
      <w:pPr>
        <w:pStyle w:val="ListParagraph"/>
      </w:pPr>
    </w:p>
    <w:p w14:paraId="4F1E2289" w14:textId="77777777" w:rsidR="007804BF" w:rsidRDefault="007804BF" w:rsidP="0020020C">
      <w:pPr>
        <w:pStyle w:val="NormalWeb"/>
        <w:numPr>
          <w:ilvl w:val="0"/>
          <w:numId w:val="1"/>
        </w:numPr>
        <w:spacing w:before="0" w:beforeAutospacing="0" w:after="0" w:afterAutospacing="0" w:line="276" w:lineRule="auto"/>
      </w:pPr>
    </w:p>
    <w:p w14:paraId="308761A9" w14:textId="77777777" w:rsidR="00A54EC1" w:rsidRPr="002B73F8" w:rsidRDefault="00A54EC1" w:rsidP="00A54EC1">
      <w:pPr>
        <w:pStyle w:val="NormalWeb"/>
        <w:numPr>
          <w:ilvl w:val="0"/>
          <w:numId w:val="1"/>
        </w:numPr>
        <w:spacing w:before="0" w:beforeAutospacing="0" w:after="0" w:afterAutospacing="0" w:line="276" w:lineRule="auto"/>
        <w:rPr>
          <w:lang w:val="en-US"/>
        </w:rPr>
      </w:pPr>
    </w:p>
    <w:p w14:paraId="7E7B984A" w14:textId="77777777" w:rsidR="001D40E9" w:rsidRPr="001B26BC" w:rsidRDefault="001D40E9" w:rsidP="001D40E9">
      <w:pPr>
        <w:pStyle w:val="NormalWeb"/>
        <w:numPr>
          <w:ilvl w:val="0"/>
          <w:numId w:val="1"/>
        </w:numPr>
        <w:spacing w:before="0" w:beforeAutospacing="0" w:after="0" w:afterAutospacing="0" w:line="276" w:lineRule="auto"/>
        <w:rPr>
          <w:lang w:val="en-US"/>
        </w:rPr>
      </w:pPr>
    </w:p>
    <w:p w14:paraId="12703270" w14:textId="77777777" w:rsidR="00D5541C" w:rsidRPr="001B26BC" w:rsidRDefault="00D5541C" w:rsidP="001D40E9">
      <w:pPr>
        <w:pStyle w:val="NormalWeb"/>
        <w:spacing w:before="0" w:beforeAutospacing="0" w:after="0" w:afterAutospacing="0" w:line="276" w:lineRule="auto"/>
        <w:ind w:left="720"/>
        <w:rPr>
          <w:lang w:val="en-US"/>
        </w:rPr>
      </w:pPr>
    </w:p>
    <w:p w14:paraId="09A4A646" w14:textId="77777777" w:rsidR="00154947" w:rsidRPr="00C17B73" w:rsidRDefault="00154947" w:rsidP="00526782">
      <w:pPr>
        <w:ind w:firstLine="709"/>
        <w:rPr>
          <w:rFonts w:ascii="Times New Roman" w:hAnsi="Times New Roman" w:cs="Times New Roman"/>
          <w:sz w:val="24"/>
          <w:szCs w:val="24"/>
          <w:lang w:val="en-GB"/>
        </w:rPr>
      </w:pPr>
    </w:p>
    <w:sectPr w:rsidR="00154947" w:rsidRPr="00C17B73">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iebe Everaerts" w:date="2026-04-23T12:06:00Z" w:initials="SE">
    <w:p w14:paraId="6504BE32" w14:textId="77777777" w:rsidR="006A4E6D" w:rsidRDefault="006A4E6D" w:rsidP="006A4E6D">
      <w:pPr>
        <w:pStyle w:val="CommentText"/>
      </w:pPr>
      <w:r>
        <w:rPr>
          <w:rStyle w:val="CommentReference"/>
        </w:rPr>
        <w:annotationRef/>
      </w:r>
      <w:r>
        <w:t>Add the 3rd citation</w:t>
      </w:r>
    </w:p>
  </w:comment>
  <w:comment w:id="1" w:author="Siebe Everaerts" w:date="2025-12-14T22:52:00Z" w:initials="SE">
    <w:p w14:paraId="1F21F751" w14:textId="77777777" w:rsidR="00CF25E3" w:rsidRDefault="00CF25E3" w:rsidP="00CF25E3">
      <w:pPr>
        <w:pStyle w:val="CommentText"/>
      </w:pPr>
      <w:r>
        <w:rPr>
          <w:rStyle w:val="CommentReference"/>
        </w:rPr>
        <w:annotationRef/>
      </w:r>
      <w:r>
        <w:t>Will be put in introduction but here as a reminder for now</w:t>
      </w:r>
    </w:p>
  </w:comment>
  <w:comment w:id="2" w:author="Siebe Everaerts" w:date="2026-03-30T21:51:00Z" w:initials="SE">
    <w:p w14:paraId="278E5D73" w14:textId="77777777" w:rsidR="004A549D" w:rsidRDefault="004A549D" w:rsidP="004A549D">
      <w:pPr>
        <w:pStyle w:val="CommentText"/>
      </w:pPr>
      <w:r>
        <w:rPr>
          <w:rStyle w:val="CommentReference"/>
        </w:rPr>
        <w:annotationRef/>
      </w:r>
      <w:r>
        <w:t>In the end I will convert everything to Rmarkdown so that the table aligns with the tekst in terms of color, alignment etc.</w:t>
      </w:r>
    </w:p>
  </w:comment>
  <w:comment w:id="3" w:author="Siebe Everaerts" w:date="2025-12-31T15:29:00Z" w:initials="SE">
    <w:p w14:paraId="3D572181" w14:textId="77777777" w:rsidR="005C44C3" w:rsidRDefault="005C44C3" w:rsidP="005C44C3">
      <w:pPr>
        <w:pStyle w:val="CommentText"/>
      </w:pPr>
      <w:r>
        <w:rPr>
          <w:rStyle w:val="CommentReference"/>
        </w:rPr>
        <w:annotationRef/>
      </w:r>
      <w:r>
        <w:t>Idea to include 1 graph with subplains for the weights, is this a good idea?</w:t>
      </w:r>
    </w:p>
  </w:comment>
  <w:comment w:id="4" w:author="Siebe Everaerts" w:date="2026-03-30T11:42:00Z" w:initials="SE">
    <w:p w14:paraId="433231D9" w14:textId="77777777" w:rsidR="0012696E" w:rsidRDefault="0012696E" w:rsidP="0012696E">
      <w:pPr>
        <w:pStyle w:val="CommentText"/>
      </w:pPr>
      <w:r>
        <w:rPr>
          <w:rStyle w:val="CommentReference"/>
        </w:rPr>
        <w:annotationRef/>
      </w:r>
      <w:r>
        <w:t>Each cage gets a line plot showing the trajectory of weights</w:t>
      </w:r>
    </w:p>
  </w:comment>
  <w:comment w:id="5" w:author="Siebe Everaerts" w:date="2025-12-30T14:58:00Z" w:initials="SE">
    <w:p w14:paraId="77185E49" w14:textId="77777777" w:rsidR="001666EF" w:rsidRDefault="001666EF" w:rsidP="001666EF">
      <w:pPr>
        <w:pStyle w:val="CommentText"/>
      </w:pPr>
      <w:r>
        <w:rPr>
          <w:rStyle w:val="CommentReference"/>
        </w:rPr>
        <w:annotationRef/>
      </w:r>
      <w:r>
        <w:t xml:space="preserve">Add humane endpoints in appendix? </w:t>
      </w:r>
    </w:p>
  </w:comment>
  <w:comment w:id="6" w:author="Siebe Everaerts" w:date="2026-03-25T22:21:00Z" w:initials="SE">
    <w:p w14:paraId="7E054862" w14:textId="77777777" w:rsidR="00A54EC1" w:rsidRDefault="00A54EC1" w:rsidP="00A54EC1">
      <w:pPr>
        <w:pStyle w:val="CommentText"/>
      </w:pPr>
      <w:r>
        <w:rPr>
          <w:rStyle w:val="CommentReference"/>
        </w:rPr>
        <w:annotationRef/>
      </w:r>
      <w:r>
        <w:t>Figure?</w:t>
      </w:r>
    </w:p>
  </w:comment>
  <w:comment w:id="7" w:author="Siebe Everaerts" w:date="2025-12-14T22:52:00Z" w:initials="SE">
    <w:p w14:paraId="47BCA6E9" w14:textId="77777777" w:rsidR="00CF25E3" w:rsidRDefault="00CF25E3" w:rsidP="00CF25E3">
      <w:pPr>
        <w:pStyle w:val="CommentText"/>
      </w:pPr>
      <w:r>
        <w:rPr>
          <w:rStyle w:val="CommentReference"/>
        </w:rPr>
        <w:annotationRef/>
      </w:r>
      <w:r>
        <w:t>Can you cite a thesis in a thesis??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04BE32" w15:done="0"/>
  <w15:commentEx w15:paraId="1F21F751" w15:done="1"/>
  <w15:commentEx w15:paraId="278E5D73" w15:done="1"/>
  <w15:commentEx w15:paraId="3D572181" w15:done="0"/>
  <w15:commentEx w15:paraId="433231D9" w15:paraIdParent="3D572181" w15:done="0"/>
  <w15:commentEx w15:paraId="77185E49" w15:done="0"/>
  <w15:commentEx w15:paraId="7E054862" w15:done="1"/>
  <w15:commentEx w15:paraId="47BCA6E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129A634" w16cex:dateUtc="2026-04-23T10:06:00Z"/>
  <w16cex:commentExtensible w16cex:durableId="78417D0F" w16cex:dateUtc="2025-12-14T21:52:00Z"/>
  <w16cex:commentExtensible w16cex:durableId="486FA5EB" w16cex:dateUtc="2026-03-30T19:51:00Z"/>
  <w16cex:commentExtensible w16cex:durableId="29B81969" w16cex:dateUtc="2025-12-31T14:29:00Z"/>
  <w16cex:commentExtensible w16cex:durableId="34D8A559" w16cex:dateUtc="2026-03-30T09:42:00Z"/>
  <w16cex:commentExtensible w16cex:durableId="2E2493B1" w16cex:dateUtc="2025-12-30T13:58:00Z"/>
  <w16cex:commentExtensible w16cex:durableId="768468CE" w16cex:dateUtc="2026-03-25T21:21:00Z"/>
  <w16cex:commentExtensible w16cex:durableId="23A945F6" w16cex:dateUtc="2025-12-14T21: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04BE32" w16cid:durableId="0129A634"/>
  <w16cid:commentId w16cid:paraId="1F21F751" w16cid:durableId="78417D0F"/>
  <w16cid:commentId w16cid:paraId="278E5D73" w16cid:durableId="486FA5EB"/>
  <w16cid:commentId w16cid:paraId="3D572181" w16cid:durableId="29B81969"/>
  <w16cid:commentId w16cid:paraId="433231D9" w16cid:durableId="34D8A559"/>
  <w16cid:commentId w16cid:paraId="77185E49" w16cid:durableId="2E2493B1"/>
  <w16cid:commentId w16cid:paraId="7E054862" w16cid:durableId="768468CE"/>
  <w16cid:commentId w16cid:paraId="47BCA6E9" w16cid:durableId="23A945F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255F"/>
    <w:multiLevelType w:val="hybridMultilevel"/>
    <w:tmpl w:val="AAB0A098"/>
    <w:lvl w:ilvl="0" w:tplc="13BEBFE2">
      <w:start w:val="1"/>
      <w:numFmt w:val="decimal"/>
      <w:lvlText w:val="7.%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 w15:restartNumberingAfterBreak="0">
    <w:nsid w:val="190D3F91"/>
    <w:multiLevelType w:val="hybridMultilevel"/>
    <w:tmpl w:val="E8A0C620"/>
    <w:lvl w:ilvl="0" w:tplc="55807E16">
      <w:start w:val="1"/>
      <w:numFmt w:val="decimal"/>
      <w:pStyle w:val="level3title"/>
      <w:lvlText w:val="2.%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 w15:restartNumberingAfterBreak="0">
    <w:nsid w:val="210617BA"/>
    <w:multiLevelType w:val="multilevel"/>
    <w:tmpl w:val="F04643E8"/>
    <w:lvl w:ilvl="0">
      <w:start w:val="1"/>
      <w:numFmt w:val="decimal"/>
      <w:pStyle w:val="subheading"/>
      <w:lvlText w:val="%1."/>
      <w:lvlJc w:val="left"/>
      <w:pPr>
        <w:ind w:left="360" w:hanging="360"/>
      </w:pPr>
      <w:rPr>
        <w:rFonts w:hint="default"/>
      </w:rPr>
    </w:lvl>
    <w:lvl w:ilvl="1">
      <w:start w:val="1"/>
      <w:numFmt w:val="decimal"/>
      <w:isLgl/>
      <w:lvlText w:val="%1.%2"/>
      <w:lvlJc w:val="left"/>
      <w:pPr>
        <w:ind w:left="360" w:hanging="360"/>
      </w:pPr>
      <w:rPr>
        <w:rFonts w:hint="default"/>
        <w:i/>
        <w:iCs/>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 w15:restartNumberingAfterBreak="0">
    <w:nsid w:val="2C9D2F1C"/>
    <w:multiLevelType w:val="hybridMultilevel"/>
    <w:tmpl w:val="026C2872"/>
    <w:lvl w:ilvl="0" w:tplc="0413000F">
      <w:start w:val="1"/>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4" w15:restartNumberingAfterBreak="0">
    <w:nsid w:val="32C27CFB"/>
    <w:multiLevelType w:val="hybridMultilevel"/>
    <w:tmpl w:val="7344953E"/>
    <w:lvl w:ilvl="0" w:tplc="18E44906">
      <w:start w:val="1"/>
      <w:numFmt w:val="decimal"/>
      <w:pStyle w:val="Resultsheading"/>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5" w15:restartNumberingAfterBreak="0">
    <w:nsid w:val="33A908C5"/>
    <w:multiLevelType w:val="multilevel"/>
    <w:tmpl w:val="7A1E5E4A"/>
    <w:lvl w:ilvl="0">
      <w:start w:val="1"/>
      <w:numFmt w:val="decimal"/>
      <w:lvlText w:val="3.%1."/>
      <w:lvlJc w:val="left"/>
      <w:pPr>
        <w:ind w:left="360" w:hanging="360"/>
      </w:pPr>
      <w:rPr>
        <w:rFonts w:hint="default"/>
        <w:b/>
        <w:bCs/>
        <w:lang w:val="en-GB"/>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6" w15:restartNumberingAfterBreak="0">
    <w:nsid w:val="420E49D0"/>
    <w:multiLevelType w:val="hybridMultilevel"/>
    <w:tmpl w:val="6AC4453C"/>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F70431C"/>
    <w:multiLevelType w:val="hybridMultilevel"/>
    <w:tmpl w:val="935CC440"/>
    <w:lvl w:ilvl="0" w:tplc="A4328A6E">
      <w:start w:val="1"/>
      <w:numFmt w:val="decimal"/>
      <w:lvlText w:val="3.%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8" w15:restartNumberingAfterBreak="0">
    <w:nsid w:val="55DB7017"/>
    <w:multiLevelType w:val="hybridMultilevel"/>
    <w:tmpl w:val="0A689F82"/>
    <w:lvl w:ilvl="0" w:tplc="A4328A6E">
      <w:start w:val="1"/>
      <w:numFmt w:val="decimal"/>
      <w:lvlText w:val="3.%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5A5E13EE"/>
    <w:multiLevelType w:val="hybridMultilevel"/>
    <w:tmpl w:val="D8F6023A"/>
    <w:lvl w:ilvl="0" w:tplc="0413000F">
      <w:start w:val="7"/>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0" w15:restartNumberingAfterBreak="0">
    <w:nsid w:val="6BD76272"/>
    <w:multiLevelType w:val="hybridMultilevel"/>
    <w:tmpl w:val="8250C690"/>
    <w:lvl w:ilvl="0" w:tplc="08130013">
      <w:start w:val="1"/>
      <w:numFmt w:val="upperRoman"/>
      <w:lvlText w:val="%1."/>
      <w:lvlJc w:val="righ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6C375552"/>
    <w:multiLevelType w:val="hybridMultilevel"/>
    <w:tmpl w:val="01B6E024"/>
    <w:lvl w:ilvl="0" w:tplc="0413000F">
      <w:start w:val="1"/>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2" w15:restartNumberingAfterBreak="0">
    <w:nsid w:val="6D385C2B"/>
    <w:multiLevelType w:val="hybridMultilevel"/>
    <w:tmpl w:val="85FE0AD6"/>
    <w:lvl w:ilvl="0" w:tplc="A4328A6E">
      <w:start w:val="1"/>
      <w:numFmt w:val="decimal"/>
      <w:lvlText w:val="3.%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6FBF3E2E"/>
    <w:multiLevelType w:val="multilevel"/>
    <w:tmpl w:val="3B8AA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14828AA"/>
    <w:multiLevelType w:val="hybridMultilevel"/>
    <w:tmpl w:val="86A4D03C"/>
    <w:lvl w:ilvl="0" w:tplc="A4328A6E">
      <w:start w:val="1"/>
      <w:numFmt w:val="decimal"/>
      <w:lvlText w:val="3.%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5" w15:restartNumberingAfterBreak="0">
    <w:nsid w:val="7B037A53"/>
    <w:multiLevelType w:val="hybridMultilevel"/>
    <w:tmpl w:val="4580A6CA"/>
    <w:lvl w:ilvl="0" w:tplc="4838EE08">
      <w:start w:val="1"/>
      <w:numFmt w:val="upperRoman"/>
      <w:lvlText w:val="%1."/>
      <w:lvlJc w:val="righ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290795250">
    <w:abstractNumId w:val="6"/>
  </w:num>
  <w:num w:numId="2" w16cid:durableId="570773892">
    <w:abstractNumId w:val="11"/>
  </w:num>
  <w:num w:numId="3" w16cid:durableId="1914775211">
    <w:abstractNumId w:val="5"/>
  </w:num>
  <w:num w:numId="4" w16cid:durableId="2007241016">
    <w:abstractNumId w:val="13"/>
  </w:num>
  <w:num w:numId="5" w16cid:durableId="2071489433">
    <w:abstractNumId w:val="9"/>
  </w:num>
  <w:num w:numId="6" w16cid:durableId="49231206">
    <w:abstractNumId w:val="3"/>
  </w:num>
  <w:num w:numId="7" w16cid:durableId="1026296684">
    <w:abstractNumId w:val="10"/>
  </w:num>
  <w:num w:numId="8" w16cid:durableId="52047897">
    <w:abstractNumId w:val="15"/>
  </w:num>
  <w:num w:numId="9" w16cid:durableId="624115011">
    <w:abstractNumId w:val="2"/>
  </w:num>
  <w:num w:numId="10" w16cid:durableId="775520034">
    <w:abstractNumId w:val="1"/>
  </w:num>
  <w:num w:numId="11" w16cid:durableId="50276804">
    <w:abstractNumId w:val="1"/>
  </w:num>
  <w:num w:numId="12" w16cid:durableId="1348797352">
    <w:abstractNumId w:val="1"/>
  </w:num>
  <w:num w:numId="13" w16cid:durableId="901017902">
    <w:abstractNumId w:val="12"/>
  </w:num>
  <w:num w:numId="14" w16cid:durableId="534120895">
    <w:abstractNumId w:val="2"/>
    <w:lvlOverride w:ilvl="0">
      <w:startOverride w:val="3"/>
    </w:lvlOverride>
    <w:lvlOverride w:ilvl="1">
      <w:startOverride w:val="7"/>
    </w:lvlOverride>
  </w:num>
  <w:num w:numId="15" w16cid:durableId="321861190">
    <w:abstractNumId w:val="2"/>
    <w:lvlOverride w:ilvl="0">
      <w:startOverride w:val="3"/>
    </w:lvlOverride>
    <w:lvlOverride w:ilvl="1">
      <w:startOverride w:val="7"/>
    </w:lvlOverride>
  </w:num>
  <w:num w:numId="16" w16cid:durableId="593709827">
    <w:abstractNumId w:val="14"/>
  </w:num>
  <w:num w:numId="17" w16cid:durableId="801263626">
    <w:abstractNumId w:val="7"/>
  </w:num>
  <w:num w:numId="18" w16cid:durableId="561063453">
    <w:abstractNumId w:val="8"/>
  </w:num>
  <w:num w:numId="19" w16cid:durableId="159277223">
    <w:abstractNumId w:val="4"/>
  </w:num>
  <w:num w:numId="20" w16cid:durableId="175566007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iebe Everaerts">
    <w15:presenceInfo w15:providerId="AD" w15:userId="S::siebe.everaerts@student.kuleuven.be::cdb6d92c-9860-4dd4-930c-731ae550db6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782"/>
    <w:rsid w:val="000044B8"/>
    <w:rsid w:val="00013EF0"/>
    <w:rsid w:val="000247B9"/>
    <w:rsid w:val="00030058"/>
    <w:rsid w:val="000313FB"/>
    <w:rsid w:val="00032343"/>
    <w:rsid w:val="0003277D"/>
    <w:rsid w:val="00034670"/>
    <w:rsid w:val="00034D78"/>
    <w:rsid w:val="000416AF"/>
    <w:rsid w:val="0005188A"/>
    <w:rsid w:val="00055B42"/>
    <w:rsid w:val="00055C01"/>
    <w:rsid w:val="00055DDD"/>
    <w:rsid w:val="00057105"/>
    <w:rsid w:val="00073DCB"/>
    <w:rsid w:val="00082027"/>
    <w:rsid w:val="000964D3"/>
    <w:rsid w:val="000B2267"/>
    <w:rsid w:val="000C482D"/>
    <w:rsid w:val="000C68DD"/>
    <w:rsid w:val="000C76E9"/>
    <w:rsid w:val="000E4887"/>
    <w:rsid w:val="000E6965"/>
    <w:rsid w:val="000F0982"/>
    <w:rsid w:val="000F1241"/>
    <w:rsid w:val="000F2853"/>
    <w:rsid w:val="0012696E"/>
    <w:rsid w:val="00134E73"/>
    <w:rsid w:val="00137DF9"/>
    <w:rsid w:val="0014175C"/>
    <w:rsid w:val="00141E43"/>
    <w:rsid w:val="00151488"/>
    <w:rsid w:val="00151A84"/>
    <w:rsid w:val="00154947"/>
    <w:rsid w:val="00155060"/>
    <w:rsid w:val="0015791D"/>
    <w:rsid w:val="001666EF"/>
    <w:rsid w:val="00175F55"/>
    <w:rsid w:val="00181757"/>
    <w:rsid w:val="0018322A"/>
    <w:rsid w:val="001878C2"/>
    <w:rsid w:val="0019397D"/>
    <w:rsid w:val="00196173"/>
    <w:rsid w:val="001A304C"/>
    <w:rsid w:val="001B19D8"/>
    <w:rsid w:val="001B26BC"/>
    <w:rsid w:val="001B317E"/>
    <w:rsid w:val="001B5197"/>
    <w:rsid w:val="001B614A"/>
    <w:rsid w:val="001C77AC"/>
    <w:rsid w:val="001D40E9"/>
    <w:rsid w:val="001E2E94"/>
    <w:rsid w:val="001F5C1B"/>
    <w:rsid w:val="001F653B"/>
    <w:rsid w:val="0020020C"/>
    <w:rsid w:val="0020157F"/>
    <w:rsid w:val="00202F77"/>
    <w:rsid w:val="00222FAC"/>
    <w:rsid w:val="002418D7"/>
    <w:rsid w:val="00244AA0"/>
    <w:rsid w:val="002532F5"/>
    <w:rsid w:val="00261E6D"/>
    <w:rsid w:val="00273167"/>
    <w:rsid w:val="00274417"/>
    <w:rsid w:val="00274D52"/>
    <w:rsid w:val="002842DF"/>
    <w:rsid w:val="002A0540"/>
    <w:rsid w:val="002A1B95"/>
    <w:rsid w:val="002A30D2"/>
    <w:rsid w:val="002A34F6"/>
    <w:rsid w:val="002A388A"/>
    <w:rsid w:val="002A5A88"/>
    <w:rsid w:val="002A6595"/>
    <w:rsid w:val="002B73F8"/>
    <w:rsid w:val="002C25E0"/>
    <w:rsid w:val="00300819"/>
    <w:rsid w:val="00316993"/>
    <w:rsid w:val="003218AE"/>
    <w:rsid w:val="00330C7E"/>
    <w:rsid w:val="00345CAB"/>
    <w:rsid w:val="003609D4"/>
    <w:rsid w:val="0036200F"/>
    <w:rsid w:val="00366A2E"/>
    <w:rsid w:val="00370B4A"/>
    <w:rsid w:val="0038219A"/>
    <w:rsid w:val="00383B1E"/>
    <w:rsid w:val="00387C51"/>
    <w:rsid w:val="003A1DC5"/>
    <w:rsid w:val="003A332F"/>
    <w:rsid w:val="003A3834"/>
    <w:rsid w:val="003A6975"/>
    <w:rsid w:val="003C26E2"/>
    <w:rsid w:val="003D23BA"/>
    <w:rsid w:val="003F243F"/>
    <w:rsid w:val="00401856"/>
    <w:rsid w:val="00401FCE"/>
    <w:rsid w:val="004055A3"/>
    <w:rsid w:val="00427722"/>
    <w:rsid w:val="00437EA9"/>
    <w:rsid w:val="00441E1F"/>
    <w:rsid w:val="00443EDA"/>
    <w:rsid w:val="00467FA1"/>
    <w:rsid w:val="0048058E"/>
    <w:rsid w:val="00494725"/>
    <w:rsid w:val="00495A69"/>
    <w:rsid w:val="004A2452"/>
    <w:rsid w:val="004A549D"/>
    <w:rsid w:val="004B7C08"/>
    <w:rsid w:val="004D3A2E"/>
    <w:rsid w:val="004E3F39"/>
    <w:rsid w:val="004E6CC4"/>
    <w:rsid w:val="004F254D"/>
    <w:rsid w:val="004F3BF0"/>
    <w:rsid w:val="004F52DF"/>
    <w:rsid w:val="005023AE"/>
    <w:rsid w:val="005028AB"/>
    <w:rsid w:val="005033BE"/>
    <w:rsid w:val="00504448"/>
    <w:rsid w:val="005131FD"/>
    <w:rsid w:val="00524817"/>
    <w:rsid w:val="00524B73"/>
    <w:rsid w:val="00526782"/>
    <w:rsid w:val="0053347C"/>
    <w:rsid w:val="00543BAF"/>
    <w:rsid w:val="00547F2F"/>
    <w:rsid w:val="00560A20"/>
    <w:rsid w:val="00563F8A"/>
    <w:rsid w:val="005670C5"/>
    <w:rsid w:val="00575F1C"/>
    <w:rsid w:val="00581D22"/>
    <w:rsid w:val="00582360"/>
    <w:rsid w:val="00590BA8"/>
    <w:rsid w:val="00593A65"/>
    <w:rsid w:val="005A0C44"/>
    <w:rsid w:val="005B55B9"/>
    <w:rsid w:val="005C44C3"/>
    <w:rsid w:val="005D0433"/>
    <w:rsid w:val="005D6BF8"/>
    <w:rsid w:val="005E4A3E"/>
    <w:rsid w:val="005F6E7B"/>
    <w:rsid w:val="0060617A"/>
    <w:rsid w:val="006124A7"/>
    <w:rsid w:val="0062707E"/>
    <w:rsid w:val="00631A4C"/>
    <w:rsid w:val="00637C20"/>
    <w:rsid w:val="00642905"/>
    <w:rsid w:val="00644CAE"/>
    <w:rsid w:val="00645605"/>
    <w:rsid w:val="00645A0A"/>
    <w:rsid w:val="00682512"/>
    <w:rsid w:val="00691E97"/>
    <w:rsid w:val="006A0F6E"/>
    <w:rsid w:val="006A4E65"/>
    <w:rsid w:val="006A4E6D"/>
    <w:rsid w:val="006C0F0C"/>
    <w:rsid w:val="006D7513"/>
    <w:rsid w:val="006E0107"/>
    <w:rsid w:val="006E1317"/>
    <w:rsid w:val="006E2DAC"/>
    <w:rsid w:val="006F4C0B"/>
    <w:rsid w:val="007148B0"/>
    <w:rsid w:val="007201BD"/>
    <w:rsid w:val="0072267F"/>
    <w:rsid w:val="00725B29"/>
    <w:rsid w:val="0073045C"/>
    <w:rsid w:val="00735E98"/>
    <w:rsid w:val="00750426"/>
    <w:rsid w:val="00753626"/>
    <w:rsid w:val="00763120"/>
    <w:rsid w:val="00763B6D"/>
    <w:rsid w:val="00772AF7"/>
    <w:rsid w:val="00773CF1"/>
    <w:rsid w:val="0077604B"/>
    <w:rsid w:val="00776E83"/>
    <w:rsid w:val="007804BF"/>
    <w:rsid w:val="00784090"/>
    <w:rsid w:val="00787920"/>
    <w:rsid w:val="007A1208"/>
    <w:rsid w:val="007A4187"/>
    <w:rsid w:val="007B5550"/>
    <w:rsid w:val="007C1E13"/>
    <w:rsid w:val="007C2814"/>
    <w:rsid w:val="007C382C"/>
    <w:rsid w:val="007C566F"/>
    <w:rsid w:val="007C5923"/>
    <w:rsid w:val="007C7794"/>
    <w:rsid w:val="007D0B7C"/>
    <w:rsid w:val="007D1402"/>
    <w:rsid w:val="007D42B6"/>
    <w:rsid w:val="007F709D"/>
    <w:rsid w:val="00812D3D"/>
    <w:rsid w:val="008142FC"/>
    <w:rsid w:val="00825447"/>
    <w:rsid w:val="008301F5"/>
    <w:rsid w:val="0083786A"/>
    <w:rsid w:val="00840912"/>
    <w:rsid w:val="00845A60"/>
    <w:rsid w:val="00864A4B"/>
    <w:rsid w:val="00865879"/>
    <w:rsid w:val="00871E80"/>
    <w:rsid w:val="008831FF"/>
    <w:rsid w:val="00885E09"/>
    <w:rsid w:val="0089427A"/>
    <w:rsid w:val="008A3D25"/>
    <w:rsid w:val="008B48C5"/>
    <w:rsid w:val="008B4E8F"/>
    <w:rsid w:val="008B65D4"/>
    <w:rsid w:val="008C22AE"/>
    <w:rsid w:val="008D2824"/>
    <w:rsid w:val="00911777"/>
    <w:rsid w:val="009233BD"/>
    <w:rsid w:val="00925B74"/>
    <w:rsid w:val="00927DDC"/>
    <w:rsid w:val="0093479E"/>
    <w:rsid w:val="009577EC"/>
    <w:rsid w:val="0096217F"/>
    <w:rsid w:val="00966AFD"/>
    <w:rsid w:val="00982DD4"/>
    <w:rsid w:val="00996DCD"/>
    <w:rsid w:val="009A0585"/>
    <w:rsid w:val="009B4C3D"/>
    <w:rsid w:val="009E0B00"/>
    <w:rsid w:val="009E1DEA"/>
    <w:rsid w:val="00A02196"/>
    <w:rsid w:val="00A12BE2"/>
    <w:rsid w:val="00A17070"/>
    <w:rsid w:val="00A2656B"/>
    <w:rsid w:val="00A37BFE"/>
    <w:rsid w:val="00A44A59"/>
    <w:rsid w:val="00A46F44"/>
    <w:rsid w:val="00A508E0"/>
    <w:rsid w:val="00A52B8E"/>
    <w:rsid w:val="00A54EC1"/>
    <w:rsid w:val="00A564B2"/>
    <w:rsid w:val="00A60337"/>
    <w:rsid w:val="00A72CB0"/>
    <w:rsid w:val="00A755D1"/>
    <w:rsid w:val="00A77020"/>
    <w:rsid w:val="00A83AFF"/>
    <w:rsid w:val="00A91B95"/>
    <w:rsid w:val="00A91DD8"/>
    <w:rsid w:val="00A945E3"/>
    <w:rsid w:val="00A94E5E"/>
    <w:rsid w:val="00A96DF6"/>
    <w:rsid w:val="00A9728F"/>
    <w:rsid w:val="00AA2B38"/>
    <w:rsid w:val="00AA3BF3"/>
    <w:rsid w:val="00AD2E8C"/>
    <w:rsid w:val="00AD6F54"/>
    <w:rsid w:val="00AE3BD1"/>
    <w:rsid w:val="00AE43FD"/>
    <w:rsid w:val="00AE5F03"/>
    <w:rsid w:val="00AF1570"/>
    <w:rsid w:val="00AF31B3"/>
    <w:rsid w:val="00AF7CC8"/>
    <w:rsid w:val="00B071FE"/>
    <w:rsid w:val="00B15043"/>
    <w:rsid w:val="00B2349F"/>
    <w:rsid w:val="00B24734"/>
    <w:rsid w:val="00B24A60"/>
    <w:rsid w:val="00B36008"/>
    <w:rsid w:val="00B402D4"/>
    <w:rsid w:val="00B409BE"/>
    <w:rsid w:val="00B513BC"/>
    <w:rsid w:val="00B55AA6"/>
    <w:rsid w:val="00B56B8C"/>
    <w:rsid w:val="00B64CA2"/>
    <w:rsid w:val="00B65875"/>
    <w:rsid w:val="00B67771"/>
    <w:rsid w:val="00B7641C"/>
    <w:rsid w:val="00B802B7"/>
    <w:rsid w:val="00B95B27"/>
    <w:rsid w:val="00BA33CB"/>
    <w:rsid w:val="00BA4BF4"/>
    <w:rsid w:val="00BB7C39"/>
    <w:rsid w:val="00BC06A3"/>
    <w:rsid w:val="00BE45E0"/>
    <w:rsid w:val="00BF2352"/>
    <w:rsid w:val="00C11B52"/>
    <w:rsid w:val="00C15E83"/>
    <w:rsid w:val="00C16F4D"/>
    <w:rsid w:val="00C17B73"/>
    <w:rsid w:val="00C34CC8"/>
    <w:rsid w:val="00C376C8"/>
    <w:rsid w:val="00C378C4"/>
    <w:rsid w:val="00C443DD"/>
    <w:rsid w:val="00C4450A"/>
    <w:rsid w:val="00C4763D"/>
    <w:rsid w:val="00C513FD"/>
    <w:rsid w:val="00C57E18"/>
    <w:rsid w:val="00C65CEA"/>
    <w:rsid w:val="00C67BC5"/>
    <w:rsid w:val="00C73362"/>
    <w:rsid w:val="00C860B2"/>
    <w:rsid w:val="00C9078D"/>
    <w:rsid w:val="00CA09B3"/>
    <w:rsid w:val="00CB4878"/>
    <w:rsid w:val="00CB5346"/>
    <w:rsid w:val="00CB6C1C"/>
    <w:rsid w:val="00CC013B"/>
    <w:rsid w:val="00CC4F80"/>
    <w:rsid w:val="00CD3BD7"/>
    <w:rsid w:val="00CF25E3"/>
    <w:rsid w:val="00D006B9"/>
    <w:rsid w:val="00D00A22"/>
    <w:rsid w:val="00D24AFB"/>
    <w:rsid w:val="00D26776"/>
    <w:rsid w:val="00D27534"/>
    <w:rsid w:val="00D27B9A"/>
    <w:rsid w:val="00D42909"/>
    <w:rsid w:val="00D455AB"/>
    <w:rsid w:val="00D524CB"/>
    <w:rsid w:val="00D524F1"/>
    <w:rsid w:val="00D52778"/>
    <w:rsid w:val="00D5541C"/>
    <w:rsid w:val="00D6260E"/>
    <w:rsid w:val="00D64043"/>
    <w:rsid w:val="00D66346"/>
    <w:rsid w:val="00D72F68"/>
    <w:rsid w:val="00D80F29"/>
    <w:rsid w:val="00D83000"/>
    <w:rsid w:val="00DA0214"/>
    <w:rsid w:val="00DB002C"/>
    <w:rsid w:val="00DC2A54"/>
    <w:rsid w:val="00DC6CB5"/>
    <w:rsid w:val="00DD4F57"/>
    <w:rsid w:val="00DE5BA8"/>
    <w:rsid w:val="00DE61AA"/>
    <w:rsid w:val="00E01FC3"/>
    <w:rsid w:val="00E0563E"/>
    <w:rsid w:val="00E07085"/>
    <w:rsid w:val="00E16A34"/>
    <w:rsid w:val="00E250D0"/>
    <w:rsid w:val="00E335E8"/>
    <w:rsid w:val="00E3720A"/>
    <w:rsid w:val="00E410B1"/>
    <w:rsid w:val="00E42250"/>
    <w:rsid w:val="00E422A3"/>
    <w:rsid w:val="00E432DD"/>
    <w:rsid w:val="00E4680E"/>
    <w:rsid w:val="00E51327"/>
    <w:rsid w:val="00E61144"/>
    <w:rsid w:val="00E618FF"/>
    <w:rsid w:val="00E82406"/>
    <w:rsid w:val="00E915FE"/>
    <w:rsid w:val="00E9445B"/>
    <w:rsid w:val="00EA0324"/>
    <w:rsid w:val="00ED4082"/>
    <w:rsid w:val="00EF7E63"/>
    <w:rsid w:val="00F06619"/>
    <w:rsid w:val="00F0789A"/>
    <w:rsid w:val="00F078D4"/>
    <w:rsid w:val="00F23E2B"/>
    <w:rsid w:val="00F26E53"/>
    <w:rsid w:val="00F300FB"/>
    <w:rsid w:val="00F35AAE"/>
    <w:rsid w:val="00F41002"/>
    <w:rsid w:val="00F43912"/>
    <w:rsid w:val="00F503A6"/>
    <w:rsid w:val="00F52A89"/>
    <w:rsid w:val="00F54A9A"/>
    <w:rsid w:val="00F63F87"/>
    <w:rsid w:val="00F674FE"/>
    <w:rsid w:val="00F7245B"/>
    <w:rsid w:val="00F81854"/>
    <w:rsid w:val="00F84D22"/>
    <w:rsid w:val="00F861C1"/>
    <w:rsid w:val="00F962BE"/>
    <w:rsid w:val="00F969A8"/>
    <w:rsid w:val="00FB3448"/>
    <w:rsid w:val="00FC19A3"/>
    <w:rsid w:val="00FD03D0"/>
    <w:rsid w:val="00FF6EB1"/>
    <w:rsid w:val="00FF7A7D"/>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3DCFF8"/>
  <w15:chartTrackingRefBased/>
  <w15:docId w15:val="{36F31666-A43F-4EA8-A1EE-D03152E3C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67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267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267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267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67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67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67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67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67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67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267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267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67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67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67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67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67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6782"/>
    <w:rPr>
      <w:rFonts w:eastAsiaTheme="majorEastAsia" w:cstheme="majorBidi"/>
      <w:color w:val="272727" w:themeColor="text1" w:themeTint="D8"/>
    </w:rPr>
  </w:style>
  <w:style w:type="paragraph" w:styleId="Title">
    <w:name w:val="Title"/>
    <w:basedOn w:val="Normal"/>
    <w:next w:val="Normal"/>
    <w:link w:val="TitleChar"/>
    <w:uiPriority w:val="10"/>
    <w:qFormat/>
    <w:rsid w:val="005267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67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67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67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6782"/>
    <w:pPr>
      <w:spacing w:before="160"/>
      <w:jc w:val="center"/>
    </w:pPr>
    <w:rPr>
      <w:i/>
      <w:iCs/>
      <w:color w:val="404040" w:themeColor="text1" w:themeTint="BF"/>
    </w:rPr>
  </w:style>
  <w:style w:type="character" w:customStyle="1" w:styleId="QuoteChar">
    <w:name w:val="Quote Char"/>
    <w:basedOn w:val="DefaultParagraphFont"/>
    <w:link w:val="Quote"/>
    <w:uiPriority w:val="29"/>
    <w:rsid w:val="00526782"/>
    <w:rPr>
      <w:i/>
      <w:iCs/>
      <w:color w:val="404040" w:themeColor="text1" w:themeTint="BF"/>
    </w:rPr>
  </w:style>
  <w:style w:type="paragraph" w:styleId="ListParagraph">
    <w:name w:val="List Paragraph"/>
    <w:basedOn w:val="Normal"/>
    <w:link w:val="ListParagraphChar"/>
    <w:uiPriority w:val="34"/>
    <w:qFormat/>
    <w:rsid w:val="00526782"/>
    <w:pPr>
      <w:ind w:left="720"/>
      <w:contextualSpacing/>
    </w:pPr>
  </w:style>
  <w:style w:type="character" w:styleId="IntenseEmphasis">
    <w:name w:val="Intense Emphasis"/>
    <w:basedOn w:val="DefaultParagraphFont"/>
    <w:uiPriority w:val="21"/>
    <w:qFormat/>
    <w:rsid w:val="00526782"/>
    <w:rPr>
      <w:i/>
      <w:iCs/>
      <w:color w:val="2F5496" w:themeColor="accent1" w:themeShade="BF"/>
    </w:rPr>
  </w:style>
  <w:style w:type="paragraph" w:styleId="IntenseQuote">
    <w:name w:val="Intense Quote"/>
    <w:basedOn w:val="Normal"/>
    <w:next w:val="Normal"/>
    <w:link w:val="IntenseQuoteChar"/>
    <w:uiPriority w:val="30"/>
    <w:qFormat/>
    <w:rsid w:val="005267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6782"/>
    <w:rPr>
      <w:i/>
      <w:iCs/>
      <w:color w:val="2F5496" w:themeColor="accent1" w:themeShade="BF"/>
    </w:rPr>
  </w:style>
  <w:style w:type="character" w:styleId="IntenseReference">
    <w:name w:val="Intense Reference"/>
    <w:basedOn w:val="DefaultParagraphFont"/>
    <w:uiPriority w:val="32"/>
    <w:qFormat/>
    <w:rsid w:val="00526782"/>
    <w:rPr>
      <w:b/>
      <w:bCs/>
      <w:smallCaps/>
      <w:color w:val="2F5496" w:themeColor="accent1" w:themeShade="BF"/>
      <w:spacing w:val="5"/>
    </w:rPr>
  </w:style>
  <w:style w:type="character" w:styleId="Hyperlink">
    <w:name w:val="Hyperlink"/>
    <w:basedOn w:val="DefaultParagraphFont"/>
    <w:uiPriority w:val="99"/>
    <w:unhideWhenUsed/>
    <w:rsid w:val="00154947"/>
    <w:rPr>
      <w:color w:val="0563C1" w:themeColor="hyperlink"/>
      <w:u w:val="single"/>
    </w:rPr>
  </w:style>
  <w:style w:type="character" w:styleId="UnresolvedMention">
    <w:name w:val="Unresolved Mention"/>
    <w:basedOn w:val="DefaultParagraphFont"/>
    <w:uiPriority w:val="99"/>
    <w:semiHidden/>
    <w:unhideWhenUsed/>
    <w:rsid w:val="00154947"/>
    <w:rPr>
      <w:color w:val="605E5C"/>
      <w:shd w:val="clear" w:color="auto" w:fill="E1DFDD"/>
    </w:rPr>
  </w:style>
  <w:style w:type="paragraph" w:styleId="NormalWeb">
    <w:name w:val="Normal (Web)"/>
    <w:basedOn w:val="Normal"/>
    <w:uiPriority w:val="99"/>
    <w:unhideWhenUsed/>
    <w:rsid w:val="00154947"/>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character" w:customStyle="1" w:styleId="url">
    <w:name w:val="url"/>
    <w:basedOn w:val="DefaultParagraphFont"/>
    <w:rsid w:val="00154947"/>
  </w:style>
  <w:style w:type="character" w:styleId="CommentReference">
    <w:name w:val="annotation reference"/>
    <w:basedOn w:val="DefaultParagraphFont"/>
    <w:uiPriority w:val="99"/>
    <w:semiHidden/>
    <w:unhideWhenUsed/>
    <w:rsid w:val="00CF25E3"/>
    <w:rPr>
      <w:sz w:val="16"/>
      <w:szCs w:val="16"/>
    </w:rPr>
  </w:style>
  <w:style w:type="paragraph" w:styleId="CommentText">
    <w:name w:val="annotation text"/>
    <w:basedOn w:val="Normal"/>
    <w:link w:val="CommentTextChar"/>
    <w:uiPriority w:val="99"/>
    <w:unhideWhenUsed/>
    <w:rsid w:val="00CF25E3"/>
    <w:pPr>
      <w:spacing w:line="240" w:lineRule="auto"/>
    </w:pPr>
    <w:rPr>
      <w:sz w:val="20"/>
      <w:szCs w:val="20"/>
    </w:rPr>
  </w:style>
  <w:style w:type="character" w:customStyle="1" w:styleId="CommentTextChar">
    <w:name w:val="Comment Text Char"/>
    <w:basedOn w:val="DefaultParagraphFont"/>
    <w:link w:val="CommentText"/>
    <w:uiPriority w:val="99"/>
    <w:rsid w:val="00CF25E3"/>
    <w:rPr>
      <w:sz w:val="20"/>
      <w:szCs w:val="20"/>
    </w:rPr>
  </w:style>
  <w:style w:type="paragraph" w:styleId="CommentSubject">
    <w:name w:val="annotation subject"/>
    <w:basedOn w:val="CommentText"/>
    <w:next w:val="CommentText"/>
    <w:link w:val="CommentSubjectChar"/>
    <w:uiPriority w:val="99"/>
    <w:semiHidden/>
    <w:unhideWhenUsed/>
    <w:rsid w:val="00CF25E3"/>
    <w:rPr>
      <w:b/>
      <w:bCs/>
    </w:rPr>
  </w:style>
  <w:style w:type="character" w:customStyle="1" w:styleId="CommentSubjectChar">
    <w:name w:val="Comment Subject Char"/>
    <w:basedOn w:val="CommentTextChar"/>
    <w:link w:val="CommentSubject"/>
    <w:uiPriority w:val="99"/>
    <w:semiHidden/>
    <w:rsid w:val="00CF25E3"/>
    <w:rPr>
      <w:b/>
      <w:bCs/>
      <w:sz w:val="20"/>
      <w:szCs w:val="20"/>
    </w:rPr>
  </w:style>
  <w:style w:type="character" w:styleId="HTMLCite">
    <w:name w:val="HTML Cite"/>
    <w:basedOn w:val="DefaultParagraphFont"/>
    <w:uiPriority w:val="99"/>
    <w:semiHidden/>
    <w:unhideWhenUsed/>
    <w:rsid w:val="001B26BC"/>
    <w:rPr>
      <w:i/>
      <w:iCs/>
    </w:rPr>
  </w:style>
  <w:style w:type="character" w:styleId="PlaceholderText">
    <w:name w:val="Placeholder Text"/>
    <w:basedOn w:val="DefaultParagraphFont"/>
    <w:uiPriority w:val="99"/>
    <w:semiHidden/>
    <w:rsid w:val="00F962BE"/>
    <w:rPr>
      <w:color w:val="666666"/>
    </w:rPr>
  </w:style>
  <w:style w:type="character" w:styleId="FollowedHyperlink">
    <w:name w:val="FollowedHyperlink"/>
    <w:basedOn w:val="DefaultParagraphFont"/>
    <w:uiPriority w:val="99"/>
    <w:semiHidden/>
    <w:unhideWhenUsed/>
    <w:rsid w:val="002B73F8"/>
    <w:rPr>
      <w:color w:val="954F72" w:themeColor="followedHyperlink"/>
      <w:u w:val="single"/>
    </w:rPr>
  </w:style>
  <w:style w:type="table" w:styleId="TableGrid">
    <w:name w:val="Table Grid"/>
    <w:basedOn w:val="TableNormal"/>
    <w:uiPriority w:val="39"/>
    <w:rsid w:val="00AE3B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heading">
    <w:name w:val="Section heading"/>
    <w:basedOn w:val="Normal"/>
    <w:link w:val="SectionheadingChar"/>
    <w:qFormat/>
    <w:rsid w:val="00202F77"/>
    <w:pPr>
      <w:spacing w:line="360" w:lineRule="auto"/>
      <w:jc w:val="center"/>
    </w:pPr>
    <w:rPr>
      <w:rFonts w:ascii="Times New Roman" w:hAnsi="Times New Roman" w:cs="Times New Roman"/>
      <w:b/>
      <w:bCs/>
      <w:sz w:val="32"/>
      <w:szCs w:val="24"/>
      <w:lang w:val="en-GB"/>
    </w:rPr>
  </w:style>
  <w:style w:type="character" w:customStyle="1" w:styleId="SectionheadingChar">
    <w:name w:val="Section heading Char"/>
    <w:basedOn w:val="DefaultParagraphFont"/>
    <w:link w:val="Sectionheading"/>
    <w:rsid w:val="00202F77"/>
    <w:rPr>
      <w:rFonts w:ascii="Times New Roman" w:hAnsi="Times New Roman" w:cs="Times New Roman"/>
      <w:b/>
      <w:bCs/>
      <w:sz w:val="32"/>
      <w:szCs w:val="24"/>
      <w:lang w:val="en-GB"/>
    </w:rPr>
  </w:style>
  <w:style w:type="paragraph" w:customStyle="1" w:styleId="subheading">
    <w:name w:val="sub heading"/>
    <w:basedOn w:val="ListParagraph"/>
    <w:link w:val="subheadingChar"/>
    <w:qFormat/>
    <w:rsid w:val="00FB3448"/>
    <w:pPr>
      <w:numPr>
        <w:numId w:val="9"/>
      </w:numPr>
    </w:pPr>
    <w:rPr>
      <w:rFonts w:ascii="Times New Roman" w:hAnsi="Times New Roman" w:cs="Times New Roman"/>
      <w:b/>
      <w:bCs/>
      <w:sz w:val="24"/>
      <w:szCs w:val="24"/>
      <w:lang w:val="en-GB"/>
    </w:rPr>
  </w:style>
  <w:style w:type="character" w:customStyle="1" w:styleId="ListParagraphChar">
    <w:name w:val="List Paragraph Char"/>
    <w:basedOn w:val="DefaultParagraphFont"/>
    <w:link w:val="ListParagraph"/>
    <w:uiPriority w:val="34"/>
    <w:rsid w:val="00864A4B"/>
  </w:style>
  <w:style w:type="character" w:customStyle="1" w:styleId="subheadingChar">
    <w:name w:val="sub heading Char"/>
    <w:basedOn w:val="ListParagraphChar"/>
    <w:link w:val="subheading"/>
    <w:rsid w:val="00FB3448"/>
    <w:rPr>
      <w:rFonts w:ascii="Times New Roman" w:hAnsi="Times New Roman" w:cs="Times New Roman"/>
      <w:b/>
      <w:bCs/>
      <w:sz w:val="24"/>
      <w:szCs w:val="24"/>
      <w:lang w:val="en-GB"/>
    </w:rPr>
  </w:style>
  <w:style w:type="paragraph" w:customStyle="1" w:styleId="level3title">
    <w:name w:val="level 3 title"/>
    <w:basedOn w:val="subheading"/>
    <w:link w:val="level3titleChar"/>
    <w:rsid w:val="00864A4B"/>
    <w:pPr>
      <w:numPr>
        <w:numId w:val="12"/>
      </w:numPr>
      <w:spacing w:line="360" w:lineRule="auto"/>
    </w:pPr>
    <w:rPr>
      <w:i/>
    </w:rPr>
  </w:style>
  <w:style w:type="character" w:customStyle="1" w:styleId="level3titleChar">
    <w:name w:val="level 3 title Char"/>
    <w:basedOn w:val="subheadingChar"/>
    <w:link w:val="level3title"/>
    <w:rsid w:val="00864A4B"/>
    <w:rPr>
      <w:rFonts w:ascii="Times New Roman" w:hAnsi="Times New Roman" w:cs="Times New Roman"/>
      <w:b/>
      <w:bCs/>
      <w:i/>
      <w:sz w:val="24"/>
      <w:szCs w:val="24"/>
      <w:lang w:val="en-GB"/>
    </w:rPr>
  </w:style>
  <w:style w:type="character" w:styleId="SubtleEmphasis">
    <w:name w:val="Subtle Emphasis"/>
    <w:basedOn w:val="DefaultParagraphFont"/>
    <w:uiPriority w:val="19"/>
    <w:qFormat/>
    <w:rsid w:val="0077604B"/>
    <w:rPr>
      <w:i/>
      <w:iCs/>
      <w:color w:val="404040" w:themeColor="text1" w:themeTint="BF"/>
    </w:rPr>
  </w:style>
  <w:style w:type="paragraph" w:customStyle="1" w:styleId="Resultsheading">
    <w:name w:val="Results_heading"/>
    <w:basedOn w:val="Sectionheading"/>
    <w:link w:val="ResultsheadingChar"/>
    <w:qFormat/>
    <w:rsid w:val="00FB3448"/>
    <w:pPr>
      <w:numPr>
        <w:numId w:val="19"/>
      </w:numPr>
      <w:jc w:val="left"/>
    </w:pPr>
    <w:rPr>
      <w:sz w:val="24"/>
      <w:szCs w:val="20"/>
    </w:rPr>
  </w:style>
  <w:style w:type="character" w:customStyle="1" w:styleId="ResultsheadingChar">
    <w:name w:val="Results_heading Char"/>
    <w:basedOn w:val="SectionheadingChar"/>
    <w:link w:val="Resultsheading"/>
    <w:rsid w:val="00FB3448"/>
    <w:rPr>
      <w:rFonts w:ascii="Times New Roman" w:hAnsi="Times New Roman" w:cs="Times New Roman"/>
      <w:b/>
      <w:bCs/>
      <w:sz w:val="24"/>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oi.org/10.3791/55718" TargetMode="External"/><Relationship Id="rId39" Type="http://schemas.openxmlformats.org/officeDocument/2006/relationships/hyperlink" Target="https://doi.org/10.18585/inabj.v11i2.731" TargetMode="External"/><Relationship Id="rId21" Type="http://schemas.openxmlformats.org/officeDocument/2006/relationships/hyperlink" Target="https://repository-teneo-libis-be.kuleuven.e-bronnen.be/delivery/DeliveryManagerServlet?dps_pid=IE17918495" TargetMode="External"/><Relationship Id="rId34" Type="http://schemas.openxmlformats.org/officeDocument/2006/relationships/hyperlink" Target="https://doi.org/10.1038/s41598-021-00402-7" TargetMode="External"/><Relationship Id="rId42" Type="http://schemas.microsoft.com/office/2011/relationships/people" Target="people.xml"/><Relationship Id="rId7" Type="http://schemas.microsoft.com/office/2016/09/relationships/commentsIds" Target="commentsIds.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doi.org/10.1002/ajh.25229" TargetMode="External"/><Relationship Id="rId29" Type="http://schemas.openxmlformats.org/officeDocument/2006/relationships/hyperlink" Target="https://doi.org/10.21769/bioprotoc.2897" TargetMode="External"/><Relationship Id="rId41" Type="http://schemas.openxmlformats.org/officeDocument/2006/relationships/fontTable" Target="fontTab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24" Type="http://schemas.openxmlformats.org/officeDocument/2006/relationships/hyperlink" Target="https://doi.org/10.1016/j.bbr.2025.115612" TargetMode="External"/><Relationship Id="rId32" Type="http://schemas.openxmlformats.org/officeDocument/2006/relationships/hyperlink" Target="https://doi.org/10.1538/expanim.21-0120" TargetMode="External"/><Relationship Id="rId37" Type="http://schemas.openxmlformats.org/officeDocument/2006/relationships/hyperlink" Target="https://doi.org/10.1037/met0000421" TargetMode="External"/><Relationship Id="rId40" Type="http://schemas.openxmlformats.org/officeDocument/2006/relationships/hyperlink" Target="https://doi.org/10.1007/s00520-018-4277-z" TargetMode="External"/><Relationship Id="rId5"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hyperlink" Target="https://doi.org/10.3389/fnins.2024.1368411" TargetMode="External"/><Relationship Id="rId28" Type="http://schemas.openxmlformats.org/officeDocument/2006/relationships/hyperlink" Target="https://doi.org/10.1111/j.1601-183x.2004.00071.x" TargetMode="External"/><Relationship Id="rId36" Type="http://schemas.openxmlformats.org/officeDocument/2006/relationships/hyperlink" Target="https://doi.org/10.7275/pmgn-zx89" TargetMode="External"/><Relationship Id="rId10" Type="http://schemas.openxmlformats.org/officeDocument/2006/relationships/image" Target="media/image2.png"/><Relationship Id="rId19" Type="http://schemas.openxmlformats.org/officeDocument/2006/relationships/hyperlink" Target="https://doi.org/10.1200/jco.2000.18.3.547" TargetMode="External"/><Relationship Id="rId31" Type="http://schemas.openxmlformats.org/officeDocument/2006/relationships/hyperlink" Target="https://doi.org/10.1162/089976698300017908"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1371/journal.pone.0053888" TargetMode="External"/><Relationship Id="rId27" Type="http://schemas.openxmlformats.org/officeDocument/2006/relationships/hyperlink" Target="https://doi.org/10.3791/2609" TargetMode="External"/><Relationship Id="rId30" Type="http://schemas.openxmlformats.org/officeDocument/2006/relationships/hyperlink" Target="https://doi.org/10.1016/0023-9690(81)90020-5" TargetMode="External"/><Relationship Id="rId35" Type="http://schemas.openxmlformats.org/officeDocument/2006/relationships/hyperlink" Target="https://doi.org/10.1007/978-3-642-36172-2" TargetMode="External"/><Relationship Id="rId43" Type="http://schemas.openxmlformats.org/officeDocument/2006/relationships/theme" Target="theme/theme1.xml"/><Relationship Id="rId8" Type="http://schemas.microsoft.com/office/2018/08/relationships/commentsExtensible" Target="commentsExtensible.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oi.org/10.1016/j.bbr.2008.03.001" TargetMode="External"/><Relationship Id="rId33" Type="http://schemas.openxmlformats.org/officeDocument/2006/relationships/hyperlink" Target="https://doi.org/10.1016/j.bbr.2004.03.003" TargetMode="External"/><Relationship Id="rId38" Type="http://schemas.openxmlformats.org/officeDocument/2006/relationships/hyperlink" Target="https://doi.org/10.3758/s13423-017-1323-7"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2721</TotalTime>
  <Pages>22</Pages>
  <Words>12315</Words>
  <Characters>67734</Characters>
  <Application>Microsoft Office Word</Application>
  <DocSecurity>0</DocSecurity>
  <Lines>564</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Siebe Everaerts</dc:creator>
  <cp:keywords/>
  <dc:description/>
  <cp:lastModifiedBy>Siebe Everaerts</cp:lastModifiedBy>
  <cp:revision>25</cp:revision>
  <dcterms:created xsi:type="dcterms:W3CDTF">2026-04-20T14:31:00Z</dcterms:created>
  <dcterms:modified xsi:type="dcterms:W3CDTF">2026-04-27T16:41:00Z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9ea10217-6cd1-43df-9c00-f536963afc1c</vt:lpwstr>
  </property>
  <property fmtid="{D5CDD505-2E9C-101B-9397-08002B2CF9AE}" pid="3" name="ZOTERO_PREF_1">
    <vt:lpwstr>&lt;data data-version="3" zotero-version="7.0.32"&gt;&lt;session id="sdfSNNHT"/&gt;&lt;style id="http://www.zotero.org/styles/apa" locale="en-US"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