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elraster"/>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2DE70608" w:rsidR="00361AB8" w:rsidRPr="00B525D9" w:rsidRDefault="00C70428">
            <w:r>
              <w:t>Sem van der Meulen</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03742198" w:rsidR="00361AB8" w:rsidRPr="00B525D9" w:rsidRDefault="00C70428">
            <w:r>
              <w:t>1142387</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6861D991" w:rsidR="00C6621E" w:rsidRPr="00B525D9" w:rsidRDefault="00C70428">
            <w:r>
              <w:t>ICTM1N</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0F62A7C8" w:rsidR="00C6621E" w:rsidRPr="00B525D9" w:rsidRDefault="00C70428">
            <w:r>
              <w:t>ICTM1N2</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16ED9CD" w:rsidR="00361AB8" w:rsidRPr="00B525D9" w:rsidRDefault="00316EF9">
            <w:r>
              <w:t>ICT.P.KBSa.V19 en ICT.P.KBSb.V19</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Kopvaninhoudsopgave"/>
            <w:rPr>
              <w:b/>
              <w:color w:val="000000" w:themeColor="text1"/>
            </w:rPr>
          </w:pPr>
          <w:r w:rsidRPr="00B525D9">
            <w:rPr>
              <w:b/>
              <w:color w:val="000000" w:themeColor="text1"/>
            </w:rPr>
            <w:t>Inhoud</w:t>
          </w:r>
        </w:p>
        <w:p w14:paraId="256AB565" w14:textId="7E50C62D" w:rsidR="007C364A" w:rsidRDefault="007C364A">
          <w:pPr>
            <w:pStyle w:val="Inhopg1"/>
            <w:tabs>
              <w:tab w:val="left" w:pos="440"/>
              <w:tab w:val="right" w:leader="dot" w:pos="8638"/>
            </w:tabs>
            <w:rPr>
              <w:noProof/>
            </w:rPr>
          </w:pPr>
          <w:r>
            <w:rPr>
              <w:b/>
              <w:bCs/>
            </w:rPr>
            <w:fldChar w:fldCharType="begin"/>
          </w:r>
          <w:r>
            <w:rPr>
              <w:b/>
              <w:bCs/>
            </w:rPr>
            <w:instrText xml:space="preserve"> TOC \o "1-3" \h \z \u </w:instrText>
          </w:r>
          <w:r>
            <w:rPr>
              <w:b/>
              <w:bCs/>
            </w:rPr>
            <w:fldChar w:fldCharType="separate"/>
          </w:r>
          <w:hyperlink w:anchor="_Toc531081801" w:history="1">
            <w:r w:rsidRPr="005012AC">
              <w:rPr>
                <w:rStyle w:val="Hyperlink"/>
                <w:noProof/>
              </w:rPr>
              <w:t>1.</w:t>
            </w:r>
            <w:r>
              <w:rPr>
                <w:noProof/>
              </w:rPr>
              <w:tab/>
            </w:r>
            <w:r w:rsidRPr="005012AC">
              <w:rPr>
                <w:rStyle w:val="Hyperlink"/>
                <w:noProof/>
              </w:rPr>
              <w:t>Analyseren</w:t>
            </w:r>
            <w:r>
              <w:rPr>
                <w:noProof/>
                <w:webHidden/>
              </w:rPr>
              <w:tab/>
            </w:r>
            <w:r>
              <w:rPr>
                <w:noProof/>
                <w:webHidden/>
              </w:rPr>
              <w:fldChar w:fldCharType="begin"/>
            </w:r>
            <w:r>
              <w:rPr>
                <w:noProof/>
                <w:webHidden/>
              </w:rPr>
              <w:instrText xml:space="preserve"> PAGEREF _Toc531081801 \h </w:instrText>
            </w:r>
            <w:r>
              <w:rPr>
                <w:noProof/>
                <w:webHidden/>
              </w:rPr>
            </w:r>
            <w:r>
              <w:rPr>
                <w:noProof/>
                <w:webHidden/>
              </w:rPr>
              <w:fldChar w:fldCharType="separate"/>
            </w:r>
            <w:r w:rsidR="00AA40C6">
              <w:rPr>
                <w:noProof/>
                <w:webHidden/>
              </w:rPr>
              <w:t>3</w:t>
            </w:r>
            <w:r>
              <w:rPr>
                <w:noProof/>
                <w:webHidden/>
              </w:rPr>
              <w:fldChar w:fldCharType="end"/>
            </w:r>
          </w:hyperlink>
        </w:p>
        <w:p w14:paraId="09BDB0DF" w14:textId="30F1CFA0" w:rsidR="007C364A" w:rsidRDefault="00513E5E">
          <w:pPr>
            <w:pStyle w:val="Inhopg2"/>
            <w:tabs>
              <w:tab w:val="left" w:pos="880"/>
              <w:tab w:val="right" w:leader="dot" w:pos="8638"/>
            </w:tabs>
            <w:rPr>
              <w:noProof/>
            </w:rPr>
          </w:pPr>
          <w:hyperlink w:anchor="_Toc531081802" w:history="1">
            <w:r w:rsidR="007C364A" w:rsidRPr="005012AC">
              <w:rPr>
                <w:rStyle w:val="Hyperlink"/>
                <w:noProof/>
              </w:rPr>
              <w:t>1.1.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_Toc531081802 \h </w:instrText>
            </w:r>
            <w:r w:rsidR="007C364A">
              <w:rPr>
                <w:noProof/>
                <w:webHidden/>
              </w:rPr>
            </w:r>
            <w:r w:rsidR="007C364A">
              <w:rPr>
                <w:noProof/>
                <w:webHidden/>
              </w:rPr>
              <w:fldChar w:fldCharType="separate"/>
            </w:r>
            <w:r w:rsidR="00AA40C6">
              <w:rPr>
                <w:noProof/>
                <w:webHidden/>
              </w:rPr>
              <w:t>3</w:t>
            </w:r>
            <w:r w:rsidR="007C364A">
              <w:rPr>
                <w:noProof/>
                <w:webHidden/>
              </w:rPr>
              <w:fldChar w:fldCharType="end"/>
            </w:r>
          </w:hyperlink>
        </w:p>
        <w:p w14:paraId="4D3711EF" w14:textId="7D3C3E11" w:rsidR="007C364A" w:rsidRDefault="00513E5E">
          <w:pPr>
            <w:pStyle w:val="Inhopg2"/>
            <w:tabs>
              <w:tab w:val="left" w:pos="880"/>
              <w:tab w:val="right" w:leader="dot" w:pos="8638"/>
            </w:tabs>
            <w:rPr>
              <w:noProof/>
            </w:rPr>
          </w:pPr>
          <w:hyperlink w:anchor="_Toc531081803" w:history="1">
            <w:r w:rsidR="007C364A" w:rsidRPr="005012AC">
              <w:rPr>
                <w:rStyle w:val="Hyperlink"/>
                <w:noProof/>
              </w:rPr>
              <w:t>1.2.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_Toc531081803 \h </w:instrText>
            </w:r>
            <w:r w:rsidR="007C364A">
              <w:rPr>
                <w:noProof/>
                <w:webHidden/>
              </w:rPr>
            </w:r>
            <w:r w:rsidR="007C364A">
              <w:rPr>
                <w:noProof/>
                <w:webHidden/>
              </w:rPr>
              <w:fldChar w:fldCharType="separate"/>
            </w:r>
            <w:r w:rsidR="00AA40C6">
              <w:rPr>
                <w:noProof/>
                <w:webHidden/>
              </w:rPr>
              <w:t>3</w:t>
            </w:r>
            <w:r w:rsidR="007C364A">
              <w:rPr>
                <w:noProof/>
                <w:webHidden/>
              </w:rPr>
              <w:fldChar w:fldCharType="end"/>
            </w:r>
          </w:hyperlink>
        </w:p>
        <w:p w14:paraId="54B7DD22" w14:textId="163B7A32" w:rsidR="007C364A" w:rsidRDefault="00513E5E">
          <w:pPr>
            <w:pStyle w:val="Inhopg1"/>
            <w:tabs>
              <w:tab w:val="left" w:pos="440"/>
              <w:tab w:val="right" w:leader="dot" w:pos="8638"/>
            </w:tabs>
            <w:rPr>
              <w:noProof/>
            </w:rPr>
          </w:pPr>
          <w:hyperlink w:anchor="_Toc531081804" w:history="1">
            <w:r w:rsidR="007C364A" w:rsidRPr="005012AC">
              <w:rPr>
                <w:rStyle w:val="Hyperlink"/>
                <w:noProof/>
              </w:rPr>
              <w:t>2.</w:t>
            </w:r>
            <w:r w:rsidR="007C364A">
              <w:rPr>
                <w:noProof/>
              </w:rPr>
              <w:tab/>
            </w:r>
            <w:r w:rsidR="007C364A" w:rsidRPr="005012AC">
              <w:rPr>
                <w:rStyle w:val="Hyperlink"/>
                <w:noProof/>
              </w:rPr>
              <w:t>Ontwerpen</w:t>
            </w:r>
            <w:r w:rsidR="007C364A">
              <w:rPr>
                <w:noProof/>
                <w:webHidden/>
              </w:rPr>
              <w:tab/>
            </w:r>
            <w:r w:rsidR="007C364A">
              <w:rPr>
                <w:noProof/>
                <w:webHidden/>
              </w:rPr>
              <w:fldChar w:fldCharType="begin"/>
            </w:r>
            <w:r w:rsidR="007C364A">
              <w:rPr>
                <w:noProof/>
                <w:webHidden/>
              </w:rPr>
              <w:instrText xml:space="preserve"> PAGEREF _Toc531081804 \h </w:instrText>
            </w:r>
            <w:r w:rsidR="007C364A">
              <w:rPr>
                <w:noProof/>
                <w:webHidden/>
              </w:rPr>
            </w:r>
            <w:r w:rsidR="007C364A">
              <w:rPr>
                <w:noProof/>
                <w:webHidden/>
              </w:rPr>
              <w:fldChar w:fldCharType="separate"/>
            </w:r>
            <w:r w:rsidR="00AA40C6">
              <w:rPr>
                <w:noProof/>
                <w:webHidden/>
              </w:rPr>
              <w:t>4</w:t>
            </w:r>
            <w:r w:rsidR="007C364A">
              <w:rPr>
                <w:noProof/>
                <w:webHidden/>
              </w:rPr>
              <w:fldChar w:fldCharType="end"/>
            </w:r>
          </w:hyperlink>
        </w:p>
        <w:p w14:paraId="2CAB3CFE" w14:textId="1B5F6306" w:rsidR="007C364A" w:rsidRDefault="00513E5E">
          <w:pPr>
            <w:pStyle w:val="Inhopg2"/>
            <w:tabs>
              <w:tab w:val="left" w:pos="880"/>
              <w:tab w:val="right" w:leader="dot" w:pos="8638"/>
            </w:tabs>
            <w:rPr>
              <w:noProof/>
            </w:rPr>
          </w:pPr>
          <w:hyperlink w:anchor="_Toc531081805" w:history="1">
            <w:r w:rsidR="007C364A" w:rsidRPr="005012AC">
              <w:rPr>
                <w:rStyle w:val="Hyperlink"/>
                <w:noProof/>
              </w:rPr>
              <w:t>2.1.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_Toc531081805 \h </w:instrText>
            </w:r>
            <w:r w:rsidR="007C364A">
              <w:rPr>
                <w:noProof/>
                <w:webHidden/>
              </w:rPr>
            </w:r>
            <w:r w:rsidR="007C364A">
              <w:rPr>
                <w:noProof/>
                <w:webHidden/>
              </w:rPr>
              <w:fldChar w:fldCharType="separate"/>
            </w:r>
            <w:r w:rsidR="00AA40C6">
              <w:rPr>
                <w:noProof/>
                <w:webHidden/>
              </w:rPr>
              <w:t>4</w:t>
            </w:r>
            <w:r w:rsidR="007C364A">
              <w:rPr>
                <w:noProof/>
                <w:webHidden/>
              </w:rPr>
              <w:fldChar w:fldCharType="end"/>
            </w:r>
          </w:hyperlink>
        </w:p>
        <w:p w14:paraId="404F955E" w14:textId="27814009" w:rsidR="007C364A" w:rsidRDefault="00513E5E">
          <w:pPr>
            <w:pStyle w:val="Inhopg2"/>
            <w:tabs>
              <w:tab w:val="left" w:pos="880"/>
              <w:tab w:val="right" w:leader="dot" w:pos="8638"/>
            </w:tabs>
            <w:rPr>
              <w:noProof/>
            </w:rPr>
          </w:pPr>
          <w:hyperlink w:anchor="_Toc531081806" w:history="1">
            <w:r w:rsidR="007C364A" w:rsidRPr="005012AC">
              <w:rPr>
                <w:rStyle w:val="Hyperlink"/>
                <w:noProof/>
              </w:rPr>
              <w:t>2.2.</w:t>
            </w:r>
            <w:r w:rsidR="007C364A">
              <w:rPr>
                <w:noProof/>
              </w:rPr>
              <w:tab/>
            </w:r>
            <w:r w:rsidR="007C364A" w:rsidRPr="005012AC">
              <w:rPr>
                <w:rStyle w:val="Hyperlink"/>
                <w:noProof/>
              </w:rPr>
              <w:t>Ge</w:t>
            </w:r>
            <w:bookmarkStart w:id="0" w:name="_GoBack"/>
            <w:bookmarkEnd w:id="0"/>
            <w:r w:rsidR="007C364A" w:rsidRPr="005012AC">
              <w:rPr>
                <w:rStyle w:val="Hyperlink"/>
                <w:noProof/>
              </w:rPr>
              <w:t>drag</w:t>
            </w:r>
            <w:r w:rsidR="007C364A">
              <w:rPr>
                <w:noProof/>
                <w:webHidden/>
              </w:rPr>
              <w:tab/>
            </w:r>
            <w:r w:rsidR="007C364A">
              <w:rPr>
                <w:noProof/>
                <w:webHidden/>
              </w:rPr>
              <w:fldChar w:fldCharType="begin"/>
            </w:r>
            <w:r w:rsidR="007C364A">
              <w:rPr>
                <w:noProof/>
                <w:webHidden/>
              </w:rPr>
              <w:instrText xml:space="preserve"> PAGEREF _Toc531081806 \h </w:instrText>
            </w:r>
            <w:r w:rsidR="007C364A">
              <w:rPr>
                <w:noProof/>
                <w:webHidden/>
              </w:rPr>
            </w:r>
            <w:r w:rsidR="007C364A">
              <w:rPr>
                <w:noProof/>
                <w:webHidden/>
              </w:rPr>
              <w:fldChar w:fldCharType="separate"/>
            </w:r>
            <w:r w:rsidR="00AA40C6">
              <w:rPr>
                <w:noProof/>
                <w:webHidden/>
              </w:rPr>
              <w:t>4</w:t>
            </w:r>
            <w:r w:rsidR="007C364A">
              <w:rPr>
                <w:noProof/>
                <w:webHidden/>
              </w:rPr>
              <w:fldChar w:fldCharType="end"/>
            </w:r>
          </w:hyperlink>
        </w:p>
        <w:p w14:paraId="482220B9" w14:textId="39B0290D" w:rsidR="007C364A" w:rsidRDefault="00513E5E">
          <w:pPr>
            <w:pStyle w:val="Inhopg1"/>
            <w:tabs>
              <w:tab w:val="left" w:pos="440"/>
              <w:tab w:val="right" w:leader="dot" w:pos="8638"/>
            </w:tabs>
            <w:rPr>
              <w:noProof/>
            </w:rPr>
          </w:pPr>
          <w:hyperlink w:anchor="_Toc531081807" w:history="1">
            <w:r w:rsidR="007C364A" w:rsidRPr="005012AC">
              <w:rPr>
                <w:rStyle w:val="Hyperlink"/>
                <w:noProof/>
              </w:rPr>
              <w:t>3.</w:t>
            </w:r>
            <w:r w:rsidR="007C364A">
              <w:rPr>
                <w:noProof/>
              </w:rPr>
              <w:tab/>
            </w:r>
            <w:r w:rsidR="007C364A" w:rsidRPr="005012AC">
              <w:rPr>
                <w:rStyle w:val="Hyperlink"/>
                <w:noProof/>
              </w:rPr>
              <w:t>Realiseren</w:t>
            </w:r>
            <w:r w:rsidR="007C364A">
              <w:rPr>
                <w:noProof/>
                <w:webHidden/>
              </w:rPr>
              <w:tab/>
            </w:r>
            <w:r w:rsidR="007C364A">
              <w:rPr>
                <w:noProof/>
                <w:webHidden/>
              </w:rPr>
              <w:fldChar w:fldCharType="begin"/>
            </w:r>
            <w:r w:rsidR="007C364A">
              <w:rPr>
                <w:noProof/>
                <w:webHidden/>
              </w:rPr>
              <w:instrText xml:space="preserve"> PAGEREF _Toc531081807 \h </w:instrText>
            </w:r>
            <w:r w:rsidR="007C364A">
              <w:rPr>
                <w:noProof/>
                <w:webHidden/>
              </w:rPr>
            </w:r>
            <w:r w:rsidR="007C364A">
              <w:rPr>
                <w:noProof/>
                <w:webHidden/>
              </w:rPr>
              <w:fldChar w:fldCharType="separate"/>
            </w:r>
            <w:r w:rsidR="00AA40C6">
              <w:rPr>
                <w:noProof/>
                <w:webHidden/>
              </w:rPr>
              <w:t>5</w:t>
            </w:r>
            <w:r w:rsidR="007C364A">
              <w:rPr>
                <w:noProof/>
                <w:webHidden/>
              </w:rPr>
              <w:fldChar w:fldCharType="end"/>
            </w:r>
          </w:hyperlink>
        </w:p>
        <w:p w14:paraId="604E306C" w14:textId="4D094DE8" w:rsidR="007C364A" w:rsidRDefault="00513E5E">
          <w:pPr>
            <w:pStyle w:val="Inhopg2"/>
            <w:tabs>
              <w:tab w:val="left" w:pos="880"/>
              <w:tab w:val="right" w:leader="dot" w:pos="8638"/>
            </w:tabs>
            <w:rPr>
              <w:noProof/>
            </w:rPr>
          </w:pPr>
          <w:hyperlink w:anchor="_Toc531081808" w:history="1">
            <w:r w:rsidR="007C364A" w:rsidRPr="005012AC">
              <w:rPr>
                <w:rStyle w:val="Hyperlink"/>
                <w:noProof/>
              </w:rPr>
              <w:t>3.1.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_Toc531081808 \h </w:instrText>
            </w:r>
            <w:r w:rsidR="007C364A">
              <w:rPr>
                <w:noProof/>
                <w:webHidden/>
              </w:rPr>
            </w:r>
            <w:r w:rsidR="007C364A">
              <w:rPr>
                <w:noProof/>
                <w:webHidden/>
              </w:rPr>
              <w:fldChar w:fldCharType="separate"/>
            </w:r>
            <w:r w:rsidR="00AA40C6">
              <w:rPr>
                <w:noProof/>
                <w:webHidden/>
              </w:rPr>
              <w:t>5</w:t>
            </w:r>
            <w:r w:rsidR="007C364A">
              <w:rPr>
                <w:noProof/>
                <w:webHidden/>
              </w:rPr>
              <w:fldChar w:fldCharType="end"/>
            </w:r>
          </w:hyperlink>
        </w:p>
        <w:p w14:paraId="32A4898F" w14:textId="750D1D16" w:rsidR="007C364A" w:rsidRDefault="00513E5E">
          <w:pPr>
            <w:pStyle w:val="Inhopg2"/>
            <w:tabs>
              <w:tab w:val="left" w:pos="880"/>
              <w:tab w:val="right" w:leader="dot" w:pos="8638"/>
            </w:tabs>
            <w:rPr>
              <w:noProof/>
            </w:rPr>
          </w:pPr>
          <w:hyperlink w:anchor="_Toc531081809" w:history="1">
            <w:r w:rsidR="007C364A" w:rsidRPr="005012AC">
              <w:rPr>
                <w:rStyle w:val="Hyperlink"/>
                <w:noProof/>
              </w:rPr>
              <w:t>3.2.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_Toc531081809 \h </w:instrText>
            </w:r>
            <w:r w:rsidR="007C364A">
              <w:rPr>
                <w:noProof/>
                <w:webHidden/>
              </w:rPr>
            </w:r>
            <w:r w:rsidR="007C364A">
              <w:rPr>
                <w:noProof/>
                <w:webHidden/>
              </w:rPr>
              <w:fldChar w:fldCharType="separate"/>
            </w:r>
            <w:r w:rsidR="00AA40C6">
              <w:rPr>
                <w:noProof/>
                <w:webHidden/>
              </w:rPr>
              <w:t>5</w:t>
            </w:r>
            <w:r w:rsidR="007C364A">
              <w:rPr>
                <w:noProof/>
                <w:webHidden/>
              </w:rPr>
              <w:fldChar w:fldCharType="end"/>
            </w:r>
          </w:hyperlink>
        </w:p>
        <w:p w14:paraId="6D3E031F" w14:textId="275C8AE4" w:rsidR="007C364A" w:rsidRDefault="00513E5E">
          <w:pPr>
            <w:pStyle w:val="Inhopg1"/>
            <w:tabs>
              <w:tab w:val="left" w:pos="440"/>
              <w:tab w:val="right" w:leader="dot" w:pos="8638"/>
            </w:tabs>
            <w:rPr>
              <w:noProof/>
            </w:rPr>
          </w:pPr>
          <w:hyperlink w:anchor="_Toc531081810" w:history="1">
            <w:r w:rsidR="007C364A" w:rsidRPr="005012AC">
              <w:rPr>
                <w:rStyle w:val="Hyperlink"/>
                <w:noProof/>
              </w:rPr>
              <w:t>4.</w:t>
            </w:r>
            <w:r w:rsidR="007C364A">
              <w:rPr>
                <w:noProof/>
              </w:rPr>
              <w:tab/>
            </w:r>
            <w:r w:rsidR="007C364A" w:rsidRPr="005012AC">
              <w:rPr>
                <w:rStyle w:val="Hyperlink"/>
                <w:noProof/>
              </w:rPr>
              <w:t>Professionele ontwikkeling</w:t>
            </w:r>
            <w:r w:rsidR="007C364A">
              <w:rPr>
                <w:noProof/>
                <w:webHidden/>
              </w:rPr>
              <w:tab/>
            </w:r>
            <w:r w:rsidR="007C364A">
              <w:rPr>
                <w:noProof/>
                <w:webHidden/>
              </w:rPr>
              <w:fldChar w:fldCharType="begin"/>
            </w:r>
            <w:r w:rsidR="007C364A">
              <w:rPr>
                <w:noProof/>
                <w:webHidden/>
              </w:rPr>
              <w:instrText xml:space="preserve"> PAGEREF _Toc531081810 \h </w:instrText>
            </w:r>
            <w:r w:rsidR="007C364A">
              <w:rPr>
                <w:noProof/>
                <w:webHidden/>
              </w:rPr>
            </w:r>
            <w:r w:rsidR="007C364A">
              <w:rPr>
                <w:noProof/>
                <w:webHidden/>
              </w:rPr>
              <w:fldChar w:fldCharType="separate"/>
            </w:r>
            <w:r w:rsidR="00AA40C6">
              <w:rPr>
                <w:noProof/>
                <w:webHidden/>
              </w:rPr>
              <w:t>7</w:t>
            </w:r>
            <w:r w:rsidR="007C364A">
              <w:rPr>
                <w:noProof/>
                <w:webHidden/>
              </w:rPr>
              <w:fldChar w:fldCharType="end"/>
            </w:r>
          </w:hyperlink>
        </w:p>
        <w:p w14:paraId="13BFDB90" w14:textId="299BC892" w:rsidR="007C364A" w:rsidRDefault="007C364A">
          <w:r>
            <w:rPr>
              <w:b/>
              <w:bCs/>
            </w:rPr>
            <w:fldChar w:fldCharType="end"/>
          </w:r>
        </w:p>
      </w:sdtContent>
    </w:sdt>
    <w:p w14:paraId="408B79B4" w14:textId="0B5DB194" w:rsidR="00DD0939" w:rsidRPr="00707A49" w:rsidRDefault="00DD0939">
      <w:pPr>
        <w:rPr>
          <w:b/>
        </w:rPr>
      </w:pPr>
      <w:r>
        <w:br w:type="page"/>
      </w:r>
    </w:p>
    <w:p w14:paraId="4DE85405" w14:textId="0AB0B3BB" w:rsidR="00581D5A" w:rsidRPr="00C55DD7" w:rsidRDefault="00581D5A" w:rsidP="00C55DD7">
      <w:pPr>
        <w:pStyle w:val="Kop1"/>
      </w:pPr>
      <w:bookmarkStart w:id="1" w:name="_Toc531081801"/>
      <w:r w:rsidRPr="00C55DD7">
        <w:lastRenderedPageBreak/>
        <w:t>An</w:t>
      </w:r>
      <w:r w:rsidR="007728BC" w:rsidRPr="00C55DD7">
        <w:t>alyseren</w:t>
      </w:r>
      <w:bookmarkEnd w:id="1"/>
    </w:p>
    <w:p w14:paraId="64EC3016" w14:textId="55C43FBD" w:rsidR="00581D5A" w:rsidRDefault="00581D5A" w:rsidP="00C55DD7">
      <w:pPr>
        <w:pStyle w:val="Kop2"/>
      </w:pPr>
      <w:bookmarkStart w:id="2" w:name="_Toc531081802"/>
      <w:r w:rsidRPr="00C55DD7">
        <w:t>Zelfstandigheid</w:t>
      </w:r>
      <w:bookmarkEnd w:id="2"/>
    </w:p>
    <w:p w14:paraId="64CE1125" w14:textId="17EE7DCB" w:rsidR="0062681C" w:rsidRPr="0062681C" w:rsidRDefault="0062681C" w:rsidP="0062681C">
      <w:r>
        <w:t>Voordat we met een verslag begonnen hebben we altijd een taakverdeling opgesteld. Ik heb mijn taak gemaakt en geholpen met andere van hun taken.</w:t>
      </w:r>
    </w:p>
    <w:p w14:paraId="451E9EE2" w14:textId="311E83E0" w:rsidR="00581D5A" w:rsidRDefault="00C70428" w:rsidP="00581D5A">
      <w:r>
        <w:t xml:space="preserve">Voor het </w:t>
      </w:r>
      <w:proofErr w:type="spellStart"/>
      <w:r>
        <w:t>conversieverhogende</w:t>
      </w:r>
      <w:proofErr w:type="spellEnd"/>
      <w:r>
        <w:t xml:space="preserve"> verslag zouden we allemaal</w:t>
      </w:r>
      <w:r w:rsidR="0070750C">
        <w:t xml:space="preserve"> een paar </w:t>
      </w:r>
      <w:proofErr w:type="spellStart"/>
      <w:r w:rsidR="0070750C">
        <w:t>confersieverhogende</w:t>
      </w:r>
      <w:proofErr w:type="spellEnd"/>
      <w:r w:rsidR="0070750C">
        <w:t xml:space="preserve"> maatregelingen schrijven</w:t>
      </w:r>
      <w:r>
        <w:t>.</w:t>
      </w:r>
      <w:r w:rsidR="0070750C">
        <w:t xml:space="preserve"> Dit zijn er uiteindelijk zeven geworden.</w:t>
      </w:r>
      <w:r w:rsidR="0070750C">
        <w:br/>
      </w:r>
      <w:r>
        <w:t xml:space="preserve">Die zeven maatregelingen hebben we gekozen aan de hand van het gastcollege van </w:t>
      </w:r>
      <w:r>
        <w:rPr>
          <w:rStyle w:val="normaltextrun"/>
          <w:rFonts w:ascii="Calibri" w:hAnsi="Calibri" w:cs="Calibri"/>
          <w:color w:val="000000"/>
        </w:rPr>
        <w:t>Erik </w:t>
      </w:r>
      <w:proofErr w:type="spellStart"/>
      <w:r>
        <w:rPr>
          <w:rStyle w:val="spellingerror"/>
          <w:rFonts w:ascii="Calibri" w:hAnsi="Calibri" w:cs="Calibri"/>
          <w:color w:val="000000"/>
        </w:rPr>
        <w:t>Brunekreef</w:t>
      </w:r>
      <w:proofErr w:type="spellEnd"/>
      <w:r>
        <w:t>. Daar hebben we veel aantekeningen van gemaakt en die hebben we in het verslag kunnen verwerken.</w:t>
      </w:r>
      <w:r w:rsidR="0070750C">
        <w:br/>
      </w:r>
      <w:r>
        <w:t>Van de zeven heb ik er twee uitgewerkt. De Site in meerdere talen en Kortingen.</w:t>
      </w:r>
      <w:r w:rsidR="0070750C">
        <w:t xml:space="preserve"> Ik heb deze maatregelingen gekozen, omdat ik de bezoeker meer op zijn gemak willen stellen. Niet iedereen kan heel goed Engels. Ook wilde ik mensen lokken door kortingen op de site te zetten.</w:t>
      </w:r>
    </w:p>
    <w:p w14:paraId="25F7B7B5" w14:textId="2C910973" w:rsidR="0070750C" w:rsidRDefault="0070750C" w:rsidP="00581D5A">
      <w:pPr>
        <w:rPr>
          <w:rFonts w:cstheme="minorHAnsi"/>
        </w:rPr>
      </w:pPr>
      <w:r>
        <w:t xml:space="preserve">Voor het </w:t>
      </w:r>
      <w:r>
        <w:rPr>
          <w:rFonts w:cstheme="minorHAnsi"/>
        </w:rPr>
        <w:t>Geselecteerd videoportaal (</w:t>
      </w:r>
      <w:proofErr w:type="spellStart"/>
      <w:r>
        <w:rPr>
          <w:rFonts w:cstheme="minorHAnsi"/>
        </w:rPr>
        <w:t>PvE</w:t>
      </w:r>
      <w:proofErr w:type="spellEnd"/>
      <w:r>
        <w:rPr>
          <w:rFonts w:cstheme="minorHAnsi"/>
        </w:rPr>
        <w:t>) verslag heb ik de onderdelen Toelichting programma van eisen en wensen en Invulformulier programma van eisen en wensen gemaakt. Hier heb ik veel artikelen voor gelezen. Met de informatie heb ik eisen en wensen kunnen opstellen. Dit heb ik in verschillende onderdelen gedaan: business, data, applicatie en technologie.</w:t>
      </w:r>
      <w:r w:rsidR="0062681C">
        <w:rPr>
          <w:rFonts w:cstheme="minorHAnsi"/>
        </w:rPr>
        <w:br/>
        <w:t>Al die eisen en wensen staan ook in het invulformulier</w:t>
      </w:r>
    </w:p>
    <w:p w14:paraId="2C9611A1" w14:textId="5FA45BF3" w:rsidR="00581D5A" w:rsidRDefault="00581D5A" w:rsidP="00C55DD7">
      <w:pPr>
        <w:pStyle w:val="Kop2"/>
      </w:pPr>
      <w:bookmarkStart w:id="3" w:name="_Toc531081803"/>
      <w:r w:rsidRPr="00C55DD7">
        <w:t>Gedrag</w:t>
      </w:r>
      <w:bookmarkEnd w:id="3"/>
    </w:p>
    <w:p w14:paraId="3F68543E" w14:textId="0C2F6186" w:rsidR="0062681C" w:rsidRDefault="0062681C" w:rsidP="0062681C">
      <w:r>
        <w:t>Zelf ben ik een beetje een afwachtende leerling, ik merkte al snel dat dat in dit groepje niet goed ging aflopen. Daarom heb ik vaak het groepje geprobeerd aan te sturen om wat te gaan doen. Zelf probeer ik wel zo effectief mogelijk te gaan met de verslagen.</w:t>
      </w:r>
    </w:p>
    <w:p w14:paraId="10BD0B61" w14:textId="03EE6DA8" w:rsidR="00381380" w:rsidRPr="0062681C" w:rsidRDefault="00381380" w:rsidP="0062681C">
      <w:r>
        <w:t xml:space="preserve">Dit zijn de twee </w:t>
      </w:r>
      <w:proofErr w:type="spellStart"/>
      <w:r>
        <w:t>conversieverhoogende</w:t>
      </w:r>
      <w:proofErr w:type="spellEnd"/>
      <w:r>
        <w:t xml:space="preserve"> maatregelingen die ik heb uitgewerkt.</w:t>
      </w:r>
    </w:p>
    <w:p w14:paraId="607AD9C4" w14:textId="511D08C8" w:rsidR="00581D5A" w:rsidRDefault="00381380">
      <w:pPr>
        <w:rPr>
          <w:b/>
          <w:sz w:val="32"/>
        </w:rPr>
      </w:pPr>
      <w:r>
        <w:rPr>
          <w:noProof/>
        </w:rPr>
        <w:drawing>
          <wp:anchor distT="0" distB="0" distL="114300" distR="114300" simplePos="0" relativeHeight="251664384" behindDoc="0" locked="0" layoutInCell="1" allowOverlap="1" wp14:anchorId="42738B18" wp14:editId="5831DD87">
            <wp:simplePos x="0" y="0"/>
            <wp:positionH relativeFrom="column">
              <wp:posOffset>-62602</wp:posOffset>
            </wp:positionH>
            <wp:positionV relativeFrom="paragraph">
              <wp:posOffset>89343</wp:posOffset>
            </wp:positionV>
            <wp:extent cx="3873260" cy="1568728"/>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260" cy="15687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3833C" w14:textId="31EC20AE" w:rsidR="009877C9" w:rsidRDefault="00381380">
      <w:pPr>
        <w:rPr>
          <w:b/>
          <w:sz w:val="32"/>
        </w:rPr>
      </w:pPr>
      <w:r>
        <w:rPr>
          <w:noProof/>
        </w:rPr>
        <w:drawing>
          <wp:anchor distT="0" distB="0" distL="114300" distR="114300" simplePos="0" relativeHeight="251671552" behindDoc="0" locked="0" layoutInCell="1" allowOverlap="1" wp14:anchorId="297764A2" wp14:editId="11F81D6D">
            <wp:simplePos x="0" y="0"/>
            <wp:positionH relativeFrom="column">
              <wp:posOffset>-2540</wp:posOffset>
            </wp:positionH>
            <wp:positionV relativeFrom="paragraph">
              <wp:posOffset>1322417</wp:posOffset>
            </wp:positionV>
            <wp:extent cx="3666226" cy="1527594"/>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6226" cy="1527594"/>
                    </a:xfrm>
                    <a:prstGeom prst="rect">
                      <a:avLst/>
                    </a:prstGeom>
                    <a:noFill/>
                    <a:ln>
                      <a:noFill/>
                    </a:ln>
                  </pic:spPr>
                </pic:pic>
              </a:graphicData>
            </a:graphic>
            <wp14:sizeRelH relativeFrom="page">
              <wp14:pctWidth>0</wp14:pctWidth>
            </wp14:sizeRelH>
            <wp14:sizeRelV relativeFrom="page">
              <wp14:pctHeight>0</wp14:pctHeight>
            </wp14:sizeRelV>
          </wp:anchor>
        </w:drawing>
      </w:r>
      <w:r w:rsidR="009877C9">
        <w:rPr>
          <w:b/>
          <w:sz w:val="32"/>
        </w:rPr>
        <w:br w:type="page"/>
      </w:r>
    </w:p>
    <w:p w14:paraId="1E853FEC" w14:textId="7F1E893A" w:rsidR="00DD0939" w:rsidRPr="0093603C" w:rsidRDefault="007728BC" w:rsidP="00C55DD7">
      <w:pPr>
        <w:pStyle w:val="Kop1"/>
      </w:pPr>
      <w:bookmarkStart w:id="4" w:name="_Toc531081804"/>
      <w:r>
        <w:lastRenderedPageBreak/>
        <w:t>Ontwerpen</w:t>
      </w:r>
      <w:bookmarkEnd w:id="4"/>
    </w:p>
    <w:p w14:paraId="78F1F388" w14:textId="157EDFD8" w:rsidR="00DD0939" w:rsidRDefault="00DD0939" w:rsidP="00C55DD7">
      <w:pPr>
        <w:pStyle w:val="Kop2"/>
      </w:pPr>
      <w:bookmarkStart w:id="5" w:name="_Toc531081805"/>
      <w:r w:rsidRPr="0093603C">
        <w:t>Zelfstandigheid</w:t>
      </w:r>
      <w:bookmarkEnd w:id="5"/>
    </w:p>
    <w:p w14:paraId="70C8F1AF" w14:textId="77666EAF" w:rsidR="009877C9" w:rsidRPr="00707A49" w:rsidRDefault="00707A49" w:rsidP="009877C9">
      <w:pPr>
        <w:rPr>
          <w:bCs/>
        </w:rPr>
      </w:pPr>
      <w:r>
        <w:rPr>
          <w:bCs/>
        </w:rPr>
        <w:t xml:space="preserve">Voor het functioneel ontwerp heb ik de functionele en niet-functionele </w:t>
      </w:r>
      <w:proofErr w:type="spellStart"/>
      <w:r>
        <w:rPr>
          <w:bCs/>
        </w:rPr>
        <w:t>requirements</w:t>
      </w:r>
      <w:proofErr w:type="spellEnd"/>
      <w:r>
        <w:rPr>
          <w:bCs/>
        </w:rPr>
        <w:t xml:space="preserve"> afgemaakt en zo nodig bijgewerkt. Ook heb ik hier de passende user</w:t>
      </w:r>
      <w:r w:rsidR="00EB620B">
        <w:rPr>
          <w:bCs/>
        </w:rPr>
        <w:t xml:space="preserve"> story’s</w:t>
      </w:r>
      <w:r>
        <w:rPr>
          <w:bCs/>
        </w:rPr>
        <w:t xml:space="preserve"> bij geschreven en daar de acceptatie criteria bij gemaakt.</w:t>
      </w:r>
    </w:p>
    <w:p w14:paraId="67ECC01B" w14:textId="1DBB22B2" w:rsidR="009877C9" w:rsidRPr="0093603C" w:rsidRDefault="009877C9" w:rsidP="009877C9">
      <w:pPr>
        <w:rPr>
          <w:b/>
        </w:rPr>
      </w:pPr>
    </w:p>
    <w:p w14:paraId="4E155859" w14:textId="7A022999" w:rsidR="006472D6" w:rsidRDefault="009877C9" w:rsidP="00707A49">
      <w:pPr>
        <w:pStyle w:val="Kop2"/>
      </w:pPr>
      <w:bookmarkStart w:id="6" w:name="_Toc531081806"/>
      <w:r w:rsidRPr="00DD0939">
        <w:t>Gedrag</w:t>
      </w:r>
      <w:bookmarkEnd w:id="6"/>
    </w:p>
    <w:p w14:paraId="5443D79E" w14:textId="1E8FC2C2" w:rsidR="00707A49" w:rsidRPr="00707A49" w:rsidRDefault="00381380" w:rsidP="00707A49">
      <w:r>
        <w:t>Hieronder zijn foto’s van de acceptatiecriteria en de user story’s te zien. Dit zijn een paar dingen die ik opgeleverd heb aan dit verslag.</w:t>
      </w:r>
    </w:p>
    <w:p w14:paraId="53AEDFAF" w14:textId="6B6C2ABB" w:rsidR="00DD0939" w:rsidRDefault="00EB620B">
      <w:r>
        <w:rPr>
          <w:bCs/>
          <w:noProof/>
        </w:rPr>
        <w:drawing>
          <wp:anchor distT="0" distB="0" distL="114300" distR="114300" simplePos="0" relativeHeight="251660800" behindDoc="0" locked="0" layoutInCell="1" allowOverlap="1" wp14:anchorId="0032AFA2" wp14:editId="01E27E2C">
            <wp:simplePos x="0" y="0"/>
            <wp:positionH relativeFrom="column">
              <wp:posOffset>-4445</wp:posOffset>
            </wp:positionH>
            <wp:positionV relativeFrom="paragraph">
              <wp:posOffset>6985</wp:posOffset>
            </wp:positionV>
            <wp:extent cx="5486400" cy="17811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3FB31" w14:textId="258B4894" w:rsidR="00DD0939" w:rsidRDefault="00DD0939"/>
    <w:p w14:paraId="74521BCE" w14:textId="25094F35" w:rsidR="00DD0939" w:rsidRDefault="00EB620B">
      <w:r>
        <w:rPr>
          <w:bCs/>
          <w:noProof/>
        </w:rPr>
        <w:drawing>
          <wp:anchor distT="0" distB="0" distL="114300" distR="114300" simplePos="0" relativeHeight="251662848" behindDoc="0" locked="0" layoutInCell="1" allowOverlap="1" wp14:anchorId="74AAF4E2" wp14:editId="70EB1DA1">
            <wp:simplePos x="0" y="0"/>
            <wp:positionH relativeFrom="column">
              <wp:posOffset>-4445</wp:posOffset>
            </wp:positionH>
            <wp:positionV relativeFrom="paragraph">
              <wp:posOffset>1259205</wp:posOffset>
            </wp:positionV>
            <wp:extent cx="5486400" cy="3228975"/>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2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0939">
        <w:br w:type="page"/>
      </w:r>
    </w:p>
    <w:p w14:paraId="77C25565" w14:textId="317B72BF" w:rsidR="00DD0939" w:rsidRPr="0093603C" w:rsidRDefault="00DD0939" w:rsidP="00C55DD7">
      <w:pPr>
        <w:pStyle w:val="Kop1"/>
      </w:pPr>
      <w:bookmarkStart w:id="7" w:name="_Toc531081807"/>
      <w:r>
        <w:lastRenderedPageBreak/>
        <w:t>Realiseren</w:t>
      </w:r>
      <w:bookmarkEnd w:id="7"/>
    </w:p>
    <w:p w14:paraId="6F5251CC" w14:textId="3B610A78" w:rsidR="009877C9" w:rsidRDefault="00DD0939" w:rsidP="009877C9">
      <w:pPr>
        <w:pStyle w:val="Kop2"/>
      </w:pPr>
      <w:bookmarkStart w:id="8" w:name="_Toc531081808"/>
      <w:r w:rsidRPr="0093603C">
        <w:t>Zelfstandigheid</w:t>
      </w:r>
      <w:bookmarkEnd w:id="8"/>
    </w:p>
    <w:p w14:paraId="0E4F4E81" w14:textId="7F4F7181" w:rsidR="009877C9" w:rsidRPr="00634C3E" w:rsidRDefault="000B5636" w:rsidP="009877C9">
      <w:r>
        <w:t>Aan onze site heb ik veel opgeleverd. Zo ben ik helemaal aan het begin toen we nog niks hadden bezig geweest met het navigatie menu. Dit leek me een handige eerste stap, zodat de site al een vorm kreeg en we dus wat houvast hadden.</w:t>
      </w:r>
      <w:r w:rsidR="00634C3E">
        <w:t xml:space="preserve"> Daarna ben ik bezig gegaan met het inlog systeem. Het registreren, inloggen en uitloggen lukte al gemakkelijk. Ik ben toen bezig gegaan met meerde inloggegevens toevoegen (NAW gegevens), zodat je later bij het bestellen automatisch je gegevens ingevuld worden. Toen dit af was ben ik bezig gegaan met het kunnen updaten van je oude gegevens. Dit vond ik erg lastig en ben ik lang bij blijven hangen. Ondertussen ben ik wel al bezig gegaan met mijn conversie verhogende maatregelingen toe te passen. Ik heb alleen de kortingen toegepast, want het was niet nodig om de site in meerdere talen te zetten. </w:t>
      </w:r>
      <w:r w:rsidR="00634C3E">
        <w:br/>
        <w:t>Dit is natuurlijk niet het enige wat ik heb gedaan. Ik ben namelijk ook bezig geweest met het helpen van mijn groepsgenoten en heb tussen door veel bugs en andere dingen opgelost.</w:t>
      </w:r>
    </w:p>
    <w:p w14:paraId="138369F5" w14:textId="18818288" w:rsidR="009877C9" w:rsidRDefault="009877C9" w:rsidP="00C55DD7">
      <w:pPr>
        <w:pStyle w:val="Kop2"/>
      </w:pPr>
      <w:bookmarkStart w:id="9" w:name="_Toc531081809"/>
      <w:r w:rsidRPr="00DD0939">
        <w:t>Gedrag</w:t>
      </w:r>
      <w:bookmarkEnd w:id="9"/>
    </w:p>
    <w:p w14:paraId="380203B4" w14:textId="235784B8" w:rsidR="00634C3E" w:rsidRPr="00634C3E" w:rsidRDefault="00634C3E" w:rsidP="00634C3E">
      <w:r>
        <w:t>Ik heb vaak zelf mijn oplossingen moeten bedenken, want mijn groepsgenoten waren vaak ook zelf hard bezig met hun onderdelen. Dit heeft er wel voor gezorgd dat ik beter weet hoe ik het zelf moet oplossen.</w:t>
      </w:r>
      <w:r>
        <w:br/>
        <w:t>Ook heb ik vaak het werkt van mijn groepsgenoten gevolgd en vertelt wat ik er van vond, zodat ze het eventueel konden aanpassen als zij dat ook vonden. Dit heeft denk ik ook veel invloed gehad op het eindproduct.</w:t>
      </w:r>
    </w:p>
    <w:p w14:paraId="3B795015" w14:textId="29A141F1" w:rsidR="00634C3E" w:rsidRDefault="00EB620B" w:rsidP="00634C3E">
      <w:r>
        <w:t>In de foto</w:t>
      </w:r>
      <w:r w:rsidR="00234013">
        <w:t>’s</w:t>
      </w:r>
      <w:r>
        <w:t xml:space="preserve"> hieronder is te zien wat ik heb opgeleverd aan de website.</w:t>
      </w:r>
    </w:p>
    <w:p w14:paraId="2A6B7BE4" w14:textId="46C6647D" w:rsidR="00234013" w:rsidRDefault="00234013" w:rsidP="00634C3E">
      <w:r>
        <w:rPr>
          <w:b/>
          <w:noProof/>
          <w:sz w:val="32"/>
        </w:rPr>
        <w:drawing>
          <wp:anchor distT="0" distB="0" distL="114300" distR="114300" simplePos="0" relativeHeight="251654144" behindDoc="0" locked="0" layoutInCell="1" allowOverlap="1" wp14:anchorId="44FE28FB" wp14:editId="490FC766">
            <wp:simplePos x="0" y="0"/>
            <wp:positionH relativeFrom="column">
              <wp:posOffset>-3175</wp:posOffset>
            </wp:positionH>
            <wp:positionV relativeFrom="paragraph">
              <wp:posOffset>39286</wp:posOffset>
            </wp:positionV>
            <wp:extent cx="5486400" cy="17272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172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4FA3E1" w14:textId="2B73BDD1" w:rsidR="00234013" w:rsidRDefault="00234013" w:rsidP="00634C3E">
      <w:r>
        <w:rPr>
          <w:b/>
          <w:noProof/>
          <w:sz w:val="32"/>
        </w:rPr>
        <w:drawing>
          <wp:anchor distT="0" distB="0" distL="114300" distR="114300" simplePos="0" relativeHeight="251649024" behindDoc="0" locked="0" layoutInCell="1" allowOverlap="1" wp14:anchorId="0BCB941B" wp14:editId="63DAC574">
            <wp:simplePos x="0" y="0"/>
            <wp:positionH relativeFrom="column">
              <wp:posOffset>-3175</wp:posOffset>
            </wp:positionH>
            <wp:positionV relativeFrom="paragraph">
              <wp:posOffset>99227</wp:posOffset>
            </wp:positionV>
            <wp:extent cx="5486400" cy="183769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37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6CECC2" w14:textId="2C6590B5" w:rsidR="00234013" w:rsidRDefault="00234013" w:rsidP="00634C3E"/>
    <w:p w14:paraId="45D3231C" w14:textId="50C9135B" w:rsidR="00234013" w:rsidRDefault="00234013" w:rsidP="00634C3E"/>
    <w:p w14:paraId="4CF8702F" w14:textId="2088406C" w:rsidR="00234013" w:rsidRDefault="00234013" w:rsidP="00634C3E"/>
    <w:p w14:paraId="261C3FDC" w14:textId="594087C1" w:rsidR="00234013" w:rsidRDefault="00234013" w:rsidP="00634C3E"/>
    <w:p w14:paraId="1BA4E316" w14:textId="1FA89305" w:rsidR="00234013" w:rsidRDefault="00234013" w:rsidP="00634C3E"/>
    <w:p w14:paraId="211CD9FF" w14:textId="6AE3C16F" w:rsidR="00234013" w:rsidRDefault="00234013" w:rsidP="00634C3E"/>
    <w:p w14:paraId="3E80A933" w14:textId="68E7D654" w:rsidR="00234013" w:rsidRDefault="00234013" w:rsidP="00634C3E"/>
    <w:p w14:paraId="4375583E" w14:textId="2554BA24" w:rsidR="00234013" w:rsidRPr="00634C3E" w:rsidRDefault="00234013" w:rsidP="00634C3E">
      <w:r>
        <w:t>Bij de inlog pagina hoort natuurlijk ook een registreer pagina. Die is er ook alleen is die te groot om in foto’s in het verslag te zetten.</w:t>
      </w:r>
    </w:p>
    <w:p w14:paraId="3AC7ABFF" w14:textId="1245C5A2" w:rsidR="001D2764" w:rsidRDefault="001D2764">
      <w:pPr>
        <w:rPr>
          <w:b/>
          <w:sz w:val="32"/>
        </w:rPr>
      </w:pPr>
      <w:r>
        <w:rPr>
          <w:b/>
          <w:sz w:val="32"/>
        </w:rPr>
        <w:br w:type="page"/>
      </w:r>
    </w:p>
    <w:p w14:paraId="19BB8F00" w14:textId="25C264C4" w:rsidR="00234013" w:rsidRDefault="00234013">
      <w:pPr>
        <w:rPr>
          <w:b/>
          <w:sz w:val="32"/>
        </w:rPr>
      </w:pPr>
      <w:r>
        <w:rPr>
          <w:noProof/>
        </w:rPr>
        <w:lastRenderedPageBreak/>
        <w:drawing>
          <wp:anchor distT="0" distB="0" distL="114300" distR="114300" simplePos="0" relativeHeight="251658240" behindDoc="0" locked="0" layoutInCell="1" allowOverlap="1" wp14:anchorId="6A83D64E" wp14:editId="46E3CCB5">
            <wp:simplePos x="0" y="0"/>
            <wp:positionH relativeFrom="column">
              <wp:posOffset>-3774</wp:posOffset>
            </wp:positionH>
            <wp:positionV relativeFrom="paragraph">
              <wp:posOffset>-149129</wp:posOffset>
            </wp:positionV>
            <wp:extent cx="5486400" cy="259651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596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88A7C" w14:textId="5832DD95" w:rsidR="00234013" w:rsidRDefault="00234013">
      <w:pPr>
        <w:rPr>
          <w:b/>
          <w:sz w:val="32"/>
        </w:rPr>
      </w:pPr>
    </w:p>
    <w:p w14:paraId="326B7C97" w14:textId="551116EC" w:rsidR="00234013" w:rsidRDefault="00234013">
      <w:pPr>
        <w:rPr>
          <w:b/>
          <w:sz w:val="32"/>
        </w:rPr>
      </w:pPr>
    </w:p>
    <w:p w14:paraId="0BA93EDE" w14:textId="6775F8B0" w:rsidR="00234013" w:rsidRDefault="00234013">
      <w:pPr>
        <w:rPr>
          <w:b/>
          <w:sz w:val="32"/>
        </w:rPr>
      </w:pPr>
    </w:p>
    <w:p w14:paraId="33D26256" w14:textId="3D12894C" w:rsidR="00234013" w:rsidRDefault="00234013">
      <w:pPr>
        <w:rPr>
          <w:b/>
          <w:sz w:val="32"/>
        </w:rPr>
      </w:pPr>
    </w:p>
    <w:p w14:paraId="0B2A0FB7" w14:textId="107593BD" w:rsidR="00234013" w:rsidRDefault="00234013">
      <w:pPr>
        <w:rPr>
          <w:b/>
          <w:sz w:val="32"/>
        </w:rPr>
      </w:pPr>
    </w:p>
    <w:p w14:paraId="09B17BFA" w14:textId="48C6BD82" w:rsidR="00234013" w:rsidRDefault="00234013">
      <w:pPr>
        <w:rPr>
          <w:b/>
          <w:sz w:val="32"/>
        </w:rPr>
      </w:pPr>
    </w:p>
    <w:p w14:paraId="0B60F035" w14:textId="4CF03853" w:rsidR="00234013" w:rsidRPr="00234013" w:rsidRDefault="00234013">
      <w:pPr>
        <w:rPr>
          <w:bCs/>
        </w:rPr>
      </w:pPr>
      <w:r>
        <w:rPr>
          <w:bCs/>
        </w:rPr>
        <w:t xml:space="preserve">Dit is de update account pagina. Hier kunnen de </w:t>
      </w:r>
      <w:r w:rsidR="00381380">
        <w:rPr>
          <w:bCs/>
        </w:rPr>
        <w:t>NAW</w:t>
      </w:r>
      <w:r>
        <w:rPr>
          <w:bCs/>
        </w:rPr>
        <w:t>-gegevens die bij het registreren ingevuld worden aangepast worden.</w:t>
      </w:r>
      <w:r>
        <w:rPr>
          <w:bCs/>
          <w:noProof/>
        </w:rPr>
        <w:drawing>
          <wp:inline distT="0" distB="0" distL="0" distR="0" wp14:anchorId="71659BF7" wp14:editId="65F18D42">
            <wp:extent cx="5923703" cy="2518913"/>
            <wp:effectExtent l="0" t="0" r="127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9226" cy="2521261"/>
                    </a:xfrm>
                    <a:prstGeom prst="rect">
                      <a:avLst/>
                    </a:prstGeom>
                    <a:noFill/>
                    <a:ln>
                      <a:noFill/>
                    </a:ln>
                  </pic:spPr>
                </pic:pic>
              </a:graphicData>
            </a:graphic>
          </wp:inline>
        </w:drawing>
      </w:r>
    </w:p>
    <w:p w14:paraId="0920EE51" w14:textId="59E301D5" w:rsidR="00234013" w:rsidRDefault="00234013">
      <w:pPr>
        <w:rPr>
          <w:bCs/>
        </w:rPr>
      </w:pPr>
      <w:r>
        <w:rPr>
          <w:bCs/>
        </w:rPr>
        <w:t>Dit is de database tabel users. Die hoort bij het registreer- en inlogsysteem.</w:t>
      </w:r>
      <w:r w:rsidR="001D0E91">
        <w:rPr>
          <w:bCs/>
        </w:rPr>
        <w:t xml:space="preserve"> Hier komen alle gegevens die te staan die de gebruiker invult en worden ze opgehaald tijdens het inloggen. Ook worden hier de gegevens van de mensen opgeslagen die niet ingelogd zijn maar wel iets bestellen op de site.</w:t>
      </w:r>
    </w:p>
    <w:p w14:paraId="74CA3386" w14:textId="0C279225" w:rsidR="001D0E91" w:rsidRDefault="001D0E91">
      <w:pPr>
        <w:rPr>
          <w:bCs/>
        </w:rPr>
      </w:pPr>
    </w:p>
    <w:p w14:paraId="651E4FA9" w14:textId="3F417270" w:rsidR="001D0E91" w:rsidRDefault="001D0E91">
      <w:pPr>
        <w:rPr>
          <w:bCs/>
        </w:rPr>
      </w:pPr>
    </w:p>
    <w:p w14:paraId="4CD01AC3" w14:textId="79EF78C2" w:rsidR="001D0E91" w:rsidRDefault="001D0E91">
      <w:pPr>
        <w:rPr>
          <w:bCs/>
        </w:rPr>
      </w:pPr>
    </w:p>
    <w:p w14:paraId="72F8B205" w14:textId="614A7EA1" w:rsidR="001D0E91" w:rsidRDefault="001D0E91">
      <w:pPr>
        <w:rPr>
          <w:bCs/>
        </w:rPr>
      </w:pPr>
    </w:p>
    <w:p w14:paraId="01E8D503" w14:textId="397D2C35" w:rsidR="001D0E91" w:rsidRDefault="001D0E91">
      <w:pPr>
        <w:rPr>
          <w:bCs/>
        </w:rPr>
      </w:pPr>
    </w:p>
    <w:p w14:paraId="1215C96B" w14:textId="532A955B" w:rsidR="001D0E91" w:rsidRDefault="001D0E91">
      <w:pPr>
        <w:rPr>
          <w:bCs/>
        </w:rPr>
      </w:pPr>
    </w:p>
    <w:p w14:paraId="23B095CF" w14:textId="0C5C2B32" w:rsidR="001D0E91" w:rsidRDefault="001D0E91">
      <w:pPr>
        <w:rPr>
          <w:bCs/>
        </w:rPr>
      </w:pPr>
    </w:p>
    <w:p w14:paraId="46F1E59F" w14:textId="77777777" w:rsidR="001D0E91" w:rsidRPr="00234013" w:rsidRDefault="001D0E91">
      <w:pPr>
        <w:rPr>
          <w:bCs/>
        </w:rPr>
      </w:pPr>
    </w:p>
    <w:p w14:paraId="1FFE927D" w14:textId="046EE9A8" w:rsidR="00DD0939" w:rsidRPr="0093603C" w:rsidRDefault="00DD0939" w:rsidP="00C55DD7">
      <w:pPr>
        <w:pStyle w:val="Kop1"/>
      </w:pPr>
      <w:bookmarkStart w:id="10" w:name="_Toc531081810"/>
      <w:r>
        <w:lastRenderedPageBreak/>
        <w:t>Professionele ontwikkeling</w:t>
      </w:r>
      <w:bookmarkEnd w:id="10"/>
    </w:p>
    <w:p w14:paraId="6366C3A2" w14:textId="3DE59BFC" w:rsidR="00DD0939" w:rsidRDefault="00DD0939" w:rsidP="00DD0939"/>
    <w:p w14:paraId="10504FB9" w14:textId="53975F9C" w:rsidR="00C70428" w:rsidRPr="00C70428" w:rsidRDefault="00C70428" w:rsidP="00C70428">
      <w:r>
        <w:t>In het begin liep het allemaal niet zo lekker in het groepje. Eli was onze groepsleider maar die was al snel gestopt met de opleiding. Daarna kwam er veel onrust in de groep. Ik heb toen geprobeerd iedereen aan te sturen om wat te gaan doen. Dit lukte ook. Uiteindelijk pakte Kevin het leiderschap op. Dit ging goed, maar ik heb af en toe toch nog de groep aangestuurd om wat te gaan doen.</w:t>
      </w:r>
      <w:r w:rsidR="00381380">
        <w:t xml:space="preserve"> Als we eenmaal er lekker inzaten kregen we ook veel dingen af. Dit kwam ook grotendeels doordat we goed konden samenwerken. We konden goed ons aan de taakverdeling houden en hielpen elkaar wanneer dat nodig was. Wel was het zo dat het soms wat lastiger was om met Siem samen te werken, maar gaan der weg ging dit steeds beter. </w:t>
      </w:r>
      <w:r w:rsidR="00381380">
        <w:br/>
        <w:t xml:space="preserve">Onze communicatie in het groepje kon soms nog wel wat beter. Zo ben ik vaak werk verloren, omdat we met zijn alleen in de </w:t>
      </w:r>
      <w:proofErr w:type="spellStart"/>
      <w:r w:rsidR="00381380">
        <w:t>github</w:t>
      </w:r>
      <w:proofErr w:type="spellEnd"/>
      <w:r w:rsidR="00381380">
        <w:t xml:space="preserve"> aan het werken waren en er met het pushen iets mis ging. Ik ben zo best wel wat uren aan werk kwijt geraakt wat ik erg zonden vind. </w:t>
      </w:r>
      <w:r w:rsidR="00381380">
        <w:br/>
        <w:t>Wel heb ik veel geleerd van dit project. Ik heb namelijk geleerd om nog beter samen te werken. Ook heb ik geleerd dat je aan alles een datum moet vast stellen en het dan ook echt af moet hebben. Ik heb namelijk nog erg veel in de vakantie aan het project moeten werken terwijl dit eigenlijk al lang af hoorde te zijn.</w:t>
      </w:r>
    </w:p>
    <w:p w14:paraId="786BFC68" w14:textId="1E35DFCA" w:rsidR="00DD0939" w:rsidRDefault="00DD0939" w:rsidP="00DD0939"/>
    <w:p w14:paraId="2FA9CBDC" w14:textId="77777777" w:rsidR="00DD0939" w:rsidRDefault="00DD0939"/>
    <w:sectPr w:rsidR="00DD0939" w:rsidSect="003C061A">
      <w:footerReference w:type="default" r:id="rId19"/>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755FF" w14:textId="77777777" w:rsidR="00513E5E" w:rsidRDefault="00513E5E" w:rsidP="00A255F3">
      <w:pPr>
        <w:spacing w:after="0" w:line="240" w:lineRule="auto"/>
      </w:pPr>
      <w:r>
        <w:separator/>
      </w:r>
    </w:p>
  </w:endnote>
  <w:endnote w:type="continuationSeparator" w:id="0">
    <w:p w14:paraId="0A69E003" w14:textId="77777777" w:rsidR="00513E5E" w:rsidRDefault="00513E5E"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383937"/>
      <w:docPartObj>
        <w:docPartGallery w:val="Page Numbers (Bottom of Page)"/>
        <w:docPartUnique/>
      </w:docPartObj>
    </w:sdtPr>
    <w:sdtEndPr/>
    <w:sdtContent>
      <w:p w14:paraId="57DD9F53" w14:textId="70807F3C" w:rsidR="00A255F3" w:rsidRDefault="00A255F3">
        <w:pPr>
          <w:pStyle w:val="Voettekst"/>
          <w:jc w:val="right"/>
        </w:pPr>
        <w:r>
          <w:fldChar w:fldCharType="begin"/>
        </w:r>
        <w:r>
          <w:instrText>PAGE   \* MERGEFORMAT</w:instrText>
        </w:r>
        <w:r>
          <w:fldChar w:fldCharType="separate"/>
        </w:r>
        <w:r w:rsidR="00792DAE">
          <w:rPr>
            <w:noProof/>
          </w:rPr>
          <w:t>1</w:t>
        </w:r>
        <w:r>
          <w:fldChar w:fldCharType="end"/>
        </w:r>
      </w:p>
    </w:sdtContent>
  </w:sdt>
  <w:p w14:paraId="1739D567" w14:textId="77777777" w:rsidR="00A255F3" w:rsidRDefault="00A255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60B5A" w14:textId="77777777" w:rsidR="00513E5E" w:rsidRDefault="00513E5E" w:rsidP="00A255F3">
      <w:pPr>
        <w:spacing w:after="0" w:line="240" w:lineRule="auto"/>
      </w:pPr>
      <w:r>
        <w:separator/>
      </w:r>
    </w:p>
  </w:footnote>
  <w:footnote w:type="continuationSeparator" w:id="0">
    <w:p w14:paraId="24B293B8" w14:textId="77777777" w:rsidR="00513E5E" w:rsidRDefault="00513E5E"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Kop1"/>
      <w:lvlText w:val="%1."/>
      <w:lvlJc w:val="left"/>
      <w:pPr>
        <w:ind w:left="360" w:hanging="360"/>
      </w:pPr>
    </w:lvl>
    <w:lvl w:ilvl="1">
      <w:start w:val="1"/>
      <w:numFmt w:val="decimal"/>
      <w:pStyle w:val="Kop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737"/>
    <w:rsid w:val="000124BE"/>
    <w:rsid w:val="000A7BF8"/>
    <w:rsid w:val="000B5636"/>
    <w:rsid w:val="000C63C9"/>
    <w:rsid w:val="001044B5"/>
    <w:rsid w:val="001442C4"/>
    <w:rsid w:val="0018619B"/>
    <w:rsid w:val="001D0E91"/>
    <w:rsid w:val="001D2764"/>
    <w:rsid w:val="00234013"/>
    <w:rsid w:val="00294D37"/>
    <w:rsid w:val="00316EF9"/>
    <w:rsid w:val="00350A08"/>
    <w:rsid w:val="00361AB8"/>
    <w:rsid w:val="00381380"/>
    <w:rsid w:val="003C061A"/>
    <w:rsid w:val="004C13CC"/>
    <w:rsid w:val="00513E5E"/>
    <w:rsid w:val="00515874"/>
    <w:rsid w:val="00581D5A"/>
    <w:rsid w:val="0062681C"/>
    <w:rsid w:val="00634C3E"/>
    <w:rsid w:val="006472D6"/>
    <w:rsid w:val="006C4063"/>
    <w:rsid w:val="0070750C"/>
    <w:rsid w:val="00707A49"/>
    <w:rsid w:val="007728BC"/>
    <w:rsid w:val="00781BC1"/>
    <w:rsid w:val="00792DAE"/>
    <w:rsid w:val="007C364A"/>
    <w:rsid w:val="0093603C"/>
    <w:rsid w:val="009524EC"/>
    <w:rsid w:val="00986CD6"/>
    <w:rsid w:val="009877C9"/>
    <w:rsid w:val="009B2EC3"/>
    <w:rsid w:val="009D7D54"/>
    <w:rsid w:val="009F3BEA"/>
    <w:rsid w:val="009F7F6D"/>
    <w:rsid w:val="00A255F3"/>
    <w:rsid w:val="00A32C20"/>
    <w:rsid w:val="00A5270E"/>
    <w:rsid w:val="00A55087"/>
    <w:rsid w:val="00AA40C6"/>
    <w:rsid w:val="00B525D9"/>
    <w:rsid w:val="00B76737"/>
    <w:rsid w:val="00C530E8"/>
    <w:rsid w:val="00C55DD7"/>
    <w:rsid w:val="00C6621E"/>
    <w:rsid w:val="00C70428"/>
    <w:rsid w:val="00C716DB"/>
    <w:rsid w:val="00D27DB6"/>
    <w:rsid w:val="00DD0939"/>
    <w:rsid w:val="00E36CA3"/>
    <w:rsid w:val="00E52E78"/>
    <w:rsid w:val="00EB620B"/>
    <w:rsid w:val="00F25EA6"/>
    <w:rsid w:val="00F649C2"/>
    <w:rsid w:val="00FD7F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docId w15:val="{2BDDBF0A-A039-4F66-8BEB-9B78D7A2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C55DD7"/>
    <w:pPr>
      <w:numPr>
        <w:numId w:val="3"/>
      </w:numPr>
      <w:outlineLvl w:val="0"/>
    </w:pPr>
    <w:rPr>
      <w:b/>
      <w:sz w:val="32"/>
    </w:rPr>
  </w:style>
  <w:style w:type="paragraph" w:styleId="Kop2">
    <w:name w:val="heading 2"/>
    <w:basedOn w:val="Lijstalinea"/>
    <w:next w:val="Standaard"/>
    <w:link w:val="Kop2Char"/>
    <w:uiPriority w:val="9"/>
    <w:unhideWhenUsed/>
    <w:qFormat/>
    <w:rsid w:val="00C55DD7"/>
    <w:pPr>
      <w:numPr>
        <w:ilvl w:val="1"/>
        <w:numId w:val="3"/>
      </w:numPr>
      <w:ind w:left="431" w:hanging="431"/>
      <w:outlineLvl w:val="1"/>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F7F6D"/>
    <w:pPr>
      <w:ind w:left="720"/>
      <w:contextualSpacing/>
    </w:pPr>
  </w:style>
  <w:style w:type="character" w:customStyle="1" w:styleId="Kop2Char">
    <w:name w:val="Kop 2 Char"/>
    <w:basedOn w:val="Standaardalinea-lettertype"/>
    <w:link w:val="Kop2"/>
    <w:uiPriority w:val="9"/>
    <w:rsid w:val="00C55DD7"/>
    <w:rPr>
      <w:b/>
    </w:rPr>
  </w:style>
  <w:style w:type="character" w:customStyle="1" w:styleId="Kop1Char">
    <w:name w:val="Kop 1 Char"/>
    <w:basedOn w:val="Standaardalinea-lettertype"/>
    <w:link w:val="Kop1"/>
    <w:uiPriority w:val="9"/>
    <w:rsid w:val="00C55DD7"/>
    <w:rPr>
      <w:b/>
      <w:sz w:val="32"/>
    </w:rPr>
  </w:style>
  <w:style w:type="paragraph" w:styleId="Kopvaninhoudsopgave">
    <w:name w:val="TOC Heading"/>
    <w:basedOn w:val="Kop1"/>
    <w:next w:val="Standaard"/>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Inhopg1">
    <w:name w:val="toc 1"/>
    <w:basedOn w:val="Standaard"/>
    <w:next w:val="Standaard"/>
    <w:autoRedefine/>
    <w:uiPriority w:val="39"/>
    <w:unhideWhenUsed/>
    <w:rsid w:val="007C364A"/>
    <w:pPr>
      <w:spacing w:after="100"/>
    </w:pPr>
  </w:style>
  <w:style w:type="paragraph" w:styleId="Inhopg2">
    <w:name w:val="toc 2"/>
    <w:basedOn w:val="Standaard"/>
    <w:next w:val="Standaard"/>
    <w:autoRedefine/>
    <w:uiPriority w:val="39"/>
    <w:unhideWhenUsed/>
    <w:rsid w:val="007C364A"/>
    <w:pPr>
      <w:spacing w:after="100"/>
      <w:ind w:left="220"/>
    </w:pPr>
  </w:style>
  <w:style w:type="character" w:styleId="Hyperlink">
    <w:name w:val="Hyperlink"/>
    <w:basedOn w:val="Standaardalinea-lettertype"/>
    <w:uiPriority w:val="99"/>
    <w:unhideWhenUsed/>
    <w:rsid w:val="007C364A"/>
    <w:rPr>
      <w:color w:val="0563C1" w:themeColor="hyperlink"/>
      <w:u w:val="single"/>
    </w:rPr>
  </w:style>
  <w:style w:type="paragraph" w:styleId="Koptekst">
    <w:name w:val="header"/>
    <w:basedOn w:val="Standaard"/>
    <w:link w:val="KoptekstChar"/>
    <w:uiPriority w:val="99"/>
    <w:unhideWhenUsed/>
    <w:rsid w:val="00A255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5F3"/>
  </w:style>
  <w:style w:type="paragraph" w:styleId="Voettekst">
    <w:name w:val="footer"/>
    <w:basedOn w:val="Standaard"/>
    <w:link w:val="VoettekstChar"/>
    <w:uiPriority w:val="99"/>
    <w:unhideWhenUsed/>
    <w:rsid w:val="00A255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5F3"/>
  </w:style>
  <w:style w:type="paragraph" w:styleId="Ballontekst">
    <w:name w:val="Balloon Text"/>
    <w:basedOn w:val="Standaard"/>
    <w:link w:val="BallontekstChar"/>
    <w:uiPriority w:val="99"/>
    <w:semiHidden/>
    <w:unhideWhenUsed/>
    <w:rsid w:val="00316E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16EF9"/>
    <w:rPr>
      <w:rFonts w:ascii="Tahoma" w:hAnsi="Tahoma" w:cs="Tahoma"/>
      <w:sz w:val="16"/>
      <w:szCs w:val="16"/>
    </w:rPr>
  </w:style>
  <w:style w:type="character" w:customStyle="1" w:styleId="normaltextrun">
    <w:name w:val="normaltextrun"/>
    <w:basedOn w:val="Standaardalinea-lettertype"/>
    <w:rsid w:val="00C70428"/>
  </w:style>
  <w:style w:type="character" w:customStyle="1" w:styleId="spellingerror">
    <w:name w:val="spellingerror"/>
    <w:basedOn w:val="Standaardalinea-lettertype"/>
    <w:rsid w:val="00C7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2.xml><?xml version="1.0" encoding="utf-8"?>
<ds:datastoreItem xmlns:ds="http://schemas.openxmlformats.org/officeDocument/2006/customXml" ds:itemID="{DAF7703A-BB63-4404-89C0-A8CD0F0AE572}">
  <ds:schemaRefs>
    <ds:schemaRef ds:uri="http://schemas.microsoft.com/sharepoint/v3/contenttype/forms"/>
  </ds:schemaRefs>
</ds:datastoreItem>
</file>

<file path=customXml/itemProps3.xml><?xml version="1.0" encoding="utf-8"?>
<ds:datastoreItem xmlns:ds="http://schemas.openxmlformats.org/officeDocument/2006/customXml" ds:itemID="{212ACD24-09EC-4C04-9CA1-4F894A527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91B1E5-7AE3-4454-B911-95B178F89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7</Pages>
  <Words>994</Words>
  <Characters>5468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Sem van der Meulen (student)</cp:lastModifiedBy>
  <cp:revision>43</cp:revision>
  <dcterms:created xsi:type="dcterms:W3CDTF">2018-11-26T14:06:00Z</dcterms:created>
  <dcterms:modified xsi:type="dcterms:W3CDTF">2020-01-06T07:45:00Z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