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8C215" w14:textId="77777777" w:rsidR="003F60B4" w:rsidRDefault="009B759C">
      <w:pPr>
        <w:spacing w:before="400" w:after="120"/>
        <w:rPr>
          <w:rFonts w:ascii="Times New Roman" w:eastAsia="Times New Roman" w:hAnsi="Times New Roman" w:cs="Times New Roman"/>
          <w:b/>
          <w:sz w:val="48"/>
          <w:szCs w:val="48"/>
        </w:rPr>
      </w:pPr>
      <w:bookmarkStart w:id="0" w:name="_heading=h.gjdgxs" w:colFirst="0" w:colLast="0"/>
      <w:bookmarkEnd w:id="0"/>
      <w:r>
        <w:rPr>
          <w:rFonts w:ascii="Arial" w:eastAsia="Arial" w:hAnsi="Arial" w:cs="Arial"/>
          <w:b/>
          <w:color w:val="000000"/>
          <w:sz w:val="40"/>
          <w:szCs w:val="40"/>
        </w:rPr>
        <w:t>Sienna Forest Homeowners Association </w:t>
      </w:r>
    </w:p>
    <w:p w14:paraId="363A8AED" w14:textId="77777777" w:rsidR="003F60B4" w:rsidRDefault="009B759C">
      <w:pPr>
        <w:rPr>
          <w:rFonts w:ascii="Times New Roman" w:eastAsia="Times New Roman" w:hAnsi="Times New Roman" w:cs="Times New Roman"/>
          <w:sz w:val="20"/>
          <w:szCs w:val="20"/>
        </w:rPr>
      </w:pPr>
      <w:r>
        <w:rPr>
          <w:rFonts w:ascii="Arial" w:eastAsia="Arial" w:hAnsi="Arial" w:cs="Arial"/>
          <w:color w:val="000000"/>
          <w:sz w:val="22"/>
          <w:szCs w:val="22"/>
        </w:rPr>
        <w:t>9/</w:t>
      </w:r>
      <w:r>
        <w:rPr>
          <w:rFonts w:ascii="Arial" w:eastAsia="Arial" w:hAnsi="Arial" w:cs="Arial"/>
          <w:sz w:val="22"/>
          <w:szCs w:val="22"/>
        </w:rPr>
        <w:t>30</w:t>
      </w:r>
      <w:r>
        <w:rPr>
          <w:rFonts w:ascii="Arial" w:eastAsia="Arial" w:hAnsi="Arial" w:cs="Arial"/>
          <w:color w:val="000000"/>
          <w:sz w:val="22"/>
          <w:szCs w:val="22"/>
        </w:rPr>
        <w:t>/2021 </w:t>
      </w:r>
    </w:p>
    <w:p w14:paraId="7EF08421" w14:textId="77777777" w:rsidR="003F60B4" w:rsidRDefault="009B759C">
      <w:pPr>
        <w:rPr>
          <w:rFonts w:ascii="Times New Roman" w:eastAsia="Times New Roman" w:hAnsi="Times New Roman" w:cs="Times New Roman"/>
          <w:sz w:val="20"/>
          <w:szCs w:val="20"/>
        </w:rPr>
      </w:pPr>
      <w:r>
        <w:rPr>
          <w:rFonts w:ascii="Arial" w:eastAsia="Arial" w:hAnsi="Arial" w:cs="Arial"/>
          <w:sz w:val="22"/>
          <w:szCs w:val="22"/>
        </w:rPr>
        <w:t>7:00</w:t>
      </w:r>
      <w:r>
        <w:rPr>
          <w:rFonts w:ascii="Arial" w:eastAsia="Arial" w:hAnsi="Arial" w:cs="Arial"/>
          <w:color w:val="000000"/>
          <w:sz w:val="22"/>
          <w:szCs w:val="22"/>
        </w:rPr>
        <w:t>pm - 8:</w:t>
      </w:r>
      <w:r>
        <w:rPr>
          <w:rFonts w:ascii="Arial" w:eastAsia="Arial" w:hAnsi="Arial" w:cs="Arial"/>
          <w:sz w:val="22"/>
          <w:szCs w:val="22"/>
        </w:rPr>
        <w:t>30</w:t>
      </w:r>
      <w:r>
        <w:rPr>
          <w:rFonts w:ascii="Arial" w:eastAsia="Arial" w:hAnsi="Arial" w:cs="Arial"/>
          <w:color w:val="000000"/>
          <w:sz w:val="22"/>
          <w:szCs w:val="22"/>
        </w:rPr>
        <w:t>pm </w:t>
      </w:r>
    </w:p>
    <w:p w14:paraId="6C09E49D" w14:textId="77777777" w:rsidR="003F60B4" w:rsidRDefault="009B759C">
      <w:pPr>
        <w:rPr>
          <w:rFonts w:ascii="Times New Roman" w:eastAsia="Times New Roman" w:hAnsi="Times New Roman" w:cs="Times New Roman"/>
          <w:sz w:val="20"/>
          <w:szCs w:val="20"/>
        </w:rPr>
      </w:pPr>
      <w:r>
        <w:rPr>
          <w:rFonts w:ascii="Arial" w:eastAsia="Arial" w:hAnsi="Arial" w:cs="Arial"/>
          <w:color w:val="000000"/>
          <w:sz w:val="22"/>
          <w:szCs w:val="22"/>
        </w:rPr>
        <w:t>2797 Carlene Ct</w:t>
      </w:r>
    </w:p>
    <w:p w14:paraId="52945A56" w14:textId="77777777" w:rsidR="003F60B4" w:rsidRDefault="003F60B4">
      <w:pPr>
        <w:rPr>
          <w:rFonts w:ascii="Times New Roman" w:eastAsia="Times New Roman" w:hAnsi="Times New Roman" w:cs="Times New Roman"/>
          <w:sz w:val="20"/>
          <w:szCs w:val="20"/>
        </w:rPr>
      </w:pPr>
    </w:p>
    <w:p w14:paraId="205A8676" w14:textId="77777777" w:rsidR="003F60B4" w:rsidRDefault="009B759C">
      <w:pPr>
        <w:rPr>
          <w:rFonts w:ascii="Times New Roman" w:eastAsia="Times New Roman" w:hAnsi="Times New Roman" w:cs="Times New Roman"/>
          <w:sz w:val="20"/>
          <w:szCs w:val="20"/>
        </w:rPr>
      </w:pPr>
      <w:r>
        <w:pict w14:anchorId="725742D6">
          <v:rect id="_x0000_i1025" style="width:0;height:1.5pt" o:hralign="center" o:hrstd="t" o:hr="t" fillcolor="#a0a0a0" stroked="f"/>
        </w:pict>
      </w:r>
    </w:p>
    <w:p w14:paraId="4BE521F3" w14:textId="77777777" w:rsidR="003F60B4" w:rsidRDefault="009B759C">
      <w:pPr>
        <w:rPr>
          <w:rFonts w:ascii="Times New Roman" w:eastAsia="Times New Roman" w:hAnsi="Times New Roman" w:cs="Times New Roman"/>
          <w:sz w:val="20"/>
          <w:szCs w:val="20"/>
        </w:rPr>
      </w:pPr>
      <w:r>
        <w:rPr>
          <w:rFonts w:ascii="Arial" w:eastAsia="Arial" w:hAnsi="Arial" w:cs="Arial"/>
          <w:b/>
          <w:color w:val="000000"/>
          <w:sz w:val="22"/>
          <w:szCs w:val="22"/>
        </w:rPr>
        <w:t>Meeting called by:</w:t>
      </w:r>
      <w:r>
        <w:rPr>
          <w:rFonts w:ascii="Arial" w:eastAsia="Arial" w:hAnsi="Arial" w:cs="Arial"/>
          <w:color w:val="000000"/>
          <w:sz w:val="22"/>
          <w:szCs w:val="22"/>
        </w:rPr>
        <w:t xml:space="preserve"> Kurt </w:t>
      </w:r>
      <w:proofErr w:type="spellStart"/>
      <w:r>
        <w:rPr>
          <w:rFonts w:ascii="Arial" w:eastAsia="Arial" w:hAnsi="Arial" w:cs="Arial"/>
          <w:color w:val="000000"/>
          <w:sz w:val="22"/>
          <w:szCs w:val="22"/>
        </w:rPr>
        <w:t>Ringo</w:t>
      </w:r>
      <w:proofErr w:type="spellEnd"/>
      <w:r>
        <w:rPr>
          <w:rFonts w:ascii="Arial" w:eastAsia="Arial" w:hAnsi="Arial" w:cs="Arial"/>
          <w:color w:val="000000"/>
          <w:sz w:val="22"/>
          <w:szCs w:val="22"/>
        </w:rPr>
        <w:t> </w:t>
      </w:r>
    </w:p>
    <w:p w14:paraId="30545340" w14:textId="77777777" w:rsidR="003F60B4" w:rsidRDefault="009B759C">
      <w:pPr>
        <w:rPr>
          <w:rFonts w:ascii="Times New Roman" w:eastAsia="Times New Roman" w:hAnsi="Times New Roman" w:cs="Times New Roman"/>
          <w:sz w:val="20"/>
          <w:szCs w:val="20"/>
        </w:rPr>
      </w:pPr>
      <w:r>
        <w:rPr>
          <w:rFonts w:ascii="Arial" w:eastAsia="Arial" w:hAnsi="Arial" w:cs="Arial"/>
          <w:b/>
          <w:color w:val="000000"/>
          <w:sz w:val="22"/>
          <w:szCs w:val="22"/>
        </w:rPr>
        <w:t>Type of meeting:</w:t>
      </w:r>
      <w:r>
        <w:rPr>
          <w:rFonts w:ascii="Arial" w:eastAsia="Arial" w:hAnsi="Arial" w:cs="Arial"/>
          <w:color w:val="000000"/>
          <w:sz w:val="22"/>
          <w:szCs w:val="22"/>
        </w:rPr>
        <w:t xml:space="preserve"> HOA board meeting </w:t>
      </w:r>
    </w:p>
    <w:p w14:paraId="2E0A8E46" w14:textId="77777777" w:rsidR="003F60B4" w:rsidRDefault="009B759C">
      <w:pPr>
        <w:rPr>
          <w:rFonts w:ascii="Times New Roman" w:eastAsia="Times New Roman" w:hAnsi="Times New Roman" w:cs="Times New Roman"/>
          <w:sz w:val="20"/>
          <w:szCs w:val="20"/>
        </w:rPr>
      </w:pPr>
      <w:r>
        <w:rPr>
          <w:rFonts w:ascii="Arial" w:eastAsia="Arial" w:hAnsi="Arial" w:cs="Arial"/>
          <w:b/>
          <w:color w:val="000000"/>
          <w:sz w:val="22"/>
          <w:szCs w:val="22"/>
        </w:rPr>
        <w:t>Board Attendees:</w:t>
      </w:r>
      <w:r>
        <w:rPr>
          <w:rFonts w:ascii="Arial" w:eastAsia="Arial" w:hAnsi="Arial" w:cs="Arial"/>
          <w:color w:val="000000"/>
          <w:sz w:val="22"/>
          <w:szCs w:val="22"/>
        </w:rPr>
        <w:t xml:space="preserve"> Treasurer Maxine Holcomb, </w:t>
      </w:r>
      <w:r>
        <w:rPr>
          <w:rFonts w:ascii="Arial" w:eastAsia="Arial" w:hAnsi="Arial" w:cs="Arial"/>
          <w:sz w:val="22"/>
          <w:szCs w:val="22"/>
        </w:rPr>
        <w:t>Vice President</w:t>
      </w:r>
      <w:r>
        <w:rPr>
          <w:rFonts w:ascii="Arial" w:eastAsia="Arial" w:hAnsi="Arial" w:cs="Arial"/>
          <w:color w:val="000000"/>
          <w:sz w:val="22"/>
          <w:szCs w:val="22"/>
        </w:rPr>
        <w:t xml:space="preserve"> Leroy Holcomb, President Kurt </w:t>
      </w:r>
      <w:proofErr w:type="spellStart"/>
      <w:r>
        <w:rPr>
          <w:rFonts w:ascii="Arial" w:eastAsia="Arial" w:hAnsi="Arial" w:cs="Arial"/>
          <w:color w:val="000000"/>
          <w:sz w:val="22"/>
          <w:szCs w:val="22"/>
        </w:rPr>
        <w:t>Ringo</w:t>
      </w:r>
      <w:proofErr w:type="spellEnd"/>
      <w:r>
        <w:rPr>
          <w:rFonts w:ascii="Arial" w:eastAsia="Arial" w:hAnsi="Arial" w:cs="Arial"/>
          <w:color w:val="000000"/>
          <w:sz w:val="22"/>
          <w:szCs w:val="22"/>
        </w:rPr>
        <w:t xml:space="preserve">, </w:t>
      </w:r>
      <w:proofErr w:type="gramStart"/>
      <w:r>
        <w:rPr>
          <w:rFonts w:ascii="Arial" w:eastAsia="Arial" w:hAnsi="Arial" w:cs="Arial"/>
          <w:color w:val="000000"/>
          <w:sz w:val="22"/>
          <w:szCs w:val="22"/>
        </w:rPr>
        <w:t>Secretary</w:t>
      </w:r>
      <w:proofErr w:type="gramEnd"/>
      <w:r>
        <w:rPr>
          <w:rFonts w:ascii="Arial" w:eastAsia="Arial" w:hAnsi="Arial" w:cs="Arial"/>
          <w:color w:val="000000"/>
          <w:sz w:val="22"/>
          <w:szCs w:val="22"/>
        </w:rPr>
        <w:t xml:space="preserve"> Caroline Shank </w:t>
      </w:r>
    </w:p>
    <w:p w14:paraId="6600ECF8"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Resident Attendees:</w:t>
      </w:r>
      <w:r>
        <w:rPr>
          <w:rFonts w:ascii="Arial" w:eastAsia="Arial" w:hAnsi="Arial" w:cs="Arial"/>
          <w:color w:val="000000"/>
          <w:sz w:val="22"/>
          <w:szCs w:val="22"/>
        </w:rPr>
        <w:t xml:space="preserve"> Susan </w:t>
      </w:r>
      <w:proofErr w:type="spellStart"/>
      <w:r>
        <w:rPr>
          <w:rFonts w:ascii="Arial" w:eastAsia="Arial" w:hAnsi="Arial" w:cs="Arial"/>
          <w:color w:val="000000"/>
          <w:sz w:val="22"/>
          <w:szCs w:val="22"/>
        </w:rPr>
        <w:t>Setterlund</w:t>
      </w:r>
      <w:proofErr w:type="spellEnd"/>
      <w:r>
        <w:rPr>
          <w:rFonts w:ascii="Arial" w:eastAsia="Arial" w:hAnsi="Arial" w:cs="Arial"/>
          <w:color w:val="000000"/>
          <w:sz w:val="22"/>
          <w:szCs w:val="22"/>
        </w:rPr>
        <w:t>, Doreen Abbott, Jacob Tomlinson, Ryan Conn</w:t>
      </w:r>
      <w:r>
        <w:rPr>
          <w:rFonts w:ascii="Arial" w:eastAsia="Arial" w:hAnsi="Arial" w:cs="Arial"/>
          <w:sz w:val="22"/>
          <w:szCs w:val="22"/>
        </w:rPr>
        <w:t>e</w:t>
      </w:r>
      <w:r>
        <w:rPr>
          <w:rFonts w:ascii="Arial" w:eastAsia="Arial" w:hAnsi="Arial" w:cs="Arial"/>
          <w:color w:val="000000"/>
          <w:sz w:val="22"/>
          <w:szCs w:val="22"/>
        </w:rPr>
        <w:t xml:space="preserve">r, Derrick Jenkins, </w:t>
      </w:r>
      <w:proofErr w:type="gramStart"/>
      <w:r>
        <w:rPr>
          <w:rFonts w:ascii="Arial" w:eastAsia="Arial" w:hAnsi="Arial" w:cs="Arial"/>
          <w:color w:val="000000"/>
          <w:sz w:val="22"/>
          <w:szCs w:val="22"/>
        </w:rPr>
        <w:t>Ron</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Butner</w:t>
      </w:r>
      <w:proofErr w:type="spellEnd"/>
      <w:r>
        <w:rPr>
          <w:rFonts w:ascii="Arial" w:eastAsia="Arial" w:hAnsi="Arial" w:cs="Arial"/>
          <w:color w:val="000000"/>
          <w:sz w:val="22"/>
          <w:szCs w:val="22"/>
        </w:rPr>
        <w:br/>
      </w:r>
    </w:p>
    <w:p w14:paraId="4C8FC241" w14:textId="77777777" w:rsidR="003F60B4" w:rsidRDefault="003F60B4">
      <w:pPr>
        <w:rPr>
          <w:rFonts w:ascii="Times New Roman" w:eastAsia="Times New Roman" w:hAnsi="Times New Roman" w:cs="Times New Roman"/>
          <w:sz w:val="20"/>
          <w:szCs w:val="20"/>
        </w:rPr>
      </w:pPr>
    </w:p>
    <w:p w14:paraId="421C217D" w14:textId="77777777" w:rsidR="003F60B4" w:rsidRDefault="009B759C">
      <w:pPr>
        <w:jc w:val="center"/>
        <w:rPr>
          <w:rFonts w:ascii="Times New Roman" w:eastAsia="Times New Roman" w:hAnsi="Times New Roman" w:cs="Times New Roman"/>
          <w:b/>
          <w:sz w:val="28"/>
          <w:szCs w:val="28"/>
        </w:rPr>
      </w:pPr>
      <w:r>
        <w:rPr>
          <w:rFonts w:ascii="Arial" w:eastAsia="Arial" w:hAnsi="Arial" w:cs="Arial"/>
          <w:b/>
          <w:color w:val="000000"/>
          <w:sz w:val="28"/>
          <w:szCs w:val="28"/>
        </w:rPr>
        <w:t>Minutes</w:t>
      </w:r>
    </w:p>
    <w:p w14:paraId="4C3D8523" w14:textId="77777777" w:rsidR="003F60B4" w:rsidRDefault="009B759C">
      <w:pPr>
        <w:rPr>
          <w:rFonts w:ascii="Times New Roman" w:eastAsia="Times New Roman" w:hAnsi="Times New Roman" w:cs="Times New Roman"/>
          <w:sz w:val="20"/>
          <w:szCs w:val="20"/>
        </w:rPr>
      </w:pPr>
      <w:r>
        <w:pict w14:anchorId="18AC0009">
          <v:rect id="_x0000_i1026" style="width:0;height:1.5pt" o:hralign="center" o:hrstd="t" o:hr="t" fillcolor="#a0a0a0" stroked="f"/>
        </w:pict>
      </w:r>
    </w:p>
    <w:p w14:paraId="6F29698D"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Agenda Item: Swale Project</w:t>
      </w:r>
    </w:p>
    <w:p w14:paraId="22C33E43"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Discussion: </w:t>
      </w:r>
    </w:p>
    <w:p w14:paraId="37384384" w14:textId="77777777" w:rsidR="003F60B4" w:rsidRDefault="009B759C">
      <w:pPr>
        <w:numPr>
          <w:ilvl w:val="0"/>
          <w:numId w:val="1"/>
        </w:numPr>
        <w:rPr>
          <w:rFonts w:ascii="Arial" w:eastAsia="Arial" w:hAnsi="Arial" w:cs="Arial"/>
          <w:color w:val="000000"/>
          <w:sz w:val="22"/>
          <w:szCs w:val="22"/>
        </w:rPr>
      </w:pPr>
      <w:r>
        <w:rPr>
          <w:rFonts w:ascii="Arial" w:eastAsia="Arial" w:hAnsi="Arial" w:cs="Arial"/>
          <w:sz w:val="22"/>
          <w:szCs w:val="22"/>
        </w:rPr>
        <w:t xml:space="preserve">Jim Johns, engineer with Solid Rock Engineering, presented his findings from inspecting the neighborhood swale. </w:t>
      </w:r>
    </w:p>
    <w:p w14:paraId="0482FB1E" w14:textId="77777777" w:rsidR="003F60B4" w:rsidRDefault="009B759C">
      <w:pPr>
        <w:numPr>
          <w:ilvl w:val="0"/>
          <w:numId w:val="1"/>
        </w:numPr>
        <w:rPr>
          <w:rFonts w:ascii="Arial" w:eastAsia="Arial" w:hAnsi="Arial" w:cs="Arial"/>
          <w:sz w:val="22"/>
          <w:szCs w:val="22"/>
        </w:rPr>
      </w:pPr>
      <w:proofErr w:type="spellStart"/>
      <w:r>
        <w:rPr>
          <w:rFonts w:ascii="Arial" w:eastAsia="Arial" w:hAnsi="Arial" w:cs="Arial"/>
          <w:sz w:val="22"/>
          <w:szCs w:val="22"/>
        </w:rPr>
        <w:t>Mr</w:t>
      </w:r>
      <w:proofErr w:type="spellEnd"/>
      <w:r>
        <w:rPr>
          <w:rFonts w:ascii="Arial" w:eastAsia="Arial" w:hAnsi="Arial" w:cs="Arial"/>
          <w:sz w:val="22"/>
          <w:szCs w:val="22"/>
        </w:rPr>
        <w:t xml:space="preserve"> Johns recommended that an underground drainage pipe be installed along with drainage grates to allow water to drain into the retention pond.</w:t>
      </w:r>
      <w:r>
        <w:rPr>
          <w:rFonts w:ascii="Arial" w:eastAsia="Arial" w:hAnsi="Arial" w:cs="Arial"/>
          <w:sz w:val="22"/>
          <w:szCs w:val="22"/>
        </w:rPr>
        <w:t xml:space="preserve"> This system would be expected to last for at least 30 years. </w:t>
      </w:r>
    </w:p>
    <w:p w14:paraId="2FE87169" w14:textId="77777777" w:rsidR="003F60B4" w:rsidRDefault="009B759C">
      <w:pPr>
        <w:numPr>
          <w:ilvl w:val="0"/>
          <w:numId w:val="1"/>
        </w:numPr>
        <w:rPr>
          <w:rFonts w:ascii="Arial" w:eastAsia="Arial" w:hAnsi="Arial" w:cs="Arial"/>
          <w:sz w:val="22"/>
          <w:szCs w:val="22"/>
        </w:rPr>
      </w:pPr>
      <w:r>
        <w:rPr>
          <w:rFonts w:ascii="Arial" w:eastAsia="Arial" w:hAnsi="Arial" w:cs="Arial"/>
          <w:sz w:val="22"/>
          <w:szCs w:val="22"/>
        </w:rPr>
        <w:t>It was noted that if Sienna Forest moves forward with these plans, St Johns River Water Management District would have to be notified due to the fact that such action would not be restoring the</w:t>
      </w:r>
      <w:r>
        <w:rPr>
          <w:rFonts w:ascii="Arial" w:eastAsia="Arial" w:hAnsi="Arial" w:cs="Arial"/>
          <w:sz w:val="22"/>
          <w:szCs w:val="22"/>
        </w:rPr>
        <w:t xml:space="preserve"> drainage system to the original plans from when the neighborhood was built. At that time, the intent was for the water to be routed into a drainage pond in another neighborhood, but this was never carried out due to changes in regulations and construction</w:t>
      </w:r>
      <w:r>
        <w:rPr>
          <w:rFonts w:ascii="Arial" w:eastAsia="Arial" w:hAnsi="Arial" w:cs="Arial"/>
          <w:sz w:val="22"/>
          <w:szCs w:val="22"/>
        </w:rPr>
        <w:t xml:space="preserve"> over the years. </w:t>
      </w:r>
    </w:p>
    <w:p w14:paraId="035395E0" w14:textId="77777777" w:rsidR="003F60B4" w:rsidRDefault="009B759C">
      <w:pPr>
        <w:numPr>
          <w:ilvl w:val="0"/>
          <w:numId w:val="1"/>
        </w:numPr>
        <w:rPr>
          <w:rFonts w:ascii="Arial" w:eastAsia="Arial" w:hAnsi="Arial" w:cs="Arial"/>
          <w:sz w:val="22"/>
          <w:szCs w:val="22"/>
        </w:rPr>
      </w:pPr>
      <w:r>
        <w:rPr>
          <w:rFonts w:ascii="Arial" w:eastAsia="Arial" w:hAnsi="Arial" w:cs="Arial"/>
          <w:sz w:val="22"/>
          <w:szCs w:val="22"/>
        </w:rPr>
        <w:t xml:space="preserve">A motion was passed to request a detailed design proposal for the swale from Jim Johns/Solid Rock Engineering. </w:t>
      </w:r>
    </w:p>
    <w:p w14:paraId="38A965DA" w14:textId="77777777" w:rsidR="003F60B4" w:rsidRDefault="009B759C">
      <w:pPr>
        <w:numPr>
          <w:ilvl w:val="0"/>
          <w:numId w:val="1"/>
        </w:numPr>
        <w:rPr>
          <w:rFonts w:ascii="Arial" w:eastAsia="Arial" w:hAnsi="Arial" w:cs="Arial"/>
          <w:sz w:val="22"/>
          <w:szCs w:val="22"/>
        </w:rPr>
      </w:pPr>
      <w:r>
        <w:rPr>
          <w:rFonts w:ascii="Arial" w:eastAsia="Arial" w:hAnsi="Arial" w:cs="Arial"/>
          <w:sz w:val="22"/>
          <w:szCs w:val="22"/>
        </w:rPr>
        <w:t xml:space="preserve">Susan </w:t>
      </w:r>
      <w:proofErr w:type="spellStart"/>
      <w:r>
        <w:rPr>
          <w:rFonts w:ascii="Arial" w:eastAsia="Arial" w:hAnsi="Arial" w:cs="Arial"/>
          <w:sz w:val="22"/>
          <w:szCs w:val="22"/>
        </w:rPr>
        <w:t>Setterlund</w:t>
      </w:r>
      <w:proofErr w:type="spellEnd"/>
      <w:r>
        <w:rPr>
          <w:rFonts w:ascii="Arial" w:eastAsia="Arial" w:hAnsi="Arial" w:cs="Arial"/>
          <w:sz w:val="22"/>
          <w:szCs w:val="22"/>
        </w:rPr>
        <w:t xml:space="preserve"> raised the question of having fences temporarily replaced until the time that the swale can be permanently fi</w:t>
      </w:r>
      <w:r>
        <w:rPr>
          <w:rFonts w:ascii="Arial" w:eastAsia="Arial" w:hAnsi="Arial" w:cs="Arial"/>
          <w:sz w:val="22"/>
          <w:szCs w:val="22"/>
        </w:rPr>
        <w:t>xed. This will be looked into.</w:t>
      </w:r>
    </w:p>
    <w:p w14:paraId="55B52DDE" w14:textId="77777777" w:rsidR="003F60B4" w:rsidRDefault="003F60B4">
      <w:pPr>
        <w:rPr>
          <w:rFonts w:ascii="Times New Roman" w:eastAsia="Times New Roman" w:hAnsi="Times New Roman" w:cs="Times New Roman"/>
          <w:sz w:val="20"/>
          <w:szCs w:val="20"/>
        </w:rPr>
      </w:pPr>
    </w:p>
    <w:p w14:paraId="22AD8E0B" w14:textId="77777777" w:rsidR="003F60B4" w:rsidRDefault="009B759C">
      <w:pPr>
        <w:rPr>
          <w:rFonts w:ascii="Times New Roman" w:eastAsia="Times New Roman" w:hAnsi="Times New Roman" w:cs="Times New Roman"/>
          <w:sz w:val="20"/>
          <w:szCs w:val="20"/>
        </w:rPr>
      </w:pPr>
      <w:r>
        <w:pict w14:anchorId="198A0927">
          <v:rect id="_x0000_i1027" style="width:0;height:1.5pt" o:hralign="center" o:hrstd="t" o:hr="t" fillcolor="#a0a0a0" stroked="f"/>
        </w:pict>
      </w:r>
    </w:p>
    <w:p w14:paraId="772F0127"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 xml:space="preserve">Agenda Item: </w:t>
      </w:r>
      <w:r>
        <w:rPr>
          <w:rFonts w:ascii="Arial" w:eastAsia="Arial" w:hAnsi="Arial" w:cs="Arial"/>
          <w:b/>
          <w:sz w:val="22"/>
          <w:szCs w:val="22"/>
        </w:rPr>
        <w:t>Finances</w:t>
      </w:r>
    </w:p>
    <w:p w14:paraId="614C281B"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Discussion: </w:t>
      </w:r>
    </w:p>
    <w:p w14:paraId="41AB8639" w14:textId="77777777" w:rsidR="003F60B4" w:rsidRDefault="009B759C">
      <w:pPr>
        <w:numPr>
          <w:ilvl w:val="0"/>
          <w:numId w:val="2"/>
        </w:numPr>
        <w:rPr>
          <w:rFonts w:ascii="Arial" w:eastAsia="Arial" w:hAnsi="Arial" w:cs="Arial"/>
          <w:b/>
          <w:sz w:val="22"/>
          <w:szCs w:val="22"/>
        </w:rPr>
      </w:pPr>
      <w:r>
        <w:rPr>
          <w:rFonts w:ascii="Arial" w:eastAsia="Arial" w:hAnsi="Arial" w:cs="Arial"/>
          <w:sz w:val="22"/>
          <w:szCs w:val="22"/>
        </w:rPr>
        <w:t>Finances were presented by Maxine Holcomb and are available upon request</w:t>
      </w:r>
    </w:p>
    <w:p w14:paraId="6C49208E" w14:textId="77777777" w:rsidR="003F60B4" w:rsidRDefault="009B759C">
      <w:pPr>
        <w:numPr>
          <w:ilvl w:val="0"/>
          <w:numId w:val="2"/>
        </w:numPr>
        <w:rPr>
          <w:rFonts w:ascii="Arial" w:eastAsia="Arial" w:hAnsi="Arial" w:cs="Arial"/>
          <w:sz w:val="22"/>
          <w:szCs w:val="22"/>
        </w:rPr>
      </w:pPr>
      <w:r>
        <w:rPr>
          <w:rFonts w:ascii="Arial" w:eastAsia="Arial" w:hAnsi="Arial" w:cs="Arial"/>
          <w:sz w:val="22"/>
          <w:szCs w:val="22"/>
        </w:rPr>
        <w:t>Total disbursements: $2,687.80</w:t>
      </w:r>
    </w:p>
    <w:p w14:paraId="4C72DE59" w14:textId="77777777" w:rsidR="003F60B4" w:rsidRDefault="009B759C">
      <w:pPr>
        <w:numPr>
          <w:ilvl w:val="0"/>
          <w:numId w:val="2"/>
        </w:numPr>
        <w:rPr>
          <w:rFonts w:ascii="Arial" w:eastAsia="Arial" w:hAnsi="Arial" w:cs="Arial"/>
          <w:sz w:val="22"/>
          <w:szCs w:val="22"/>
        </w:rPr>
      </w:pPr>
      <w:r>
        <w:rPr>
          <w:rFonts w:ascii="Arial" w:eastAsia="Arial" w:hAnsi="Arial" w:cs="Arial"/>
          <w:sz w:val="22"/>
          <w:szCs w:val="22"/>
        </w:rPr>
        <w:t>Balance as of 9/30/21: $20,237.07</w:t>
      </w:r>
    </w:p>
    <w:p w14:paraId="6DC8D26C" w14:textId="77777777" w:rsidR="003F60B4" w:rsidRDefault="003F60B4">
      <w:pPr>
        <w:ind w:left="720"/>
        <w:rPr>
          <w:rFonts w:ascii="Arial" w:eastAsia="Arial" w:hAnsi="Arial" w:cs="Arial"/>
          <w:sz w:val="22"/>
          <w:szCs w:val="22"/>
        </w:rPr>
      </w:pPr>
    </w:p>
    <w:p w14:paraId="4C3D6E1F" w14:textId="77777777" w:rsidR="003F60B4" w:rsidRDefault="003F60B4">
      <w:pPr>
        <w:ind w:left="720"/>
        <w:rPr>
          <w:rFonts w:ascii="Arial" w:eastAsia="Arial" w:hAnsi="Arial" w:cs="Arial"/>
          <w:sz w:val="22"/>
          <w:szCs w:val="22"/>
        </w:rPr>
      </w:pPr>
    </w:p>
    <w:p w14:paraId="6BB682E3" w14:textId="77777777" w:rsidR="003F60B4" w:rsidRDefault="003F60B4">
      <w:pPr>
        <w:ind w:left="720"/>
        <w:rPr>
          <w:rFonts w:ascii="Arial" w:eastAsia="Arial" w:hAnsi="Arial" w:cs="Arial"/>
          <w:sz w:val="22"/>
          <w:szCs w:val="22"/>
        </w:rPr>
      </w:pPr>
    </w:p>
    <w:p w14:paraId="53C82052" w14:textId="77777777" w:rsidR="003F60B4" w:rsidRDefault="003F60B4">
      <w:pPr>
        <w:ind w:left="720"/>
        <w:rPr>
          <w:rFonts w:ascii="Arial" w:eastAsia="Arial" w:hAnsi="Arial" w:cs="Arial"/>
          <w:sz w:val="22"/>
          <w:szCs w:val="22"/>
        </w:rPr>
      </w:pPr>
    </w:p>
    <w:p w14:paraId="3F8CCC52" w14:textId="77777777" w:rsidR="003F60B4" w:rsidRDefault="003F60B4">
      <w:pPr>
        <w:rPr>
          <w:rFonts w:ascii="Times New Roman" w:eastAsia="Times New Roman" w:hAnsi="Times New Roman" w:cs="Times New Roman"/>
          <w:sz w:val="20"/>
          <w:szCs w:val="20"/>
        </w:rPr>
      </w:pPr>
    </w:p>
    <w:p w14:paraId="17873A29" w14:textId="77777777" w:rsidR="00A72EC2" w:rsidRDefault="00A72EC2">
      <w:pPr>
        <w:rPr>
          <w:rFonts w:ascii="Times New Roman" w:eastAsia="Times New Roman" w:hAnsi="Times New Roman" w:cs="Times New Roman"/>
          <w:sz w:val="20"/>
          <w:szCs w:val="20"/>
        </w:rPr>
      </w:pPr>
    </w:p>
    <w:p w14:paraId="39CEFE9A" w14:textId="77777777" w:rsidR="00A72EC2" w:rsidRDefault="00A72EC2">
      <w:pPr>
        <w:rPr>
          <w:rFonts w:ascii="Times New Roman" w:eastAsia="Times New Roman" w:hAnsi="Times New Roman" w:cs="Times New Roman"/>
          <w:sz w:val="20"/>
          <w:szCs w:val="20"/>
        </w:rPr>
      </w:pPr>
    </w:p>
    <w:p w14:paraId="550A2D44" w14:textId="77777777" w:rsidR="00A72EC2" w:rsidRDefault="00A72EC2">
      <w:pPr>
        <w:rPr>
          <w:rFonts w:ascii="Times New Roman" w:eastAsia="Times New Roman" w:hAnsi="Times New Roman" w:cs="Times New Roman"/>
          <w:sz w:val="20"/>
          <w:szCs w:val="20"/>
        </w:rPr>
      </w:pPr>
    </w:p>
    <w:p w14:paraId="027762F2" w14:textId="77777777" w:rsidR="00A72EC2" w:rsidRDefault="00A72EC2">
      <w:pPr>
        <w:rPr>
          <w:rFonts w:ascii="Times New Roman" w:eastAsia="Times New Roman" w:hAnsi="Times New Roman" w:cs="Times New Roman"/>
          <w:sz w:val="20"/>
          <w:szCs w:val="20"/>
        </w:rPr>
      </w:pPr>
    </w:p>
    <w:p w14:paraId="391B9E34" w14:textId="77777777" w:rsidR="003F60B4" w:rsidRDefault="009B759C">
      <w:pPr>
        <w:rPr>
          <w:rFonts w:ascii="Times New Roman" w:eastAsia="Times New Roman" w:hAnsi="Times New Roman" w:cs="Times New Roman"/>
          <w:sz w:val="20"/>
          <w:szCs w:val="20"/>
        </w:rPr>
      </w:pPr>
      <w:r>
        <w:lastRenderedPageBreak/>
        <w:pict w14:anchorId="5F8DD344">
          <v:rect id="_x0000_i1028" style="width:0;height:1.5pt" o:hralign="center" o:hrstd="t" o:hr="t" fillcolor="#a0a0a0" stroked="f"/>
        </w:pict>
      </w:r>
    </w:p>
    <w:p w14:paraId="739104E2"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 xml:space="preserve">Agenda Item: </w:t>
      </w:r>
      <w:r>
        <w:rPr>
          <w:rFonts w:ascii="Arial" w:eastAsia="Arial" w:hAnsi="Arial" w:cs="Arial"/>
          <w:b/>
          <w:sz w:val="22"/>
          <w:szCs w:val="22"/>
        </w:rPr>
        <w:t>Resident concerns</w:t>
      </w:r>
    </w:p>
    <w:p w14:paraId="1D755AB3" w14:textId="77777777" w:rsidR="003F60B4" w:rsidRDefault="009B759C">
      <w:pPr>
        <w:rPr>
          <w:rFonts w:ascii="Times New Roman" w:eastAsia="Times New Roman" w:hAnsi="Times New Roman" w:cs="Times New Roman"/>
          <w:b/>
          <w:sz w:val="20"/>
          <w:szCs w:val="20"/>
        </w:rPr>
      </w:pPr>
      <w:r>
        <w:rPr>
          <w:rFonts w:ascii="Arial" w:eastAsia="Arial" w:hAnsi="Arial" w:cs="Arial"/>
          <w:b/>
          <w:color w:val="000000"/>
          <w:sz w:val="22"/>
          <w:szCs w:val="22"/>
        </w:rPr>
        <w:t>Discussion: </w:t>
      </w:r>
    </w:p>
    <w:p w14:paraId="3A253D99" w14:textId="77777777" w:rsidR="003F60B4" w:rsidRDefault="009B759C">
      <w:pPr>
        <w:numPr>
          <w:ilvl w:val="0"/>
          <w:numId w:val="3"/>
        </w:numPr>
        <w:rPr>
          <w:rFonts w:ascii="Arial" w:eastAsia="Arial" w:hAnsi="Arial" w:cs="Arial"/>
          <w:color w:val="000000"/>
          <w:sz w:val="22"/>
          <w:szCs w:val="22"/>
        </w:rPr>
      </w:pPr>
      <w:r>
        <w:rPr>
          <w:rFonts w:ascii="Arial" w:eastAsia="Arial" w:hAnsi="Arial" w:cs="Arial"/>
          <w:sz w:val="22"/>
          <w:szCs w:val="22"/>
        </w:rPr>
        <w:t xml:space="preserve">Doreen Abbott raised a question regarding whether there was proper advance notification for several recent SFHOA board meetings. </w:t>
      </w:r>
    </w:p>
    <w:p w14:paraId="41B8F5BE" w14:textId="77777777" w:rsidR="003F60B4" w:rsidRDefault="009B759C">
      <w:pPr>
        <w:numPr>
          <w:ilvl w:val="0"/>
          <w:numId w:val="3"/>
        </w:numPr>
        <w:rPr>
          <w:rFonts w:ascii="Arial" w:eastAsia="Arial" w:hAnsi="Arial" w:cs="Arial"/>
          <w:sz w:val="22"/>
          <w:szCs w:val="22"/>
        </w:rPr>
      </w:pPr>
      <w:r>
        <w:rPr>
          <w:rFonts w:ascii="Arial" w:eastAsia="Arial" w:hAnsi="Arial" w:cs="Arial"/>
          <w:sz w:val="22"/>
          <w:szCs w:val="22"/>
        </w:rPr>
        <w:t>While every meeting has been announced in advance, either with signage or an email to residents, some residents h</w:t>
      </w:r>
      <w:r>
        <w:rPr>
          <w:rFonts w:ascii="Arial" w:eastAsia="Arial" w:hAnsi="Arial" w:cs="Arial"/>
          <w:sz w:val="22"/>
          <w:szCs w:val="22"/>
        </w:rPr>
        <w:t xml:space="preserve">ave not seen the announcements. </w:t>
      </w:r>
      <w:r>
        <w:rPr>
          <w:rFonts w:ascii="Arial" w:eastAsia="Arial" w:hAnsi="Arial" w:cs="Arial"/>
          <w:i/>
          <w:sz w:val="22"/>
          <w:szCs w:val="22"/>
        </w:rPr>
        <w:t xml:space="preserve">Residents are encouraged to check their email spam for missed messages. </w:t>
      </w:r>
    </w:p>
    <w:p w14:paraId="6FB847B9" w14:textId="77777777" w:rsidR="003F60B4" w:rsidRDefault="009B759C">
      <w:pPr>
        <w:numPr>
          <w:ilvl w:val="0"/>
          <w:numId w:val="3"/>
        </w:numPr>
        <w:rPr>
          <w:rFonts w:ascii="Arial" w:eastAsia="Arial" w:hAnsi="Arial" w:cs="Arial"/>
          <w:sz w:val="22"/>
          <w:szCs w:val="22"/>
        </w:rPr>
      </w:pPr>
      <w:r>
        <w:rPr>
          <w:rFonts w:ascii="Arial" w:eastAsia="Arial" w:hAnsi="Arial" w:cs="Arial"/>
          <w:sz w:val="22"/>
          <w:szCs w:val="22"/>
        </w:rPr>
        <w:t>As noted in the previous minutes, the default date for SFHOA meetings is the final Thursday of each month, and notifications will go out by email in ad</w:t>
      </w:r>
      <w:r>
        <w:rPr>
          <w:rFonts w:ascii="Arial" w:eastAsia="Arial" w:hAnsi="Arial" w:cs="Arial"/>
          <w:sz w:val="22"/>
          <w:szCs w:val="22"/>
        </w:rPr>
        <w:t>dition to a sign at the front of the neighborhood.</w:t>
      </w:r>
    </w:p>
    <w:p w14:paraId="0BA46BE9" w14:textId="77777777" w:rsidR="003F60B4" w:rsidRDefault="009B759C">
      <w:pPr>
        <w:numPr>
          <w:ilvl w:val="0"/>
          <w:numId w:val="3"/>
        </w:numPr>
        <w:rPr>
          <w:rFonts w:ascii="Arial" w:eastAsia="Arial" w:hAnsi="Arial" w:cs="Arial"/>
          <w:sz w:val="22"/>
          <w:szCs w:val="22"/>
        </w:rPr>
      </w:pPr>
      <w:r>
        <w:rPr>
          <w:rFonts w:ascii="Arial" w:eastAsia="Arial" w:hAnsi="Arial" w:cs="Arial"/>
          <w:sz w:val="22"/>
          <w:szCs w:val="22"/>
        </w:rPr>
        <w:t>Doreen Abbott and Jacob Tomlinson raised a question regarding whether the removal of Mr. Tomlinson as SFHOA presi</w:t>
      </w:r>
      <w:r w:rsidR="00A72EC2">
        <w:rPr>
          <w:rFonts w:ascii="Arial" w:eastAsia="Arial" w:hAnsi="Arial" w:cs="Arial"/>
          <w:sz w:val="22"/>
          <w:szCs w:val="22"/>
        </w:rPr>
        <w:t>dent was done according to the by-laws</w:t>
      </w:r>
      <w:r>
        <w:rPr>
          <w:rFonts w:ascii="Arial" w:eastAsia="Arial" w:hAnsi="Arial" w:cs="Arial"/>
          <w:sz w:val="22"/>
          <w:szCs w:val="22"/>
        </w:rPr>
        <w:t xml:space="preserve"> of SFHOA. </w:t>
      </w:r>
    </w:p>
    <w:p w14:paraId="3DCC8C1B" w14:textId="627B600A" w:rsidR="003F60B4" w:rsidRDefault="00A72EC2">
      <w:pPr>
        <w:numPr>
          <w:ilvl w:val="0"/>
          <w:numId w:val="3"/>
        </w:numPr>
        <w:rPr>
          <w:rFonts w:ascii="Arial" w:eastAsia="Arial" w:hAnsi="Arial" w:cs="Arial"/>
          <w:sz w:val="22"/>
          <w:szCs w:val="22"/>
        </w:rPr>
      </w:pPr>
      <w:r>
        <w:rPr>
          <w:rFonts w:ascii="Arial" w:eastAsia="Arial" w:hAnsi="Arial" w:cs="Arial"/>
          <w:sz w:val="22"/>
          <w:szCs w:val="22"/>
        </w:rPr>
        <w:t>In the by-l</w:t>
      </w:r>
      <w:r w:rsidR="009B759C">
        <w:rPr>
          <w:rFonts w:ascii="Arial" w:eastAsia="Arial" w:hAnsi="Arial" w:cs="Arial"/>
          <w:sz w:val="22"/>
          <w:szCs w:val="22"/>
        </w:rPr>
        <w:t>aws of SFHOA, Article IX Section</w:t>
      </w:r>
      <w:r w:rsidR="009B759C">
        <w:rPr>
          <w:rFonts w:ascii="Arial" w:eastAsia="Arial" w:hAnsi="Arial" w:cs="Arial"/>
          <w:sz w:val="22"/>
          <w:szCs w:val="22"/>
        </w:rPr>
        <w:t xml:space="preserve"> 3</w:t>
      </w:r>
      <w:r w:rsidR="009B759C">
        <w:rPr>
          <w:rFonts w:ascii="Arial" w:eastAsia="Arial" w:hAnsi="Arial" w:cs="Arial"/>
          <w:sz w:val="22"/>
          <w:szCs w:val="22"/>
        </w:rPr>
        <w:t xml:space="preserve"> states: </w:t>
      </w:r>
    </w:p>
    <w:p w14:paraId="6B27C611" w14:textId="77777777" w:rsidR="003F60B4" w:rsidRDefault="009B759C">
      <w:pPr>
        <w:ind w:left="720"/>
        <w:rPr>
          <w:rFonts w:ascii="Arial" w:eastAsia="Arial" w:hAnsi="Arial" w:cs="Arial"/>
          <w:i/>
          <w:sz w:val="22"/>
          <w:szCs w:val="22"/>
        </w:rPr>
      </w:pPr>
      <w:r>
        <w:rPr>
          <w:rFonts w:ascii="Arial" w:eastAsia="Arial" w:hAnsi="Arial" w:cs="Arial"/>
          <w:i/>
          <w:sz w:val="22"/>
          <w:szCs w:val="22"/>
        </w:rPr>
        <w:t>“Any officer may be removed by the Board with or without cause at any time. No officer has any vested right, privilege, or immunity with respect to any office. A resignation of any office need not be accepted to be effective. Vacancies are fill</w:t>
      </w:r>
      <w:r>
        <w:rPr>
          <w:rFonts w:ascii="Arial" w:eastAsia="Arial" w:hAnsi="Arial" w:cs="Arial"/>
          <w:i/>
          <w:sz w:val="22"/>
          <w:szCs w:val="22"/>
        </w:rPr>
        <w:t xml:space="preserve">ed by Board Appointment.” </w:t>
      </w:r>
    </w:p>
    <w:p w14:paraId="6FE66758" w14:textId="1D68992B" w:rsidR="003F60B4" w:rsidRDefault="009B759C">
      <w:pPr>
        <w:numPr>
          <w:ilvl w:val="0"/>
          <w:numId w:val="3"/>
        </w:numPr>
        <w:rPr>
          <w:rFonts w:ascii="Arial" w:eastAsia="Arial" w:hAnsi="Arial" w:cs="Arial"/>
          <w:sz w:val="22"/>
          <w:szCs w:val="22"/>
        </w:rPr>
      </w:pPr>
      <w:r>
        <w:rPr>
          <w:rFonts w:ascii="Arial" w:eastAsia="Arial" w:hAnsi="Arial" w:cs="Arial"/>
          <w:sz w:val="22"/>
          <w:szCs w:val="22"/>
        </w:rPr>
        <w:t xml:space="preserve">It was noted that the installation of Kurt </w:t>
      </w:r>
      <w:proofErr w:type="spellStart"/>
      <w:r>
        <w:rPr>
          <w:rFonts w:ascii="Arial" w:eastAsia="Arial" w:hAnsi="Arial" w:cs="Arial"/>
          <w:sz w:val="22"/>
          <w:szCs w:val="22"/>
        </w:rPr>
        <w:t>Ringo</w:t>
      </w:r>
      <w:proofErr w:type="spellEnd"/>
      <w:r>
        <w:rPr>
          <w:rFonts w:ascii="Arial" w:eastAsia="Arial" w:hAnsi="Arial" w:cs="Arial"/>
          <w:sz w:val="22"/>
          <w:szCs w:val="22"/>
        </w:rPr>
        <w:t xml:space="preserve"> as president and Caroline Shank as secretary, were measures taken by the Board to fill vacancies, per Article IX section</w:t>
      </w:r>
      <w:bookmarkStart w:id="1" w:name="_GoBack"/>
      <w:bookmarkEnd w:id="1"/>
      <w:r>
        <w:rPr>
          <w:rFonts w:ascii="Arial" w:eastAsia="Arial" w:hAnsi="Arial" w:cs="Arial"/>
          <w:sz w:val="22"/>
          <w:szCs w:val="22"/>
        </w:rPr>
        <w:t xml:space="preserve"> 3</w:t>
      </w:r>
      <w:r>
        <w:rPr>
          <w:rFonts w:ascii="Arial" w:eastAsia="Arial" w:hAnsi="Arial" w:cs="Arial"/>
          <w:sz w:val="22"/>
          <w:szCs w:val="22"/>
        </w:rPr>
        <w:t>. Both individuals will serve until the annual election at</w:t>
      </w:r>
      <w:r>
        <w:rPr>
          <w:rFonts w:ascii="Arial" w:eastAsia="Arial" w:hAnsi="Arial" w:cs="Arial"/>
          <w:sz w:val="22"/>
          <w:szCs w:val="22"/>
        </w:rPr>
        <w:t xml:space="preserve"> the end of this year. </w:t>
      </w:r>
    </w:p>
    <w:p w14:paraId="75178DD5" w14:textId="77777777" w:rsidR="003F60B4" w:rsidRDefault="003F60B4">
      <w:pPr>
        <w:ind w:left="720"/>
        <w:rPr>
          <w:rFonts w:ascii="Arial" w:eastAsia="Arial" w:hAnsi="Arial" w:cs="Arial"/>
          <w:sz w:val="22"/>
          <w:szCs w:val="22"/>
        </w:rPr>
      </w:pPr>
    </w:p>
    <w:p w14:paraId="23A90FC1" w14:textId="77777777" w:rsidR="003F60B4" w:rsidRDefault="003F60B4">
      <w:pPr>
        <w:rPr>
          <w:rFonts w:ascii="Arial" w:eastAsia="Arial" w:hAnsi="Arial" w:cs="Arial"/>
          <w:sz w:val="22"/>
          <w:szCs w:val="22"/>
        </w:rPr>
      </w:pPr>
    </w:p>
    <w:p w14:paraId="27CE1DD4" w14:textId="77777777" w:rsidR="003F60B4" w:rsidRDefault="009B759C">
      <w:pPr>
        <w:rPr>
          <w:rFonts w:ascii="Arial" w:eastAsia="Arial" w:hAnsi="Arial" w:cs="Arial"/>
          <w:sz w:val="22"/>
          <w:szCs w:val="22"/>
        </w:rPr>
      </w:pPr>
      <w:r>
        <w:pict w14:anchorId="5EEEB716">
          <v:rect id="_x0000_i1029" style="width:0;height:1.5pt" o:hralign="center" o:hrstd="t" o:hr="t" fillcolor="#a0a0a0" stroked="f"/>
        </w:pict>
      </w:r>
    </w:p>
    <w:p w14:paraId="295B2921" w14:textId="77777777" w:rsidR="003F60B4" w:rsidRDefault="009B759C">
      <w:pPr>
        <w:rPr>
          <w:rFonts w:ascii="Arial" w:eastAsia="Arial" w:hAnsi="Arial" w:cs="Arial"/>
          <w:b/>
          <w:sz w:val="22"/>
          <w:szCs w:val="22"/>
        </w:rPr>
      </w:pPr>
      <w:r>
        <w:rPr>
          <w:rFonts w:ascii="Arial" w:eastAsia="Arial" w:hAnsi="Arial" w:cs="Arial"/>
          <w:b/>
          <w:sz w:val="22"/>
          <w:szCs w:val="22"/>
        </w:rPr>
        <w:t>Agenda Item: Correction to minutes</w:t>
      </w:r>
    </w:p>
    <w:p w14:paraId="2945AC09" w14:textId="77777777" w:rsidR="003F60B4" w:rsidRDefault="009B759C">
      <w:pPr>
        <w:rPr>
          <w:rFonts w:ascii="Arial" w:eastAsia="Arial" w:hAnsi="Arial" w:cs="Arial"/>
          <w:b/>
          <w:sz w:val="22"/>
          <w:szCs w:val="22"/>
        </w:rPr>
      </w:pPr>
      <w:r>
        <w:rPr>
          <w:rFonts w:ascii="Arial" w:eastAsia="Arial" w:hAnsi="Arial" w:cs="Arial"/>
          <w:b/>
          <w:sz w:val="22"/>
          <w:szCs w:val="22"/>
        </w:rPr>
        <w:t>Discussion:</w:t>
      </w:r>
    </w:p>
    <w:p w14:paraId="70E58EF6" w14:textId="77777777" w:rsidR="003F60B4" w:rsidRDefault="009B759C">
      <w:pPr>
        <w:numPr>
          <w:ilvl w:val="0"/>
          <w:numId w:val="4"/>
        </w:numPr>
        <w:rPr>
          <w:rFonts w:ascii="Arial" w:eastAsia="Arial" w:hAnsi="Arial" w:cs="Arial"/>
          <w:sz w:val="22"/>
          <w:szCs w:val="22"/>
        </w:rPr>
      </w:pPr>
      <w:r>
        <w:rPr>
          <w:rFonts w:ascii="Arial" w:eastAsia="Arial" w:hAnsi="Arial" w:cs="Arial"/>
          <w:sz w:val="22"/>
          <w:szCs w:val="22"/>
        </w:rPr>
        <w:t>The minutes from the SFHOA 8/10 meeting stated, “The contractor returned to fix the swale grade. The swale grade and plan was reviewed and checked with a laser level. It has the require grade that was originally submitted and accepted by the St. John’s wat</w:t>
      </w:r>
      <w:r>
        <w:rPr>
          <w:rFonts w:ascii="Arial" w:eastAsia="Arial" w:hAnsi="Arial" w:cs="Arial"/>
          <w:sz w:val="22"/>
          <w:szCs w:val="22"/>
        </w:rPr>
        <w:t>er district when the neighborhood was created.”</w:t>
      </w:r>
    </w:p>
    <w:p w14:paraId="31AA6E53" w14:textId="77777777" w:rsidR="003F60B4" w:rsidRDefault="009B759C">
      <w:pPr>
        <w:numPr>
          <w:ilvl w:val="0"/>
          <w:numId w:val="4"/>
        </w:numPr>
        <w:rPr>
          <w:rFonts w:ascii="Arial" w:eastAsia="Arial" w:hAnsi="Arial" w:cs="Arial"/>
          <w:sz w:val="22"/>
          <w:szCs w:val="22"/>
        </w:rPr>
      </w:pPr>
      <w:r>
        <w:rPr>
          <w:rFonts w:ascii="Arial" w:eastAsia="Arial" w:hAnsi="Arial" w:cs="Arial"/>
          <w:sz w:val="22"/>
          <w:szCs w:val="22"/>
        </w:rPr>
        <w:t xml:space="preserve">Minutes should have stated that when the contractor returned to fix the swale grade, the slope of the sides was </w:t>
      </w:r>
      <w:r>
        <w:rPr>
          <w:rFonts w:ascii="Arial" w:eastAsia="Arial" w:hAnsi="Arial" w:cs="Arial"/>
          <w:b/>
          <w:sz w:val="22"/>
          <w:szCs w:val="22"/>
        </w:rPr>
        <w:t xml:space="preserve">not </w:t>
      </w:r>
      <w:r>
        <w:rPr>
          <w:rFonts w:ascii="Arial" w:eastAsia="Arial" w:hAnsi="Arial" w:cs="Arial"/>
          <w:sz w:val="22"/>
          <w:szCs w:val="22"/>
        </w:rPr>
        <w:t xml:space="preserve">corrected to match the </w:t>
      </w:r>
      <w:proofErr w:type="spellStart"/>
      <w:r>
        <w:rPr>
          <w:rFonts w:ascii="Arial" w:eastAsia="Arial" w:hAnsi="Arial" w:cs="Arial"/>
          <w:sz w:val="22"/>
          <w:szCs w:val="22"/>
        </w:rPr>
        <w:t>lasered</w:t>
      </w:r>
      <w:proofErr w:type="spellEnd"/>
      <w:r>
        <w:rPr>
          <w:rFonts w:ascii="Arial" w:eastAsia="Arial" w:hAnsi="Arial" w:cs="Arial"/>
          <w:sz w:val="22"/>
          <w:szCs w:val="22"/>
        </w:rPr>
        <w:t xml:space="preserve"> level.</w:t>
      </w:r>
    </w:p>
    <w:sectPr w:rsidR="003F60B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7D61"/>
    <w:multiLevelType w:val="multilevel"/>
    <w:tmpl w:val="8A82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B8B016D"/>
    <w:multiLevelType w:val="multilevel"/>
    <w:tmpl w:val="BC9E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063481A"/>
    <w:multiLevelType w:val="multilevel"/>
    <w:tmpl w:val="84EAA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794C28F9"/>
    <w:multiLevelType w:val="multilevel"/>
    <w:tmpl w:val="1CF4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F60B4"/>
    <w:rsid w:val="003F60B4"/>
    <w:rsid w:val="009B759C"/>
    <w:rsid w:val="00A72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66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618F"/>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1Char">
    <w:name w:val="Heading 1 Char"/>
    <w:basedOn w:val="DefaultParagraphFont"/>
    <w:link w:val="Heading1"/>
    <w:uiPriority w:val="9"/>
    <w:rsid w:val="0065618F"/>
    <w:rPr>
      <w:rFonts w:ascii="Times New Roman" w:hAnsi="Times New Roman"/>
      <w:b/>
      <w:bCs/>
      <w:kern w:val="36"/>
      <w:sz w:val="48"/>
      <w:szCs w:val="48"/>
    </w:rPr>
  </w:style>
  <w:style w:type="paragraph" w:styleId="NormalWeb">
    <w:name w:val="Normal (Web)"/>
    <w:basedOn w:val="Normal"/>
    <w:uiPriority w:val="99"/>
    <w:semiHidden/>
    <w:unhideWhenUsed/>
    <w:rsid w:val="0065618F"/>
    <w:pPr>
      <w:spacing w:before="100" w:beforeAutospacing="1" w:after="100" w:afterAutospacing="1"/>
    </w:pPr>
    <w:rPr>
      <w:rFonts w:ascii="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618F"/>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1Char">
    <w:name w:val="Heading 1 Char"/>
    <w:basedOn w:val="DefaultParagraphFont"/>
    <w:link w:val="Heading1"/>
    <w:uiPriority w:val="9"/>
    <w:rsid w:val="0065618F"/>
    <w:rPr>
      <w:rFonts w:ascii="Times New Roman" w:hAnsi="Times New Roman"/>
      <w:b/>
      <w:bCs/>
      <w:kern w:val="36"/>
      <w:sz w:val="48"/>
      <w:szCs w:val="48"/>
    </w:rPr>
  </w:style>
  <w:style w:type="paragraph" w:styleId="NormalWeb">
    <w:name w:val="Normal (Web)"/>
    <w:basedOn w:val="Normal"/>
    <w:uiPriority w:val="99"/>
    <w:semiHidden/>
    <w:unhideWhenUsed/>
    <w:rsid w:val="0065618F"/>
    <w:pPr>
      <w:spacing w:before="100" w:beforeAutospacing="1" w:after="100" w:afterAutospacing="1"/>
    </w:pPr>
    <w:rPr>
      <w:rFonts w:ascii="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rW5oeMvXC9i0Lm3FqhW2j52Fw==">AMUW2mXuyuXUcBmGsX/Bbp+THySk4Syq7qQJghuPm2sVHGstwC3zl+bZroW7zukgxtvx3Fs9Cu61DFtFGFBk/42t41xgUIbwUsPN76EeN0+rIlxEMqhAlCqTK8RteHZVa0mh7V9Mq2qI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525</Words>
  <Characters>2998</Characters>
  <Application>Microsoft Macintosh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nvargas</dc:creator>
  <cp:lastModifiedBy>nvargas</cp:lastModifiedBy>
  <cp:revision>3</cp:revision>
  <dcterms:created xsi:type="dcterms:W3CDTF">2021-09-13T14:49:00Z</dcterms:created>
  <dcterms:modified xsi:type="dcterms:W3CDTF">2021-10-07T02:49:00Z</dcterms:modified>
</cp:coreProperties>
</file>