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Eindbeoordelingsformulier BPV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Medewerker beheer ICT 25191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Eindbeoordeling werkprocessen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05"/>
        <w:gridCol w:w="3075"/>
        <w:gridCol w:w="1815"/>
        <w:gridCol w:w="2865"/>
        <w:tblGridChange w:id="0">
          <w:tblGrid>
            <w:gridCol w:w="1605"/>
            <w:gridCol w:w="3075"/>
            <w:gridCol w:w="1815"/>
            <w:gridCol w:w="28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Naam stagiair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BPV Begeleider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BPV-bedrijf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Praktijkopleider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Beroeps specifieke onderdelen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B1-K1 Installeren en onderhouden van hardware, software en verbindingen</w:t>
      </w: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80"/>
        <w:gridCol w:w="2775"/>
        <w:gridCol w:w="915"/>
        <w:gridCol w:w="4620"/>
        <w:tblGridChange w:id="0">
          <w:tblGrid>
            <w:gridCol w:w="1080"/>
            <w:gridCol w:w="2775"/>
            <w:gridCol w:w="915"/>
            <w:gridCol w:w="462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Gebruiksklaar maken van systemen, (rand)apparatuur en applicaties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Vervangen, repareren en/of (de)monteren van (onderdelen van) systemen en (rand)apparatuur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Realiseren van verbindingen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B1-K2 Behandelen van incidentmeldingen</w:t>
      </w:r>
    </w:p>
    <w:tbl>
      <w:tblPr>
        <w:tblStyle w:val="Table3"/>
        <w:tblW w:w="942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65"/>
        <w:gridCol w:w="2820"/>
        <w:gridCol w:w="885"/>
        <w:gridCol w:w="4650"/>
        <w:tblGridChange w:id="0">
          <w:tblGrid>
            <w:gridCol w:w="1065"/>
            <w:gridCol w:w="2820"/>
            <w:gridCol w:w="885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B1-K2-W1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behandeling nemen en registreren van incidenten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B1-K2-W2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Oplossen en/of escaleren van incidenten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P2-K1 Ondersteunen van gebruikers</w:t>
      </w:r>
    </w:p>
    <w:tbl>
      <w:tblPr>
        <w:tblStyle w:val="Table4"/>
        <w:tblW w:w="942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65"/>
        <w:gridCol w:w="2820"/>
        <w:gridCol w:w="885"/>
        <w:gridCol w:w="4650"/>
        <w:tblGridChange w:id="0">
          <w:tblGrid>
            <w:gridCol w:w="1065"/>
            <w:gridCol w:w="2820"/>
            <w:gridCol w:w="885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P2-K1-W1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Opstellen van instructies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P2-K1-W2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Mondeling toelichting geven aan gebruikers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P2-K1-W3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Uitvoeren van after 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bookmarkStart w:colFirst="0" w:colLast="0" w:name="_a7pobf5kx3gl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Gedrag en algemene vakbekwaamheid passend bij het beroep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35"/>
        <w:gridCol w:w="855"/>
        <w:gridCol w:w="3570"/>
        <w:tblGridChange w:id="0">
          <w:tblGrid>
            <w:gridCol w:w="4935"/>
            <w:gridCol w:w="855"/>
            <w:gridCol w:w="3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Gewenst resultaat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Samenwerken en overleggen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(proactief informeren, afstemmen, anderen raadplegen en betrekken)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Overtuigen en beïnvloeden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(gesprekken richting geven, ideeën en meningen naar voren brengen en onderbouwen, overeenstemming nastreven)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3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(duidelijk uitleggen en toelichten, betrouwbaarheid en deskundigheid uitstralen, op de toehoorder inspelen)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Formuleren en rapporteren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(correct, nauwkeurig, volledig)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Vakdeskundigheid toepassen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(expertise delen)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Materialen en middelen inzetten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(geschikte materialen en middelen kiezen, doeltreffend en doelmatig gebruiken, goed zorgdragen)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(informatie uiteenrafelen, conclusies trekken, oplossingen voor problemen, verbanden leggen)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Onderzoeken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(informatie achterhalen, vanuit meerdere invalshoeken kijken)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Plannen en organiseren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(doelen en prioriteiten stellen, activiteiten plannen, tijd indelen, mensen en middelen organiseren)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 de behoeften en verwachtingen van de klant richten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(aansluiten bij de behoeften en verwachting, klanttevredenheid in de gaten houden)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Kwaliteit leveren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(systematisch werken)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Aandacht en begrip tonen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(interesse tonen, luisteren, begrip hebben voor standpunten en houding van anderen)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Instructies en procedures opvolgen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(conform veiligheidsvoorschriften)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 druk en tegenslag omgaan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(effectief blijven presteren onder druk, constructief omgaan met kritiek)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i w:val="1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18"/>
          <w:szCs w:val="18"/>
          <w:rtl w:val="0"/>
        </w:rPr>
        <w:t xml:space="preserve">O=Onvoldoende   V=Voldoende   N=Niet van toepassing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Eindresultaat beoordeling BPV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120"/>
        <w:gridCol w:w="585"/>
        <w:gridCol w:w="5655"/>
        <w:tblGridChange w:id="0">
          <w:tblGrid>
            <w:gridCol w:w="3120"/>
            <w:gridCol w:w="585"/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Opmerkingen praktijkopleider/BPV-begeleider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Beoordeling BPV-verslag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Beoordeling werkprocessen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Beoordeling gedrag en vakbekwaamheid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Aantal uren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Cesuur: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de BPV is met een voldoende afgerond als alle bovengenoemde onderdelen met een voldoende zijn beoordeeld.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Het eindresultaat van de BPV is: Voldoende / Onvoldoende </w:t>
      </w:r>
      <w:r w:rsidDel="00000000" w:rsidR="00000000" w:rsidRPr="00000000">
        <w:rPr>
          <w:b w:val="1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2670"/>
          <w:tab w:val="left" w:pos="6210"/>
        </w:tabs>
        <w:rPr/>
      </w:pPr>
      <w:r w:rsidDel="00000000" w:rsidR="00000000" w:rsidRPr="00000000">
        <w:rPr>
          <w:sz w:val="18"/>
          <w:szCs w:val="18"/>
          <w:rtl w:val="0"/>
        </w:rPr>
        <w:t xml:space="preserve">Datum:</w:t>
        <w:tab/>
        <w:t xml:space="preserve">Plaats: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2670"/>
          <w:tab w:val="left" w:pos="6210"/>
          <w:tab w:val="left" w:pos="2805"/>
        </w:tabs>
        <w:rPr/>
      </w:pPr>
      <w:r w:rsidDel="00000000" w:rsidR="00000000" w:rsidRPr="00000000">
        <w:rPr>
          <w:sz w:val="18"/>
          <w:szCs w:val="18"/>
          <w:rtl w:val="0"/>
        </w:rPr>
        <w:t xml:space="preserve">Handtekening student</w:t>
        <w:tab/>
        <w:t xml:space="preserve">Handtekening praktijkopleider</w:t>
        <w:tab/>
        <w:t xml:space="preserve">Handtekening BPV-begeleider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i w:val="1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18"/>
          <w:szCs w:val="18"/>
          <w:rtl w:val="0"/>
        </w:rPr>
        <w:t xml:space="preserve">Doorhalen wat niet van toepassing is.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jc w:val="right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Eindbeoordeling BPV - Medewerker beheer ICT 25191</w:t>
    </w:r>
  </w:p>
  <w:p w:rsidR="00000000" w:rsidDel="00000000" w:rsidP="00000000" w:rsidRDefault="00000000" w:rsidRPr="00000000" w14:paraId="000000B0">
    <w:pPr>
      <w:jc w:val="right"/>
      <w:rPr>
        <w:i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jc w:val="right"/>
      <w:rPr>
        <w:i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/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